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22" w:rsidRPr="009A0322" w:rsidRDefault="009A0322" w:rsidP="009A0322">
      <w:pPr>
        <w:pStyle w:val="Heading1"/>
        <w:rPr>
          <w:rFonts w:ascii="Calibri Light" w:hAnsi="Calibri Light"/>
        </w:rPr>
      </w:pPr>
      <w:bookmarkStart w:id="0" w:name="_GoBack"/>
      <w:bookmarkEnd w:id="0"/>
      <w:r w:rsidRPr="002C48FF">
        <w:rPr>
          <w:rFonts w:cstheme="majorHAnsi"/>
          <w:noProof/>
        </w:rPr>
        <w:drawing>
          <wp:inline distT="0" distB="0" distL="0" distR="0" wp14:anchorId="210ABFAD" wp14:editId="3468135C">
            <wp:extent cx="5850890" cy="847440"/>
            <wp:effectExtent l="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890" cy="847440"/>
                    </a:xfrm>
                    <a:prstGeom prst="rect">
                      <a:avLst/>
                    </a:prstGeom>
                    <a:noFill/>
                    <a:ln w="9525">
                      <a:noFill/>
                      <a:miter lim="800000"/>
                      <a:headEnd/>
                      <a:tailEnd/>
                    </a:ln>
                  </pic:spPr>
                </pic:pic>
              </a:graphicData>
            </a:graphic>
          </wp:inline>
        </w:drawing>
      </w:r>
    </w:p>
    <w:p w:rsidR="009A0322" w:rsidRPr="00FE0040" w:rsidRDefault="009A0322" w:rsidP="009A0322">
      <w:pPr>
        <w:spacing w:after="0" w:line="276" w:lineRule="auto"/>
        <w:jc w:val="right"/>
        <w:rPr>
          <w:rFonts w:ascii="Calibri Light" w:eastAsia="Times New Roman" w:hAnsi="Calibri Light" w:cstheme="majorHAnsi"/>
          <w:bCs/>
          <w:sz w:val="24"/>
          <w:szCs w:val="24"/>
          <w:lang w:val="ru-RU"/>
        </w:rPr>
      </w:pPr>
      <w:r w:rsidRPr="00FE0040">
        <w:rPr>
          <w:rFonts w:ascii="Calibri Light" w:hAnsi="Calibri Light" w:cs="Calibri Light"/>
          <w:bCs/>
          <w:iCs/>
          <w:sz w:val="24"/>
          <w:szCs w:val="24"/>
          <w:lang w:val="ru-RU" w:eastAsia="en-GB"/>
        </w:rPr>
        <w:t xml:space="preserve">Перевод </w:t>
      </w:r>
    </w:p>
    <w:p w:rsidR="009A0322" w:rsidRPr="00FE0040" w:rsidRDefault="009A0322" w:rsidP="009A0322">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ПОСТАНОВЛЕНИЕ №43</w:t>
      </w:r>
    </w:p>
    <w:p w:rsidR="009A0322" w:rsidRPr="009A0322" w:rsidRDefault="009A0322" w:rsidP="009A0322">
      <w:pPr>
        <w:spacing w:after="0" w:line="276" w:lineRule="auto"/>
        <w:jc w:val="center"/>
        <w:rPr>
          <w:rFonts w:ascii="Calibri Light" w:eastAsia="Times New Roman" w:hAnsi="Calibri Light" w:cstheme="majorHAnsi"/>
          <w:bCs/>
          <w:sz w:val="24"/>
          <w:szCs w:val="24"/>
          <w:lang w:val="ru-RU"/>
        </w:rPr>
      </w:pPr>
      <w:r w:rsidRPr="009A0322">
        <w:rPr>
          <w:rFonts w:ascii="Calibri Light" w:eastAsia="Times New Roman" w:hAnsi="Calibri Light" w:cstheme="majorHAnsi"/>
          <w:bCs/>
          <w:sz w:val="24"/>
          <w:szCs w:val="24"/>
          <w:lang w:val="ru-RU"/>
        </w:rPr>
        <w:t>от 27 июля 2021 года</w:t>
      </w:r>
    </w:p>
    <w:p w:rsidR="009A0322" w:rsidRDefault="009A0322" w:rsidP="009A0322">
      <w:pPr>
        <w:spacing w:after="0" w:line="276" w:lineRule="auto"/>
        <w:jc w:val="center"/>
        <w:rPr>
          <w:rFonts w:ascii="Calibri Light" w:eastAsia="Times New Roman" w:hAnsi="Calibri Light" w:cstheme="majorHAnsi"/>
          <w:bCs/>
          <w:sz w:val="24"/>
          <w:szCs w:val="24"/>
          <w:lang w:val="ru-RU"/>
        </w:rPr>
      </w:pPr>
    </w:p>
    <w:p w:rsidR="009A0322" w:rsidRPr="009A0322" w:rsidRDefault="009A0322" w:rsidP="009A0322">
      <w:pPr>
        <w:spacing w:after="0" w:line="276" w:lineRule="auto"/>
        <w:jc w:val="center"/>
        <w:rPr>
          <w:rFonts w:ascii="Calibri Light" w:eastAsia="Times New Roman" w:hAnsi="Calibri Light" w:cstheme="majorHAnsi"/>
          <w:bCs/>
          <w:sz w:val="24"/>
          <w:szCs w:val="24"/>
          <w:lang w:val="ru-RU"/>
        </w:rPr>
      </w:pPr>
      <w:r w:rsidRPr="009A0322">
        <w:rPr>
          <w:rFonts w:ascii="Calibri Light" w:eastAsia="Times New Roman" w:hAnsi="Calibri Light" w:cstheme="majorHAnsi"/>
          <w:b/>
          <w:bCs/>
          <w:sz w:val="24"/>
          <w:szCs w:val="24"/>
          <w:lang w:val="ru-RU"/>
        </w:rPr>
        <w:t>по Отчету</w:t>
      </w:r>
      <w:r>
        <w:rPr>
          <w:rFonts w:ascii="Calibri Light" w:eastAsia="Times New Roman" w:hAnsi="Calibri Light" w:cstheme="majorHAnsi"/>
          <w:bCs/>
          <w:sz w:val="24"/>
          <w:szCs w:val="24"/>
          <w:lang w:val="ru-RU"/>
        </w:rPr>
        <w:t xml:space="preserve"> </w:t>
      </w:r>
      <w:r>
        <w:rPr>
          <w:rFonts w:ascii="Calibri Light" w:eastAsia="Times New Roman" w:hAnsi="Calibri Light"/>
          <w:b/>
          <w:bCs/>
          <w:sz w:val="24"/>
          <w:szCs w:val="24"/>
          <w:lang w:val="ru-RU" w:eastAsia="ru-RU"/>
        </w:rPr>
        <w:t xml:space="preserve">аудита консолидированных финансовых отчетов Министерства образования, культуры и исследований, составленных по состоянию на 31 декабря </w:t>
      </w:r>
      <w:r w:rsidRPr="00FE0040">
        <w:rPr>
          <w:rFonts w:ascii="Calibri Light" w:eastAsia="Times New Roman" w:hAnsi="Calibri Light"/>
          <w:b/>
          <w:bCs/>
          <w:sz w:val="24"/>
          <w:szCs w:val="24"/>
          <w:lang w:val="ru-RU" w:eastAsia="ru-RU"/>
        </w:rPr>
        <w:t>20</w:t>
      </w:r>
      <w:r>
        <w:rPr>
          <w:rFonts w:ascii="Calibri Light" w:eastAsia="Times New Roman" w:hAnsi="Calibri Light"/>
          <w:b/>
          <w:bCs/>
          <w:sz w:val="24"/>
          <w:szCs w:val="24"/>
          <w:lang w:val="ru-RU" w:eastAsia="ru-RU"/>
        </w:rPr>
        <w:t>20 года</w:t>
      </w:r>
    </w:p>
    <w:p w:rsidR="009A0322" w:rsidRPr="00A85390" w:rsidRDefault="009A0322" w:rsidP="009A0322">
      <w:pPr>
        <w:spacing w:after="0" w:line="276" w:lineRule="auto"/>
        <w:jc w:val="center"/>
        <w:rPr>
          <w:rFonts w:ascii="Calibri Light" w:eastAsia="Times New Roman" w:hAnsi="Calibri Light" w:cstheme="majorHAnsi"/>
          <w:b/>
          <w:bCs/>
          <w:sz w:val="24"/>
          <w:szCs w:val="24"/>
          <w:lang w:val="ru-RU" w:eastAsia="ru-RU"/>
        </w:rPr>
      </w:pPr>
    </w:p>
    <w:p w:rsidR="009A0322" w:rsidRPr="00F836BB" w:rsidRDefault="009A0322" w:rsidP="009A0322">
      <w:pPr>
        <w:spacing w:after="0" w:line="276" w:lineRule="auto"/>
        <w:ind w:firstLine="567"/>
        <w:jc w:val="both"/>
        <w:rPr>
          <w:rFonts w:ascii="Calibri Light" w:hAnsi="Calibri Light"/>
          <w:sz w:val="24"/>
          <w:szCs w:val="24"/>
          <w:lang w:val="ru-RU"/>
        </w:rPr>
      </w:pPr>
      <w:r w:rsidRPr="00176FA9">
        <w:rPr>
          <w:rFonts w:ascii="Calibri Light" w:eastAsia="Times New Roman" w:hAnsi="Calibri Light" w:cstheme="majorHAnsi"/>
          <w:bCs/>
          <w:sz w:val="24"/>
          <w:szCs w:val="24"/>
          <w:lang w:val="ru-RU"/>
        </w:rPr>
        <w:t>Счетная палата</w:t>
      </w:r>
      <w:r>
        <w:rPr>
          <w:rFonts w:ascii="Calibri Light" w:eastAsia="Times New Roman" w:hAnsi="Calibri Light" w:cstheme="majorHAnsi"/>
          <w:bCs/>
          <w:sz w:val="24"/>
          <w:szCs w:val="24"/>
          <w:lang w:val="ru-RU"/>
        </w:rPr>
        <w:t xml:space="preserve"> с участием г-жи Лилии Поголши, министра </w:t>
      </w:r>
      <w:r w:rsidRPr="00176FA9">
        <w:rPr>
          <w:rFonts w:ascii="Calibri Light" w:eastAsia="Times New Roman" w:hAnsi="Calibri Light" w:cstheme="majorHAnsi"/>
          <w:bCs/>
          <w:sz w:val="24"/>
          <w:szCs w:val="24"/>
          <w:lang w:val="ru-RU"/>
        </w:rPr>
        <w:t>образования, культуры и исследований</w:t>
      </w:r>
      <w:r>
        <w:rPr>
          <w:rFonts w:ascii="Calibri Light" w:eastAsia="Times New Roman" w:hAnsi="Calibri Light" w:cstheme="majorHAnsi"/>
          <w:bCs/>
          <w:sz w:val="24"/>
          <w:szCs w:val="24"/>
          <w:lang w:val="ru-RU"/>
        </w:rPr>
        <w:t xml:space="preserve">; г-жи Натальи Грыу, </w:t>
      </w:r>
      <w:r>
        <w:rPr>
          <w:rFonts w:ascii="Calibri Light" w:hAnsi="Calibri Light"/>
          <w:sz w:val="24"/>
          <w:szCs w:val="24"/>
          <w:lang w:val="ru-RU"/>
        </w:rPr>
        <w:t>государственного секретаря</w:t>
      </w:r>
      <w:r>
        <w:rPr>
          <w:rFonts w:ascii="Calibri Light" w:eastAsia="Times New Roman" w:hAnsi="Calibri Light" w:cstheme="majorHAnsi"/>
          <w:bCs/>
          <w:sz w:val="24"/>
          <w:szCs w:val="24"/>
          <w:lang w:val="ru-RU"/>
        </w:rPr>
        <w:t xml:space="preserve"> </w:t>
      </w:r>
      <w:r w:rsidRPr="009A0322">
        <w:rPr>
          <w:rFonts w:ascii="Calibri Light" w:eastAsia="Times New Roman" w:hAnsi="Calibri Light"/>
          <w:bCs/>
          <w:sz w:val="24"/>
          <w:szCs w:val="24"/>
          <w:lang w:val="ru-RU" w:eastAsia="ru-RU"/>
        </w:rPr>
        <w:t>Министерства образования, культуры и исследований</w:t>
      </w:r>
      <w:r>
        <w:rPr>
          <w:rFonts w:ascii="Calibri Light" w:eastAsia="Times New Roman" w:hAnsi="Calibri Light"/>
          <w:bCs/>
          <w:sz w:val="24"/>
          <w:szCs w:val="24"/>
          <w:lang w:val="ru-RU" w:eastAsia="ru-RU"/>
        </w:rPr>
        <w:t xml:space="preserve">; г-жи Ольги Сога, начальника Финансово-административного отдела </w:t>
      </w:r>
      <w:r w:rsidRPr="009A0322">
        <w:rPr>
          <w:rFonts w:ascii="Calibri Light" w:eastAsia="Times New Roman" w:hAnsi="Calibri Light"/>
          <w:bCs/>
          <w:sz w:val="24"/>
          <w:szCs w:val="24"/>
          <w:lang w:val="ru-RU" w:eastAsia="ru-RU"/>
        </w:rPr>
        <w:t>Министерства образования, культуры и исследований</w:t>
      </w:r>
      <w:r>
        <w:rPr>
          <w:rFonts w:ascii="Calibri Light" w:eastAsia="Times New Roman" w:hAnsi="Calibri Light"/>
          <w:bCs/>
          <w:sz w:val="24"/>
          <w:szCs w:val="24"/>
          <w:lang w:val="ru-RU" w:eastAsia="ru-RU"/>
        </w:rPr>
        <w:t xml:space="preserve">; г-на Корнелия Солтана, заместителя генерального директора Агентства публичной собственности; г-на Петра Бабича, начальника Управления политик в области государственного внутреннего финансового контроля </w:t>
      </w:r>
      <w:r>
        <w:rPr>
          <w:rFonts w:ascii="Calibri Light" w:eastAsia="Times New Roman" w:hAnsi="Calibri Light" w:cstheme="majorHAnsi"/>
          <w:bCs/>
          <w:sz w:val="24"/>
          <w:szCs w:val="24"/>
          <w:lang w:val="ru-RU"/>
        </w:rPr>
        <w:t xml:space="preserve">Министерства финансов; г-жи Екатерины Цуркану, </w:t>
      </w:r>
      <w:r>
        <w:rPr>
          <w:rFonts w:ascii="Calibri Light" w:eastAsia="Times New Roman" w:hAnsi="Calibri Light"/>
          <w:bCs/>
          <w:sz w:val="24"/>
          <w:szCs w:val="24"/>
          <w:lang w:val="ru-RU" w:eastAsia="ru-RU"/>
        </w:rPr>
        <w:t xml:space="preserve">начальника Финансово-административного отдела </w:t>
      </w:r>
      <w:r w:rsidRPr="009A0322">
        <w:rPr>
          <w:rFonts w:ascii="Calibri Light" w:eastAsia="Times New Roman" w:hAnsi="Calibri Light"/>
          <w:bCs/>
          <w:sz w:val="24"/>
          <w:szCs w:val="24"/>
          <w:lang w:val="ru-RU" w:eastAsia="ru-RU"/>
        </w:rPr>
        <w:t>Министерства</w:t>
      </w:r>
      <w:r>
        <w:rPr>
          <w:rFonts w:ascii="Calibri Light" w:eastAsia="Times New Roman" w:hAnsi="Calibri Light"/>
          <w:bCs/>
          <w:sz w:val="24"/>
          <w:szCs w:val="24"/>
          <w:lang w:val="ru-RU" w:eastAsia="ru-RU"/>
        </w:rPr>
        <w:t xml:space="preserve"> экономики и инфраструктуры, </w:t>
      </w:r>
      <w:r w:rsidRPr="00176FA9">
        <w:rPr>
          <w:rFonts w:ascii="Calibri Light" w:eastAsia="Times New Roman" w:hAnsi="Calibri Light" w:cstheme="majorHAnsi"/>
          <w:bCs/>
          <w:sz w:val="24"/>
          <w:szCs w:val="24"/>
          <w:lang w:val="ru-RU"/>
        </w:rPr>
        <w:t xml:space="preserve">а также других ответственных лиц </w:t>
      </w:r>
      <w:r>
        <w:rPr>
          <w:rFonts w:ascii="Calibri Light" w:eastAsia="Times New Roman" w:hAnsi="Calibri Light" w:cstheme="majorHAnsi"/>
          <w:bCs/>
          <w:sz w:val="24"/>
          <w:szCs w:val="24"/>
          <w:lang w:val="ru-RU"/>
        </w:rPr>
        <w:t xml:space="preserve">Министерства финансов, </w:t>
      </w:r>
      <w:r>
        <w:rPr>
          <w:rFonts w:ascii="Calibri Light" w:eastAsia="Times New Roman" w:hAnsi="Calibri Light"/>
          <w:bCs/>
          <w:sz w:val="24"/>
          <w:szCs w:val="24"/>
          <w:lang w:val="ru-RU" w:eastAsia="ru-RU"/>
        </w:rPr>
        <w:t>Агентства публичной собственности,</w:t>
      </w:r>
      <w:r>
        <w:rPr>
          <w:rFonts w:ascii="Calibri Light" w:eastAsia="Times New Roman" w:hAnsi="Calibri Light" w:cstheme="majorHAnsi"/>
          <w:bCs/>
          <w:sz w:val="24"/>
          <w:szCs w:val="24"/>
          <w:lang w:val="ru-RU"/>
        </w:rPr>
        <w:t xml:space="preserve"> Министерства </w:t>
      </w:r>
      <w:r w:rsidRPr="00176FA9">
        <w:rPr>
          <w:rFonts w:ascii="Calibri Light" w:eastAsia="Times New Roman" w:hAnsi="Calibri Light" w:cstheme="majorHAnsi"/>
          <w:bCs/>
          <w:sz w:val="24"/>
          <w:szCs w:val="24"/>
          <w:lang w:val="ru-RU"/>
        </w:rPr>
        <w:t>образования, культуры и исследований</w:t>
      </w:r>
      <w:r>
        <w:rPr>
          <w:rFonts w:ascii="Calibri Light" w:eastAsia="Times New Roman" w:hAnsi="Calibri Light" w:cstheme="majorHAnsi"/>
          <w:bCs/>
          <w:sz w:val="24"/>
          <w:szCs w:val="24"/>
          <w:lang w:val="ru-RU"/>
        </w:rPr>
        <w:t xml:space="preserve"> и подведомственных учреждений</w:t>
      </w:r>
      <w:r w:rsidRPr="00176FA9">
        <w:rPr>
          <w:rFonts w:ascii="Calibri Light" w:eastAsia="Times New Roman" w:hAnsi="Calibri Light" w:cstheme="majorHAnsi"/>
          <w:bCs/>
          <w:sz w:val="24"/>
          <w:szCs w:val="24"/>
          <w:lang w:val="ru-RU"/>
        </w:rPr>
        <w:t>, в рамках видео заседания</w:t>
      </w:r>
      <w:r>
        <w:rPr>
          <w:rFonts w:ascii="Calibri Light" w:eastAsia="Times New Roman" w:hAnsi="Calibri Light" w:cstheme="majorHAnsi"/>
          <w:bCs/>
          <w:sz w:val="24"/>
          <w:szCs w:val="24"/>
          <w:lang w:val="ru-RU"/>
        </w:rPr>
        <w:t xml:space="preserve"> в связи с </w:t>
      </w:r>
      <w:r>
        <w:rPr>
          <w:rFonts w:ascii="Calibri Light" w:hAnsi="Calibri Light" w:cs="Calibri Light"/>
          <w:iCs/>
          <w:sz w:val="24"/>
          <w:szCs w:val="24"/>
          <w:lang w:val="ru-RU"/>
        </w:rPr>
        <w:t>эпидемиологической ситуацией в</w:t>
      </w:r>
      <w:r w:rsidRPr="00176FA9">
        <w:rPr>
          <w:lang w:val="ru-RU"/>
        </w:rPr>
        <w:t xml:space="preserve"> </w:t>
      </w:r>
      <w:r w:rsidRPr="00176FA9">
        <w:rPr>
          <w:rFonts w:ascii="Calibri Light" w:eastAsia="Times New Roman" w:hAnsi="Calibri Light" w:cstheme="majorHAnsi"/>
          <w:bCs/>
          <w:sz w:val="24"/>
          <w:szCs w:val="24"/>
          <w:lang w:val="ru-RU"/>
        </w:rPr>
        <w:t>Республик</w:t>
      </w:r>
      <w:r>
        <w:rPr>
          <w:rFonts w:ascii="Calibri Light" w:eastAsia="Times New Roman" w:hAnsi="Calibri Light" w:cstheme="majorHAnsi"/>
          <w:bCs/>
          <w:sz w:val="24"/>
          <w:szCs w:val="24"/>
          <w:lang w:val="ru-RU"/>
        </w:rPr>
        <w:t>е</w:t>
      </w:r>
      <w:r w:rsidRPr="00176FA9">
        <w:rPr>
          <w:rFonts w:ascii="Calibri Light" w:eastAsia="Times New Roman" w:hAnsi="Calibri Light" w:cstheme="majorHAnsi"/>
          <w:bCs/>
          <w:sz w:val="24"/>
          <w:szCs w:val="24"/>
          <w:lang w:val="ru-RU"/>
        </w:rPr>
        <w:t xml:space="preserve"> Молдова</w:t>
      </w:r>
      <w:r w:rsidRPr="009A0322">
        <w:rPr>
          <w:rStyle w:val="FootnoteReference"/>
          <w:rFonts w:ascii="Calibri Light" w:hAnsi="Calibri Light" w:cstheme="majorHAnsi"/>
          <w:color w:val="000000" w:themeColor="text1"/>
          <w:shd w:val="clear" w:color="auto" w:fill="FFFFFF" w:themeFill="background1"/>
        </w:rPr>
        <w:footnoteReference w:id="1"/>
      </w:r>
      <w:r w:rsidRPr="009A0322">
        <w:rPr>
          <w:rFonts w:ascii="Calibri Light" w:hAnsi="Calibri Light" w:cstheme="majorHAnsi"/>
          <w:sz w:val="24"/>
          <w:szCs w:val="24"/>
          <w:shd w:val="clear" w:color="auto" w:fill="FFFFFF" w:themeFill="background1"/>
          <w:lang w:val="ru-RU"/>
        </w:rPr>
        <w:t>,</w:t>
      </w:r>
      <w:r>
        <w:rPr>
          <w:rFonts w:ascii="Calibri Light" w:hAnsi="Calibri Light" w:cstheme="majorHAnsi"/>
          <w:sz w:val="24"/>
          <w:szCs w:val="24"/>
          <w:shd w:val="clear" w:color="auto" w:fill="FFFFFF" w:themeFill="background1"/>
          <w:lang w:val="ru-RU"/>
        </w:rPr>
        <w:t xml:space="preserve"> </w:t>
      </w:r>
      <w:r w:rsidRPr="00FC2C12">
        <w:rPr>
          <w:rFonts w:ascii="Calibri Light" w:hAnsi="Calibri Light" w:cstheme="majorHAnsi"/>
          <w:sz w:val="24"/>
          <w:szCs w:val="24"/>
          <w:shd w:val="clear" w:color="auto" w:fill="FFFFFF" w:themeFill="background1"/>
          <w:lang w:val="ru-RU"/>
        </w:rPr>
        <w:t>руководствуясь ст.3</w:t>
      </w:r>
      <w:r w:rsidRPr="00FC2C12">
        <w:rPr>
          <w:rFonts w:ascii="Calibri Light" w:hAnsi="Calibri Light" w:cs="Calibri Light"/>
          <w:sz w:val="24"/>
          <w:szCs w:val="24"/>
          <w:lang w:val="ru-RU"/>
        </w:rPr>
        <w:t xml:space="preserve"> (1)</w:t>
      </w:r>
      <w:r>
        <w:rPr>
          <w:rFonts w:ascii="Calibri Light" w:hAnsi="Calibri Light" w:cs="Calibri Light"/>
          <w:sz w:val="24"/>
          <w:szCs w:val="24"/>
          <w:lang w:val="ru-RU"/>
        </w:rPr>
        <w:t>,</w:t>
      </w:r>
      <w:r w:rsidRPr="00FC2C12">
        <w:rPr>
          <w:rFonts w:ascii="Calibri Light" w:hAnsi="Calibri Light" w:cs="Calibri Light"/>
          <w:sz w:val="24"/>
          <w:szCs w:val="24"/>
          <w:lang w:val="ru-RU"/>
        </w:rPr>
        <w:t xml:space="preserve"> ст.5 (1) a) </w:t>
      </w:r>
      <w:r>
        <w:rPr>
          <w:rFonts w:ascii="Calibri Light" w:hAnsi="Calibri Light" w:cs="Calibri Light"/>
          <w:sz w:val="24"/>
          <w:szCs w:val="24"/>
          <w:lang w:val="ru-RU"/>
        </w:rPr>
        <w:t>и ст.</w:t>
      </w:r>
      <w:r w:rsidRPr="009A0322">
        <w:rPr>
          <w:rFonts w:ascii="Calibri Light" w:hAnsi="Calibri Light" w:cstheme="majorHAnsi"/>
          <w:color w:val="000000"/>
          <w:sz w:val="24"/>
          <w:szCs w:val="24"/>
          <w:lang w:val="ru-RU"/>
        </w:rPr>
        <w:t xml:space="preserve">31 (1) </w:t>
      </w:r>
      <w:r w:rsidRPr="009A0322">
        <w:rPr>
          <w:rFonts w:ascii="Calibri Light" w:hAnsi="Calibri Light" w:cstheme="majorHAnsi"/>
          <w:color w:val="000000"/>
          <w:sz w:val="24"/>
          <w:szCs w:val="24"/>
        </w:rPr>
        <w:t>a</w:t>
      </w:r>
      <w:r w:rsidRPr="009A0322">
        <w:rPr>
          <w:rFonts w:ascii="Calibri Light" w:hAnsi="Calibri Light" w:cstheme="majorHAnsi"/>
          <w:color w:val="000000"/>
          <w:sz w:val="24"/>
          <w:szCs w:val="24"/>
          <w:lang w:val="ru-RU"/>
        </w:rPr>
        <w:t xml:space="preserve">) </w:t>
      </w:r>
      <w:r w:rsidRPr="00FC2C12">
        <w:rPr>
          <w:rFonts w:ascii="Calibri Light" w:hAnsi="Calibri Light" w:cs="Calibri Light"/>
          <w:sz w:val="24"/>
          <w:szCs w:val="24"/>
          <w:lang w:val="ru-RU"/>
        </w:rPr>
        <w:t>Закона об организации и функционировании Счетной палаты Республики Молдова</w:t>
      </w:r>
      <w:r w:rsidRPr="00FC2C12">
        <w:rPr>
          <w:rStyle w:val="FootnoteReference"/>
          <w:rFonts w:ascii="Calibri Light" w:hAnsi="Calibri Light" w:cs="Calibri Light"/>
          <w:sz w:val="24"/>
          <w:szCs w:val="24"/>
          <w:lang w:val="ru-RU"/>
        </w:rPr>
        <w:footnoteReference w:id="2"/>
      </w:r>
      <w:r w:rsidRPr="00FC2C12">
        <w:rPr>
          <w:rFonts w:ascii="Calibri Light" w:hAnsi="Calibri Light" w:cs="Calibri Light"/>
          <w:sz w:val="24"/>
          <w:szCs w:val="24"/>
          <w:lang w:val="ru-RU"/>
        </w:rPr>
        <w:t xml:space="preserve">, рассмотрела Отчет аудита </w:t>
      </w:r>
      <w:r w:rsidRPr="00F836BB">
        <w:rPr>
          <w:rFonts w:ascii="Calibri Light" w:hAnsi="Calibri Light" w:cs="Calibri Light"/>
          <w:sz w:val="24"/>
          <w:szCs w:val="24"/>
          <w:lang w:val="ru-RU"/>
        </w:rPr>
        <w:t>консолидированн</w:t>
      </w:r>
      <w:r>
        <w:rPr>
          <w:rFonts w:ascii="Calibri Light" w:hAnsi="Calibri Light" w:cs="Calibri Light"/>
          <w:sz w:val="24"/>
          <w:szCs w:val="24"/>
          <w:lang w:val="ru-RU"/>
        </w:rPr>
        <w:t>ых</w:t>
      </w:r>
      <w:r w:rsidRPr="00F836BB">
        <w:rPr>
          <w:rFonts w:ascii="Calibri Light" w:hAnsi="Calibri Light" w:cs="Calibri Light"/>
          <w:sz w:val="24"/>
          <w:szCs w:val="24"/>
          <w:lang w:val="ru-RU"/>
        </w:rPr>
        <w:t xml:space="preserve"> финансов</w:t>
      </w:r>
      <w:r>
        <w:rPr>
          <w:rFonts w:ascii="Calibri Light" w:hAnsi="Calibri Light" w:cs="Calibri Light"/>
          <w:sz w:val="24"/>
          <w:szCs w:val="24"/>
          <w:lang w:val="ru-RU"/>
        </w:rPr>
        <w:t>ых</w:t>
      </w:r>
      <w:r w:rsidRPr="00F836BB">
        <w:rPr>
          <w:rFonts w:ascii="Calibri Light" w:hAnsi="Calibri Light" w:cs="Calibri Light"/>
          <w:sz w:val="24"/>
          <w:szCs w:val="24"/>
          <w:lang w:val="ru-RU"/>
        </w:rPr>
        <w:t xml:space="preserve"> отчет</w:t>
      </w:r>
      <w:r>
        <w:rPr>
          <w:rFonts w:ascii="Calibri Light" w:hAnsi="Calibri Light" w:cs="Calibri Light"/>
          <w:sz w:val="24"/>
          <w:szCs w:val="24"/>
          <w:lang w:val="ru-RU"/>
        </w:rPr>
        <w:t>ов</w:t>
      </w:r>
      <w:r w:rsidRPr="00F836BB">
        <w:rPr>
          <w:rFonts w:ascii="Calibri Light" w:hAnsi="Calibri Light" w:cs="Calibri Light"/>
          <w:sz w:val="24"/>
          <w:szCs w:val="24"/>
          <w:lang w:val="ru-RU"/>
        </w:rPr>
        <w:t xml:space="preserve"> М</w:t>
      </w:r>
      <w:r>
        <w:rPr>
          <w:rFonts w:ascii="Calibri Light" w:hAnsi="Calibri Light" w:cs="Calibri Light"/>
          <w:sz w:val="24"/>
          <w:szCs w:val="24"/>
          <w:lang w:val="ru-RU"/>
        </w:rPr>
        <w:t xml:space="preserve">инистерства </w:t>
      </w:r>
      <w:r w:rsidRPr="00176FA9">
        <w:rPr>
          <w:rFonts w:ascii="Calibri Light" w:eastAsia="Times New Roman" w:hAnsi="Calibri Light" w:cstheme="majorHAnsi"/>
          <w:bCs/>
          <w:sz w:val="24"/>
          <w:szCs w:val="24"/>
          <w:lang w:val="ru-RU"/>
        </w:rPr>
        <w:t>образования, культуры и исследований</w:t>
      </w:r>
      <w:r>
        <w:rPr>
          <w:rFonts w:ascii="Calibri Light" w:hAnsi="Calibri Light" w:cs="Calibri Light"/>
          <w:sz w:val="24"/>
          <w:szCs w:val="24"/>
          <w:lang w:val="ru-RU"/>
        </w:rPr>
        <w:t>, составленных</w:t>
      </w:r>
      <w:r w:rsidRPr="00F836BB">
        <w:rPr>
          <w:rFonts w:ascii="Calibri Light" w:hAnsi="Calibri Light" w:cs="Calibri Light"/>
          <w:sz w:val="24"/>
          <w:szCs w:val="24"/>
          <w:lang w:val="ru-RU"/>
        </w:rPr>
        <w:t xml:space="preserve"> по состоянию на 31 декабря 20</w:t>
      </w:r>
      <w:r>
        <w:rPr>
          <w:rFonts w:ascii="Calibri Light" w:hAnsi="Calibri Light" w:cs="Calibri Light"/>
          <w:sz w:val="24"/>
          <w:szCs w:val="24"/>
          <w:lang w:val="ru-RU"/>
        </w:rPr>
        <w:t>20</w:t>
      </w:r>
      <w:r w:rsidRPr="00F836BB">
        <w:rPr>
          <w:rFonts w:ascii="Calibri Light" w:hAnsi="Calibri Light" w:cs="Calibri Light"/>
          <w:sz w:val="24"/>
          <w:szCs w:val="24"/>
          <w:lang w:val="ru-RU"/>
        </w:rPr>
        <w:t xml:space="preserve"> года</w:t>
      </w:r>
      <w:r>
        <w:rPr>
          <w:rFonts w:ascii="Calibri Light" w:hAnsi="Calibri Light" w:cs="Calibri Light"/>
          <w:sz w:val="24"/>
          <w:szCs w:val="24"/>
          <w:lang w:val="ru-RU"/>
        </w:rPr>
        <w:t>.</w:t>
      </w:r>
    </w:p>
    <w:p w:rsidR="009A0322" w:rsidRPr="00F836BB" w:rsidRDefault="009A0322" w:rsidP="009A0322">
      <w:pPr>
        <w:spacing w:after="0" w:line="276" w:lineRule="auto"/>
        <w:ind w:firstLine="567"/>
        <w:jc w:val="both"/>
        <w:rPr>
          <w:rFonts w:ascii="Calibri Light" w:hAnsi="Calibri Light"/>
          <w:sz w:val="24"/>
          <w:szCs w:val="24"/>
          <w:lang w:val="ru-RU"/>
        </w:rPr>
      </w:pPr>
      <w:r w:rsidRPr="00F836BB">
        <w:rPr>
          <w:rFonts w:ascii="Calibri Light" w:hAnsi="Calibri Light" w:cs="Calibri Light"/>
          <w:color w:val="000000"/>
          <w:sz w:val="24"/>
          <w:szCs w:val="24"/>
          <w:lang w:val="ru-RU" w:eastAsia="ro-RO"/>
        </w:rPr>
        <w:t>Миссия внешнего публичного аудита была проведена согласно Программ</w:t>
      </w:r>
      <w:r>
        <w:rPr>
          <w:rFonts w:ascii="Calibri Light" w:hAnsi="Calibri Light" w:cs="Calibri Light"/>
          <w:color w:val="000000"/>
          <w:sz w:val="24"/>
          <w:szCs w:val="24"/>
          <w:lang w:val="ru-RU" w:eastAsia="ro-RO"/>
        </w:rPr>
        <w:t>е</w:t>
      </w:r>
      <w:r w:rsidRPr="00F836BB">
        <w:rPr>
          <w:rFonts w:ascii="Calibri Light" w:hAnsi="Calibri Light" w:cs="Calibri Light"/>
          <w:color w:val="000000"/>
          <w:sz w:val="24"/>
          <w:szCs w:val="24"/>
          <w:lang w:val="ru-RU" w:eastAsia="ro-RO"/>
        </w:rPr>
        <w:t xml:space="preserve"> аудиторской деятельности Счетной палаты </w:t>
      </w:r>
      <w:r>
        <w:rPr>
          <w:rFonts w:ascii="Calibri Light" w:hAnsi="Calibri Light" w:cs="Calibri Light"/>
          <w:color w:val="000000"/>
          <w:sz w:val="24"/>
          <w:szCs w:val="24"/>
          <w:lang w:val="ru-RU" w:eastAsia="ro-RO"/>
        </w:rPr>
        <w:t xml:space="preserve">на </w:t>
      </w:r>
      <w:r w:rsidRPr="00F836BB">
        <w:rPr>
          <w:rFonts w:ascii="Calibri Light" w:eastAsia="Times New Roman" w:hAnsi="Calibri Light" w:cstheme="majorHAnsi"/>
          <w:bCs/>
          <w:color w:val="000000"/>
          <w:sz w:val="24"/>
          <w:szCs w:val="24"/>
          <w:lang w:val="ru-RU"/>
        </w:rPr>
        <w:t>202</w:t>
      </w:r>
      <w:r>
        <w:rPr>
          <w:rFonts w:ascii="Calibri Light" w:eastAsia="Times New Roman" w:hAnsi="Calibri Light" w:cstheme="majorHAnsi"/>
          <w:bCs/>
          <w:color w:val="000000"/>
          <w:sz w:val="24"/>
          <w:szCs w:val="24"/>
          <w:lang w:val="ru-RU"/>
        </w:rPr>
        <w:t>1</w:t>
      </w:r>
      <w:r w:rsidRPr="00F836BB">
        <w:rPr>
          <w:rFonts w:ascii="Calibri Light" w:eastAsia="Times New Roman" w:hAnsi="Calibri Light" w:cstheme="majorHAnsi"/>
          <w:bCs/>
          <w:color w:val="000000"/>
          <w:sz w:val="24"/>
          <w:szCs w:val="24"/>
          <w:lang w:val="ru-RU"/>
        </w:rPr>
        <w:t xml:space="preserve"> год</w:t>
      </w:r>
      <w:r w:rsidRPr="00F836BB">
        <w:rPr>
          <w:rStyle w:val="FootnoteReference"/>
          <w:rFonts w:ascii="Calibri Light" w:hAnsi="Calibri Light" w:cstheme="majorHAnsi"/>
          <w:sz w:val="24"/>
          <w:szCs w:val="24"/>
          <w:lang w:val="ru-RU"/>
        </w:rPr>
        <w:footnoteReference w:id="3"/>
      </w:r>
      <w:r w:rsidRPr="00F836BB">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F836BB">
        <w:rPr>
          <w:rFonts w:ascii="Calibri Light" w:hAnsi="Calibri Light" w:cstheme="majorHAnsi"/>
          <w:sz w:val="24"/>
          <w:szCs w:val="24"/>
          <w:lang w:val="ru-RU"/>
        </w:rPr>
        <w:t>с целью предоставления разумного подтверждения относительно того, что</w:t>
      </w:r>
      <w:r>
        <w:rPr>
          <w:rFonts w:ascii="Calibri Light" w:hAnsi="Calibri Light" w:cstheme="majorHAnsi"/>
          <w:sz w:val="24"/>
          <w:szCs w:val="24"/>
          <w:lang w:val="ru-RU"/>
        </w:rPr>
        <w:t xml:space="preserve"> </w:t>
      </w:r>
      <w:r w:rsidRPr="00F836BB">
        <w:rPr>
          <w:rFonts w:ascii="Calibri Light" w:hAnsi="Calibri Light" w:cs="Calibri Light"/>
          <w:sz w:val="24"/>
          <w:szCs w:val="24"/>
          <w:lang w:val="ru-RU"/>
        </w:rPr>
        <w:t>консолидированн</w:t>
      </w:r>
      <w:r>
        <w:rPr>
          <w:rFonts w:ascii="Calibri Light" w:hAnsi="Calibri Light" w:cs="Calibri Light"/>
          <w:sz w:val="24"/>
          <w:szCs w:val="24"/>
          <w:lang w:val="ru-RU"/>
        </w:rPr>
        <w:t>ые</w:t>
      </w:r>
      <w:r w:rsidRPr="00F836BB">
        <w:rPr>
          <w:rFonts w:ascii="Calibri Light" w:hAnsi="Calibri Light" w:cs="Calibri Light"/>
          <w:sz w:val="24"/>
          <w:szCs w:val="24"/>
          <w:lang w:val="ru-RU"/>
        </w:rPr>
        <w:t xml:space="preserve"> финансов</w:t>
      </w:r>
      <w:r>
        <w:rPr>
          <w:rFonts w:ascii="Calibri Light" w:hAnsi="Calibri Light" w:cs="Calibri Light"/>
          <w:sz w:val="24"/>
          <w:szCs w:val="24"/>
          <w:lang w:val="ru-RU"/>
        </w:rPr>
        <w:t>ые</w:t>
      </w:r>
      <w:r w:rsidRPr="00F836BB">
        <w:rPr>
          <w:rFonts w:ascii="Calibri Light" w:hAnsi="Calibri Light" w:cs="Calibri Light"/>
          <w:sz w:val="24"/>
          <w:szCs w:val="24"/>
          <w:lang w:val="ru-RU"/>
        </w:rPr>
        <w:t xml:space="preserve"> отчет</w:t>
      </w:r>
      <w:r>
        <w:rPr>
          <w:rFonts w:ascii="Calibri Light" w:hAnsi="Calibri Light" w:cs="Calibri Light"/>
          <w:sz w:val="24"/>
          <w:szCs w:val="24"/>
          <w:lang w:val="ru-RU"/>
        </w:rPr>
        <w:t>ы</w:t>
      </w:r>
      <w:r w:rsidRPr="00F836BB">
        <w:rPr>
          <w:rFonts w:ascii="Calibri Light" w:hAnsi="Calibri Light" w:cs="Calibri Light"/>
          <w:sz w:val="24"/>
          <w:szCs w:val="24"/>
          <w:lang w:val="ru-RU"/>
        </w:rPr>
        <w:t xml:space="preserve"> Министерства</w:t>
      </w:r>
      <w:r w:rsidRPr="00D818F9">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образования, культуры и исследований</w:t>
      </w:r>
      <w:r w:rsidRPr="00F836BB">
        <w:rPr>
          <w:rFonts w:ascii="Calibri Light" w:hAnsi="Calibri Light" w:cs="Calibri Light"/>
          <w:sz w:val="24"/>
          <w:szCs w:val="24"/>
          <w:lang w:val="ru-RU"/>
        </w:rPr>
        <w:t>, составленн</w:t>
      </w:r>
      <w:r>
        <w:rPr>
          <w:rFonts w:ascii="Calibri Light" w:hAnsi="Calibri Light" w:cs="Calibri Light"/>
          <w:sz w:val="24"/>
          <w:szCs w:val="24"/>
          <w:lang w:val="ru-RU"/>
        </w:rPr>
        <w:t>ые по состоянию на 31 декабря 2020</w:t>
      </w:r>
      <w:r w:rsidRPr="00F836BB">
        <w:rPr>
          <w:rFonts w:ascii="Calibri Light" w:hAnsi="Calibri Light" w:cs="Calibri Light"/>
          <w:sz w:val="24"/>
          <w:szCs w:val="24"/>
          <w:lang w:val="ru-RU"/>
        </w:rPr>
        <w:t xml:space="preserve"> года</w:t>
      </w:r>
      <w:r>
        <w:rPr>
          <w:rFonts w:ascii="Calibri Light" w:hAnsi="Calibri Light" w:cs="Calibri Light"/>
          <w:sz w:val="24"/>
          <w:szCs w:val="24"/>
          <w:lang w:val="ru-RU"/>
        </w:rPr>
        <w:t xml:space="preserve">, </w:t>
      </w:r>
      <w:r w:rsidRPr="00F836BB">
        <w:rPr>
          <w:rFonts w:ascii="Calibri Light" w:hAnsi="Calibri Light" w:cs="Calibri Light"/>
          <w:sz w:val="24"/>
          <w:szCs w:val="24"/>
          <w:lang w:val="ru-RU"/>
        </w:rPr>
        <w:t>не содерж</w:t>
      </w:r>
      <w:r>
        <w:rPr>
          <w:rFonts w:ascii="Calibri Light" w:hAnsi="Calibri Light" w:cs="Calibri Light"/>
          <w:sz w:val="24"/>
          <w:szCs w:val="24"/>
          <w:lang w:val="ru-RU"/>
        </w:rPr>
        <w:t>а</w:t>
      </w:r>
      <w:r w:rsidRPr="00F836BB">
        <w:rPr>
          <w:rFonts w:ascii="Calibri Light" w:hAnsi="Calibri Light" w:cs="Calibri Light"/>
          <w:sz w:val="24"/>
          <w:szCs w:val="24"/>
          <w:lang w:val="ru-RU"/>
        </w:rPr>
        <w:t>т, в целом, существенных искажений, связанных с мошенничеством или ошибками, а также составления заключения.</w:t>
      </w:r>
    </w:p>
    <w:p w:rsidR="009A0322" w:rsidRDefault="009A0322" w:rsidP="009A0322">
      <w:pPr>
        <w:spacing w:after="0" w:line="276" w:lineRule="auto"/>
        <w:ind w:firstLine="567"/>
        <w:jc w:val="both"/>
        <w:rPr>
          <w:rFonts w:ascii="Calibri Light" w:hAnsi="Calibri Light" w:cstheme="majorHAnsi"/>
          <w:sz w:val="24"/>
          <w:szCs w:val="24"/>
          <w:lang w:val="ru-RU"/>
        </w:rPr>
      </w:pPr>
      <w:r w:rsidRPr="00995067">
        <w:rPr>
          <w:rFonts w:ascii="Calibri Light" w:hAnsi="Calibri Light" w:cs="Calibri Light"/>
          <w:color w:val="000000"/>
          <w:sz w:val="24"/>
          <w:szCs w:val="24"/>
          <w:lang w:val="ru-RU" w:eastAsia="ro-RO"/>
        </w:rPr>
        <w:t>Внешний публичный аудит был проведен в соответствии с</w:t>
      </w:r>
      <w:r w:rsidRPr="009A0322">
        <w:rPr>
          <w:rFonts w:ascii="Calibri Light" w:hAnsi="Calibri Light" w:cs="Calibri Light"/>
          <w:sz w:val="18"/>
          <w:szCs w:val="18"/>
          <w:lang w:val="ru-RU"/>
        </w:rPr>
        <w:t xml:space="preserve"> </w:t>
      </w:r>
      <w:r w:rsidRPr="009A0322">
        <w:rPr>
          <w:rFonts w:ascii="Calibri Light" w:hAnsi="Calibri Light" w:cs="Calibri Light"/>
          <w:sz w:val="24"/>
          <w:szCs w:val="24"/>
          <w:lang w:val="ru-RU"/>
        </w:rPr>
        <w:t>Рамка</w:t>
      </w:r>
      <w:r>
        <w:rPr>
          <w:rFonts w:ascii="Calibri Light" w:hAnsi="Calibri Light" w:cs="Calibri Light"/>
          <w:sz w:val="24"/>
          <w:szCs w:val="24"/>
          <w:lang w:val="ru-RU"/>
        </w:rPr>
        <w:t>ми</w:t>
      </w:r>
      <w:r w:rsidRPr="009A0322">
        <w:rPr>
          <w:rFonts w:ascii="Calibri Light" w:hAnsi="Calibri Light" w:cs="Calibri Light"/>
          <w:sz w:val="24"/>
          <w:szCs w:val="24"/>
          <w:lang w:val="ru-RU"/>
        </w:rPr>
        <w:t xml:space="preserve"> профессиональной документации</w:t>
      </w:r>
      <w:r w:rsidRPr="009A0322">
        <w:rPr>
          <w:rFonts w:ascii="Calibri Light" w:hAnsi="Calibri Light" w:cs="Calibri Light"/>
          <w:color w:val="000000"/>
          <w:sz w:val="24"/>
          <w:szCs w:val="24"/>
          <w:lang w:val="ru-RU" w:eastAsia="ro-RO"/>
        </w:rPr>
        <w:t xml:space="preserve"> </w:t>
      </w:r>
      <w:r w:rsidRPr="009A0322">
        <w:rPr>
          <w:rFonts w:ascii="Calibri Light" w:hAnsi="Calibri Light" w:cstheme="majorHAnsi"/>
          <w:sz w:val="24"/>
          <w:szCs w:val="24"/>
        </w:rPr>
        <w:t>INTOSAI</w:t>
      </w:r>
      <w:r w:rsidRPr="009A0322">
        <w:rPr>
          <w:rFonts w:ascii="Calibri Light" w:hAnsi="Calibri Light" w:cstheme="majorHAnsi"/>
          <w:sz w:val="24"/>
          <w:szCs w:val="24"/>
          <w:lang w:val="ru-RU"/>
        </w:rPr>
        <w:t xml:space="preserve">, </w:t>
      </w:r>
      <w:r w:rsidRPr="00995067">
        <w:rPr>
          <w:rFonts w:ascii="Calibri Light" w:eastAsia="Times New Roman" w:hAnsi="Calibri Light" w:cs="Calibri Light"/>
          <w:sz w:val="24"/>
          <w:szCs w:val="24"/>
          <w:lang w:val="ru-RU" w:eastAsia="ru-RU"/>
        </w:rPr>
        <w:t>применяемыми Счетной палатой</w:t>
      </w:r>
      <w:r w:rsidRPr="009A0322">
        <w:rPr>
          <w:rFonts w:ascii="Calibri Light" w:eastAsia="Times New Roman" w:hAnsi="Calibri Light" w:cstheme="majorHAnsi"/>
          <w:sz w:val="24"/>
          <w:szCs w:val="24"/>
          <w:vertAlign w:val="superscript"/>
        </w:rPr>
        <w:footnoteReference w:id="4"/>
      </w:r>
      <w:r>
        <w:rPr>
          <w:rFonts w:ascii="Calibri Light" w:eastAsia="Times New Roman" w:hAnsi="Calibri Light" w:cs="Calibri Light"/>
          <w:sz w:val="24"/>
          <w:szCs w:val="24"/>
          <w:lang w:val="ru-RU" w:eastAsia="ru-RU"/>
        </w:rPr>
        <w:t>.</w:t>
      </w:r>
    </w:p>
    <w:p w:rsidR="009A0322" w:rsidRPr="00C362F9" w:rsidRDefault="009A0322" w:rsidP="009A0322">
      <w:pPr>
        <w:spacing w:after="0" w:line="240" w:lineRule="auto"/>
        <w:ind w:firstLine="567"/>
        <w:jc w:val="both"/>
        <w:rPr>
          <w:rFonts w:ascii="Calibri Light" w:eastAsia="Times New Roman" w:hAnsi="Calibri Light" w:cstheme="majorHAnsi"/>
          <w:sz w:val="24"/>
          <w:szCs w:val="24"/>
          <w:lang w:val="ru-RU"/>
        </w:rPr>
      </w:pPr>
      <w:r w:rsidRPr="00C362F9">
        <w:rPr>
          <w:rFonts w:ascii="Calibri Light" w:eastAsia="Times New Roman" w:hAnsi="Calibri Light" w:cstheme="majorHAnsi"/>
          <w:sz w:val="24"/>
          <w:szCs w:val="24"/>
          <w:lang w:val="ru-RU"/>
        </w:rPr>
        <w:t xml:space="preserve">Рассмотрев Отчет аудита, а также объяснения ответственных лиц, присутствующих на </w:t>
      </w:r>
      <w:r>
        <w:rPr>
          <w:rFonts w:ascii="Calibri Light" w:eastAsia="Times New Roman" w:hAnsi="Calibri Light" w:cstheme="majorHAnsi"/>
          <w:sz w:val="24"/>
          <w:szCs w:val="24"/>
          <w:lang w:val="ru-RU"/>
        </w:rPr>
        <w:t>публичном</w:t>
      </w:r>
      <w:r w:rsidRPr="00C362F9">
        <w:rPr>
          <w:rFonts w:ascii="Calibri Light" w:eastAsia="Times New Roman" w:hAnsi="Calibri Light" w:cstheme="majorHAnsi"/>
          <w:sz w:val="24"/>
          <w:szCs w:val="24"/>
          <w:lang w:val="ru-RU"/>
        </w:rPr>
        <w:t xml:space="preserve"> заседании, Счетная палата</w:t>
      </w:r>
    </w:p>
    <w:p w:rsidR="009A0322" w:rsidRPr="00A85390" w:rsidRDefault="009A0322" w:rsidP="009A0322">
      <w:pPr>
        <w:spacing w:before="120" w:after="120" w:line="240" w:lineRule="auto"/>
        <w:ind w:firstLine="720"/>
        <w:jc w:val="center"/>
        <w:rPr>
          <w:rFonts w:ascii="Calibri Light" w:eastAsia="Times New Roman" w:hAnsi="Calibri Light" w:cstheme="majorHAnsi"/>
          <w:b/>
          <w:sz w:val="24"/>
          <w:szCs w:val="24"/>
          <w:lang w:val="ru-RU"/>
        </w:rPr>
      </w:pPr>
      <w:r w:rsidRPr="00C362F9">
        <w:rPr>
          <w:rFonts w:ascii="Calibri Light" w:eastAsia="Times New Roman" w:hAnsi="Calibri Light" w:cstheme="majorHAnsi"/>
          <w:b/>
          <w:sz w:val="24"/>
          <w:szCs w:val="24"/>
          <w:lang w:val="ru-RU"/>
        </w:rPr>
        <w:lastRenderedPageBreak/>
        <w:t>УСТАНОВИЛА</w:t>
      </w:r>
      <w:r w:rsidRPr="00A85390">
        <w:rPr>
          <w:rFonts w:ascii="Calibri Light" w:eastAsia="Times New Roman" w:hAnsi="Calibri Light" w:cstheme="majorHAnsi"/>
          <w:b/>
          <w:sz w:val="24"/>
          <w:szCs w:val="24"/>
          <w:lang w:val="ru-RU"/>
        </w:rPr>
        <w:t>:</w:t>
      </w:r>
    </w:p>
    <w:p w:rsidR="009A0322" w:rsidRDefault="009A0322" w:rsidP="009A0322">
      <w:pPr>
        <w:spacing w:after="0" w:line="276" w:lineRule="auto"/>
        <w:ind w:firstLine="567"/>
        <w:jc w:val="both"/>
        <w:rPr>
          <w:rFonts w:ascii="Calibri Light" w:hAnsi="Calibri Light"/>
          <w:sz w:val="24"/>
          <w:szCs w:val="24"/>
          <w:lang w:val="ru-RU"/>
        </w:rPr>
      </w:pPr>
      <w:r w:rsidRPr="00EB05A2">
        <w:rPr>
          <w:rFonts w:ascii="Calibri Light" w:hAnsi="Calibri Light"/>
          <w:sz w:val="24"/>
          <w:szCs w:val="24"/>
          <w:lang w:val="ru-RU"/>
        </w:rPr>
        <w:t>Консолидированные финансовые отчеты Министерства</w:t>
      </w:r>
      <w:r w:rsidRPr="00D818F9">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образования, культуры и исследований</w:t>
      </w:r>
      <w:r w:rsidRPr="00EB05A2">
        <w:rPr>
          <w:rFonts w:ascii="Calibri Light" w:hAnsi="Calibri Light"/>
          <w:sz w:val="24"/>
          <w:szCs w:val="24"/>
          <w:lang w:val="ru-RU"/>
        </w:rPr>
        <w:t>, составленные по состоянию на 31 декабря 20</w:t>
      </w:r>
      <w:r>
        <w:rPr>
          <w:rFonts w:ascii="Calibri Light" w:hAnsi="Calibri Light"/>
          <w:sz w:val="24"/>
          <w:szCs w:val="24"/>
          <w:lang w:val="ru-RU"/>
        </w:rPr>
        <w:t>20</w:t>
      </w:r>
      <w:r w:rsidRPr="00EB05A2">
        <w:rPr>
          <w:rFonts w:ascii="Calibri Light" w:hAnsi="Calibri Light"/>
          <w:sz w:val="24"/>
          <w:szCs w:val="24"/>
          <w:lang w:val="ru-RU"/>
        </w:rPr>
        <w:t xml:space="preserve"> года, </w:t>
      </w:r>
      <w:r>
        <w:rPr>
          <w:rFonts w:ascii="Calibri Light" w:hAnsi="Calibri Light"/>
          <w:sz w:val="24"/>
          <w:szCs w:val="24"/>
          <w:lang w:val="ru-RU"/>
        </w:rPr>
        <w:t xml:space="preserve">учитывая </w:t>
      </w:r>
      <w:r w:rsidRPr="00EB05A2">
        <w:rPr>
          <w:rFonts w:ascii="Calibri Light" w:hAnsi="Calibri Light"/>
          <w:sz w:val="24"/>
          <w:szCs w:val="24"/>
          <w:lang w:val="ru-RU"/>
        </w:rPr>
        <w:t>существенн</w:t>
      </w:r>
      <w:r>
        <w:rPr>
          <w:rFonts w:ascii="Calibri Light" w:hAnsi="Calibri Light"/>
          <w:sz w:val="24"/>
          <w:szCs w:val="24"/>
          <w:lang w:val="ru-RU"/>
        </w:rPr>
        <w:t xml:space="preserve">ость аспектов, </w:t>
      </w:r>
      <w:r w:rsidRPr="00EB05A2">
        <w:rPr>
          <w:rFonts w:ascii="Calibri Light" w:hAnsi="Calibri Light"/>
          <w:sz w:val="24"/>
          <w:szCs w:val="24"/>
          <w:lang w:val="ru-RU"/>
        </w:rPr>
        <w:t xml:space="preserve">описанных в разделе </w:t>
      </w:r>
      <w:r w:rsidRPr="00EB05A2">
        <w:rPr>
          <w:rFonts w:ascii="Calibri Light" w:hAnsi="Calibri Light"/>
          <w:i/>
          <w:sz w:val="24"/>
          <w:szCs w:val="24"/>
          <w:lang w:val="ru-RU"/>
        </w:rPr>
        <w:t xml:space="preserve">Основание для составления </w:t>
      </w:r>
      <w:r>
        <w:rPr>
          <w:rFonts w:ascii="Calibri Light" w:hAnsi="Calibri Light"/>
          <w:i/>
          <w:sz w:val="24"/>
          <w:szCs w:val="24"/>
          <w:lang w:val="ru-RU"/>
        </w:rPr>
        <w:t>отрицатель</w:t>
      </w:r>
      <w:r w:rsidRPr="00EB05A2">
        <w:rPr>
          <w:rFonts w:ascii="Calibri Light" w:hAnsi="Calibri Light"/>
          <w:i/>
          <w:sz w:val="24"/>
          <w:szCs w:val="24"/>
          <w:lang w:val="ru-RU"/>
        </w:rPr>
        <w:t>ного</w:t>
      </w:r>
      <w:r w:rsidRPr="00EB05A2">
        <w:rPr>
          <w:rFonts w:ascii="Calibri Light" w:hAnsi="Calibri Light"/>
          <w:sz w:val="24"/>
          <w:szCs w:val="24"/>
          <w:lang w:val="ru-RU"/>
        </w:rPr>
        <w:t xml:space="preserve"> </w:t>
      </w:r>
      <w:r w:rsidRPr="00EB05A2">
        <w:rPr>
          <w:rFonts w:ascii="Calibri Light" w:hAnsi="Calibri Light"/>
          <w:i/>
          <w:sz w:val="24"/>
          <w:szCs w:val="24"/>
          <w:lang w:val="ru-RU"/>
        </w:rPr>
        <w:t>мнения</w:t>
      </w:r>
      <w:r>
        <w:rPr>
          <w:rFonts w:ascii="Calibri Light" w:hAnsi="Calibri Light"/>
          <w:i/>
          <w:sz w:val="24"/>
          <w:szCs w:val="24"/>
          <w:lang w:val="ru-RU"/>
        </w:rPr>
        <w:t xml:space="preserve"> </w:t>
      </w:r>
      <w:r>
        <w:rPr>
          <w:rFonts w:ascii="Calibri Light" w:hAnsi="Calibri Light"/>
          <w:sz w:val="24"/>
          <w:szCs w:val="24"/>
          <w:lang w:val="ru-RU"/>
        </w:rPr>
        <w:t>из Отчета аудита</w:t>
      </w:r>
      <w:r w:rsidRPr="00EB05A2">
        <w:rPr>
          <w:rFonts w:ascii="Calibri Light" w:hAnsi="Calibri Light"/>
          <w:i/>
          <w:sz w:val="24"/>
          <w:szCs w:val="24"/>
          <w:lang w:val="ru-RU"/>
        </w:rPr>
        <w:t>,</w:t>
      </w:r>
      <w:r>
        <w:rPr>
          <w:rFonts w:ascii="Calibri Light" w:hAnsi="Calibri Light"/>
          <w:sz w:val="24"/>
          <w:szCs w:val="24"/>
          <w:lang w:val="ru-RU"/>
        </w:rPr>
        <w:t xml:space="preserve"> </w:t>
      </w:r>
      <w:r w:rsidRPr="00D818F9">
        <w:rPr>
          <w:rFonts w:ascii="Calibri Light" w:hAnsi="Calibri Light"/>
          <w:i/>
          <w:sz w:val="24"/>
          <w:szCs w:val="24"/>
          <w:lang w:val="ru-RU"/>
        </w:rPr>
        <w:t>не предоставляют правильно</w:t>
      </w:r>
      <w:r>
        <w:rPr>
          <w:rFonts w:ascii="Calibri Light" w:hAnsi="Calibri Light"/>
          <w:i/>
          <w:sz w:val="24"/>
          <w:szCs w:val="24"/>
          <w:lang w:val="ru-RU"/>
        </w:rPr>
        <w:t>го</w:t>
      </w:r>
      <w:r w:rsidRPr="00D818F9">
        <w:rPr>
          <w:rFonts w:ascii="Calibri Light" w:hAnsi="Calibri Light"/>
          <w:i/>
          <w:sz w:val="24"/>
          <w:szCs w:val="24"/>
          <w:lang w:val="ru-RU"/>
        </w:rPr>
        <w:t xml:space="preserve"> и достоверно</w:t>
      </w:r>
      <w:r>
        <w:rPr>
          <w:rFonts w:ascii="Calibri Light" w:hAnsi="Calibri Light"/>
          <w:i/>
          <w:sz w:val="24"/>
          <w:szCs w:val="24"/>
          <w:lang w:val="ru-RU"/>
        </w:rPr>
        <w:t>го</w:t>
      </w:r>
      <w:r w:rsidRPr="00D818F9">
        <w:rPr>
          <w:rFonts w:ascii="Calibri Light" w:hAnsi="Calibri Light"/>
          <w:i/>
          <w:sz w:val="24"/>
          <w:szCs w:val="24"/>
          <w:lang w:val="ru-RU"/>
        </w:rPr>
        <w:t xml:space="preserve"> отражени</w:t>
      </w:r>
      <w:r>
        <w:rPr>
          <w:rFonts w:ascii="Calibri Light" w:hAnsi="Calibri Light"/>
          <w:i/>
          <w:sz w:val="24"/>
          <w:szCs w:val="24"/>
          <w:lang w:val="ru-RU"/>
        </w:rPr>
        <w:t>я</w:t>
      </w:r>
      <w:r w:rsidRPr="00D818F9">
        <w:rPr>
          <w:rFonts w:ascii="Calibri Light" w:hAnsi="Calibri Light"/>
          <w:i/>
          <w:sz w:val="24"/>
          <w:szCs w:val="24"/>
          <w:lang w:val="ru-RU"/>
        </w:rPr>
        <w:t xml:space="preserve"> положения</w:t>
      </w:r>
      <w:r w:rsidRPr="00EB05A2">
        <w:rPr>
          <w:rFonts w:ascii="Calibri Light" w:hAnsi="Calibri Light"/>
          <w:sz w:val="24"/>
          <w:szCs w:val="24"/>
          <w:lang w:val="ru-RU"/>
        </w:rPr>
        <w:t xml:space="preserve"> в соответствии с </w:t>
      </w:r>
      <w:r>
        <w:rPr>
          <w:rFonts w:ascii="Calibri Light" w:hAnsi="Calibri Light"/>
          <w:sz w:val="24"/>
          <w:szCs w:val="24"/>
          <w:lang w:val="ru-RU"/>
        </w:rPr>
        <w:t xml:space="preserve">применяемой базой по составлению </w:t>
      </w:r>
      <w:r w:rsidRPr="00EB05A2">
        <w:rPr>
          <w:rFonts w:ascii="Calibri Light" w:hAnsi="Calibri Light"/>
          <w:sz w:val="24"/>
          <w:szCs w:val="24"/>
          <w:lang w:val="ru-RU"/>
        </w:rPr>
        <w:t>финансовой отчетности</w:t>
      </w:r>
      <w:r w:rsidRPr="00DC7138">
        <w:rPr>
          <w:rStyle w:val="FootnoteReference1"/>
          <w:rFonts w:ascii="Calibri Light" w:hAnsi="Calibri Light" w:cstheme="majorHAnsi"/>
          <w:sz w:val="24"/>
          <w:szCs w:val="24"/>
        </w:rPr>
        <w:footnoteReference w:id="5"/>
      </w:r>
      <w:r w:rsidRPr="00D818F9">
        <w:rPr>
          <w:rFonts w:ascii="Calibri Light" w:hAnsi="Calibri Light" w:cstheme="majorHAnsi"/>
          <w:sz w:val="24"/>
          <w:szCs w:val="24"/>
          <w:lang w:val="ru-RU"/>
        </w:rPr>
        <w:t>.</w:t>
      </w:r>
    </w:p>
    <w:p w:rsidR="009A0322" w:rsidRPr="009A0322" w:rsidRDefault="009A0322" w:rsidP="009A0322">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Наблюдения аудита послужили основанием для </w:t>
      </w:r>
      <w:r w:rsidRPr="009A0322">
        <w:rPr>
          <w:rFonts w:ascii="Calibri Light" w:hAnsi="Calibri Light"/>
          <w:sz w:val="24"/>
          <w:szCs w:val="24"/>
          <w:lang w:val="ru-RU"/>
        </w:rPr>
        <w:t>составления отрицательного мнения</w:t>
      </w:r>
      <w:r w:rsidRPr="009A032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 </w:t>
      </w:r>
      <w:r w:rsidRPr="00EB05A2">
        <w:rPr>
          <w:rFonts w:ascii="Calibri Light" w:hAnsi="Calibri Light"/>
          <w:sz w:val="24"/>
          <w:szCs w:val="24"/>
          <w:lang w:val="ru-RU"/>
        </w:rPr>
        <w:t>финансовы</w:t>
      </w:r>
      <w:r>
        <w:rPr>
          <w:rFonts w:ascii="Calibri Light" w:hAnsi="Calibri Light"/>
          <w:sz w:val="24"/>
          <w:szCs w:val="24"/>
          <w:lang w:val="ru-RU"/>
        </w:rPr>
        <w:t>м</w:t>
      </w:r>
      <w:r w:rsidRPr="00EB05A2">
        <w:rPr>
          <w:rFonts w:ascii="Calibri Light" w:hAnsi="Calibri Light"/>
          <w:sz w:val="24"/>
          <w:szCs w:val="24"/>
          <w:lang w:val="ru-RU"/>
        </w:rPr>
        <w:t xml:space="preserve"> отчет</w:t>
      </w:r>
      <w:r>
        <w:rPr>
          <w:rFonts w:ascii="Calibri Light" w:hAnsi="Calibri Light"/>
          <w:sz w:val="24"/>
          <w:szCs w:val="24"/>
          <w:lang w:val="ru-RU"/>
        </w:rPr>
        <w:t>ам</w:t>
      </w:r>
      <w:r w:rsidRPr="00EB05A2">
        <w:rPr>
          <w:rFonts w:ascii="Calibri Light" w:hAnsi="Calibri Light"/>
          <w:sz w:val="24"/>
          <w:szCs w:val="24"/>
          <w:lang w:val="ru-RU"/>
        </w:rPr>
        <w:t xml:space="preserve"> Министерства</w:t>
      </w:r>
      <w:r w:rsidRPr="00D818F9">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образования, культуры и исследований</w:t>
      </w:r>
      <w:r w:rsidRPr="00EB05A2">
        <w:rPr>
          <w:rFonts w:ascii="Calibri Light" w:hAnsi="Calibri Light"/>
          <w:sz w:val="24"/>
          <w:szCs w:val="24"/>
          <w:lang w:val="ru-RU"/>
        </w:rPr>
        <w:t>, составленны</w:t>
      </w:r>
      <w:r>
        <w:rPr>
          <w:rFonts w:ascii="Calibri Light" w:hAnsi="Calibri Light"/>
          <w:sz w:val="24"/>
          <w:szCs w:val="24"/>
          <w:lang w:val="ru-RU"/>
        </w:rPr>
        <w:t>м</w:t>
      </w:r>
      <w:r w:rsidRPr="00EB05A2">
        <w:rPr>
          <w:rFonts w:ascii="Calibri Light" w:hAnsi="Calibri Light"/>
          <w:sz w:val="24"/>
          <w:szCs w:val="24"/>
          <w:lang w:val="ru-RU"/>
        </w:rPr>
        <w:t xml:space="preserve"> по состоянию на 31 декабря 20</w:t>
      </w:r>
      <w:r>
        <w:rPr>
          <w:rFonts w:ascii="Calibri Light" w:hAnsi="Calibri Light"/>
          <w:sz w:val="24"/>
          <w:szCs w:val="24"/>
          <w:lang w:val="ru-RU"/>
        </w:rPr>
        <w:t>20</w:t>
      </w:r>
      <w:r w:rsidRPr="00EB05A2">
        <w:rPr>
          <w:rFonts w:ascii="Calibri Light" w:hAnsi="Calibri Light"/>
          <w:sz w:val="24"/>
          <w:szCs w:val="24"/>
          <w:lang w:val="ru-RU"/>
        </w:rPr>
        <w:t xml:space="preserve"> года</w:t>
      </w:r>
      <w:r>
        <w:rPr>
          <w:rFonts w:ascii="Calibri Light" w:hAnsi="Calibri Light"/>
          <w:sz w:val="24"/>
          <w:szCs w:val="24"/>
          <w:lang w:val="ru-RU"/>
        </w:rPr>
        <w:t>.</w:t>
      </w:r>
    </w:p>
    <w:p w:rsidR="009A0322" w:rsidRPr="00457967" w:rsidRDefault="009A0322" w:rsidP="009A0322">
      <w:pPr>
        <w:spacing w:after="120" w:line="276" w:lineRule="auto"/>
        <w:ind w:firstLine="567"/>
        <w:jc w:val="both"/>
        <w:rPr>
          <w:rFonts w:ascii="Calibri Light" w:hAnsi="Calibri Light" w:cstheme="majorHAnsi"/>
          <w:sz w:val="24"/>
          <w:szCs w:val="24"/>
          <w:lang w:val="ru-RU"/>
        </w:rPr>
      </w:pPr>
      <w:r w:rsidRPr="00457967">
        <w:rPr>
          <w:rFonts w:ascii="Calibri Light" w:hAnsi="Calibri Light" w:cstheme="majorHAnsi"/>
          <w:sz w:val="24"/>
          <w:szCs w:val="24"/>
          <w:lang w:val="ru-RU"/>
        </w:rPr>
        <w:t xml:space="preserve">Исходя из вышеизложенного, на основании ст.14 (2), ст.15 </w:t>
      </w:r>
      <w:r w:rsidRPr="00457967">
        <w:rPr>
          <w:rFonts w:ascii="Calibri Light" w:hAnsi="Calibri Light" w:cstheme="majorHAnsi"/>
          <w:sz w:val="24"/>
          <w:szCs w:val="24"/>
        </w:rPr>
        <w:t>d</w:t>
      </w:r>
      <w:r w:rsidRPr="00457967">
        <w:rPr>
          <w:rFonts w:ascii="Calibri Light" w:hAnsi="Calibri Light" w:cstheme="majorHAnsi"/>
          <w:sz w:val="24"/>
          <w:szCs w:val="24"/>
          <w:lang w:val="ru-RU"/>
        </w:rPr>
        <w:t>) и ст.37 (2) Закона №260 от 07.12.2017, Счетная палата</w:t>
      </w:r>
    </w:p>
    <w:p w:rsidR="009A0322" w:rsidRPr="00A85390" w:rsidRDefault="009A0322" w:rsidP="009A0322">
      <w:pPr>
        <w:spacing w:after="120" w:line="276" w:lineRule="auto"/>
        <w:ind w:firstLine="720"/>
        <w:jc w:val="center"/>
        <w:rPr>
          <w:rFonts w:ascii="Calibri Light" w:hAnsi="Calibri Light" w:cstheme="majorHAnsi"/>
          <w:b/>
          <w:sz w:val="24"/>
          <w:szCs w:val="24"/>
          <w:lang w:val="ru-RU"/>
        </w:rPr>
      </w:pPr>
      <w:r w:rsidRPr="00656DF7">
        <w:rPr>
          <w:rFonts w:ascii="Calibri Light" w:hAnsi="Calibri Light" w:cstheme="majorHAnsi"/>
          <w:b/>
          <w:sz w:val="24"/>
          <w:szCs w:val="24"/>
          <w:lang w:val="ru-RU"/>
        </w:rPr>
        <w:t>ПОСТАНОВЛЯЕТ</w:t>
      </w:r>
      <w:r w:rsidRPr="00A85390">
        <w:rPr>
          <w:rFonts w:ascii="Calibri Light" w:hAnsi="Calibri Light" w:cstheme="majorHAnsi"/>
          <w:b/>
          <w:sz w:val="24"/>
          <w:szCs w:val="24"/>
          <w:lang w:val="ru-RU"/>
        </w:rPr>
        <w:t>:</w:t>
      </w:r>
    </w:p>
    <w:p w:rsidR="009A0322" w:rsidRPr="009A0322" w:rsidRDefault="009A0322" w:rsidP="009A0322">
      <w:pPr>
        <w:pStyle w:val="NormalWeb"/>
        <w:spacing w:line="276" w:lineRule="auto"/>
        <w:rPr>
          <w:rFonts w:ascii="Calibri Light" w:hAnsi="Calibri Light" w:cstheme="majorHAnsi"/>
          <w:lang w:val="ru-RU"/>
        </w:rPr>
      </w:pPr>
      <w:r w:rsidRPr="009A0322">
        <w:rPr>
          <w:rFonts w:ascii="Calibri Light" w:hAnsi="Calibri Light" w:cstheme="majorHAnsi"/>
          <w:b/>
          <w:bCs/>
          <w:lang w:val="ru-RU"/>
        </w:rPr>
        <w:t>1.</w:t>
      </w:r>
      <w:r w:rsidRPr="009A0322">
        <w:rPr>
          <w:rFonts w:ascii="Calibri Light" w:hAnsi="Calibri Light" w:cstheme="majorHAnsi"/>
          <w:lang w:val="ru-RU"/>
        </w:rPr>
        <w:t xml:space="preserve"> </w:t>
      </w:r>
      <w:r>
        <w:rPr>
          <w:rFonts w:ascii="Calibri Light" w:hAnsi="Calibri Light" w:cstheme="majorHAnsi"/>
          <w:lang w:val="ru-RU"/>
        </w:rPr>
        <w:t xml:space="preserve">Утвердить </w:t>
      </w:r>
      <w:r w:rsidRPr="00FC2C12">
        <w:rPr>
          <w:rFonts w:ascii="Calibri Light" w:hAnsi="Calibri Light" w:cs="Calibri Light"/>
          <w:lang w:val="ru-RU"/>
        </w:rPr>
        <w:t xml:space="preserve">Отчет аудита </w:t>
      </w:r>
      <w:r w:rsidRPr="00F836BB">
        <w:rPr>
          <w:rFonts w:ascii="Calibri Light" w:hAnsi="Calibri Light" w:cs="Calibri Light"/>
          <w:lang w:val="ru-RU"/>
        </w:rPr>
        <w:t>консолидированн</w:t>
      </w:r>
      <w:r>
        <w:rPr>
          <w:rFonts w:ascii="Calibri Light" w:hAnsi="Calibri Light" w:cs="Calibri Light"/>
          <w:lang w:val="ru-RU"/>
        </w:rPr>
        <w:t>ых</w:t>
      </w:r>
      <w:r w:rsidRPr="00F836BB">
        <w:rPr>
          <w:rFonts w:ascii="Calibri Light" w:hAnsi="Calibri Light" w:cs="Calibri Light"/>
          <w:lang w:val="ru-RU"/>
        </w:rPr>
        <w:t xml:space="preserve"> финансов</w:t>
      </w:r>
      <w:r>
        <w:rPr>
          <w:rFonts w:ascii="Calibri Light" w:hAnsi="Calibri Light" w:cs="Calibri Light"/>
          <w:lang w:val="ru-RU"/>
        </w:rPr>
        <w:t>ых</w:t>
      </w:r>
      <w:r w:rsidRPr="00F836BB">
        <w:rPr>
          <w:rFonts w:ascii="Calibri Light" w:hAnsi="Calibri Light" w:cs="Calibri Light"/>
          <w:lang w:val="ru-RU"/>
        </w:rPr>
        <w:t xml:space="preserve"> отчет</w:t>
      </w:r>
      <w:r>
        <w:rPr>
          <w:rFonts w:ascii="Calibri Light" w:hAnsi="Calibri Light" w:cs="Calibri Light"/>
          <w:lang w:val="ru-RU"/>
        </w:rPr>
        <w:t>ов</w:t>
      </w:r>
      <w:r w:rsidRPr="00F836BB">
        <w:rPr>
          <w:rFonts w:ascii="Calibri Light" w:hAnsi="Calibri Light" w:cs="Calibri Light"/>
          <w:lang w:val="ru-RU"/>
        </w:rPr>
        <w:t xml:space="preserve"> М</w:t>
      </w:r>
      <w:r>
        <w:rPr>
          <w:rFonts w:ascii="Calibri Light" w:hAnsi="Calibri Light" w:cs="Calibri Light"/>
          <w:lang w:val="ru-RU"/>
        </w:rPr>
        <w:t xml:space="preserve">инистерства </w:t>
      </w:r>
      <w:r w:rsidRPr="00176FA9">
        <w:rPr>
          <w:rFonts w:ascii="Calibri Light" w:hAnsi="Calibri Light" w:cstheme="majorHAnsi"/>
          <w:bCs/>
          <w:lang w:val="ru-RU"/>
        </w:rPr>
        <w:t>образования, культуры и исследований</w:t>
      </w:r>
      <w:r>
        <w:rPr>
          <w:rFonts w:ascii="Calibri Light" w:hAnsi="Calibri Light" w:cs="Calibri Light"/>
          <w:lang w:val="ru-RU"/>
        </w:rPr>
        <w:t>, составленных</w:t>
      </w:r>
      <w:r w:rsidRPr="00F836BB">
        <w:rPr>
          <w:rFonts w:ascii="Calibri Light" w:hAnsi="Calibri Light" w:cs="Calibri Light"/>
          <w:lang w:val="ru-RU"/>
        </w:rPr>
        <w:t xml:space="preserve"> по состоянию на 31 декабря 20</w:t>
      </w:r>
      <w:r>
        <w:rPr>
          <w:rFonts w:ascii="Calibri Light" w:hAnsi="Calibri Light" w:cs="Calibri Light"/>
          <w:lang w:val="ru-RU"/>
        </w:rPr>
        <w:t>20</w:t>
      </w:r>
      <w:r w:rsidRPr="00F836BB">
        <w:rPr>
          <w:rFonts w:ascii="Calibri Light" w:hAnsi="Calibri Light" w:cs="Calibri Light"/>
          <w:lang w:val="ru-RU"/>
        </w:rPr>
        <w:t xml:space="preserve"> года</w:t>
      </w:r>
      <w:r>
        <w:rPr>
          <w:rFonts w:ascii="Calibri Light" w:hAnsi="Calibri Light" w:cs="Calibri Light"/>
          <w:lang w:val="ru-RU"/>
        </w:rPr>
        <w:t xml:space="preserve">, </w:t>
      </w:r>
      <w:r w:rsidRPr="00C362F9">
        <w:rPr>
          <w:rFonts w:ascii="Calibri Light" w:hAnsi="Calibri Light" w:cstheme="majorHAnsi"/>
          <w:bCs/>
          <w:lang w:val="ru-RU" w:eastAsia="ru-RU"/>
        </w:rPr>
        <w:t>приложенный к настоящему Постановлению.</w:t>
      </w:r>
    </w:p>
    <w:p w:rsidR="009A0322" w:rsidRPr="009A0322" w:rsidRDefault="009A0322" w:rsidP="009A0322">
      <w:pPr>
        <w:pStyle w:val="NormalWeb"/>
        <w:spacing w:line="276" w:lineRule="auto"/>
        <w:rPr>
          <w:rFonts w:ascii="Calibri Light" w:hAnsi="Calibri Light" w:cstheme="majorHAnsi"/>
          <w:lang w:val="ru-RU"/>
        </w:rPr>
      </w:pPr>
      <w:r w:rsidRPr="009A0322">
        <w:rPr>
          <w:rFonts w:ascii="Calibri Light" w:hAnsi="Calibri Light" w:cstheme="majorHAnsi"/>
          <w:b/>
          <w:bCs/>
          <w:lang w:val="ru-RU"/>
        </w:rPr>
        <w:t>2.</w:t>
      </w:r>
      <w:r w:rsidRPr="009A0322">
        <w:rPr>
          <w:rFonts w:ascii="Calibri Light" w:hAnsi="Calibri Light" w:cstheme="majorHAnsi"/>
          <w:lang w:val="ru-RU"/>
        </w:rPr>
        <w:t xml:space="preserve"> </w:t>
      </w:r>
      <w:r w:rsidRPr="00C362F9">
        <w:rPr>
          <w:rFonts w:ascii="Calibri Light" w:hAnsi="Calibri Light"/>
          <w:lang w:val="ru-RU"/>
        </w:rPr>
        <w:t>Настоящее Постановление и Отчет аудита направить</w:t>
      </w:r>
      <w:r>
        <w:rPr>
          <w:rFonts w:ascii="Calibri Light" w:hAnsi="Calibri Light" w:cstheme="majorHAnsi"/>
          <w:lang w:val="ru-RU"/>
        </w:rPr>
        <w:t>:</w:t>
      </w:r>
    </w:p>
    <w:p w:rsidR="009A0322" w:rsidRPr="00C362F9" w:rsidRDefault="009A0322" w:rsidP="009A0322">
      <w:pPr>
        <w:pStyle w:val="NormalWeb"/>
        <w:spacing w:line="276" w:lineRule="auto"/>
        <w:rPr>
          <w:rFonts w:ascii="Calibri Light" w:hAnsi="Calibri Light" w:cstheme="majorHAnsi"/>
          <w:bCs/>
          <w:lang w:val="ru-RU"/>
        </w:rPr>
      </w:pPr>
      <w:r w:rsidRPr="009A0322">
        <w:rPr>
          <w:rFonts w:ascii="Calibri Light" w:hAnsi="Calibri Light" w:cstheme="majorHAnsi"/>
          <w:b/>
          <w:lang w:val="ru-RU"/>
        </w:rPr>
        <w:t>2.1.</w:t>
      </w:r>
      <w:r w:rsidRPr="009A0322">
        <w:rPr>
          <w:rFonts w:ascii="Calibri Light" w:hAnsi="Calibri Light" w:cstheme="majorHAnsi"/>
          <w:lang w:val="ru-RU"/>
        </w:rPr>
        <w:t xml:space="preserve"> </w:t>
      </w:r>
      <w:r w:rsidRPr="00C362F9">
        <w:rPr>
          <w:rFonts w:ascii="Calibri Light" w:hAnsi="Calibri Light" w:cstheme="majorHAnsi"/>
          <w:b/>
          <w:lang w:val="ru-RU"/>
        </w:rPr>
        <w:t>Правительству Республики Молдова</w:t>
      </w:r>
      <w:r w:rsidRPr="00C362F9">
        <w:rPr>
          <w:rFonts w:ascii="Calibri Light" w:hAnsi="Calibri Light" w:cstheme="majorHAnsi"/>
          <w:lang w:val="ru-RU"/>
        </w:rPr>
        <w:t xml:space="preserve"> для информирования</w:t>
      </w:r>
      <w:r>
        <w:rPr>
          <w:rFonts w:ascii="Calibri Light" w:hAnsi="Calibri Light" w:cstheme="majorHAnsi"/>
          <w:lang w:val="ru-RU"/>
        </w:rPr>
        <w:t>,</w:t>
      </w:r>
      <w:r w:rsidRPr="00C362F9">
        <w:rPr>
          <w:rFonts w:ascii="Calibri Light" w:hAnsi="Calibri Light" w:cstheme="majorHAnsi"/>
          <w:lang w:val="ru-RU"/>
        </w:rPr>
        <w:t xml:space="preserve"> принятия мер с целью осуществления мониторинга обеспечения внедрения рекомендаций аудита</w:t>
      </w:r>
      <w:r>
        <w:rPr>
          <w:rFonts w:ascii="Calibri Light" w:hAnsi="Calibri Light" w:cstheme="majorHAnsi"/>
          <w:lang w:val="ru-RU"/>
        </w:rPr>
        <w:t xml:space="preserve">, а также для рассмотрения возможности увеличения штатов персонала </w:t>
      </w:r>
      <w:r w:rsidRPr="00F836BB">
        <w:rPr>
          <w:rFonts w:ascii="Calibri Light" w:hAnsi="Calibri Light" w:cs="Calibri Light"/>
          <w:lang w:val="ru-RU"/>
        </w:rPr>
        <w:t>М</w:t>
      </w:r>
      <w:r>
        <w:rPr>
          <w:rFonts w:ascii="Calibri Light" w:hAnsi="Calibri Light" w:cs="Calibri Light"/>
          <w:lang w:val="ru-RU"/>
        </w:rPr>
        <w:t xml:space="preserve">инистерства </w:t>
      </w:r>
      <w:r w:rsidRPr="00176FA9">
        <w:rPr>
          <w:rFonts w:ascii="Calibri Light" w:hAnsi="Calibri Light" w:cstheme="majorHAnsi"/>
          <w:bCs/>
          <w:lang w:val="ru-RU"/>
        </w:rPr>
        <w:t>образования, культуры и исследований</w:t>
      </w:r>
      <w:r>
        <w:rPr>
          <w:rFonts w:ascii="Calibri Light" w:hAnsi="Calibri Light" w:cs="Calibri Light"/>
          <w:lang w:val="ru-RU"/>
        </w:rPr>
        <w:t xml:space="preserve">, касающихся Службы внутреннего аудита и </w:t>
      </w:r>
      <w:r>
        <w:rPr>
          <w:rFonts w:ascii="Calibri Light" w:hAnsi="Calibri Light"/>
          <w:bCs/>
          <w:lang w:val="ru-RU" w:eastAsia="ru-RU"/>
        </w:rPr>
        <w:t>Финансово-административного отдела;</w:t>
      </w:r>
      <w:r w:rsidRPr="00C362F9">
        <w:rPr>
          <w:rFonts w:ascii="Calibri Light" w:hAnsi="Calibri Light" w:cstheme="majorHAnsi"/>
          <w:lang w:val="ru-RU"/>
        </w:rPr>
        <w:t xml:space="preserve">  </w:t>
      </w:r>
    </w:p>
    <w:p w:rsidR="009A0322" w:rsidRPr="00C362F9" w:rsidRDefault="009A0322" w:rsidP="009A0322">
      <w:pPr>
        <w:spacing w:after="0" w:line="276" w:lineRule="auto"/>
        <w:ind w:firstLine="720"/>
        <w:jc w:val="both"/>
        <w:rPr>
          <w:rFonts w:ascii="Calibri Light" w:hAnsi="Calibri Light" w:cstheme="majorHAnsi"/>
          <w:sz w:val="24"/>
          <w:szCs w:val="24"/>
          <w:lang w:val="ru-RU"/>
        </w:rPr>
      </w:pPr>
      <w:r w:rsidRPr="00C362F9">
        <w:rPr>
          <w:rFonts w:ascii="Calibri Light" w:hAnsi="Calibri Light" w:cstheme="majorHAnsi"/>
          <w:b/>
          <w:sz w:val="24"/>
          <w:szCs w:val="24"/>
          <w:lang w:val="ru-RU"/>
        </w:rPr>
        <w:t>2.2.</w:t>
      </w:r>
      <w:r w:rsidRPr="00C362F9">
        <w:rPr>
          <w:rFonts w:ascii="Calibri Light" w:hAnsi="Calibri Light" w:cstheme="majorHAnsi"/>
          <w:b/>
          <w:lang w:val="ru-RU"/>
        </w:rPr>
        <w:t xml:space="preserve"> </w:t>
      </w:r>
      <w:r w:rsidRPr="00C362F9">
        <w:rPr>
          <w:rFonts w:ascii="Calibri Light" w:hAnsi="Calibri Light" w:cstheme="majorHAnsi"/>
          <w:b/>
          <w:sz w:val="24"/>
          <w:szCs w:val="24"/>
          <w:lang w:val="ru-RU"/>
        </w:rPr>
        <w:t>Президенту Республики Молдова</w:t>
      </w:r>
      <w:r w:rsidRPr="00C362F9">
        <w:rPr>
          <w:rFonts w:ascii="Calibri Light" w:hAnsi="Calibri Light" w:cstheme="majorHAnsi"/>
          <w:sz w:val="24"/>
          <w:szCs w:val="24"/>
          <w:lang w:val="ru-RU"/>
        </w:rPr>
        <w:t xml:space="preserve"> для информирования;</w:t>
      </w:r>
    </w:p>
    <w:p w:rsidR="009A0322" w:rsidRPr="00C362F9" w:rsidRDefault="009A0322" w:rsidP="009A0322">
      <w:pPr>
        <w:spacing w:after="0" w:line="276" w:lineRule="auto"/>
        <w:ind w:firstLine="720"/>
        <w:jc w:val="both"/>
        <w:rPr>
          <w:rFonts w:ascii="Calibri Light" w:hAnsi="Calibri Light" w:cstheme="majorHAnsi"/>
          <w:sz w:val="24"/>
          <w:szCs w:val="24"/>
          <w:lang w:val="ru-RU"/>
        </w:rPr>
      </w:pPr>
      <w:r w:rsidRPr="00C362F9">
        <w:rPr>
          <w:rFonts w:ascii="Calibri Light" w:hAnsi="Calibri Light" w:cstheme="majorHAnsi"/>
          <w:b/>
          <w:sz w:val="24"/>
          <w:szCs w:val="24"/>
          <w:lang w:val="ru-RU"/>
        </w:rPr>
        <w:t>2.3.</w:t>
      </w:r>
      <w:r w:rsidRPr="00C362F9">
        <w:rPr>
          <w:rFonts w:ascii="Calibri Light" w:hAnsi="Calibri Light" w:cstheme="majorHAnsi"/>
          <w:sz w:val="24"/>
          <w:szCs w:val="24"/>
          <w:lang w:val="ru-RU"/>
        </w:rPr>
        <w:t xml:space="preserve"> </w:t>
      </w:r>
      <w:r w:rsidRPr="00C362F9">
        <w:rPr>
          <w:rFonts w:ascii="Calibri Light" w:hAnsi="Calibri Light" w:cstheme="majorHAnsi"/>
          <w:b/>
          <w:sz w:val="24"/>
          <w:szCs w:val="24"/>
          <w:lang w:val="ru-RU"/>
        </w:rPr>
        <w:t>Парламенту Республики Молдова</w:t>
      </w:r>
      <w:r w:rsidRPr="00C362F9">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9A0322" w:rsidRDefault="009A0322" w:rsidP="009A0322">
      <w:pPr>
        <w:pStyle w:val="NormalWeb"/>
        <w:spacing w:line="276" w:lineRule="auto"/>
        <w:rPr>
          <w:rFonts w:ascii="Calibri Light" w:hAnsi="Calibri Light" w:cstheme="majorHAnsi"/>
          <w:b/>
          <w:bCs/>
          <w:lang w:val="ru-RU"/>
        </w:rPr>
      </w:pPr>
      <w:r w:rsidRPr="009A0322">
        <w:rPr>
          <w:rFonts w:ascii="Calibri Light" w:hAnsi="Calibri Light" w:cstheme="majorHAnsi"/>
          <w:b/>
          <w:bCs/>
          <w:lang w:val="ru-RU"/>
        </w:rPr>
        <w:t xml:space="preserve">2.4. </w:t>
      </w:r>
      <w:r w:rsidRPr="009A0322">
        <w:rPr>
          <w:rFonts w:ascii="Calibri Light" w:hAnsi="Calibri Light" w:cs="Calibri Light"/>
          <w:b/>
          <w:lang w:val="ru-RU"/>
        </w:rPr>
        <w:t xml:space="preserve">Министерству </w:t>
      </w:r>
      <w:r w:rsidRPr="009A0322">
        <w:rPr>
          <w:rFonts w:ascii="Calibri Light" w:hAnsi="Calibri Light" w:cstheme="majorHAnsi"/>
          <w:b/>
          <w:bCs/>
          <w:lang w:val="ru-RU"/>
        </w:rPr>
        <w:t>образования, культуры и исследований</w:t>
      </w:r>
      <w:r>
        <w:rPr>
          <w:rFonts w:ascii="Calibri Light" w:hAnsi="Calibri Light" w:cstheme="majorHAnsi"/>
          <w:bCs/>
          <w:lang w:val="ru-RU"/>
        </w:rPr>
        <w:t xml:space="preserve"> для:</w:t>
      </w:r>
    </w:p>
    <w:p w:rsidR="0044376A" w:rsidRPr="0044376A" w:rsidRDefault="009A0322" w:rsidP="009A0322">
      <w:pPr>
        <w:pStyle w:val="Style21"/>
        <w:widowControl/>
        <w:spacing w:line="276" w:lineRule="auto"/>
        <w:ind w:right="-4" w:firstLine="567"/>
        <w:rPr>
          <w:rFonts w:ascii="Calibri Light" w:hAnsi="Calibri Light" w:cstheme="majorHAnsi"/>
        </w:rPr>
      </w:pPr>
      <w:r w:rsidRPr="0044376A">
        <w:rPr>
          <w:rFonts w:ascii="Calibri Light" w:hAnsi="Calibri Light" w:cstheme="majorHAnsi"/>
        </w:rPr>
        <w:t xml:space="preserve">2.4.1. </w:t>
      </w:r>
      <w:r w:rsidR="0044376A">
        <w:rPr>
          <w:rFonts w:ascii="Calibri Light" w:hAnsi="Calibri Light" w:cstheme="majorHAnsi"/>
        </w:rPr>
        <w:t xml:space="preserve">обеспечения внедрения </w:t>
      </w:r>
      <w:r w:rsidR="001E478C" w:rsidRPr="001E478C">
        <w:rPr>
          <w:rFonts w:ascii="Calibri Light" w:hAnsi="Calibri Light" w:cstheme="majorHAnsi"/>
        </w:rPr>
        <w:t>жизнеспособн</w:t>
      </w:r>
      <w:r w:rsidR="001E478C">
        <w:rPr>
          <w:rFonts w:ascii="Calibri Light" w:hAnsi="Calibri Light" w:cstheme="majorHAnsi"/>
        </w:rPr>
        <w:t>ой</w:t>
      </w:r>
      <w:r w:rsidR="001E478C" w:rsidRPr="001E478C">
        <w:rPr>
          <w:rFonts w:ascii="Calibri Light" w:hAnsi="Calibri Light" w:cstheme="majorHAnsi"/>
        </w:rPr>
        <w:t xml:space="preserve"> </w:t>
      </w:r>
      <w:r w:rsidR="0044376A">
        <w:rPr>
          <w:rFonts w:ascii="Calibri Light" w:hAnsi="Calibri Light" w:cstheme="majorHAnsi"/>
        </w:rPr>
        <w:t>системы внутреннего управленческого контроля, в том числе по всем подведомственным учреждениям;</w:t>
      </w:r>
    </w:p>
    <w:p w:rsidR="0044376A" w:rsidRPr="0044376A"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44376A">
        <w:rPr>
          <w:rFonts w:ascii="Calibri Light" w:eastAsia="Times New Roman" w:hAnsi="Calibri Light" w:cstheme="majorHAnsi"/>
          <w:sz w:val="24"/>
          <w:szCs w:val="24"/>
          <w:lang w:val="ru-RU"/>
        </w:rPr>
        <w:t xml:space="preserve">2.4.2. </w:t>
      </w:r>
      <w:r w:rsidR="0044376A">
        <w:rPr>
          <w:rFonts w:ascii="Calibri Light" w:eastAsia="Times New Roman" w:hAnsi="Calibri Light" w:cstheme="majorHAnsi"/>
          <w:sz w:val="24"/>
          <w:szCs w:val="24"/>
          <w:lang w:val="ru-RU"/>
        </w:rPr>
        <w:t xml:space="preserve">проведения общей инвентаризации </w:t>
      </w:r>
      <w:r w:rsidR="0044376A" w:rsidRPr="0044376A">
        <w:rPr>
          <w:rFonts w:ascii="Calibri Light" w:eastAsia="Times New Roman" w:hAnsi="Calibri Light" w:cstheme="majorHAnsi"/>
          <w:sz w:val="24"/>
          <w:szCs w:val="24"/>
          <w:lang w:val="ru-RU"/>
        </w:rPr>
        <w:t xml:space="preserve">находящегося в управлении имущества, </w:t>
      </w:r>
      <w:r w:rsidR="0044376A" w:rsidRPr="0044376A">
        <w:rPr>
          <w:rFonts w:ascii="Calibri Light" w:hAnsi="Calibri Light" w:cstheme="majorHAnsi"/>
          <w:sz w:val="24"/>
          <w:szCs w:val="24"/>
          <w:lang w:val="ru-RU"/>
        </w:rPr>
        <w:t>в том числе по всем подведомственным учреждениям</w:t>
      </w:r>
      <w:r w:rsidR="0044376A">
        <w:rPr>
          <w:rFonts w:ascii="Calibri Light" w:hAnsi="Calibri Light" w:cstheme="majorHAnsi"/>
          <w:sz w:val="24"/>
          <w:szCs w:val="24"/>
          <w:lang w:val="ru-RU"/>
        </w:rPr>
        <w:t xml:space="preserve">, обеспечивая достоверное и реальное отражение в отчетности имущественных ситуаций; </w:t>
      </w:r>
    </w:p>
    <w:p w:rsidR="0044376A" w:rsidRDefault="009A0322" w:rsidP="009A0322">
      <w:pPr>
        <w:pStyle w:val="Style21"/>
        <w:widowControl/>
        <w:spacing w:line="276" w:lineRule="auto"/>
        <w:ind w:right="-4" w:firstLine="567"/>
        <w:rPr>
          <w:rFonts w:ascii="Calibri Light" w:hAnsi="Calibri Light" w:cstheme="majorHAnsi"/>
        </w:rPr>
      </w:pPr>
      <w:r w:rsidRPr="0044376A">
        <w:rPr>
          <w:rFonts w:ascii="Calibri Light" w:hAnsi="Calibri Light" w:cstheme="majorHAnsi"/>
        </w:rPr>
        <w:t xml:space="preserve">2.4.3. </w:t>
      </w:r>
      <w:r w:rsidR="0044376A">
        <w:rPr>
          <w:rFonts w:ascii="Calibri Light" w:hAnsi="Calibri Light" w:cstheme="majorHAnsi"/>
        </w:rPr>
        <w:t>разработки и утверждения положений, связанных с типовыми штатными расписаниями (согласно положениям ст.50 Кодекса об образовании), а также предоставлением единовременных премий;</w:t>
      </w:r>
    </w:p>
    <w:p w:rsidR="0044376A" w:rsidRPr="0044376A" w:rsidRDefault="009A0322" w:rsidP="009A0322">
      <w:pPr>
        <w:pStyle w:val="NormalWeb"/>
        <w:spacing w:line="276" w:lineRule="auto"/>
        <w:rPr>
          <w:rFonts w:ascii="Calibri Light" w:hAnsi="Calibri Light" w:cstheme="majorHAnsi"/>
          <w:lang w:val="ru-RU"/>
        </w:rPr>
      </w:pPr>
      <w:r w:rsidRPr="0044376A">
        <w:rPr>
          <w:rFonts w:ascii="Calibri Light" w:hAnsi="Calibri Light" w:cstheme="majorHAnsi"/>
          <w:lang w:val="ru-RU"/>
        </w:rPr>
        <w:t>2.4.4.</w:t>
      </w:r>
      <w:r w:rsidRPr="0044376A">
        <w:rPr>
          <w:rFonts w:ascii="Calibri Light" w:eastAsia="Calibri" w:hAnsi="Calibri Light" w:cstheme="majorHAnsi"/>
          <w:lang w:val="ru-RU"/>
        </w:rPr>
        <w:t xml:space="preserve"> </w:t>
      </w:r>
      <w:r w:rsidR="0044376A" w:rsidRPr="0044376A">
        <w:rPr>
          <w:rFonts w:ascii="Calibri Light" w:hAnsi="Calibri Light" w:cstheme="majorHAnsi"/>
          <w:lang w:val="ru-RU"/>
        </w:rPr>
        <w:t>обеспечения контроля</w:t>
      </w:r>
      <w:r w:rsidR="0044376A">
        <w:rPr>
          <w:rFonts w:ascii="Calibri Light" w:hAnsi="Calibri Light" w:cstheme="majorHAnsi"/>
          <w:lang w:val="ru-RU"/>
        </w:rPr>
        <w:t xml:space="preserve"> относительно уместности </w:t>
      </w:r>
      <w:r w:rsidR="0044376A" w:rsidRPr="0044376A">
        <w:rPr>
          <w:rFonts w:ascii="Calibri Light" w:hAnsi="Calibri Light" w:cstheme="majorHAnsi"/>
          <w:lang w:val="ru-RU"/>
        </w:rPr>
        <w:t>штатны</w:t>
      </w:r>
      <w:r w:rsidR="0044376A">
        <w:rPr>
          <w:rFonts w:ascii="Calibri Light" w:hAnsi="Calibri Light" w:cstheme="majorHAnsi"/>
          <w:lang w:val="ru-RU"/>
        </w:rPr>
        <w:t>х</w:t>
      </w:r>
      <w:r w:rsidR="0044376A" w:rsidRPr="0044376A">
        <w:rPr>
          <w:rFonts w:ascii="Calibri Light" w:hAnsi="Calibri Light" w:cstheme="majorHAnsi"/>
          <w:lang w:val="ru-RU"/>
        </w:rPr>
        <w:t xml:space="preserve"> </w:t>
      </w:r>
      <w:r w:rsidR="00AE23C1">
        <w:rPr>
          <w:rFonts w:ascii="Calibri Light" w:hAnsi="Calibri Light" w:cstheme="majorHAnsi"/>
          <w:lang w:val="ru-RU"/>
        </w:rPr>
        <w:t xml:space="preserve">единиц </w:t>
      </w:r>
      <w:r w:rsidR="0044376A">
        <w:rPr>
          <w:rFonts w:ascii="Calibri Light" w:hAnsi="Calibri Light" w:cstheme="majorHAnsi"/>
          <w:lang w:val="ru-RU"/>
        </w:rPr>
        <w:t xml:space="preserve">в рамках </w:t>
      </w:r>
      <w:r w:rsidR="0044376A" w:rsidRPr="0044376A">
        <w:rPr>
          <w:rFonts w:ascii="Calibri Light" w:hAnsi="Calibri Light" w:cstheme="majorHAnsi"/>
          <w:lang w:val="ru-RU"/>
        </w:rPr>
        <w:t>подведомственны</w:t>
      </w:r>
      <w:r w:rsidR="0044376A">
        <w:rPr>
          <w:rFonts w:ascii="Calibri Light" w:hAnsi="Calibri Light" w:cstheme="majorHAnsi"/>
          <w:lang w:val="ru-RU"/>
        </w:rPr>
        <w:t>х</w:t>
      </w:r>
      <w:r w:rsidR="0044376A" w:rsidRPr="0044376A">
        <w:rPr>
          <w:rFonts w:ascii="Calibri Light" w:hAnsi="Calibri Light" w:cstheme="majorHAnsi"/>
          <w:lang w:val="ru-RU"/>
        </w:rPr>
        <w:t xml:space="preserve"> учреждени</w:t>
      </w:r>
      <w:r w:rsidR="0044376A">
        <w:rPr>
          <w:rFonts w:ascii="Calibri Light" w:hAnsi="Calibri Light" w:cstheme="majorHAnsi"/>
          <w:lang w:val="ru-RU"/>
        </w:rPr>
        <w:t>й, с корректировкой необходимой нормативной базы;</w:t>
      </w:r>
    </w:p>
    <w:p w:rsidR="0044376A" w:rsidRPr="0044376A" w:rsidRDefault="009A0322" w:rsidP="0044376A">
      <w:pPr>
        <w:shd w:val="clear" w:color="auto" w:fill="FFFFFF" w:themeFill="background1"/>
        <w:tabs>
          <w:tab w:val="left" w:pos="3828"/>
        </w:tabs>
        <w:spacing w:after="0" w:line="276" w:lineRule="auto"/>
        <w:ind w:firstLine="567"/>
        <w:jc w:val="both"/>
        <w:rPr>
          <w:rFonts w:ascii="Calibri Light" w:eastAsia="Times New Roman" w:hAnsi="Calibri Light" w:cstheme="majorHAnsi"/>
          <w:sz w:val="24"/>
          <w:szCs w:val="24"/>
          <w:lang w:val="ru-RU"/>
        </w:rPr>
      </w:pPr>
      <w:r w:rsidRPr="0044376A">
        <w:rPr>
          <w:rFonts w:ascii="Calibri Light" w:eastAsia="Times New Roman" w:hAnsi="Calibri Light" w:cstheme="majorHAnsi"/>
          <w:sz w:val="24"/>
          <w:szCs w:val="24"/>
          <w:lang w:val="ru-RU"/>
        </w:rPr>
        <w:t xml:space="preserve">2.4.5. </w:t>
      </w:r>
      <w:r w:rsidR="0044376A" w:rsidRPr="0044376A">
        <w:rPr>
          <w:rFonts w:ascii="Calibri Light" w:hAnsi="Calibri Light" w:cstheme="majorHAnsi"/>
          <w:sz w:val="24"/>
          <w:szCs w:val="24"/>
          <w:lang w:val="ru-RU"/>
        </w:rPr>
        <w:t>обеспечения</w:t>
      </w:r>
      <w:r w:rsidR="0044376A" w:rsidRPr="0044376A">
        <w:rPr>
          <w:rFonts w:ascii="Calibri Light" w:eastAsia="Times New Roman" w:hAnsi="Calibri Light" w:cstheme="majorHAnsi"/>
          <w:sz w:val="24"/>
          <w:szCs w:val="24"/>
          <w:lang w:val="ru-RU"/>
        </w:rPr>
        <w:t xml:space="preserve"> совместно с </w:t>
      </w:r>
      <w:r w:rsidR="0044376A" w:rsidRPr="0044376A">
        <w:rPr>
          <w:rFonts w:ascii="Calibri Light" w:eastAsia="Times New Roman" w:hAnsi="Calibri Light"/>
          <w:bCs/>
          <w:sz w:val="24"/>
          <w:szCs w:val="24"/>
          <w:lang w:val="ru-RU" w:eastAsia="ru-RU"/>
        </w:rPr>
        <w:t xml:space="preserve">Агентством публичной собственности изменения </w:t>
      </w:r>
      <w:r w:rsidR="0044376A" w:rsidRPr="0044376A">
        <w:rPr>
          <w:rFonts w:ascii="Calibri Light" w:hAnsi="Calibri Light" w:cstheme="majorHAnsi"/>
          <w:sz w:val="24"/>
          <w:szCs w:val="24"/>
          <w:lang w:val="ru-RU"/>
        </w:rPr>
        <w:t xml:space="preserve">нормативной базы с целью исчерпывающего определения субъектов, учредителем </w:t>
      </w:r>
      <w:r w:rsidR="0044376A" w:rsidRPr="0044376A">
        <w:rPr>
          <w:rFonts w:ascii="Calibri Light" w:hAnsi="Calibri Light" w:cstheme="majorHAnsi"/>
          <w:sz w:val="24"/>
          <w:szCs w:val="24"/>
          <w:lang w:val="ru-RU"/>
        </w:rPr>
        <w:lastRenderedPageBreak/>
        <w:t xml:space="preserve">которых является Министерство, а также </w:t>
      </w:r>
      <w:r w:rsidR="00AE23C1">
        <w:rPr>
          <w:rFonts w:ascii="Calibri Light" w:hAnsi="Calibri Light" w:cstheme="majorHAnsi"/>
          <w:sz w:val="24"/>
          <w:szCs w:val="24"/>
          <w:lang w:val="ru-RU"/>
        </w:rPr>
        <w:t>пере</w:t>
      </w:r>
      <w:r w:rsidR="00AE23C1" w:rsidRPr="0044376A">
        <w:rPr>
          <w:rFonts w:ascii="Calibri Light" w:hAnsi="Calibri Light" w:cstheme="majorHAnsi"/>
          <w:sz w:val="24"/>
          <w:szCs w:val="24"/>
          <w:lang w:val="ru-RU"/>
        </w:rPr>
        <w:t xml:space="preserve">регистрации </w:t>
      </w:r>
      <w:r w:rsidR="0044376A" w:rsidRPr="0044376A">
        <w:rPr>
          <w:rFonts w:ascii="Calibri Light" w:hAnsi="Calibri Light" w:cstheme="majorHAnsi"/>
          <w:sz w:val="24"/>
          <w:szCs w:val="24"/>
          <w:lang w:val="ru-RU"/>
        </w:rPr>
        <w:t xml:space="preserve">прав публичной </w:t>
      </w:r>
      <w:r w:rsidR="0044376A" w:rsidRPr="0044376A">
        <w:rPr>
          <w:rFonts w:ascii="Calibri Light" w:eastAsia="Times New Roman" w:hAnsi="Calibri Light"/>
          <w:bCs/>
          <w:sz w:val="24"/>
          <w:szCs w:val="24"/>
          <w:lang w:val="ru-RU" w:eastAsia="ru-RU"/>
        </w:rPr>
        <w:t xml:space="preserve">собственности государства на земельные участки и здания учреждений образования, культуры и спорта (государственной собственности из публичной сферы), зарегистрированных как местная публичная собственность; </w:t>
      </w:r>
    </w:p>
    <w:p w:rsidR="00917987" w:rsidRPr="00917987"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917987">
        <w:rPr>
          <w:rFonts w:ascii="Calibri Light" w:eastAsia="Times New Roman" w:hAnsi="Calibri Light" w:cstheme="majorHAnsi"/>
          <w:sz w:val="24"/>
          <w:szCs w:val="24"/>
          <w:lang w:val="ru-RU"/>
        </w:rPr>
        <w:t xml:space="preserve">2.4.6. </w:t>
      </w:r>
      <w:r w:rsidR="00917987">
        <w:rPr>
          <w:rFonts w:ascii="Calibri Light" w:eastAsia="Times New Roman" w:hAnsi="Calibri Light" w:cstheme="majorHAnsi"/>
          <w:sz w:val="24"/>
          <w:szCs w:val="24"/>
          <w:lang w:val="ru-RU"/>
        </w:rPr>
        <w:t xml:space="preserve">разграничения, согласно сфере собственности, имущества, находящегося в управлении субъектов, </w:t>
      </w:r>
      <w:r w:rsidR="00917987" w:rsidRPr="0044376A">
        <w:rPr>
          <w:rFonts w:ascii="Calibri Light" w:hAnsi="Calibri Light" w:cstheme="majorHAnsi"/>
          <w:sz w:val="24"/>
          <w:szCs w:val="24"/>
          <w:lang w:val="ru-RU"/>
        </w:rPr>
        <w:t>учредителем которых является Министерство,</w:t>
      </w:r>
      <w:r w:rsidR="00917987">
        <w:rPr>
          <w:rFonts w:ascii="Calibri Light" w:hAnsi="Calibri Light" w:cstheme="majorHAnsi"/>
          <w:sz w:val="24"/>
          <w:szCs w:val="24"/>
          <w:lang w:val="ru-RU"/>
        </w:rPr>
        <w:t xml:space="preserve"> с последующей корректировкой размера их счетов </w:t>
      </w:r>
      <w:r w:rsidR="00917987" w:rsidRPr="00917987">
        <w:rPr>
          <w:rFonts w:ascii="Calibri Light" w:eastAsia="Times New Roman" w:hAnsi="Calibri Light" w:cstheme="majorHAnsi"/>
          <w:sz w:val="24"/>
          <w:szCs w:val="24"/>
          <w:lang w:val="ru-RU"/>
        </w:rPr>
        <w:t>„</w:t>
      </w:r>
      <w:r w:rsidR="00917987">
        <w:rPr>
          <w:rFonts w:ascii="Calibri Light" w:eastAsia="Times New Roman" w:hAnsi="Calibri Light" w:cstheme="majorHAnsi"/>
          <w:sz w:val="24"/>
          <w:szCs w:val="24"/>
          <w:lang w:val="ru-RU"/>
        </w:rPr>
        <w:t>Уставный капитал</w:t>
      </w:r>
      <w:r w:rsidR="00FD6041">
        <w:rPr>
          <w:rFonts w:ascii="Calibri Light" w:eastAsia="Times New Roman" w:hAnsi="Calibri Light" w:cstheme="majorHAnsi"/>
          <w:sz w:val="24"/>
          <w:szCs w:val="24"/>
          <w:lang w:val="ro-RO"/>
        </w:rPr>
        <w:t>”</w:t>
      </w:r>
      <w:r w:rsidR="00917987">
        <w:rPr>
          <w:rFonts w:ascii="Calibri Light" w:eastAsia="Times New Roman" w:hAnsi="Calibri Light" w:cstheme="majorHAnsi"/>
          <w:sz w:val="24"/>
          <w:szCs w:val="24"/>
          <w:lang w:val="ru-RU"/>
        </w:rPr>
        <w:t>/</w:t>
      </w:r>
      <w:r w:rsidR="00FD6041">
        <w:rPr>
          <w:rFonts w:ascii="Calibri Light" w:eastAsia="Times New Roman" w:hAnsi="Calibri Light" w:cstheme="majorHAnsi"/>
          <w:sz w:val="24"/>
          <w:szCs w:val="24"/>
          <w:lang w:val="ro-RO"/>
        </w:rPr>
        <w:t>„</w:t>
      </w:r>
      <w:r w:rsidR="00917987">
        <w:rPr>
          <w:rFonts w:ascii="Calibri Light" w:eastAsia="Times New Roman" w:hAnsi="Calibri Light" w:cstheme="majorHAnsi"/>
          <w:sz w:val="24"/>
          <w:szCs w:val="24"/>
          <w:lang w:val="ru-RU"/>
        </w:rPr>
        <w:t>Имущество, полученное от государства с правом собственности</w:t>
      </w:r>
      <w:r w:rsidR="00917987" w:rsidRPr="00917987">
        <w:rPr>
          <w:rFonts w:ascii="Calibri Light" w:eastAsia="Times New Roman" w:hAnsi="Calibri Light" w:cstheme="majorHAnsi"/>
          <w:sz w:val="24"/>
          <w:szCs w:val="24"/>
          <w:lang w:val="ru-RU"/>
        </w:rPr>
        <w:t>”</w:t>
      </w:r>
      <w:r w:rsidR="00917987">
        <w:rPr>
          <w:rFonts w:ascii="Calibri Light" w:eastAsia="Times New Roman" w:hAnsi="Calibri Light" w:cstheme="majorHAnsi"/>
          <w:sz w:val="24"/>
          <w:szCs w:val="24"/>
          <w:lang w:val="ru-RU"/>
        </w:rPr>
        <w:t>;</w:t>
      </w:r>
    </w:p>
    <w:p w:rsidR="00917987" w:rsidRPr="00917987"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917987">
        <w:rPr>
          <w:rFonts w:ascii="Calibri Light" w:eastAsia="Times New Roman" w:hAnsi="Calibri Light" w:cstheme="majorHAnsi"/>
          <w:sz w:val="24"/>
          <w:szCs w:val="24"/>
          <w:lang w:val="ru-RU"/>
        </w:rPr>
        <w:t xml:space="preserve">2.4.7. </w:t>
      </w:r>
      <w:r w:rsidR="00917987">
        <w:rPr>
          <w:rFonts w:ascii="Calibri Light" w:eastAsia="Times New Roman" w:hAnsi="Calibri Light" w:cstheme="majorHAnsi"/>
          <w:sz w:val="24"/>
          <w:szCs w:val="24"/>
          <w:lang w:val="ru-RU"/>
        </w:rPr>
        <w:t>восстановления надлежащего аналитического учета счетов по основным средствам и обеспечения передачи конечным бенефициарам завершенных инвестиций, с соответствующей корректировкой размера инвестиций в учрежденных субъектах;</w:t>
      </w:r>
    </w:p>
    <w:p w:rsidR="00917987" w:rsidRPr="00917987"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917987">
        <w:rPr>
          <w:rFonts w:ascii="Calibri Light" w:eastAsia="Times New Roman" w:hAnsi="Calibri Light" w:cstheme="majorHAnsi"/>
          <w:sz w:val="24"/>
          <w:szCs w:val="24"/>
          <w:lang w:val="ru-RU"/>
        </w:rPr>
        <w:t xml:space="preserve">2.4.8. </w:t>
      </w:r>
      <w:r w:rsidR="0044376A" w:rsidRPr="00917987">
        <w:rPr>
          <w:rFonts w:ascii="Calibri Light" w:eastAsia="Times New Roman" w:hAnsi="Calibri Light" w:cstheme="majorHAnsi"/>
          <w:sz w:val="24"/>
          <w:szCs w:val="24"/>
          <w:lang w:val="ru-RU"/>
        </w:rPr>
        <w:t xml:space="preserve">обеспечения </w:t>
      </w:r>
      <w:r w:rsidR="00917987">
        <w:rPr>
          <w:rFonts w:ascii="Calibri Light" w:eastAsia="Times New Roman" w:hAnsi="Calibri Light" w:cstheme="majorHAnsi"/>
          <w:sz w:val="24"/>
          <w:szCs w:val="24"/>
          <w:lang w:val="ru-RU"/>
        </w:rPr>
        <w:t xml:space="preserve">ведения </w:t>
      </w:r>
      <w:r w:rsidR="00917987" w:rsidRPr="00917987">
        <w:rPr>
          <w:rFonts w:ascii="Calibri Light" w:eastAsia="Times New Roman" w:hAnsi="Calibri Light" w:cstheme="majorHAnsi"/>
          <w:sz w:val="24"/>
          <w:szCs w:val="24"/>
          <w:lang w:val="ru-RU"/>
        </w:rPr>
        <w:t>подведомственным</w:t>
      </w:r>
      <w:r w:rsidR="00917987">
        <w:rPr>
          <w:rFonts w:ascii="Calibri Light" w:eastAsia="Times New Roman" w:hAnsi="Calibri Light" w:cstheme="majorHAnsi"/>
          <w:sz w:val="24"/>
          <w:szCs w:val="24"/>
          <w:lang w:val="ru-RU"/>
        </w:rPr>
        <w:t>и</w:t>
      </w:r>
      <w:r w:rsidR="00917987" w:rsidRPr="00917987">
        <w:rPr>
          <w:rFonts w:ascii="Calibri Light" w:eastAsia="Times New Roman" w:hAnsi="Calibri Light" w:cstheme="majorHAnsi"/>
          <w:sz w:val="24"/>
          <w:szCs w:val="24"/>
          <w:lang w:val="ru-RU"/>
        </w:rPr>
        <w:t xml:space="preserve"> учреждениям</w:t>
      </w:r>
      <w:r w:rsidR="00917987">
        <w:rPr>
          <w:rFonts w:ascii="Calibri Light" w:eastAsia="Times New Roman" w:hAnsi="Calibri Light" w:cstheme="majorHAnsi"/>
          <w:sz w:val="24"/>
          <w:szCs w:val="24"/>
          <w:lang w:val="ru-RU"/>
        </w:rPr>
        <w:t>и</w:t>
      </w:r>
      <w:r w:rsidR="00917987" w:rsidRPr="00917987">
        <w:rPr>
          <w:rFonts w:ascii="Calibri Light" w:eastAsia="Times New Roman" w:hAnsi="Calibri Light" w:cstheme="majorHAnsi"/>
          <w:sz w:val="24"/>
          <w:szCs w:val="24"/>
          <w:lang w:val="ru-RU"/>
        </w:rPr>
        <w:t xml:space="preserve"> </w:t>
      </w:r>
      <w:r w:rsidR="00917987">
        <w:rPr>
          <w:rFonts w:ascii="Calibri Light" w:eastAsia="Times New Roman" w:hAnsi="Calibri Light" w:cstheme="majorHAnsi"/>
          <w:sz w:val="24"/>
          <w:szCs w:val="24"/>
          <w:lang w:val="ru-RU"/>
        </w:rPr>
        <w:t>отдельного учета расходов и разработки исчерпывающей методологии по определению стоимости обучения на одного учащегося/студента, специализацию/род занятий и уровень обучения, обеспечивая впоследствии дополнение нормативной базы, связанной с финансированием образовательных учреждений со ссылкой относительно использования соответствующих затрат при определении стандартной стоимости обучения/программы обучения;</w:t>
      </w:r>
    </w:p>
    <w:p w:rsidR="00917987" w:rsidRPr="00917987"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917987">
        <w:rPr>
          <w:rFonts w:ascii="Calibri Light" w:eastAsia="Times New Roman" w:hAnsi="Calibri Light" w:cstheme="majorHAnsi"/>
          <w:sz w:val="24"/>
          <w:szCs w:val="24"/>
          <w:lang w:val="ru-RU"/>
        </w:rPr>
        <w:t xml:space="preserve">2.4.9. </w:t>
      </w:r>
      <w:r w:rsidR="00AE23C1">
        <w:rPr>
          <w:rFonts w:ascii="Calibri Light" w:eastAsia="Times New Roman" w:hAnsi="Calibri Light" w:cstheme="majorHAnsi"/>
          <w:sz w:val="24"/>
          <w:szCs w:val="24"/>
          <w:lang w:val="ru-RU"/>
        </w:rPr>
        <w:t xml:space="preserve">прием </w:t>
      </w:r>
      <w:r w:rsidR="00917987">
        <w:rPr>
          <w:rFonts w:ascii="Calibri Light" w:eastAsia="Times New Roman" w:hAnsi="Calibri Light" w:cstheme="majorHAnsi"/>
          <w:sz w:val="24"/>
          <w:szCs w:val="24"/>
          <w:lang w:val="ru-RU"/>
        </w:rPr>
        <w:t xml:space="preserve">и оплаты услуг за обучение, проживание и стипендии, согласно государственному заказу, только на основании подтверждающих документов, содержащих количество и список студентов бенефициаров соответствующих услуг; </w:t>
      </w:r>
    </w:p>
    <w:p w:rsidR="00917987" w:rsidRPr="00917987" w:rsidRDefault="009A0322" w:rsidP="00170B06">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917987">
        <w:rPr>
          <w:rFonts w:ascii="Calibri Light" w:eastAsia="Times New Roman" w:hAnsi="Calibri Light" w:cstheme="majorHAnsi"/>
          <w:sz w:val="24"/>
          <w:szCs w:val="24"/>
          <w:lang w:val="ru-RU"/>
        </w:rPr>
        <w:t xml:space="preserve">2.4.10. </w:t>
      </w:r>
      <w:r w:rsidR="00917987">
        <w:rPr>
          <w:rFonts w:ascii="Calibri Light" w:eastAsia="Times New Roman" w:hAnsi="Calibri Light" w:cstheme="majorHAnsi"/>
          <w:sz w:val="24"/>
          <w:szCs w:val="24"/>
          <w:lang w:val="ru-RU"/>
        </w:rPr>
        <w:t xml:space="preserve">изменения и дополнения законодательно-нормативной базы с целью уклонения от неэффективных расходов, связанных с обучением </w:t>
      </w:r>
      <w:r w:rsidR="00170B06">
        <w:rPr>
          <w:rFonts w:ascii="Calibri Light" w:eastAsia="Times New Roman" w:hAnsi="Calibri Light" w:cstheme="majorHAnsi"/>
          <w:sz w:val="24"/>
          <w:szCs w:val="24"/>
          <w:lang w:val="ru-RU"/>
        </w:rPr>
        <w:t xml:space="preserve">исключенных </w:t>
      </w:r>
      <w:r w:rsidR="00917987">
        <w:rPr>
          <w:rFonts w:ascii="Calibri Light" w:eastAsia="Times New Roman" w:hAnsi="Calibri Light" w:cstheme="majorHAnsi"/>
          <w:sz w:val="24"/>
          <w:szCs w:val="24"/>
          <w:lang w:val="ru-RU"/>
        </w:rPr>
        <w:t>учащихся/</w:t>
      </w:r>
      <w:r w:rsidR="00170B06" w:rsidRPr="00170B06">
        <w:rPr>
          <w:rFonts w:ascii="Calibri Light" w:eastAsia="Times New Roman" w:hAnsi="Calibri Light" w:cstheme="majorHAnsi"/>
          <w:sz w:val="24"/>
          <w:szCs w:val="24"/>
          <w:lang w:val="ru-RU"/>
        </w:rPr>
        <w:t xml:space="preserve"> </w:t>
      </w:r>
      <w:r w:rsidR="00170B06">
        <w:rPr>
          <w:rFonts w:ascii="Calibri Light" w:eastAsia="Times New Roman" w:hAnsi="Calibri Light" w:cstheme="majorHAnsi"/>
          <w:sz w:val="24"/>
          <w:szCs w:val="24"/>
          <w:lang w:val="ru-RU"/>
        </w:rPr>
        <w:t xml:space="preserve">студентов </w:t>
      </w:r>
      <w:r w:rsidR="00917987">
        <w:rPr>
          <w:rFonts w:ascii="Calibri Light" w:eastAsia="Times New Roman" w:hAnsi="Calibri Light" w:cstheme="majorHAnsi"/>
          <w:sz w:val="24"/>
          <w:szCs w:val="24"/>
          <w:lang w:val="ru-RU"/>
        </w:rPr>
        <w:t xml:space="preserve">и тех, которые не прибыли на рабочее место согласно распределению; </w:t>
      </w:r>
    </w:p>
    <w:p w:rsidR="00917987" w:rsidRPr="00917987" w:rsidRDefault="009A0322" w:rsidP="009A0322">
      <w:pPr>
        <w:shd w:val="clear" w:color="auto" w:fill="FFFFFF" w:themeFill="background1"/>
        <w:spacing w:after="0" w:line="276" w:lineRule="auto"/>
        <w:ind w:firstLine="567"/>
        <w:jc w:val="both"/>
        <w:rPr>
          <w:rFonts w:ascii="Calibri Light" w:hAnsi="Calibri Light" w:cstheme="majorHAnsi"/>
          <w:sz w:val="24"/>
          <w:szCs w:val="24"/>
          <w:lang w:val="ru-RU"/>
        </w:rPr>
      </w:pPr>
      <w:r w:rsidRPr="00917987">
        <w:rPr>
          <w:rFonts w:ascii="Calibri Light" w:hAnsi="Calibri Light" w:cstheme="majorHAnsi"/>
          <w:sz w:val="24"/>
          <w:szCs w:val="24"/>
          <w:lang w:val="ru-RU"/>
        </w:rPr>
        <w:t xml:space="preserve">2.4.11. </w:t>
      </w:r>
      <w:r w:rsidR="00917987">
        <w:rPr>
          <w:rFonts w:ascii="Calibri Light" w:hAnsi="Calibri Light" w:cstheme="majorHAnsi"/>
          <w:sz w:val="24"/>
          <w:szCs w:val="24"/>
          <w:lang w:val="ru-RU"/>
        </w:rPr>
        <w:t xml:space="preserve">пересмотра нормативной базы, связанной с утверждением платы за </w:t>
      </w:r>
      <w:r w:rsidR="00AE23C1">
        <w:rPr>
          <w:rFonts w:ascii="Calibri Light" w:hAnsi="Calibri Light" w:cstheme="majorHAnsi"/>
          <w:sz w:val="24"/>
          <w:szCs w:val="24"/>
          <w:lang w:val="ru-RU"/>
        </w:rPr>
        <w:t xml:space="preserve"> контрактное </w:t>
      </w:r>
      <w:r w:rsidR="00917987">
        <w:rPr>
          <w:rFonts w:ascii="Calibri Light" w:hAnsi="Calibri Light" w:cstheme="majorHAnsi"/>
          <w:sz w:val="24"/>
          <w:szCs w:val="24"/>
          <w:lang w:val="ru-RU"/>
        </w:rPr>
        <w:t xml:space="preserve">обучение </w:t>
      </w:r>
      <w:r w:rsidR="00AE23C1">
        <w:rPr>
          <w:rFonts w:ascii="Calibri Light" w:hAnsi="Calibri Light" w:cstheme="majorHAnsi"/>
          <w:sz w:val="24"/>
          <w:szCs w:val="24"/>
          <w:lang w:val="ru-RU"/>
        </w:rPr>
        <w:t>в</w:t>
      </w:r>
      <w:r w:rsidR="00917987">
        <w:rPr>
          <w:rFonts w:ascii="Calibri Light" w:hAnsi="Calibri Light" w:cstheme="majorHAnsi"/>
          <w:sz w:val="24"/>
          <w:szCs w:val="24"/>
          <w:lang w:val="ru-RU"/>
        </w:rPr>
        <w:t xml:space="preserve"> учреждений профессионально-технического образования, которые работают в режиме финансово-экономического самоуправления;</w:t>
      </w:r>
    </w:p>
    <w:p w:rsidR="00917987" w:rsidRPr="00917987" w:rsidRDefault="009A0322" w:rsidP="009A0322">
      <w:pPr>
        <w:shd w:val="clear" w:color="auto" w:fill="FFFFFF" w:themeFill="background1"/>
        <w:spacing w:after="0" w:line="276" w:lineRule="auto"/>
        <w:ind w:firstLine="567"/>
        <w:jc w:val="both"/>
        <w:rPr>
          <w:rFonts w:ascii="Calibri Light" w:hAnsi="Calibri Light" w:cstheme="majorHAnsi"/>
          <w:sz w:val="24"/>
          <w:szCs w:val="24"/>
          <w:lang w:val="ru-RU"/>
        </w:rPr>
      </w:pPr>
      <w:r w:rsidRPr="00917987">
        <w:rPr>
          <w:rFonts w:ascii="Calibri Light" w:hAnsi="Calibri Light" w:cstheme="majorHAnsi"/>
          <w:sz w:val="24"/>
          <w:szCs w:val="24"/>
          <w:lang w:val="ru-RU"/>
        </w:rPr>
        <w:t xml:space="preserve">2.4.12. </w:t>
      </w:r>
      <w:r w:rsidR="00917987">
        <w:rPr>
          <w:rFonts w:ascii="Calibri Light" w:hAnsi="Calibri Light" w:cstheme="majorHAnsi"/>
          <w:sz w:val="24"/>
          <w:szCs w:val="24"/>
          <w:lang w:val="ru-RU"/>
        </w:rPr>
        <w:t xml:space="preserve">дополнения Постановления Правительства №266 от </w:t>
      </w:r>
      <w:r w:rsidR="00917987" w:rsidRPr="00917987">
        <w:rPr>
          <w:rFonts w:ascii="Calibri Light" w:hAnsi="Calibri Light" w:cstheme="majorHAnsi"/>
          <w:sz w:val="24"/>
          <w:szCs w:val="24"/>
          <w:lang w:val="ru-RU"/>
        </w:rPr>
        <w:t>14.03.2006</w:t>
      </w:r>
      <w:r w:rsidR="00917987">
        <w:rPr>
          <w:rFonts w:ascii="Calibri Light" w:hAnsi="Calibri Light" w:cstheme="majorHAnsi"/>
          <w:sz w:val="24"/>
          <w:szCs w:val="24"/>
          <w:lang w:val="ru-RU"/>
        </w:rPr>
        <w:t xml:space="preserve"> положениями относительно состава расходов</w:t>
      </w:r>
      <w:r w:rsidR="00AE23C1">
        <w:rPr>
          <w:rFonts w:ascii="Calibri Light" w:hAnsi="Calibri Light" w:cstheme="majorHAnsi"/>
          <w:sz w:val="24"/>
          <w:szCs w:val="24"/>
          <w:lang w:val="ru-RU"/>
        </w:rPr>
        <w:t xml:space="preserve"> входя</w:t>
      </w:r>
      <w:r w:rsidR="00A85390">
        <w:rPr>
          <w:rFonts w:ascii="Calibri Light" w:hAnsi="Calibri Light" w:cstheme="majorHAnsi"/>
          <w:sz w:val="24"/>
          <w:szCs w:val="24"/>
          <w:lang w:val="ru-RU"/>
        </w:rPr>
        <w:t>щ</w:t>
      </w:r>
      <w:r w:rsidR="00AE23C1">
        <w:rPr>
          <w:rFonts w:ascii="Calibri Light" w:hAnsi="Calibri Light" w:cstheme="majorHAnsi"/>
          <w:sz w:val="24"/>
          <w:szCs w:val="24"/>
          <w:lang w:val="ru-RU"/>
        </w:rPr>
        <w:t>их в</w:t>
      </w:r>
      <w:r w:rsidR="00917987">
        <w:rPr>
          <w:rFonts w:ascii="Calibri Light" w:hAnsi="Calibri Light" w:cstheme="majorHAnsi"/>
          <w:sz w:val="24"/>
          <w:szCs w:val="24"/>
          <w:lang w:val="ru-RU"/>
        </w:rPr>
        <w:t xml:space="preserve"> денежн</w:t>
      </w:r>
      <w:r w:rsidR="00AE23C1">
        <w:rPr>
          <w:rFonts w:ascii="Calibri Light" w:hAnsi="Calibri Light" w:cstheme="majorHAnsi"/>
          <w:sz w:val="24"/>
          <w:szCs w:val="24"/>
          <w:lang w:val="ru-RU"/>
        </w:rPr>
        <w:t>ую</w:t>
      </w:r>
      <w:r w:rsidR="00917987">
        <w:rPr>
          <w:rFonts w:ascii="Calibri Light" w:hAnsi="Calibri Light" w:cstheme="majorHAnsi"/>
          <w:sz w:val="24"/>
          <w:szCs w:val="24"/>
          <w:lang w:val="ru-RU"/>
        </w:rPr>
        <w:t xml:space="preserve"> </w:t>
      </w:r>
      <w:r w:rsidR="00AE23C1">
        <w:rPr>
          <w:rFonts w:ascii="Calibri Light" w:hAnsi="Calibri Light" w:cstheme="majorHAnsi"/>
          <w:sz w:val="24"/>
          <w:szCs w:val="24"/>
          <w:lang w:val="ru-RU"/>
        </w:rPr>
        <w:t xml:space="preserve">норму </w:t>
      </w:r>
      <w:r w:rsidR="00917987">
        <w:rPr>
          <w:rFonts w:ascii="Calibri Light" w:hAnsi="Calibri Light" w:cstheme="majorHAnsi"/>
          <w:sz w:val="24"/>
          <w:szCs w:val="24"/>
          <w:lang w:val="ru-RU"/>
        </w:rPr>
        <w:t xml:space="preserve">для обеспечения обедом во вторичных учреждениях профессионально-технического образования </w:t>
      </w:r>
    </w:p>
    <w:p w:rsidR="00B0114D" w:rsidRPr="00B0114D" w:rsidRDefault="009A0322" w:rsidP="009A0322">
      <w:pPr>
        <w:spacing w:after="0" w:line="276" w:lineRule="auto"/>
        <w:ind w:firstLine="567"/>
        <w:jc w:val="both"/>
        <w:rPr>
          <w:rFonts w:ascii="Calibri Light" w:eastAsia="Times New Roman" w:hAnsi="Calibri Light" w:cstheme="majorHAnsi"/>
          <w:sz w:val="24"/>
          <w:szCs w:val="24"/>
          <w:lang w:val="ru-RU"/>
        </w:rPr>
      </w:pPr>
      <w:r w:rsidRPr="00B0114D">
        <w:rPr>
          <w:rFonts w:ascii="Calibri Light" w:eastAsia="Times New Roman" w:hAnsi="Calibri Light" w:cstheme="majorHAnsi"/>
          <w:sz w:val="24"/>
          <w:szCs w:val="24"/>
          <w:lang w:val="ru-RU"/>
        </w:rPr>
        <w:t xml:space="preserve">2.4.13. </w:t>
      </w:r>
      <w:r w:rsidR="00B0114D">
        <w:rPr>
          <w:rFonts w:ascii="Calibri Light" w:eastAsia="Times New Roman" w:hAnsi="Calibri Light" w:cstheme="majorHAnsi"/>
          <w:sz w:val="24"/>
          <w:szCs w:val="24"/>
          <w:lang w:val="ru-RU"/>
        </w:rPr>
        <w:t xml:space="preserve">включения в </w:t>
      </w:r>
      <w:r w:rsidR="00B0114D" w:rsidRPr="00A85390">
        <w:rPr>
          <w:rFonts w:ascii="Calibri Light" w:eastAsia="Times New Roman" w:hAnsi="Calibri Light" w:cstheme="majorHAnsi"/>
          <w:sz w:val="24"/>
          <w:szCs w:val="24"/>
          <w:lang w:val="ru-RU"/>
        </w:rPr>
        <w:t>Рамочное положение</w:t>
      </w:r>
      <w:r w:rsidR="00B0114D">
        <w:rPr>
          <w:rFonts w:ascii="Calibri Light" w:eastAsia="Times New Roman" w:hAnsi="Calibri Light" w:cstheme="majorHAnsi"/>
          <w:sz w:val="24"/>
          <w:szCs w:val="24"/>
          <w:lang w:val="ru-RU"/>
        </w:rPr>
        <w:t xml:space="preserve"> по организации и осуществлению Программ грантов для молодежных организаций в качестве критерия отбора положений относительно представления финансовых и налоговых отчетов за предыдущие годы;</w:t>
      </w:r>
    </w:p>
    <w:p w:rsidR="00B0114D" w:rsidRDefault="009A0322" w:rsidP="009A0322">
      <w:pPr>
        <w:spacing w:after="0" w:line="276" w:lineRule="auto"/>
        <w:ind w:firstLine="567"/>
        <w:jc w:val="both"/>
        <w:rPr>
          <w:rFonts w:ascii="Calibri Light" w:eastAsia="Times New Roman" w:hAnsi="Calibri Light" w:cstheme="majorHAnsi"/>
          <w:sz w:val="24"/>
          <w:szCs w:val="24"/>
          <w:lang w:val="ru-RU"/>
        </w:rPr>
      </w:pPr>
      <w:r w:rsidRPr="00B0114D">
        <w:rPr>
          <w:rFonts w:ascii="Calibri Light" w:eastAsia="Times New Roman" w:hAnsi="Calibri Light" w:cstheme="majorHAnsi"/>
          <w:sz w:val="24"/>
          <w:szCs w:val="24"/>
          <w:lang w:val="ru-RU"/>
        </w:rPr>
        <w:t xml:space="preserve">2.4.14. </w:t>
      </w:r>
      <w:r w:rsidR="0044376A" w:rsidRPr="00B0114D">
        <w:rPr>
          <w:rFonts w:ascii="Calibri Light" w:hAnsi="Calibri Light" w:cstheme="majorHAnsi"/>
          <w:sz w:val="24"/>
          <w:szCs w:val="24"/>
          <w:lang w:val="ru-RU"/>
        </w:rPr>
        <w:t>обеспечения</w:t>
      </w:r>
      <w:r w:rsidR="0044376A" w:rsidRPr="00B0114D">
        <w:rPr>
          <w:rFonts w:ascii="Calibri Light" w:eastAsia="Times New Roman" w:hAnsi="Calibri Light" w:cstheme="majorHAnsi"/>
          <w:sz w:val="24"/>
          <w:szCs w:val="24"/>
          <w:lang w:val="ru-RU"/>
        </w:rPr>
        <w:t xml:space="preserve"> </w:t>
      </w:r>
      <w:r w:rsidR="00B0114D">
        <w:rPr>
          <w:rFonts w:ascii="Calibri Light" w:eastAsia="Times New Roman" w:hAnsi="Calibri Light" w:cstheme="majorHAnsi"/>
          <w:sz w:val="24"/>
          <w:szCs w:val="24"/>
          <w:lang w:val="ru-RU"/>
        </w:rPr>
        <w:t>разработки и утверждения положений о порядке финансовой поддержки театров, цирков и концертных организаций и корреляции финансовой поддержки с осуществляемой ими деятельностью;</w:t>
      </w:r>
    </w:p>
    <w:p w:rsidR="00B0114D"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B0114D">
        <w:rPr>
          <w:rFonts w:ascii="Calibri Light" w:eastAsia="Times New Roman" w:hAnsi="Calibri Light" w:cstheme="majorHAnsi"/>
          <w:sz w:val="24"/>
          <w:szCs w:val="24"/>
          <w:lang w:val="ru-RU"/>
        </w:rPr>
        <w:t xml:space="preserve">2.4.15. </w:t>
      </w:r>
      <w:r w:rsidR="00B0114D">
        <w:rPr>
          <w:rFonts w:ascii="Calibri Light" w:eastAsia="Times New Roman" w:hAnsi="Calibri Light" w:cstheme="majorHAnsi"/>
          <w:sz w:val="24"/>
          <w:szCs w:val="24"/>
          <w:lang w:val="ru-RU"/>
        </w:rPr>
        <w:t xml:space="preserve">разработки и утверждения методологии по стоимостному и количественному учету движимых музейных </w:t>
      </w:r>
      <w:r w:rsidR="00C06967">
        <w:rPr>
          <w:rFonts w:ascii="Calibri Light" w:eastAsia="Times New Roman" w:hAnsi="Calibri Light" w:cstheme="majorHAnsi"/>
          <w:sz w:val="24"/>
          <w:szCs w:val="24"/>
          <w:lang w:val="ru-RU"/>
        </w:rPr>
        <w:t>ценностей</w:t>
      </w:r>
      <w:r w:rsidR="00B0114D">
        <w:rPr>
          <w:rFonts w:ascii="Calibri Light" w:eastAsia="Times New Roman" w:hAnsi="Calibri Light" w:cstheme="majorHAnsi"/>
          <w:sz w:val="24"/>
          <w:szCs w:val="24"/>
          <w:lang w:val="ru-RU"/>
        </w:rPr>
        <w:t>;</w:t>
      </w:r>
    </w:p>
    <w:p w:rsidR="00B0114D"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B0114D">
        <w:rPr>
          <w:rFonts w:ascii="Calibri Light" w:eastAsia="Times New Roman" w:hAnsi="Calibri Light" w:cstheme="majorHAnsi"/>
          <w:sz w:val="24"/>
          <w:szCs w:val="24"/>
          <w:lang w:val="ru-RU"/>
        </w:rPr>
        <w:t xml:space="preserve">2.4.16. </w:t>
      </w:r>
      <w:r w:rsidR="00B0114D">
        <w:rPr>
          <w:rFonts w:ascii="Calibri Light" w:eastAsia="Times New Roman" w:hAnsi="Calibri Light" w:cstheme="majorHAnsi"/>
          <w:sz w:val="24"/>
          <w:szCs w:val="24"/>
          <w:lang w:val="ru-RU"/>
        </w:rPr>
        <w:t>утверждения на среднесрочный период</w:t>
      </w:r>
      <w:r w:rsidR="00B0114D" w:rsidRPr="00B0114D">
        <w:rPr>
          <w:rFonts w:ascii="Calibri Light" w:eastAsia="Times New Roman" w:hAnsi="Calibri Light" w:cstheme="majorHAnsi"/>
          <w:sz w:val="24"/>
          <w:szCs w:val="24"/>
          <w:lang w:val="ru-RU"/>
        </w:rPr>
        <w:t xml:space="preserve"> </w:t>
      </w:r>
      <w:r w:rsidR="00B0114D">
        <w:rPr>
          <w:rFonts w:ascii="Calibri Light" w:eastAsia="Times New Roman" w:hAnsi="Calibri Light" w:cstheme="majorHAnsi"/>
          <w:sz w:val="24"/>
          <w:szCs w:val="24"/>
          <w:lang w:val="ru-RU"/>
        </w:rPr>
        <w:t xml:space="preserve">плана, посредством которого обеспечить проведение инвентаризации и регистрации в учете памятников; </w:t>
      </w:r>
    </w:p>
    <w:p w:rsidR="00B0114D" w:rsidRPr="00B0114D"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B0114D">
        <w:rPr>
          <w:rFonts w:ascii="Calibri Light" w:eastAsia="Times New Roman" w:hAnsi="Calibri Light" w:cstheme="majorHAnsi"/>
          <w:sz w:val="24"/>
          <w:szCs w:val="24"/>
          <w:lang w:val="ru-RU"/>
        </w:rPr>
        <w:t xml:space="preserve">2.4.17. </w:t>
      </w:r>
      <w:r w:rsidR="00B0114D">
        <w:rPr>
          <w:rFonts w:ascii="Calibri Light" w:eastAsia="Times New Roman" w:hAnsi="Calibri Light" w:cstheme="majorHAnsi"/>
          <w:sz w:val="24"/>
          <w:szCs w:val="24"/>
          <w:lang w:val="ru-RU"/>
        </w:rPr>
        <w:t>пересмотра списка памятников, утвержденных Постановлением Парламента №</w:t>
      </w:r>
      <w:r w:rsidR="00B0114D" w:rsidRPr="00B0114D">
        <w:rPr>
          <w:rFonts w:ascii="Calibri Light" w:hAnsi="Calibri Light" w:cstheme="majorHAnsi"/>
          <w:sz w:val="24"/>
          <w:szCs w:val="24"/>
          <w:lang w:val="ru-RU"/>
        </w:rPr>
        <w:t xml:space="preserve">1531 </w:t>
      </w:r>
      <w:r w:rsidR="00B0114D">
        <w:rPr>
          <w:rFonts w:ascii="Calibri Light" w:hAnsi="Calibri Light" w:cstheme="majorHAnsi"/>
          <w:sz w:val="24"/>
          <w:szCs w:val="24"/>
          <w:lang w:val="ru-RU"/>
        </w:rPr>
        <w:t>от</w:t>
      </w:r>
      <w:r w:rsidR="00B0114D" w:rsidRPr="00B0114D">
        <w:rPr>
          <w:rFonts w:ascii="Calibri Light" w:hAnsi="Calibri Light" w:cstheme="majorHAnsi"/>
          <w:sz w:val="24"/>
          <w:szCs w:val="24"/>
          <w:lang w:val="ru-RU"/>
        </w:rPr>
        <w:t xml:space="preserve"> 22.06.1993,</w:t>
      </w:r>
      <w:r w:rsidR="00B0114D">
        <w:rPr>
          <w:rFonts w:ascii="Calibri Light" w:hAnsi="Calibri Light" w:cstheme="majorHAnsi"/>
          <w:sz w:val="24"/>
          <w:szCs w:val="24"/>
          <w:lang w:val="ru-RU"/>
        </w:rPr>
        <w:t xml:space="preserve"> учитывая их реальное состояние, а также дополнения его информацией, связанной с расположением, охран</w:t>
      </w:r>
      <w:r w:rsidR="00C06967">
        <w:rPr>
          <w:rFonts w:ascii="Calibri Light" w:hAnsi="Calibri Light" w:cstheme="majorHAnsi"/>
          <w:sz w:val="24"/>
          <w:szCs w:val="24"/>
          <w:lang w:val="ru-RU"/>
        </w:rPr>
        <w:t>ой</w:t>
      </w:r>
      <w:r w:rsidR="00B0114D">
        <w:rPr>
          <w:rFonts w:ascii="Calibri Light" w:hAnsi="Calibri Light" w:cstheme="majorHAnsi"/>
          <w:sz w:val="24"/>
          <w:szCs w:val="24"/>
          <w:lang w:val="ru-RU"/>
        </w:rPr>
        <w:t xml:space="preserve"> </w:t>
      </w:r>
      <w:r w:rsidR="00C06967">
        <w:rPr>
          <w:rFonts w:ascii="Calibri Light" w:hAnsi="Calibri Light" w:cstheme="majorHAnsi"/>
          <w:sz w:val="24"/>
          <w:szCs w:val="24"/>
          <w:lang w:val="ru-RU"/>
        </w:rPr>
        <w:t xml:space="preserve">зоны </w:t>
      </w:r>
      <w:r w:rsidR="00B0114D">
        <w:rPr>
          <w:rFonts w:ascii="Calibri Light" w:hAnsi="Calibri Light" w:cstheme="majorHAnsi"/>
          <w:sz w:val="24"/>
          <w:szCs w:val="24"/>
          <w:lang w:val="ru-RU"/>
        </w:rPr>
        <w:t xml:space="preserve">(кадастровым кодом </w:t>
      </w:r>
      <w:r w:rsidR="00B0114D">
        <w:rPr>
          <w:rFonts w:ascii="Calibri Light" w:hAnsi="Calibri Light" w:cstheme="majorHAnsi"/>
          <w:sz w:val="24"/>
          <w:szCs w:val="24"/>
          <w:lang w:val="ru-RU"/>
        </w:rPr>
        <w:lastRenderedPageBreak/>
        <w:t>земельного участка и объектов недвижимости) и видом собственности (государственной</w:t>
      </w:r>
      <w:r w:rsidR="00B0114D" w:rsidRPr="00B0114D">
        <w:rPr>
          <w:rFonts w:ascii="Calibri Light" w:hAnsi="Calibri Light" w:cstheme="majorHAnsi"/>
          <w:sz w:val="24"/>
          <w:szCs w:val="24"/>
          <w:lang w:val="ru-RU"/>
        </w:rPr>
        <w:t xml:space="preserve"> </w:t>
      </w:r>
      <w:r w:rsidR="00B0114D">
        <w:rPr>
          <w:rFonts w:ascii="Calibri Light" w:hAnsi="Calibri Light" w:cstheme="majorHAnsi"/>
          <w:sz w:val="24"/>
          <w:szCs w:val="24"/>
          <w:lang w:val="ru-RU"/>
        </w:rPr>
        <w:t>публичной, местной публичной, частной);</w:t>
      </w:r>
    </w:p>
    <w:p w:rsidR="00B0114D" w:rsidRDefault="009A0322" w:rsidP="009A0322">
      <w:pPr>
        <w:spacing w:after="0" w:line="276" w:lineRule="auto"/>
        <w:ind w:firstLine="567"/>
        <w:jc w:val="both"/>
        <w:rPr>
          <w:rFonts w:ascii="Calibri Light" w:eastAsia="Times New Roman" w:hAnsi="Calibri Light" w:cstheme="majorHAnsi"/>
          <w:bCs/>
          <w:sz w:val="24"/>
          <w:szCs w:val="24"/>
          <w:lang w:val="ru-RU"/>
        </w:rPr>
      </w:pPr>
      <w:r w:rsidRPr="00B0114D">
        <w:rPr>
          <w:rFonts w:ascii="Calibri Light" w:eastAsia="Times New Roman" w:hAnsi="Calibri Light" w:cstheme="majorHAnsi"/>
          <w:bCs/>
          <w:sz w:val="24"/>
          <w:szCs w:val="24"/>
          <w:lang w:val="ru-RU"/>
        </w:rPr>
        <w:t>2.4.18.</w:t>
      </w:r>
      <w:r w:rsidRPr="00B0114D">
        <w:rPr>
          <w:rFonts w:ascii="Calibri Light" w:hAnsi="Calibri Light" w:cstheme="majorHAnsi"/>
          <w:sz w:val="24"/>
          <w:szCs w:val="24"/>
          <w:lang w:val="ru-RU"/>
        </w:rPr>
        <w:t xml:space="preserve"> </w:t>
      </w:r>
      <w:r w:rsidR="0044376A" w:rsidRPr="00B0114D">
        <w:rPr>
          <w:rFonts w:ascii="Calibri Light" w:hAnsi="Calibri Light" w:cstheme="majorHAnsi"/>
          <w:sz w:val="24"/>
          <w:szCs w:val="24"/>
          <w:lang w:val="ru-RU"/>
        </w:rPr>
        <w:t>обеспечения</w:t>
      </w:r>
      <w:r w:rsidR="0044376A" w:rsidRPr="00B0114D">
        <w:rPr>
          <w:rFonts w:ascii="Calibri Light" w:eastAsia="Times New Roman" w:hAnsi="Calibri Light" w:cstheme="majorHAnsi"/>
          <w:bCs/>
          <w:sz w:val="24"/>
          <w:szCs w:val="24"/>
          <w:lang w:val="ru-RU"/>
        </w:rPr>
        <w:t xml:space="preserve"> </w:t>
      </w:r>
      <w:r w:rsidR="00B0114D">
        <w:rPr>
          <w:rFonts w:ascii="Calibri Light" w:eastAsia="Times New Roman" w:hAnsi="Calibri Light" w:cstheme="majorHAnsi"/>
          <w:bCs/>
          <w:sz w:val="24"/>
          <w:szCs w:val="24"/>
          <w:lang w:val="ru-RU"/>
        </w:rPr>
        <w:t>надлежащей (пере)оценки и ре</w:t>
      </w:r>
      <w:r w:rsidR="00B10FA3">
        <w:rPr>
          <w:rFonts w:ascii="Calibri Light" w:eastAsia="Times New Roman" w:hAnsi="Calibri Light" w:cstheme="majorHAnsi"/>
          <w:bCs/>
          <w:sz w:val="24"/>
          <w:szCs w:val="24"/>
          <w:lang w:val="ru-RU"/>
        </w:rPr>
        <w:t>гистрации результатов исследовательской деятельности, связанной с областью интеллектуальной собственности, согласно ряду исчерпывающих критериев по оценке научной продукции;</w:t>
      </w:r>
    </w:p>
    <w:p w:rsidR="006D2D69" w:rsidRPr="006D2D69" w:rsidRDefault="009A0322" w:rsidP="009A0322">
      <w:pPr>
        <w:spacing w:after="0" w:line="276" w:lineRule="auto"/>
        <w:ind w:firstLine="567"/>
        <w:jc w:val="both"/>
        <w:rPr>
          <w:rFonts w:ascii="Calibri Light" w:eastAsia="Times New Roman" w:hAnsi="Calibri Light" w:cstheme="majorHAnsi"/>
          <w:bCs/>
          <w:sz w:val="24"/>
          <w:szCs w:val="24"/>
          <w:lang w:val="ru-RU"/>
        </w:rPr>
      </w:pPr>
      <w:r w:rsidRPr="006D2D69">
        <w:rPr>
          <w:rFonts w:ascii="Calibri Light" w:eastAsia="Times New Roman" w:hAnsi="Calibri Light" w:cstheme="majorHAnsi"/>
          <w:bCs/>
          <w:sz w:val="24"/>
          <w:szCs w:val="24"/>
          <w:lang w:val="ru-RU"/>
        </w:rPr>
        <w:t>2.4.19.</w:t>
      </w:r>
      <w:r w:rsidRPr="006D2D69">
        <w:rPr>
          <w:rFonts w:ascii="Calibri Light" w:hAnsi="Calibri Light" w:cstheme="majorHAnsi"/>
          <w:sz w:val="24"/>
          <w:szCs w:val="24"/>
          <w:lang w:val="ru-RU"/>
        </w:rPr>
        <w:t xml:space="preserve"> </w:t>
      </w:r>
      <w:r w:rsidR="0044376A" w:rsidRPr="006D2D69">
        <w:rPr>
          <w:rFonts w:ascii="Calibri Light" w:hAnsi="Calibri Light" w:cstheme="majorHAnsi"/>
          <w:sz w:val="24"/>
          <w:szCs w:val="24"/>
          <w:lang w:val="ru-RU"/>
        </w:rPr>
        <w:t>обеспечения</w:t>
      </w:r>
      <w:r w:rsidR="0044376A" w:rsidRPr="006D2D69">
        <w:rPr>
          <w:rFonts w:ascii="Calibri Light" w:eastAsia="Times New Roman" w:hAnsi="Calibri Light" w:cstheme="majorHAnsi"/>
          <w:bCs/>
          <w:sz w:val="24"/>
          <w:szCs w:val="24"/>
          <w:lang w:val="ru-RU"/>
        </w:rPr>
        <w:t xml:space="preserve"> </w:t>
      </w:r>
      <w:r w:rsidR="006D2D69">
        <w:rPr>
          <w:rFonts w:ascii="Calibri Light" w:eastAsia="Times New Roman" w:hAnsi="Calibri Light" w:cstheme="majorHAnsi"/>
          <w:bCs/>
          <w:sz w:val="24"/>
          <w:szCs w:val="24"/>
          <w:lang w:val="ru-RU"/>
        </w:rPr>
        <w:t>администрирования, проведения инвентаризации и надлежащего учета фонда учебников и дидактического фонда, пересмотра соответствующей нормативной базы с целью единого и исчерпывающего учета и отражения в отчетности информации касательно фондов;</w:t>
      </w:r>
    </w:p>
    <w:p w:rsidR="006D2D69" w:rsidRPr="00A85390" w:rsidRDefault="009A0322" w:rsidP="00A85390">
      <w:pPr>
        <w:pStyle w:val="NormalWeb"/>
        <w:rPr>
          <w:rFonts w:ascii="Calibri Light" w:hAnsi="Calibri Light"/>
          <w:lang w:val="ru-RU"/>
        </w:rPr>
      </w:pPr>
      <w:r w:rsidRPr="006D2D69">
        <w:rPr>
          <w:rFonts w:ascii="Calibri Light" w:hAnsi="Calibri Light" w:cstheme="majorHAnsi"/>
          <w:bCs/>
          <w:lang w:val="ru-RU"/>
        </w:rPr>
        <w:t xml:space="preserve">2.4.20. </w:t>
      </w:r>
      <w:r w:rsidR="006D2D69" w:rsidRPr="00A85390">
        <w:rPr>
          <w:rFonts w:ascii="Calibri Light" w:hAnsi="Calibri Light" w:cstheme="majorHAnsi"/>
          <w:bCs/>
          <w:lang w:val="ru-RU"/>
        </w:rPr>
        <w:t xml:space="preserve">устранения несоответствий, установленных на объекте „Реконструкция и модернизация </w:t>
      </w:r>
      <w:r w:rsidR="001E478C" w:rsidRPr="00A85390">
        <w:rPr>
          <w:rFonts w:ascii="Calibri Light" w:hAnsi="Calibri Light"/>
          <w:lang w:val="ru-RU"/>
        </w:rPr>
        <w:t>Центра передового опыта по услугам и переработке пищевых продуктов из мун.Бэлць</w:t>
      </w:r>
      <w:r w:rsidR="006D2D69" w:rsidRPr="00A85390">
        <w:rPr>
          <w:rFonts w:ascii="Calibri Light" w:hAnsi="Calibri Light" w:cstheme="majorHAnsi"/>
          <w:bCs/>
          <w:lang w:val="ru-RU"/>
        </w:rPr>
        <w:t xml:space="preserve">”, согласно акту </w:t>
      </w:r>
      <w:r w:rsidR="006D2D69" w:rsidRPr="00A85390">
        <w:rPr>
          <w:rFonts w:ascii="Calibri Light" w:hAnsi="Calibri Light"/>
          <w:bCs/>
          <w:lang w:val="ru-RU" w:eastAsia="ru-RU"/>
        </w:rPr>
        <w:t>Агентства</w:t>
      </w:r>
      <w:r w:rsidR="006D2D69" w:rsidRPr="00A85390">
        <w:rPr>
          <w:rFonts w:ascii="Calibri Light" w:hAnsi="Calibri Light" w:cstheme="majorHAnsi"/>
          <w:bCs/>
          <w:lang w:val="ru-RU"/>
        </w:rPr>
        <w:t xml:space="preserve"> по техническому надзору №3-697/21 от 18.05.2021;</w:t>
      </w:r>
    </w:p>
    <w:p w:rsidR="006D2D69" w:rsidRDefault="009A0322" w:rsidP="009A0322">
      <w:pPr>
        <w:spacing w:after="0" w:line="276" w:lineRule="auto"/>
        <w:ind w:firstLine="562"/>
        <w:jc w:val="both"/>
        <w:rPr>
          <w:rFonts w:ascii="Calibri Light" w:eastAsia="Times New Roman" w:hAnsi="Calibri Light" w:cstheme="majorHAnsi"/>
          <w:sz w:val="24"/>
          <w:szCs w:val="24"/>
          <w:lang w:val="ru-RU"/>
        </w:rPr>
      </w:pPr>
      <w:r w:rsidRPr="006D2D69">
        <w:rPr>
          <w:rFonts w:ascii="Calibri Light" w:eastAsia="Times New Roman" w:hAnsi="Calibri Light" w:cstheme="majorHAnsi"/>
          <w:sz w:val="24"/>
          <w:szCs w:val="24"/>
          <w:lang w:val="ru-RU"/>
        </w:rPr>
        <w:t xml:space="preserve">2.4.21. </w:t>
      </w:r>
      <w:r w:rsidR="006D2D69">
        <w:rPr>
          <w:rFonts w:ascii="Calibri Light" w:hAnsi="Calibri Light" w:cstheme="majorHAnsi"/>
          <w:sz w:val="24"/>
          <w:szCs w:val="24"/>
          <w:lang w:val="ru-RU"/>
        </w:rPr>
        <w:t xml:space="preserve">дополнения </w:t>
      </w:r>
      <w:r w:rsidR="006D2D69">
        <w:rPr>
          <w:rFonts w:ascii="Calibri Light" w:eastAsia="Times New Roman" w:hAnsi="Calibri Light" w:cstheme="majorHAnsi"/>
          <w:bCs/>
          <w:sz w:val="24"/>
          <w:szCs w:val="24"/>
          <w:lang w:val="ru-RU"/>
        </w:rPr>
        <w:t>нормативной базы по регламентированию финансирования учреждений начального и общего среднего образования с целью применения формулы по финансированию и для общеобразовательных учреждений, подведомственных центральным публичным органам;</w:t>
      </w:r>
    </w:p>
    <w:p w:rsidR="006D2D69" w:rsidRPr="006D2D69" w:rsidRDefault="009A0322" w:rsidP="009A0322">
      <w:pPr>
        <w:spacing w:after="0" w:line="276" w:lineRule="auto"/>
        <w:ind w:firstLine="562"/>
        <w:jc w:val="both"/>
        <w:rPr>
          <w:rFonts w:ascii="Calibri Light" w:eastAsia="Times New Roman" w:hAnsi="Calibri Light" w:cstheme="majorHAnsi"/>
          <w:sz w:val="24"/>
          <w:szCs w:val="24"/>
          <w:lang w:val="ru-RU"/>
        </w:rPr>
      </w:pPr>
      <w:r w:rsidRPr="006D2D69">
        <w:rPr>
          <w:rFonts w:ascii="Calibri Light" w:eastAsia="Times New Roman" w:hAnsi="Calibri Light" w:cstheme="majorHAnsi"/>
          <w:bCs/>
          <w:sz w:val="24"/>
          <w:szCs w:val="24"/>
          <w:lang w:val="ru-RU"/>
        </w:rPr>
        <w:t xml:space="preserve">2.4.22. </w:t>
      </w:r>
      <w:r w:rsidR="0044376A" w:rsidRPr="006D2D69">
        <w:rPr>
          <w:rFonts w:ascii="Calibri Light" w:hAnsi="Calibri Light" w:cstheme="majorHAnsi"/>
          <w:sz w:val="24"/>
          <w:szCs w:val="24"/>
          <w:lang w:val="ru-RU"/>
        </w:rPr>
        <w:t>обеспечения</w:t>
      </w:r>
      <w:r w:rsidR="0044376A" w:rsidRPr="006D2D69">
        <w:rPr>
          <w:rFonts w:ascii="Calibri Light" w:eastAsia="Times New Roman" w:hAnsi="Calibri Light" w:cstheme="majorHAnsi"/>
          <w:sz w:val="24"/>
          <w:szCs w:val="24"/>
          <w:lang w:val="ru-RU"/>
        </w:rPr>
        <w:t xml:space="preserve"> </w:t>
      </w:r>
      <w:r w:rsidR="006D2D69">
        <w:rPr>
          <w:rFonts w:ascii="Calibri Light" w:eastAsia="Times New Roman" w:hAnsi="Calibri Light" w:cstheme="majorHAnsi"/>
          <w:sz w:val="24"/>
          <w:szCs w:val="24"/>
          <w:lang w:val="ru-RU"/>
        </w:rPr>
        <w:t xml:space="preserve">совместно с Государственным университетом Молдовы регистрации в Регистре недвижимого имущества Украины прав собственности на недвижимость и заключения с местными </w:t>
      </w:r>
      <w:r w:rsidR="006D2D69">
        <w:rPr>
          <w:rFonts w:ascii="Calibri Light" w:eastAsia="Times New Roman" w:hAnsi="Calibri Light" w:cstheme="majorHAnsi"/>
          <w:bCs/>
          <w:sz w:val="24"/>
          <w:szCs w:val="24"/>
          <w:lang w:val="ru-RU"/>
        </w:rPr>
        <w:t>публичными органами Украины договоров на аренду земельных участков;</w:t>
      </w:r>
    </w:p>
    <w:p w:rsidR="009A0322" w:rsidRPr="00994AD1" w:rsidRDefault="009A0322" w:rsidP="00994AD1">
      <w:pPr>
        <w:spacing w:after="0" w:line="276" w:lineRule="auto"/>
        <w:ind w:firstLine="562"/>
        <w:jc w:val="both"/>
        <w:rPr>
          <w:rFonts w:ascii="Calibri Light" w:eastAsia="Times New Roman" w:hAnsi="Calibri Light" w:cstheme="majorHAnsi"/>
          <w:sz w:val="24"/>
          <w:szCs w:val="24"/>
          <w:lang w:val="ru-RU"/>
        </w:rPr>
      </w:pPr>
      <w:r w:rsidRPr="00994AD1">
        <w:rPr>
          <w:rFonts w:ascii="Calibri Light" w:eastAsia="Times New Roman" w:hAnsi="Calibri Light" w:cstheme="majorHAnsi"/>
          <w:sz w:val="24"/>
          <w:szCs w:val="24"/>
          <w:lang w:val="ru-RU"/>
        </w:rPr>
        <w:t xml:space="preserve">2.4.23. </w:t>
      </w:r>
      <w:r w:rsidR="0044376A" w:rsidRPr="00994AD1">
        <w:rPr>
          <w:rFonts w:ascii="Calibri Light" w:hAnsi="Calibri Light" w:cstheme="majorHAnsi"/>
          <w:sz w:val="24"/>
          <w:szCs w:val="24"/>
          <w:lang w:val="ru-RU"/>
        </w:rPr>
        <w:t>обеспечения</w:t>
      </w:r>
      <w:r w:rsidR="00994AD1">
        <w:rPr>
          <w:rFonts w:ascii="Calibri Light" w:hAnsi="Calibri Light" w:cstheme="majorHAnsi"/>
          <w:sz w:val="24"/>
          <w:szCs w:val="24"/>
          <w:lang w:val="ru-RU"/>
        </w:rPr>
        <w:t xml:space="preserve"> Совместно с Техническим </w:t>
      </w:r>
      <w:r w:rsidR="00994AD1">
        <w:rPr>
          <w:rFonts w:ascii="Calibri Light" w:eastAsia="Times New Roman" w:hAnsi="Calibri Light" w:cstheme="majorHAnsi"/>
          <w:sz w:val="24"/>
          <w:szCs w:val="24"/>
          <w:lang w:val="ru-RU"/>
        </w:rPr>
        <w:t xml:space="preserve">университетом Молдовы возмещения ущерба, связанного со стоимостью объектов недвижимости, снесенного арендатором Базы отдыха </w:t>
      </w:r>
      <w:r w:rsidR="00994AD1" w:rsidRPr="00994AD1">
        <w:rPr>
          <w:rFonts w:ascii="Calibri Light" w:eastAsia="Times New Roman" w:hAnsi="Calibri Light" w:cstheme="majorHAnsi"/>
          <w:sz w:val="24"/>
          <w:szCs w:val="24"/>
          <w:lang w:val="ru-RU"/>
        </w:rPr>
        <w:t>„</w:t>
      </w:r>
      <w:r w:rsidR="00994AD1">
        <w:rPr>
          <w:rFonts w:ascii="Calibri Light" w:eastAsia="Times New Roman" w:hAnsi="Calibri Light" w:cstheme="majorHAnsi"/>
          <w:sz w:val="24"/>
          <w:szCs w:val="24"/>
          <w:lang w:val="ru-RU"/>
        </w:rPr>
        <w:t>Политех</w:t>
      </w:r>
      <w:r w:rsidR="00994AD1" w:rsidRPr="00994AD1">
        <w:rPr>
          <w:rFonts w:ascii="Calibri Light" w:eastAsia="Times New Roman" w:hAnsi="Calibri Light" w:cstheme="majorHAnsi"/>
          <w:sz w:val="24"/>
          <w:szCs w:val="24"/>
          <w:lang w:val="ru-RU"/>
        </w:rPr>
        <w:t>”/„</w:t>
      </w:r>
      <w:r w:rsidR="00994AD1">
        <w:rPr>
          <w:rFonts w:ascii="Calibri Light" w:eastAsia="Times New Roman" w:hAnsi="Calibri Light" w:cstheme="majorHAnsi"/>
          <w:sz w:val="24"/>
          <w:szCs w:val="24"/>
          <w:lang w:val="ru-RU"/>
        </w:rPr>
        <w:t>Адмирал</w:t>
      </w:r>
      <w:r w:rsidR="00994AD1" w:rsidRPr="00994AD1">
        <w:rPr>
          <w:rFonts w:ascii="Calibri Light" w:eastAsia="Times New Roman" w:hAnsi="Calibri Light" w:cstheme="majorHAnsi"/>
          <w:sz w:val="24"/>
          <w:szCs w:val="24"/>
          <w:lang w:val="ru-RU"/>
        </w:rPr>
        <w:t>”;</w:t>
      </w:r>
    </w:p>
    <w:p w:rsidR="00994AD1" w:rsidRPr="00994AD1" w:rsidRDefault="009A0322" w:rsidP="009A0322">
      <w:pPr>
        <w:shd w:val="clear" w:color="auto" w:fill="FFFFFF" w:themeFill="background1"/>
        <w:spacing w:after="0" w:line="276" w:lineRule="auto"/>
        <w:ind w:firstLine="567"/>
        <w:jc w:val="both"/>
        <w:rPr>
          <w:rFonts w:ascii="Calibri Light" w:eastAsia="Times New Roman" w:hAnsi="Calibri Light" w:cstheme="majorHAnsi"/>
          <w:iCs/>
          <w:sz w:val="24"/>
          <w:szCs w:val="24"/>
          <w:lang w:val="ru-RU"/>
        </w:rPr>
      </w:pPr>
      <w:r w:rsidRPr="00994AD1">
        <w:rPr>
          <w:rFonts w:ascii="Calibri Light" w:eastAsia="Times New Roman" w:hAnsi="Calibri Light" w:cstheme="majorHAnsi"/>
          <w:sz w:val="24"/>
          <w:szCs w:val="24"/>
          <w:lang w:val="ru-RU"/>
        </w:rPr>
        <w:t>2.4.24.</w:t>
      </w:r>
      <w:r w:rsidRPr="00994AD1">
        <w:rPr>
          <w:rFonts w:ascii="Calibri Light" w:eastAsia="Times New Roman" w:hAnsi="Calibri Light" w:cstheme="majorHAnsi"/>
          <w:iCs/>
          <w:sz w:val="24"/>
          <w:szCs w:val="24"/>
          <w:lang w:val="ru-RU"/>
        </w:rPr>
        <w:t xml:space="preserve"> </w:t>
      </w:r>
      <w:r w:rsidR="00994AD1">
        <w:rPr>
          <w:rFonts w:ascii="Calibri Light" w:eastAsia="Times New Roman" w:hAnsi="Calibri Light" w:cstheme="majorHAnsi"/>
          <w:iCs/>
          <w:sz w:val="24"/>
          <w:szCs w:val="24"/>
          <w:lang w:val="ru-RU"/>
        </w:rPr>
        <w:t>выявления лиц, ответственных за недостатки, изложенные в Отчете аудита и сохраняющиеся в течение многих лет, с привлечением их к ответственности согласно существующей законодательной базе;</w:t>
      </w:r>
    </w:p>
    <w:p w:rsidR="00994AD1" w:rsidRDefault="009A0322" w:rsidP="009A032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994AD1">
        <w:rPr>
          <w:rFonts w:ascii="Calibri Light" w:eastAsia="Times New Roman" w:hAnsi="Calibri Light" w:cstheme="majorHAnsi"/>
          <w:iCs/>
          <w:sz w:val="24"/>
          <w:szCs w:val="24"/>
          <w:lang w:val="ru-RU"/>
        </w:rPr>
        <w:t>2.4.25.</w:t>
      </w:r>
      <w:r w:rsidRPr="00994AD1">
        <w:rPr>
          <w:rFonts w:ascii="Calibri Light" w:eastAsia="Times New Roman" w:hAnsi="Calibri Light" w:cstheme="majorHAnsi"/>
          <w:sz w:val="24"/>
          <w:szCs w:val="24"/>
          <w:lang w:val="ru-RU"/>
        </w:rPr>
        <w:t xml:space="preserve"> </w:t>
      </w:r>
      <w:r w:rsidR="00994AD1">
        <w:rPr>
          <w:rFonts w:ascii="Calibri Light" w:eastAsia="Times New Roman" w:hAnsi="Calibri Light" w:cstheme="majorHAnsi"/>
          <w:sz w:val="24"/>
          <w:szCs w:val="24"/>
          <w:lang w:val="ru-RU"/>
        </w:rPr>
        <w:t xml:space="preserve">разработки и утверждения в течение месяца плана действий с целью устранения установленных </w:t>
      </w:r>
      <w:r w:rsidR="00994AD1">
        <w:rPr>
          <w:rFonts w:ascii="Calibri Light" w:eastAsia="Times New Roman" w:hAnsi="Calibri Light" w:cstheme="majorHAnsi"/>
          <w:iCs/>
          <w:sz w:val="24"/>
          <w:szCs w:val="24"/>
          <w:lang w:val="ru-RU"/>
        </w:rPr>
        <w:t>недостатков, а также внедрения Министерством и подведомственными субъектами рекомендаций Счетной палаты, с указанием ответственных лиц и сроков их реализации;</w:t>
      </w:r>
    </w:p>
    <w:p w:rsidR="009A0322" w:rsidRPr="00994AD1" w:rsidRDefault="009A0322" w:rsidP="00994AD1">
      <w:pPr>
        <w:spacing w:after="0" w:line="276" w:lineRule="auto"/>
        <w:ind w:firstLine="567"/>
        <w:jc w:val="both"/>
        <w:rPr>
          <w:rFonts w:ascii="Calibri Light" w:eastAsia="Times New Roman" w:hAnsi="Calibri Light" w:cstheme="majorHAnsi"/>
          <w:b/>
          <w:bCs/>
          <w:sz w:val="24"/>
          <w:szCs w:val="24"/>
          <w:lang w:val="ru-RU"/>
        </w:rPr>
      </w:pPr>
      <w:r w:rsidRPr="00994AD1">
        <w:rPr>
          <w:rFonts w:ascii="Calibri Light" w:eastAsia="Times New Roman" w:hAnsi="Calibri Light" w:cstheme="majorHAnsi"/>
          <w:b/>
          <w:bCs/>
          <w:sz w:val="24"/>
          <w:szCs w:val="24"/>
          <w:lang w:val="ru-RU"/>
        </w:rPr>
        <w:t>2.5.</w:t>
      </w:r>
      <w:r w:rsidR="00994AD1" w:rsidRPr="00994AD1">
        <w:rPr>
          <w:rFonts w:ascii="Calibri Light" w:eastAsia="Times New Roman" w:hAnsi="Calibri Light" w:cstheme="majorHAnsi"/>
          <w:iCs/>
          <w:sz w:val="24"/>
          <w:szCs w:val="24"/>
          <w:lang w:val="ru-RU"/>
        </w:rPr>
        <w:t xml:space="preserve"> </w:t>
      </w:r>
      <w:r w:rsidR="00994AD1" w:rsidRPr="00994AD1">
        <w:rPr>
          <w:rFonts w:ascii="Calibri Light" w:eastAsia="Times New Roman" w:hAnsi="Calibri Light" w:cstheme="majorHAnsi"/>
          <w:b/>
          <w:iCs/>
          <w:sz w:val="24"/>
          <w:szCs w:val="24"/>
          <w:lang w:val="ru-RU"/>
        </w:rPr>
        <w:t>Министерству финансов</w:t>
      </w:r>
      <w:r w:rsidR="00994AD1">
        <w:rPr>
          <w:rFonts w:ascii="Calibri Light" w:eastAsia="Times New Roman" w:hAnsi="Calibri Light" w:cstheme="majorHAnsi"/>
          <w:iCs/>
          <w:sz w:val="24"/>
          <w:szCs w:val="24"/>
          <w:lang w:val="ru-RU"/>
        </w:rPr>
        <w:t xml:space="preserve"> для </w:t>
      </w:r>
      <w:r w:rsidR="00994AD1" w:rsidRPr="00C362F9">
        <w:rPr>
          <w:rFonts w:ascii="Calibri Light" w:hAnsi="Calibri Light" w:cstheme="majorHAnsi"/>
          <w:sz w:val="24"/>
          <w:szCs w:val="24"/>
          <w:lang w:val="ru-RU"/>
        </w:rPr>
        <w:t>информирования</w:t>
      </w:r>
      <w:r w:rsidR="00994AD1">
        <w:rPr>
          <w:rFonts w:ascii="Calibri Light" w:hAnsi="Calibri Light" w:cstheme="majorHAnsi"/>
          <w:sz w:val="24"/>
          <w:szCs w:val="24"/>
          <w:lang w:val="ru-RU"/>
        </w:rPr>
        <w:t xml:space="preserve"> и обеспечения дополнения </w:t>
      </w:r>
      <w:r w:rsidR="00994AD1">
        <w:rPr>
          <w:rFonts w:ascii="Calibri Light" w:eastAsia="Times New Roman" w:hAnsi="Calibri Light" w:cstheme="majorHAnsi"/>
          <w:bCs/>
          <w:sz w:val="24"/>
          <w:szCs w:val="24"/>
          <w:lang w:val="ru-RU"/>
        </w:rPr>
        <w:t>нормативно-методологической базы по бухгалтерскому учету положениями относительно:</w:t>
      </w:r>
    </w:p>
    <w:p w:rsidR="00994AD1" w:rsidRPr="00994AD1" w:rsidRDefault="009A0322" w:rsidP="009A0322">
      <w:pPr>
        <w:spacing w:after="0" w:line="276" w:lineRule="auto"/>
        <w:ind w:firstLine="567"/>
        <w:jc w:val="both"/>
        <w:rPr>
          <w:rFonts w:ascii="Calibri Light" w:eastAsia="Times New Roman" w:hAnsi="Calibri Light" w:cstheme="majorHAnsi"/>
          <w:sz w:val="24"/>
          <w:szCs w:val="24"/>
          <w:lang w:val="ru-RU"/>
        </w:rPr>
      </w:pPr>
      <w:r w:rsidRPr="00994AD1">
        <w:rPr>
          <w:rFonts w:ascii="Calibri Light" w:eastAsia="Times New Roman" w:hAnsi="Calibri Light" w:cstheme="majorHAnsi"/>
          <w:sz w:val="24"/>
          <w:szCs w:val="24"/>
          <w:lang w:val="ru-RU"/>
        </w:rPr>
        <w:t xml:space="preserve">2.5.1. </w:t>
      </w:r>
      <w:r w:rsidR="00994AD1">
        <w:rPr>
          <w:rFonts w:ascii="Calibri Light" w:eastAsia="Times New Roman" w:hAnsi="Calibri Light" w:cstheme="majorHAnsi"/>
          <w:sz w:val="24"/>
          <w:szCs w:val="24"/>
          <w:lang w:val="ru-RU"/>
        </w:rPr>
        <w:t>порядка отражения в учете материальных и нематериальных активов, сформированных в рамках бюджетного субъекта;</w:t>
      </w:r>
    </w:p>
    <w:p w:rsidR="009A0322" w:rsidRPr="00994AD1" w:rsidRDefault="009A0322" w:rsidP="00994AD1">
      <w:pPr>
        <w:spacing w:after="0" w:line="276" w:lineRule="auto"/>
        <w:ind w:firstLine="567"/>
        <w:jc w:val="both"/>
        <w:rPr>
          <w:rFonts w:ascii="Calibri Light" w:eastAsia="Times New Roman" w:hAnsi="Calibri Light" w:cstheme="majorHAnsi"/>
          <w:sz w:val="24"/>
          <w:szCs w:val="24"/>
          <w:lang w:val="ru-RU"/>
        </w:rPr>
      </w:pPr>
      <w:r w:rsidRPr="00994AD1">
        <w:rPr>
          <w:rFonts w:ascii="Calibri Light" w:eastAsia="Times New Roman" w:hAnsi="Calibri Light" w:cstheme="majorHAnsi"/>
          <w:sz w:val="24"/>
          <w:szCs w:val="24"/>
          <w:lang w:val="ru-RU"/>
        </w:rPr>
        <w:t xml:space="preserve">2.5.2. </w:t>
      </w:r>
      <w:r w:rsidR="00994AD1">
        <w:rPr>
          <w:rFonts w:ascii="Calibri Light" w:eastAsia="Times New Roman" w:hAnsi="Calibri Light" w:cstheme="majorHAnsi"/>
          <w:sz w:val="24"/>
          <w:szCs w:val="24"/>
          <w:lang w:val="ru-RU"/>
        </w:rPr>
        <w:t xml:space="preserve">внедрения положений ст.11 </w:t>
      </w:r>
      <w:r w:rsidR="00994AD1" w:rsidRPr="00994AD1">
        <w:rPr>
          <w:rFonts w:ascii="Calibri Light" w:eastAsia="Times New Roman" w:hAnsi="Calibri Light" w:cstheme="majorHAnsi"/>
          <w:sz w:val="24"/>
          <w:szCs w:val="24"/>
          <w:lang w:val="ru-RU"/>
        </w:rPr>
        <w:t xml:space="preserve">(2) </w:t>
      </w:r>
      <w:r w:rsidR="00994AD1">
        <w:rPr>
          <w:rFonts w:ascii="Calibri Light" w:eastAsia="Times New Roman" w:hAnsi="Calibri Light" w:cstheme="majorHAnsi"/>
          <w:sz w:val="24"/>
          <w:szCs w:val="24"/>
          <w:lang w:val="ru-RU"/>
        </w:rPr>
        <w:t>Закона об управлении публичной собственностью и ее разгосударствлении №</w:t>
      </w:r>
      <w:r w:rsidR="00994AD1" w:rsidRPr="00994AD1">
        <w:rPr>
          <w:rFonts w:ascii="Calibri Light" w:eastAsia="Times New Roman" w:hAnsi="Calibri Light" w:cstheme="majorHAnsi"/>
          <w:sz w:val="24"/>
          <w:szCs w:val="24"/>
          <w:lang w:val="ru-RU"/>
        </w:rPr>
        <w:t>121-</w:t>
      </w:r>
      <w:r w:rsidR="00994AD1" w:rsidRPr="009A0322">
        <w:rPr>
          <w:rFonts w:ascii="Calibri Light" w:eastAsia="Times New Roman" w:hAnsi="Calibri Light" w:cstheme="majorHAnsi"/>
          <w:sz w:val="24"/>
          <w:szCs w:val="24"/>
        </w:rPr>
        <w:t>XVI</w:t>
      </w:r>
      <w:r w:rsidR="00994AD1" w:rsidRPr="00994AD1">
        <w:rPr>
          <w:rFonts w:ascii="Calibri Light" w:eastAsia="Times New Roman" w:hAnsi="Calibri Light" w:cstheme="majorHAnsi"/>
          <w:sz w:val="24"/>
          <w:szCs w:val="24"/>
          <w:lang w:val="ru-RU"/>
        </w:rPr>
        <w:t xml:space="preserve"> </w:t>
      </w:r>
      <w:r w:rsidR="00994AD1">
        <w:rPr>
          <w:rFonts w:ascii="Calibri Light" w:eastAsia="Times New Roman" w:hAnsi="Calibri Light" w:cstheme="majorHAnsi"/>
          <w:sz w:val="24"/>
          <w:szCs w:val="24"/>
          <w:lang w:val="ru-RU"/>
        </w:rPr>
        <w:t xml:space="preserve">от </w:t>
      </w:r>
      <w:r w:rsidR="00994AD1" w:rsidRPr="00994AD1">
        <w:rPr>
          <w:rFonts w:ascii="Calibri Light" w:eastAsia="Times New Roman" w:hAnsi="Calibri Light" w:cstheme="majorHAnsi"/>
          <w:sz w:val="24"/>
          <w:szCs w:val="24"/>
          <w:lang w:val="ru-RU"/>
        </w:rPr>
        <w:t>04.05.2007</w:t>
      </w:r>
      <w:r w:rsidR="00994AD1">
        <w:rPr>
          <w:rFonts w:ascii="Calibri Light" w:eastAsia="Times New Roman" w:hAnsi="Calibri Light" w:cstheme="majorHAnsi"/>
          <w:sz w:val="24"/>
          <w:szCs w:val="24"/>
          <w:lang w:val="ru-RU"/>
        </w:rPr>
        <w:t xml:space="preserve"> для </w:t>
      </w:r>
      <w:r w:rsidR="00994AD1" w:rsidRPr="00994AD1">
        <w:rPr>
          <w:rFonts w:ascii="Calibri Light" w:hAnsi="Calibri Light" w:cstheme="majorHAnsi"/>
          <w:sz w:val="24"/>
          <w:szCs w:val="24"/>
          <w:lang w:val="ru-RU"/>
        </w:rPr>
        <w:t>обеспечения</w:t>
      </w:r>
      <w:r w:rsidR="00994AD1">
        <w:rPr>
          <w:rFonts w:ascii="Calibri Light" w:hAnsi="Calibri Light" w:cstheme="majorHAnsi"/>
          <w:sz w:val="24"/>
          <w:szCs w:val="24"/>
          <w:lang w:val="ru-RU"/>
        </w:rPr>
        <w:t xml:space="preserve"> раздельного и аналитического </w:t>
      </w:r>
      <w:r w:rsidR="00994AD1">
        <w:rPr>
          <w:rFonts w:ascii="Calibri Light" w:eastAsia="Times New Roman" w:hAnsi="Calibri Light" w:cstheme="majorHAnsi"/>
          <w:bCs/>
          <w:sz w:val="24"/>
          <w:szCs w:val="24"/>
          <w:lang w:val="ru-RU"/>
        </w:rPr>
        <w:t>бухгалтерского учета объектов публичной собственности из публичной сферы, находящихся в управлении субъектов (публичных учреждений и предприятий) на самоуправлении, а также порядка регистрации в бухгалтерском учете у учредителя соответствующих операций</w:t>
      </w:r>
      <w:r w:rsidRPr="00994AD1">
        <w:rPr>
          <w:rFonts w:ascii="Calibri Light" w:eastAsia="Times New Roman" w:hAnsi="Calibri Light" w:cstheme="majorHAnsi"/>
          <w:sz w:val="24"/>
          <w:szCs w:val="24"/>
          <w:lang w:val="ru-RU"/>
        </w:rPr>
        <w:t>;</w:t>
      </w:r>
    </w:p>
    <w:p w:rsidR="00994AD1" w:rsidRDefault="009A0322" w:rsidP="009A0322">
      <w:pPr>
        <w:spacing w:after="0" w:line="276" w:lineRule="auto"/>
        <w:ind w:firstLine="567"/>
        <w:jc w:val="both"/>
        <w:rPr>
          <w:rFonts w:ascii="Calibri Light" w:eastAsia="Times New Roman" w:hAnsi="Calibri Light" w:cstheme="majorHAnsi"/>
          <w:sz w:val="24"/>
          <w:szCs w:val="24"/>
          <w:lang w:val="ru-RU"/>
        </w:rPr>
      </w:pPr>
      <w:r w:rsidRPr="00994AD1">
        <w:rPr>
          <w:rFonts w:ascii="Calibri Light" w:eastAsia="Times New Roman" w:hAnsi="Calibri Light" w:cstheme="majorHAnsi"/>
          <w:sz w:val="24"/>
          <w:szCs w:val="24"/>
          <w:lang w:val="ru-RU"/>
        </w:rPr>
        <w:t xml:space="preserve">2.5.3. </w:t>
      </w:r>
      <w:r w:rsidR="00994AD1">
        <w:rPr>
          <w:rFonts w:ascii="Calibri Light" w:eastAsia="Times New Roman" w:hAnsi="Calibri Light" w:cstheme="majorHAnsi"/>
          <w:bCs/>
          <w:sz w:val="24"/>
          <w:szCs w:val="24"/>
          <w:lang w:val="ru-RU"/>
        </w:rPr>
        <w:t>порядка регистрации у учредителей, а также в учрежденных субъектах имущества, переданного им в оперативное управление для осуществления основной деятельности;</w:t>
      </w:r>
    </w:p>
    <w:p w:rsidR="00994AD1" w:rsidRDefault="009A0322" w:rsidP="009A0322">
      <w:pPr>
        <w:spacing w:after="0" w:line="276" w:lineRule="auto"/>
        <w:ind w:firstLine="567"/>
        <w:jc w:val="both"/>
        <w:rPr>
          <w:rFonts w:ascii="Calibri Light" w:eastAsia="Times New Roman" w:hAnsi="Calibri Light" w:cstheme="majorHAnsi"/>
          <w:sz w:val="24"/>
          <w:szCs w:val="24"/>
          <w:lang w:val="ru-RU"/>
        </w:rPr>
      </w:pPr>
      <w:r w:rsidRPr="00994AD1">
        <w:rPr>
          <w:rFonts w:ascii="Calibri Light" w:eastAsia="Times New Roman" w:hAnsi="Calibri Light" w:cstheme="majorHAnsi"/>
          <w:sz w:val="24"/>
          <w:szCs w:val="24"/>
          <w:lang w:val="ru-RU"/>
        </w:rPr>
        <w:lastRenderedPageBreak/>
        <w:t>2.5.4.</w:t>
      </w:r>
      <w:r w:rsidR="00994AD1" w:rsidRPr="00994AD1">
        <w:rPr>
          <w:rFonts w:ascii="Calibri Light" w:eastAsia="Times New Roman" w:hAnsi="Calibri Light" w:cstheme="majorHAnsi"/>
          <w:sz w:val="24"/>
          <w:szCs w:val="24"/>
          <w:lang w:val="ru-RU"/>
        </w:rPr>
        <w:t xml:space="preserve"> </w:t>
      </w:r>
      <w:r w:rsidR="00994AD1">
        <w:rPr>
          <w:rFonts w:ascii="Calibri Light" w:eastAsia="Times New Roman" w:hAnsi="Calibri Light" w:cstheme="majorHAnsi"/>
          <w:sz w:val="24"/>
          <w:szCs w:val="24"/>
          <w:lang w:val="ru-RU"/>
        </w:rPr>
        <w:t xml:space="preserve">порядка отражения (в </w:t>
      </w:r>
      <w:r w:rsidR="00994AD1">
        <w:rPr>
          <w:rFonts w:ascii="Calibri Light" w:eastAsia="Times New Roman" w:hAnsi="Calibri Light" w:cstheme="majorHAnsi"/>
          <w:bCs/>
          <w:sz w:val="24"/>
          <w:szCs w:val="24"/>
          <w:lang w:val="ru-RU"/>
        </w:rPr>
        <w:t xml:space="preserve">бухгалтерском учете) экономических фактов, связанных с начислением износа на здания публичной собственности из публичной сферы, находящихся на учете </w:t>
      </w:r>
      <w:r w:rsidR="00994AD1" w:rsidRPr="009A0322">
        <w:rPr>
          <w:rFonts w:ascii="Calibri Light" w:eastAsia="Times New Roman" w:hAnsi="Calibri Light"/>
          <w:bCs/>
          <w:sz w:val="24"/>
          <w:szCs w:val="24"/>
          <w:lang w:val="ru-RU" w:eastAsia="ru-RU"/>
        </w:rPr>
        <w:t>Министерства образования, культуры и исследований</w:t>
      </w:r>
      <w:r w:rsidR="00994AD1">
        <w:rPr>
          <w:rFonts w:ascii="Calibri Light" w:eastAsia="Times New Roman" w:hAnsi="Calibri Light"/>
          <w:bCs/>
          <w:sz w:val="24"/>
          <w:szCs w:val="24"/>
          <w:lang w:val="ru-RU" w:eastAsia="ru-RU"/>
        </w:rPr>
        <w:t xml:space="preserve">, а также образовательных учреждений </w:t>
      </w:r>
      <w:r w:rsidR="00994AD1">
        <w:rPr>
          <w:rFonts w:ascii="Calibri Light" w:eastAsia="Times New Roman" w:hAnsi="Calibri Light" w:cstheme="majorHAnsi"/>
          <w:bCs/>
          <w:sz w:val="24"/>
          <w:szCs w:val="24"/>
          <w:lang w:val="ru-RU"/>
        </w:rPr>
        <w:t>на самоуправлении</w:t>
      </w:r>
      <w:r w:rsidR="00994AD1" w:rsidRPr="00994AD1">
        <w:rPr>
          <w:rFonts w:ascii="Calibri Light" w:eastAsia="Times New Roman" w:hAnsi="Calibri Light" w:cstheme="majorHAnsi"/>
          <w:sz w:val="24"/>
          <w:szCs w:val="24"/>
          <w:lang w:val="ru-RU"/>
        </w:rPr>
        <w:t>;</w:t>
      </w:r>
    </w:p>
    <w:p w:rsidR="00994AD1" w:rsidRPr="00994AD1" w:rsidRDefault="009A0322" w:rsidP="009A0322">
      <w:pPr>
        <w:pStyle w:val="NormalWeb"/>
        <w:spacing w:line="276" w:lineRule="auto"/>
        <w:rPr>
          <w:rFonts w:ascii="Calibri Light" w:hAnsi="Calibri Light" w:cstheme="majorHAnsi"/>
          <w:b/>
          <w:bCs/>
          <w:lang w:val="ru-RU"/>
        </w:rPr>
      </w:pPr>
      <w:r w:rsidRPr="00994AD1">
        <w:rPr>
          <w:rFonts w:ascii="Calibri Light" w:hAnsi="Calibri Light" w:cstheme="majorHAnsi"/>
          <w:b/>
          <w:lang w:val="ru-RU"/>
        </w:rPr>
        <w:t>2.6.</w:t>
      </w:r>
      <w:r w:rsidRPr="00994AD1">
        <w:rPr>
          <w:rFonts w:ascii="Calibri Light" w:hAnsi="Calibri Light" w:cstheme="majorHAnsi"/>
          <w:b/>
          <w:bCs/>
          <w:lang w:val="ru-RU"/>
        </w:rPr>
        <w:t xml:space="preserve"> </w:t>
      </w:r>
      <w:r w:rsidR="00994AD1">
        <w:rPr>
          <w:rFonts w:ascii="Calibri Light" w:hAnsi="Calibri Light" w:cstheme="majorHAnsi"/>
          <w:b/>
          <w:bCs/>
          <w:lang w:val="ru-RU"/>
        </w:rPr>
        <w:t>Агентству</w:t>
      </w:r>
      <w:r w:rsidR="00994AD1" w:rsidRPr="00994AD1">
        <w:rPr>
          <w:rFonts w:ascii="Calibri Light" w:hAnsi="Calibri Light" w:cstheme="majorHAnsi"/>
          <w:b/>
          <w:bCs/>
          <w:lang w:val="ru-RU"/>
        </w:rPr>
        <w:t xml:space="preserve"> публичной собственности</w:t>
      </w:r>
      <w:r w:rsidR="00994AD1">
        <w:rPr>
          <w:rFonts w:ascii="Calibri Light" w:hAnsi="Calibri Light" w:cstheme="majorHAnsi"/>
          <w:bCs/>
          <w:lang w:val="ru-RU"/>
        </w:rPr>
        <w:t xml:space="preserve"> </w:t>
      </w:r>
      <w:r w:rsidR="00994AD1">
        <w:rPr>
          <w:rFonts w:ascii="Calibri Light" w:hAnsi="Calibri Light" w:cstheme="majorHAnsi"/>
          <w:iCs/>
          <w:lang w:val="ru-RU"/>
        </w:rPr>
        <w:t xml:space="preserve">для </w:t>
      </w:r>
      <w:r w:rsidR="00994AD1" w:rsidRPr="00C362F9">
        <w:rPr>
          <w:rFonts w:ascii="Calibri Light" w:hAnsi="Calibri Light" w:cstheme="majorHAnsi"/>
          <w:lang w:val="ru-RU"/>
        </w:rPr>
        <w:t>информирования</w:t>
      </w:r>
      <w:r w:rsidR="00994AD1">
        <w:rPr>
          <w:rFonts w:ascii="Calibri Light" w:hAnsi="Calibri Light" w:cstheme="majorHAnsi"/>
          <w:lang w:val="ru-RU"/>
        </w:rPr>
        <w:t xml:space="preserve"> и:</w:t>
      </w:r>
    </w:p>
    <w:p w:rsidR="00994AD1" w:rsidRPr="00994AD1" w:rsidRDefault="009A0322" w:rsidP="009A0322">
      <w:pPr>
        <w:pStyle w:val="ListParagraph"/>
        <w:spacing w:after="0" w:line="276" w:lineRule="auto"/>
        <w:ind w:left="0" w:firstLine="562"/>
        <w:contextualSpacing w:val="0"/>
        <w:jc w:val="both"/>
        <w:rPr>
          <w:rFonts w:ascii="Calibri Light" w:hAnsi="Calibri Light" w:cstheme="majorHAnsi"/>
          <w:sz w:val="24"/>
          <w:szCs w:val="24"/>
          <w:lang w:val="ru-RU"/>
        </w:rPr>
      </w:pPr>
      <w:r w:rsidRPr="00994AD1">
        <w:rPr>
          <w:rFonts w:ascii="Calibri Light" w:hAnsi="Calibri Light" w:cstheme="majorHAnsi"/>
          <w:sz w:val="24"/>
          <w:szCs w:val="24"/>
          <w:lang w:val="ru-RU"/>
        </w:rPr>
        <w:t xml:space="preserve">2.6.1. </w:t>
      </w:r>
      <w:r w:rsidR="00994AD1">
        <w:rPr>
          <w:rFonts w:ascii="Calibri Light" w:hAnsi="Calibri Light" w:cstheme="majorHAnsi"/>
          <w:sz w:val="24"/>
          <w:szCs w:val="24"/>
          <w:lang w:val="ru-RU"/>
        </w:rPr>
        <w:t>актуализации положений Постановлений Правительства №</w:t>
      </w:r>
      <w:r w:rsidR="00994AD1" w:rsidRPr="00994AD1">
        <w:rPr>
          <w:rFonts w:ascii="Calibri Light" w:hAnsi="Calibri Light" w:cstheme="majorHAnsi"/>
          <w:sz w:val="24"/>
          <w:szCs w:val="24"/>
          <w:lang w:val="ru-RU"/>
        </w:rPr>
        <w:t xml:space="preserve">351 </w:t>
      </w:r>
      <w:r w:rsidR="00994AD1">
        <w:rPr>
          <w:rFonts w:ascii="Calibri Light" w:hAnsi="Calibri Light" w:cstheme="majorHAnsi"/>
          <w:sz w:val="24"/>
          <w:szCs w:val="24"/>
          <w:lang w:val="ru-RU"/>
        </w:rPr>
        <w:t>от</w:t>
      </w:r>
      <w:r w:rsidR="00994AD1" w:rsidRPr="00994AD1">
        <w:rPr>
          <w:rFonts w:ascii="Calibri Light" w:hAnsi="Calibri Light" w:cstheme="majorHAnsi"/>
          <w:sz w:val="24"/>
          <w:szCs w:val="24"/>
          <w:lang w:val="ru-RU"/>
        </w:rPr>
        <w:t xml:space="preserve"> 23.03.2005 „</w:t>
      </w:r>
      <w:r w:rsidR="00994AD1">
        <w:rPr>
          <w:rFonts w:ascii="Calibri Light" w:hAnsi="Calibri Light" w:cstheme="majorHAnsi"/>
          <w:sz w:val="24"/>
          <w:szCs w:val="24"/>
          <w:lang w:val="ru-RU"/>
        </w:rPr>
        <w:t>Об утверждении списков государственного недвижимого имущества и передаче недвижимого имущества</w:t>
      </w:r>
      <w:r w:rsidR="00994AD1" w:rsidRPr="00994AD1">
        <w:rPr>
          <w:rFonts w:ascii="Calibri Light" w:hAnsi="Calibri Light" w:cstheme="majorHAnsi"/>
          <w:sz w:val="24"/>
          <w:szCs w:val="24"/>
          <w:lang w:val="ru-RU"/>
        </w:rPr>
        <w:t xml:space="preserve">” </w:t>
      </w:r>
      <w:r w:rsidR="00994AD1">
        <w:rPr>
          <w:rFonts w:ascii="Calibri Light" w:hAnsi="Calibri Light" w:cstheme="majorHAnsi"/>
          <w:sz w:val="24"/>
          <w:szCs w:val="24"/>
          <w:lang w:val="ru-RU"/>
        </w:rPr>
        <w:t>и</w:t>
      </w:r>
      <w:r w:rsidR="00994AD1" w:rsidRPr="00994AD1">
        <w:rPr>
          <w:rFonts w:ascii="Calibri Light" w:hAnsi="Calibri Light" w:cstheme="majorHAnsi"/>
          <w:sz w:val="24"/>
          <w:szCs w:val="24"/>
          <w:lang w:val="ru-RU"/>
        </w:rPr>
        <w:t xml:space="preserve"> </w:t>
      </w:r>
      <w:r w:rsidR="00994AD1">
        <w:rPr>
          <w:rFonts w:ascii="Calibri Light" w:hAnsi="Calibri Light" w:cstheme="majorHAnsi"/>
          <w:sz w:val="24"/>
          <w:szCs w:val="24"/>
          <w:lang w:val="ru-RU"/>
        </w:rPr>
        <w:t>№</w:t>
      </w:r>
      <w:r w:rsidR="00994AD1" w:rsidRPr="00994AD1">
        <w:rPr>
          <w:rFonts w:ascii="Calibri Light" w:hAnsi="Calibri Light" w:cstheme="majorHAnsi"/>
          <w:sz w:val="24"/>
          <w:szCs w:val="24"/>
          <w:lang w:val="ru-RU"/>
        </w:rPr>
        <w:t>161</w:t>
      </w:r>
      <w:r w:rsidR="00994AD1">
        <w:rPr>
          <w:rFonts w:ascii="Calibri Light" w:hAnsi="Calibri Light" w:cstheme="majorHAnsi"/>
          <w:sz w:val="24"/>
          <w:szCs w:val="24"/>
          <w:lang w:val="ru-RU"/>
        </w:rPr>
        <w:t xml:space="preserve"> от </w:t>
      </w:r>
      <w:r w:rsidR="00994AD1" w:rsidRPr="00994AD1">
        <w:rPr>
          <w:rFonts w:ascii="Calibri Light" w:hAnsi="Calibri Light" w:cstheme="majorHAnsi"/>
          <w:sz w:val="24"/>
          <w:szCs w:val="24"/>
          <w:lang w:val="ru-RU"/>
        </w:rPr>
        <w:t>07.03.2019</w:t>
      </w:r>
      <w:r w:rsidR="00994AD1">
        <w:rPr>
          <w:rFonts w:ascii="Calibri Light" w:hAnsi="Calibri Light" w:cstheme="majorHAnsi"/>
          <w:sz w:val="24"/>
          <w:szCs w:val="24"/>
          <w:lang w:val="ru-RU"/>
        </w:rPr>
        <w:t xml:space="preserve"> ,,Об утверждении Перечня земельных участков публичной собственности государства, находящихся в </w:t>
      </w:r>
      <w:r w:rsidR="00994AD1" w:rsidRPr="00994AD1">
        <w:rPr>
          <w:rFonts w:ascii="Calibri Light" w:hAnsi="Calibri Light" w:cstheme="majorHAnsi"/>
          <w:sz w:val="24"/>
          <w:szCs w:val="24"/>
          <w:lang w:val="ru-RU"/>
        </w:rPr>
        <w:t>управлении</w:t>
      </w:r>
      <w:r w:rsidR="00994AD1" w:rsidRPr="00994AD1">
        <w:rPr>
          <w:rFonts w:ascii="Calibri Light" w:hAnsi="Calibri Light" w:cstheme="majorHAnsi"/>
          <w:bCs/>
          <w:sz w:val="24"/>
          <w:szCs w:val="24"/>
          <w:lang w:val="ru-RU"/>
        </w:rPr>
        <w:t xml:space="preserve"> Агентств</w:t>
      </w:r>
      <w:r w:rsidR="00994AD1">
        <w:rPr>
          <w:rFonts w:ascii="Calibri Light" w:hAnsi="Calibri Light" w:cstheme="majorHAnsi"/>
          <w:bCs/>
          <w:sz w:val="24"/>
          <w:szCs w:val="24"/>
          <w:lang w:val="ru-RU"/>
        </w:rPr>
        <w:t>а</w:t>
      </w:r>
      <w:r w:rsidR="00994AD1" w:rsidRPr="00994AD1">
        <w:rPr>
          <w:rFonts w:ascii="Calibri Light" w:hAnsi="Calibri Light" w:cstheme="majorHAnsi"/>
          <w:bCs/>
          <w:sz w:val="24"/>
          <w:szCs w:val="24"/>
          <w:lang w:val="ru-RU"/>
        </w:rPr>
        <w:t xml:space="preserve"> </w:t>
      </w:r>
      <w:r w:rsidR="00994AD1" w:rsidRPr="00994AD1">
        <w:rPr>
          <w:rFonts w:ascii="Calibri Light" w:eastAsia="Times New Roman" w:hAnsi="Calibri Light" w:cstheme="majorHAnsi"/>
          <w:bCs/>
          <w:sz w:val="24"/>
          <w:szCs w:val="24"/>
          <w:lang w:val="ru-RU"/>
        </w:rPr>
        <w:t>публичной собственности</w:t>
      </w:r>
      <w:r w:rsidR="00994AD1" w:rsidRPr="00994AD1">
        <w:rPr>
          <w:rFonts w:ascii="Calibri Light" w:hAnsi="Calibri Light" w:cstheme="majorHAnsi"/>
          <w:sz w:val="24"/>
          <w:szCs w:val="24"/>
          <w:lang w:val="ru-RU"/>
        </w:rPr>
        <w:t>”,</w:t>
      </w:r>
      <w:r w:rsidR="00994AD1">
        <w:rPr>
          <w:rFonts w:ascii="Calibri Light" w:hAnsi="Calibri Light" w:cstheme="majorHAnsi"/>
          <w:sz w:val="24"/>
          <w:szCs w:val="24"/>
          <w:lang w:val="ru-RU"/>
        </w:rPr>
        <w:t xml:space="preserve"> относящихся к </w:t>
      </w:r>
      <w:r w:rsidR="00994AD1" w:rsidRPr="00F836BB">
        <w:rPr>
          <w:rFonts w:ascii="Calibri Light" w:hAnsi="Calibri Light" w:cs="Calibri Light"/>
          <w:sz w:val="24"/>
          <w:szCs w:val="24"/>
          <w:lang w:val="ru-RU"/>
        </w:rPr>
        <w:t>М</w:t>
      </w:r>
      <w:r w:rsidR="00994AD1">
        <w:rPr>
          <w:rFonts w:ascii="Calibri Light" w:hAnsi="Calibri Light" w:cs="Calibri Light"/>
          <w:sz w:val="24"/>
          <w:szCs w:val="24"/>
          <w:lang w:val="ru-RU"/>
        </w:rPr>
        <w:t>инистерству</w:t>
      </w:r>
      <w:r w:rsidR="00994AD1" w:rsidRPr="00994AD1">
        <w:rPr>
          <w:rFonts w:ascii="Calibri Light" w:hAnsi="Calibri Light" w:cs="Calibri Light"/>
          <w:sz w:val="24"/>
          <w:szCs w:val="24"/>
          <w:lang w:val="ru-RU"/>
        </w:rPr>
        <w:t xml:space="preserve"> </w:t>
      </w:r>
      <w:r w:rsidR="00994AD1" w:rsidRPr="00176FA9">
        <w:rPr>
          <w:rFonts w:ascii="Calibri Light" w:eastAsia="Times New Roman" w:hAnsi="Calibri Light" w:cstheme="majorHAnsi"/>
          <w:bCs/>
          <w:sz w:val="24"/>
          <w:szCs w:val="24"/>
          <w:lang w:val="ru-RU"/>
        </w:rPr>
        <w:t>образования</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культуры</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и</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исследований</w:t>
      </w:r>
      <w:r w:rsidR="00994AD1">
        <w:rPr>
          <w:rFonts w:ascii="Calibri Light" w:eastAsia="Times New Roman" w:hAnsi="Calibri Light" w:cstheme="majorHAnsi"/>
          <w:bCs/>
          <w:sz w:val="24"/>
          <w:szCs w:val="24"/>
          <w:lang w:val="ru-RU"/>
        </w:rPr>
        <w:t>;</w:t>
      </w:r>
    </w:p>
    <w:p w:rsidR="00994AD1" w:rsidRDefault="009A0322" w:rsidP="009A0322">
      <w:pPr>
        <w:spacing w:after="0" w:line="276" w:lineRule="auto"/>
        <w:ind w:firstLine="562"/>
        <w:jc w:val="both"/>
        <w:rPr>
          <w:rFonts w:ascii="Calibri Light" w:hAnsi="Calibri Light" w:cs="Calibri Light"/>
          <w:sz w:val="24"/>
          <w:szCs w:val="24"/>
          <w:lang w:val="ru-RU" w:eastAsia="ru-RU"/>
        </w:rPr>
      </w:pPr>
      <w:r w:rsidRPr="00994AD1">
        <w:rPr>
          <w:rFonts w:ascii="Calibri Light" w:hAnsi="Calibri Light" w:cs="Calibri Light"/>
          <w:sz w:val="24"/>
          <w:szCs w:val="24"/>
          <w:lang w:val="ru-RU" w:eastAsia="ru-RU"/>
        </w:rPr>
        <w:t xml:space="preserve">2.6.2. </w:t>
      </w:r>
      <w:r w:rsidR="0044376A" w:rsidRPr="00994AD1">
        <w:rPr>
          <w:rFonts w:ascii="Calibri Light" w:hAnsi="Calibri Light" w:cstheme="majorHAnsi"/>
          <w:sz w:val="24"/>
          <w:szCs w:val="24"/>
          <w:lang w:val="ru-RU"/>
        </w:rPr>
        <w:t>обеспечения</w:t>
      </w:r>
      <w:r w:rsidR="0044376A" w:rsidRPr="00994AD1">
        <w:rPr>
          <w:rFonts w:ascii="Calibri Light" w:hAnsi="Calibri Light" w:cs="Calibri Light"/>
          <w:sz w:val="24"/>
          <w:szCs w:val="24"/>
          <w:lang w:val="ru-RU" w:eastAsia="ru-RU"/>
        </w:rPr>
        <w:t xml:space="preserve"> </w:t>
      </w:r>
      <w:r w:rsidR="00994AD1">
        <w:rPr>
          <w:rFonts w:ascii="Calibri Light" w:hAnsi="Calibri Light" w:cs="Calibri Light"/>
          <w:sz w:val="24"/>
          <w:szCs w:val="24"/>
          <w:lang w:val="ru-RU" w:eastAsia="ru-RU"/>
        </w:rPr>
        <w:t xml:space="preserve">в рамках программы разграничения </w:t>
      </w:r>
      <w:r w:rsidR="00994AD1" w:rsidRPr="00994AD1">
        <w:rPr>
          <w:rFonts w:ascii="Calibri Light" w:eastAsia="Times New Roman" w:hAnsi="Calibri Light" w:cstheme="majorHAnsi"/>
          <w:bCs/>
          <w:sz w:val="24"/>
          <w:szCs w:val="24"/>
          <w:lang w:val="ru-RU"/>
        </w:rPr>
        <w:t>публичной собственности</w:t>
      </w:r>
      <w:r w:rsidR="00994AD1">
        <w:rPr>
          <w:rFonts w:ascii="Calibri Light" w:eastAsia="Times New Roman" w:hAnsi="Calibri Light" w:cstheme="majorHAnsi"/>
          <w:bCs/>
          <w:sz w:val="24"/>
          <w:szCs w:val="24"/>
          <w:lang w:val="ru-RU"/>
        </w:rPr>
        <w:t xml:space="preserve">, надлежащей регистрации в Регистре недвижимого имущества прав пользования </w:t>
      </w:r>
      <w:r w:rsidR="00994AD1" w:rsidRPr="00F836BB">
        <w:rPr>
          <w:rFonts w:ascii="Calibri Light" w:hAnsi="Calibri Light" w:cs="Calibri Light"/>
          <w:sz w:val="24"/>
          <w:szCs w:val="24"/>
          <w:lang w:val="ru-RU"/>
        </w:rPr>
        <w:t>М</w:t>
      </w:r>
      <w:r w:rsidR="00994AD1">
        <w:rPr>
          <w:rFonts w:ascii="Calibri Light" w:hAnsi="Calibri Light" w:cs="Calibri Light"/>
          <w:sz w:val="24"/>
          <w:szCs w:val="24"/>
          <w:lang w:val="ru-RU"/>
        </w:rPr>
        <w:t>инистерства</w:t>
      </w:r>
      <w:r w:rsidR="00994AD1" w:rsidRPr="00994AD1">
        <w:rPr>
          <w:rFonts w:ascii="Calibri Light" w:hAnsi="Calibri Light" w:cs="Calibri Light"/>
          <w:sz w:val="24"/>
          <w:szCs w:val="24"/>
          <w:lang w:val="ru-RU"/>
        </w:rPr>
        <w:t xml:space="preserve"> </w:t>
      </w:r>
      <w:r w:rsidR="00994AD1" w:rsidRPr="00176FA9">
        <w:rPr>
          <w:rFonts w:ascii="Calibri Light" w:eastAsia="Times New Roman" w:hAnsi="Calibri Light" w:cstheme="majorHAnsi"/>
          <w:bCs/>
          <w:sz w:val="24"/>
          <w:szCs w:val="24"/>
          <w:lang w:val="ru-RU"/>
        </w:rPr>
        <w:t>образования</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культуры</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и</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исследований</w:t>
      </w:r>
      <w:r w:rsidR="00994AD1">
        <w:rPr>
          <w:rFonts w:ascii="Calibri Light" w:eastAsia="Times New Roman" w:hAnsi="Calibri Light" w:cstheme="majorHAnsi"/>
          <w:bCs/>
          <w:sz w:val="24"/>
          <w:szCs w:val="24"/>
          <w:lang w:val="ru-RU"/>
        </w:rPr>
        <w:t xml:space="preserve"> и </w:t>
      </w:r>
      <w:r w:rsidR="00994AD1">
        <w:rPr>
          <w:rFonts w:ascii="Calibri Light" w:eastAsia="Times New Roman" w:hAnsi="Calibri Light" w:cstheme="majorHAnsi"/>
          <w:iCs/>
          <w:sz w:val="24"/>
          <w:szCs w:val="24"/>
          <w:lang w:val="ru-RU"/>
        </w:rPr>
        <w:t>подведомственных учреждений на здания и прилегающие земельные участки;</w:t>
      </w:r>
    </w:p>
    <w:p w:rsidR="00994AD1" w:rsidRDefault="009A0322" w:rsidP="009A0322">
      <w:pPr>
        <w:spacing w:after="0" w:line="276" w:lineRule="auto"/>
        <w:ind w:firstLine="562"/>
        <w:jc w:val="both"/>
        <w:rPr>
          <w:rFonts w:ascii="Calibri Light" w:hAnsi="Calibri Light" w:cs="Calibri Light"/>
          <w:sz w:val="24"/>
          <w:szCs w:val="24"/>
          <w:lang w:val="ru-RU" w:eastAsia="ru-RU"/>
        </w:rPr>
      </w:pPr>
      <w:r w:rsidRPr="00994AD1">
        <w:rPr>
          <w:rFonts w:ascii="Calibri Light" w:hAnsi="Calibri Light" w:cs="Calibri Light"/>
          <w:sz w:val="24"/>
          <w:szCs w:val="24"/>
          <w:lang w:val="ru-RU" w:eastAsia="ru-RU"/>
        </w:rPr>
        <w:t xml:space="preserve">2.6.3. </w:t>
      </w:r>
      <w:r w:rsidR="00994AD1">
        <w:rPr>
          <w:rFonts w:ascii="Calibri Light" w:hAnsi="Calibri Light" w:cs="Calibri Light"/>
          <w:sz w:val="24"/>
          <w:szCs w:val="24"/>
          <w:lang w:val="ru-RU" w:eastAsia="ru-RU"/>
        </w:rPr>
        <w:t xml:space="preserve">определения порядка использования </w:t>
      </w:r>
      <w:r w:rsidR="00994AD1">
        <w:rPr>
          <w:rFonts w:ascii="Calibri Light" w:eastAsia="Times New Roman" w:hAnsi="Calibri Light" w:cstheme="majorHAnsi"/>
          <w:iCs/>
          <w:sz w:val="24"/>
          <w:szCs w:val="24"/>
          <w:lang w:val="ru-RU"/>
        </w:rPr>
        <w:t xml:space="preserve">земельных участков, находящихся в пользовании </w:t>
      </w:r>
      <w:r w:rsidR="00994AD1" w:rsidRPr="00F836BB">
        <w:rPr>
          <w:rFonts w:ascii="Calibri Light" w:hAnsi="Calibri Light" w:cs="Calibri Light"/>
          <w:sz w:val="24"/>
          <w:szCs w:val="24"/>
          <w:lang w:val="ru-RU"/>
        </w:rPr>
        <w:t>М</w:t>
      </w:r>
      <w:r w:rsidR="00994AD1">
        <w:rPr>
          <w:rFonts w:ascii="Calibri Light" w:hAnsi="Calibri Light" w:cs="Calibri Light"/>
          <w:sz w:val="24"/>
          <w:szCs w:val="24"/>
          <w:lang w:val="ru-RU"/>
        </w:rPr>
        <w:t>инистерства</w:t>
      </w:r>
      <w:r w:rsidR="00994AD1" w:rsidRPr="00994AD1">
        <w:rPr>
          <w:rFonts w:ascii="Calibri Light" w:hAnsi="Calibri Light" w:cs="Calibri Light"/>
          <w:sz w:val="24"/>
          <w:szCs w:val="24"/>
          <w:lang w:val="ru-RU"/>
        </w:rPr>
        <w:t xml:space="preserve"> </w:t>
      </w:r>
      <w:r w:rsidR="00994AD1" w:rsidRPr="00176FA9">
        <w:rPr>
          <w:rFonts w:ascii="Calibri Light" w:eastAsia="Times New Roman" w:hAnsi="Calibri Light" w:cstheme="majorHAnsi"/>
          <w:bCs/>
          <w:sz w:val="24"/>
          <w:szCs w:val="24"/>
          <w:lang w:val="ru-RU"/>
        </w:rPr>
        <w:t>образования</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культуры</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и</w:t>
      </w:r>
      <w:r w:rsidR="00994AD1" w:rsidRPr="00994AD1">
        <w:rPr>
          <w:rFonts w:ascii="Calibri Light" w:eastAsia="Times New Roman" w:hAnsi="Calibri Light" w:cstheme="majorHAnsi"/>
          <w:bCs/>
          <w:sz w:val="24"/>
          <w:szCs w:val="24"/>
          <w:lang w:val="ru-RU"/>
        </w:rPr>
        <w:t xml:space="preserve"> </w:t>
      </w:r>
      <w:r w:rsidR="00994AD1" w:rsidRPr="00176FA9">
        <w:rPr>
          <w:rFonts w:ascii="Calibri Light" w:eastAsia="Times New Roman" w:hAnsi="Calibri Light" w:cstheme="majorHAnsi"/>
          <w:bCs/>
          <w:sz w:val="24"/>
          <w:szCs w:val="24"/>
          <w:lang w:val="ru-RU"/>
        </w:rPr>
        <w:t>исследований</w:t>
      </w:r>
      <w:r w:rsidR="00994AD1">
        <w:rPr>
          <w:rFonts w:ascii="Calibri Light" w:eastAsia="Times New Roman" w:hAnsi="Calibri Light" w:cstheme="majorHAnsi"/>
          <w:bCs/>
          <w:sz w:val="24"/>
          <w:szCs w:val="24"/>
          <w:lang w:val="ru-RU"/>
        </w:rPr>
        <w:t xml:space="preserve"> и </w:t>
      </w:r>
      <w:r w:rsidR="00994AD1">
        <w:rPr>
          <w:rFonts w:ascii="Calibri Light" w:eastAsia="Times New Roman" w:hAnsi="Calibri Light" w:cstheme="majorHAnsi"/>
          <w:iCs/>
          <w:sz w:val="24"/>
          <w:szCs w:val="24"/>
          <w:lang w:val="ru-RU"/>
        </w:rPr>
        <w:t xml:space="preserve">подведомственных учреждений, касающихся жилых блоков и жилых домов, приватизированных ассоциациями собственников в кондоминиуме; </w:t>
      </w:r>
    </w:p>
    <w:p w:rsidR="00994AD1" w:rsidRPr="00994AD1" w:rsidRDefault="009A0322" w:rsidP="00994AD1">
      <w:pPr>
        <w:spacing w:after="0" w:line="276" w:lineRule="auto"/>
        <w:ind w:firstLine="562"/>
        <w:jc w:val="both"/>
        <w:rPr>
          <w:rFonts w:ascii="Calibri Light" w:hAnsi="Calibri Light" w:cstheme="majorHAnsi"/>
          <w:iCs/>
          <w:sz w:val="24"/>
          <w:szCs w:val="24"/>
          <w:lang w:val="ru-RU"/>
        </w:rPr>
      </w:pPr>
      <w:r w:rsidRPr="00994AD1">
        <w:rPr>
          <w:rFonts w:ascii="Calibri Light" w:hAnsi="Calibri Light" w:cstheme="majorHAnsi"/>
          <w:b/>
          <w:bCs/>
          <w:iCs/>
          <w:sz w:val="24"/>
          <w:szCs w:val="24"/>
          <w:lang w:val="ru-RU"/>
        </w:rPr>
        <w:t xml:space="preserve">2.7. </w:t>
      </w:r>
      <w:r w:rsidR="00994AD1" w:rsidRPr="00994AD1">
        <w:rPr>
          <w:rFonts w:ascii="Calibri Light" w:eastAsia="Times New Roman" w:hAnsi="Calibri Light" w:cstheme="majorHAnsi"/>
          <w:b/>
          <w:bCs/>
          <w:sz w:val="24"/>
          <w:szCs w:val="24"/>
          <w:lang w:val="ru-RU"/>
        </w:rPr>
        <w:t>Министерству экономики и инфраструктуры</w:t>
      </w:r>
      <w:r w:rsidR="00994AD1">
        <w:rPr>
          <w:rFonts w:ascii="Calibri Light" w:eastAsia="Times New Roman" w:hAnsi="Calibri Light" w:cstheme="majorHAnsi"/>
          <w:bCs/>
          <w:sz w:val="24"/>
          <w:szCs w:val="24"/>
          <w:lang w:val="ru-RU"/>
        </w:rPr>
        <w:t xml:space="preserve"> и повторяется рекомендация </w:t>
      </w:r>
      <w:r w:rsidR="00994AD1" w:rsidRPr="00994AD1">
        <w:rPr>
          <w:rFonts w:ascii="Calibri Light" w:hAnsi="Calibri Light" w:cstheme="majorHAnsi"/>
          <w:iCs/>
          <w:sz w:val="24"/>
          <w:szCs w:val="24"/>
          <w:lang w:val="ru-RU"/>
        </w:rPr>
        <w:t>2.4.</w:t>
      </w:r>
      <w:r w:rsidR="00994AD1">
        <w:rPr>
          <w:rFonts w:ascii="Calibri Light" w:hAnsi="Calibri Light" w:cstheme="majorHAnsi"/>
          <w:iCs/>
          <w:sz w:val="24"/>
          <w:szCs w:val="24"/>
          <w:lang w:val="ru-RU"/>
        </w:rPr>
        <w:t xml:space="preserve"> из Постановления Счетной палаты №32 от 20.07.2020 относительно </w:t>
      </w:r>
      <w:r w:rsidR="00994AD1">
        <w:rPr>
          <w:rFonts w:ascii="Calibri Light" w:eastAsia="Times New Roman" w:hAnsi="Calibri Light" w:cstheme="majorHAnsi"/>
          <w:sz w:val="24"/>
          <w:szCs w:val="24"/>
          <w:lang w:val="ru-RU"/>
        </w:rPr>
        <w:t xml:space="preserve">обеспечения восстановления в бухгалтерском учете инвестиций, произведенных в предыдущие периоды в Инженерный колледж из Стрэшень </w:t>
      </w:r>
      <w:r w:rsidR="00994AD1" w:rsidRPr="00D0182C">
        <w:rPr>
          <w:rFonts w:ascii="Calibri Light" w:hAnsi="Calibri Light" w:cstheme="majorHAnsi"/>
          <w:iCs/>
          <w:sz w:val="24"/>
          <w:szCs w:val="24"/>
          <w:lang w:val="ru-RU"/>
        </w:rPr>
        <w:t>(29,9</w:t>
      </w:r>
      <w:r w:rsidR="00994AD1">
        <w:rPr>
          <w:rFonts w:ascii="Calibri Light" w:hAnsi="Calibri Light" w:cstheme="majorHAnsi"/>
          <w:iCs/>
          <w:sz w:val="24"/>
          <w:szCs w:val="24"/>
          <w:lang w:val="ru-RU"/>
        </w:rPr>
        <w:t xml:space="preserve"> млн. леев), с надлежащей передачей их </w:t>
      </w:r>
      <w:r w:rsidR="00994AD1" w:rsidRPr="00893215">
        <w:rPr>
          <w:rFonts w:ascii="Calibri Light" w:hAnsi="Calibri Light" w:cs="Calibri Light"/>
          <w:sz w:val="24"/>
          <w:szCs w:val="24"/>
          <w:lang w:val="ru-RU"/>
        </w:rPr>
        <w:t>Министерств</w:t>
      </w:r>
      <w:r w:rsidR="00994AD1">
        <w:rPr>
          <w:rFonts w:ascii="Calibri Light" w:hAnsi="Calibri Light" w:cs="Calibri Light"/>
          <w:sz w:val="24"/>
          <w:szCs w:val="24"/>
          <w:lang w:val="ru-RU"/>
        </w:rPr>
        <w:t>у</w:t>
      </w:r>
      <w:r w:rsidR="00994AD1" w:rsidRPr="00893215">
        <w:rPr>
          <w:rFonts w:ascii="Calibri Light" w:hAnsi="Calibri Light" w:cs="Calibri Light"/>
          <w:sz w:val="24"/>
          <w:szCs w:val="24"/>
          <w:lang w:val="ru-RU"/>
        </w:rPr>
        <w:t xml:space="preserve"> </w:t>
      </w:r>
      <w:r w:rsidR="00994AD1" w:rsidRPr="00893215">
        <w:rPr>
          <w:rFonts w:ascii="Calibri Light" w:eastAsia="Times New Roman" w:hAnsi="Calibri Light" w:cstheme="majorHAnsi"/>
          <w:bCs/>
          <w:sz w:val="24"/>
          <w:szCs w:val="24"/>
          <w:lang w:val="ru-RU"/>
        </w:rPr>
        <w:t>образования, культуры и исследований</w:t>
      </w:r>
      <w:r w:rsidR="00994AD1">
        <w:rPr>
          <w:rFonts w:ascii="Calibri Light" w:eastAsia="Times New Roman" w:hAnsi="Calibri Light" w:cstheme="majorHAnsi"/>
          <w:bCs/>
          <w:sz w:val="24"/>
          <w:szCs w:val="24"/>
          <w:lang w:val="ru-RU"/>
        </w:rPr>
        <w:t xml:space="preserve"> согласно письму </w:t>
      </w:r>
      <w:r w:rsidR="00994AD1" w:rsidRPr="00994AD1">
        <w:rPr>
          <w:rFonts w:ascii="Calibri Light" w:eastAsia="Times New Roman" w:hAnsi="Calibri Light" w:cstheme="majorHAnsi"/>
          <w:iCs/>
          <w:sz w:val="24"/>
          <w:szCs w:val="24"/>
          <w:lang w:val="ru-RU"/>
        </w:rPr>
        <w:t>Министерств</w:t>
      </w:r>
      <w:r w:rsidR="00994AD1">
        <w:rPr>
          <w:rFonts w:ascii="Calibri Light" w:eastAsia="Times New Roman" w:hAnsi="Calibri Light" w:cstheme="majorHAnsi"/>
          <w:iCs/>
          <w:sz w:val="24"/>
          <w:szCs w:val="24"/>
          <w:lang w:val="ru-RU"/>
        </w:rPr>
        <w:t>а</w:t>
      </w:r>
      <w:r w:rsidR="00994AD1" w:rsidRPr="00994AD1">
        <w:rPr>
          <w:rFonts w:ascii="Calibri Light" w:eastAsia="Times New Roman" w:hAnsi="Calibri Light" w:cstheme="majorHAnsi"/>
          <w:iCs/>
          <w:sz w:val="24"/>
          <w:szCs w:val="24"/>
          <w:lang w:val="ru-RU"/>
        </w:rPr>
        <w:t xml:space="preserve"> финансов</w:t>
      </w:r>
      <w:r w:rsidR="00994AD1">
        <w:rPr>
          <w:rFonts w:ascii="Calibri Light" w:eastAsia="Times New Roman" w:hAnsi="Calibri Light" w:cstheme="majorHAnsi"/>
          <w:iCs/>
          <w:sz w:val="24"/>
          <w:szCs w:val="24"/>
          <w:lang w:val="ru-RU"/>
        </w:rPr>
        <w:t xml:space="preserve"> №</w:t>
      </w:r>
      <w:r w:rsidR="00994AD1" w:rsidRPr="00994AD1">
        <w:rPr>
          <w:rFonts w:ascii="Calibri Light" w:hAnsi="Calibri Light" w:cstheme="majorHAnsi"/>
          <w:iCs/>
          <w:sz w:val="24"/>
          <w:szCs w:val="24"/>
          <w:lang w:val="ru-RU"/>
        </w:rPr>
        <w:t xml:space="preserve">12/3-7-74 </w:t>
      </w:r>
      <w:r w:rsidR="00994AD1">
        <w:rPr>
          <w:rFonts w:ascii="Calibri Light" w:hAnsi="Calibri Light" w:cstheme="majorHAnsi"/>
          <w:iCs/>
          <w:sz w:val="24"/>
          <w:szCs w:val="24"/>
          <w:lang w:val="ru-RU"/>
        </w:rPr>
        <w:t>от</w:t>
      </w:r>
      <w:r w:rsidR="00994AD1" w:rsidRPr="00994AD1">
        <w:rPr>
          <w:rFonts w:ascii="Calibri Light" w:hAnsi="Calibri Light" w:cstheme="majorHAnsi"/>
          <w:iCs/>
          <w:sz w:val="24"/>
          <w:szCs w:val="24"/>
          <w:lang w:val="ru-RU"/>
        </w:rPr>
        <w:t xml:space="preserve"> 28.05.2021.</w:t>
      </w:r>
    </w:p>
    <w:p w:rsidR="009A0322" w:rsidRPr="00994AD1" w:rsidRDefault="009A0322" w:rsidP="00994AD1">
      <w:pPr>
        <w:spacing w:after="0" w:line="276" w:lineRule="auto"/>
        <w:ind w:firstLine="567"/>
        <w:jc w:val="both"/>
        <w:rPr>
          <w:rFonts w:ascii="Calibri Light" w:hAnsi="Calibri Light"/>
          <w:sz w:val="24"/>
          <w:szCs w:val="24"/>
          <w:lang w:val="ru-RU"/>
        </w:rPr>
      </w:pPr>
      <w:r w:rsidRPr="00994AD1">
        <w:rPr>
          <w:rFonts w:ascii="Calibri Light" w:eastAsia="Times New Roman" w:hAnsi="Calibri Light" w:cstheme="majorHAnsi"/>
          <w:b/>
          <w:sz w:val="24"/>
          <w:szCs w:val="24"/>
          <w:lang w:val="ru-RU"/>
        </w:rPr>
        <w:t>3.</w:t>
      </w:r>
      <w:r w:rsidRPr="00994AD1">
        <w:rPr>
          <w:rFonts w:ascii="Calibri Light" w:eastAsia="Times New Roman" w:hAnsi="Calibri Light" w:cstheme="majorHAnsi"/>
          <w:sz w:val="24"/>
          <w:szCs w:val="24"/>
          <w:lang w:val="ru-RU"/>
        </w:rPr>
        <w:t xml:space="preserve"> </w:t>
      </w:r>
      <w:r w:rsidR="00994AD1">
        <w:rPr>
          <w:rFonts w:ascii="Calibri Light" w:eastAsia="Times New Roman" w:hAnsi="Calibri Light" w:cstheme="majorHAnsi"/>
          <w:sz w:val="24"/>
          <w:szCs w:val="24"/>
          <w:lang w:val="ru-RU"/>
        </w:rPr>
        <w:t xml:space="preserve">Исключить из режима мониторинга </w:t>
      </w:r>
      <w:r w:rsidR="00994AD1">
        <w:rPr>
          <w:rFonts w:ascii="Calibri Light" w:hAnsi="Calibri Light" w:cstheme="majorHAnsi"/>
          <w:iCs/>
          <w:sz w:val="24"/>
          <w:szCs w:val="24"/>
          <w:lang w:val="ru-RU"/>
        </w:rPr>
        <w:t xml:space="preserve">Постановление Счетной палаты №32 от 20.07.2020 ,,По </w:t>
      </w:r>
      <w:r w:rsidR="00994AD1" w:rsidRPr="00FC2C12">
        <w:rPr>
          <w:rFonts w:ascii="Calibri Light" w:hAnsi="Calibri Light" w:cs="Calibri Light"/>
          <w:sz w:val="24"/>
          <w:szCs w:val="24"/>
          <w:lang w:val="ru-RU"/>
        </w:rPr>
        <w:t>Отчет</w:t>
      </w:r>
      <w:r w:rsidR="00994AD1">
        <w:rPr>
          <w:rFonts w:ascii="Calibri Light" w:hAnsi="Calibri Light" w:cs="Calibri Light"/>
          <w:sz w:val="24"/>
          <w:szCs w:val="24"/>
          <w:lang w:val="ru-RU"/>
        </w:rPr>
        <w:t>у</w:t>
      </w:r>
      <w:r w:rsidR="00994AD1" w:rsidRPr="00FC2C12">
        <w:rPr>
          <w:rFonts w:ascii="Calibri Light" w:hAnsi="Calibri Light" w:cs="Calibri Light"/>
          <w:sz w:val="24"/>
          <w:szCs w:val="24"/>
          <w:lang w:val="ru-RU"/>
        </w:rPr>
        <w:t xml:space="preserve"> аудита </w:t>
      </w:r>
      <w:r w:rsidR="00994AD1" w:rsidRPr="00F836BB">
        <w:rPr>
          <w:rFonts w:ascii="Calibri Light" w:hAnsi="Calibri Light" w:cs="Calibri Light"/>
          <w:sz w:val="24"/>
          <w:szCs w:val="24"/>
          <w:lang w:val="ru-RU"/>
        </w:rPr>
        <w:t>консолидированн</w:t>
      </w:r>
      <w:r w:rsidR="00994AD1">
        <w:rPr>
          <w:rFonts w:ascii="Calibri Light" w:hAnsi="Calibri Light" w:cs="Calibri Light"/>
          <w:sz w:val="24"/>
          <w:szCs w:val="24"/>
          <w:lang w:val="ru-RU"/>
        </w:rPr>
        <w:t>ых</w:t>
      </w:r>
      <w:r w:rsidR="00994AD1" w:rsidRPr="00F836BB">
        <w:rPr>
          <w:rFonts w:ascii="Calibri Light" w:hAnsi="Calibri Light" w:cs="Calibri Light"/>
          <w:sz w:val="24"/>
          <w:szCs w:val="24"/>
          <w:lang w:val="ru-RU"/>
        </w:rPr>
        <w:t xml:space="preserve"> финансов</w:t>
      </w:r>
      <w:r w:rsidR="00994AD1">
        <w:rPr>
          <w:rFonts w:ascii="Calibri Light" w:hAnsi="Calibri Light" w:cs="Calibri Light"/>
          <w:sz w:val="24"/>
          <w:szCs w:val="24"/>
          <w:lang w:val="ru-RU"/>
        </w:rPr>
        <w:t>ых</w:t>
      </w:r>
      <w:r w:rsidR="00994AD1" w:rsidRPr="00F836BB">
        <w:rPr>
          <w:rFonts w:ascii="Calibri Light" w:hAnsi="Calibri Light" w:cs="Calibri Light"/>
          <w:sz w:val="24"/>
          <w:szCs w:val="24"/>
          <w:lang w:val="ru-RU"/>
        </w:rPr>
        <w:t xml:space="preserve"> отчет</w:t>
      </w:r>
      <w:r w:rsidR="00994AD1">
        <w:rPr>
          <w:rFonts w:ascii="Calibri Light" w:hAnsi="Calibri Light" w:cs="Calibri Light"/>
          <w:sz w:val="24"/>
          <w:szCs w:val="24"/>
          <w:lang w:val="ru-RU"/>
        </w:rPr>
        <w:t>ов</w:t>
      </w:r>
      <w:r w:rsidR="00994AD1" w:rsidRPr="00F836BB">
        <w:rPr>
          <w:rFonts w:ascii="Calibri Light" w:hAnsi="Calibri Light" w:cs="Calibri Light"/>
          <w:sz w:val="24"/>
          <w:szCs w:val="24"/>
          <w:lang w:val="ru-RU"/>
        </w:rPr>
        <w:t xml:space="preserve"> М</w:t>
      </w:r>
      <w:r w:rsidR="00994AD1">
        <w:rPr>
          <w:rFonts w:ascii="Calibri Light" w:hAnsi="Calibri Light" w:cs="Calibri Light"/>
          <w:sz w:val="24"/>
          <w:szCs w:val="24"/>
          <w:lang w:val="ru-RU"/>
        </w:rPr>
        <w:t xml:space="preserve">инистерства </w:t>
      </w:r>
      <w:r w:rsidR="00994AD1" w:rsidRPr="00176FA9">
        <w:rPr>
          <w:rFonts w:ascii="Calibri Light" w:eastAsia="Times New Roman" w:hAnsi="Calibri Light" w:cstheme="majorHAnsi"/>
          <w:bCs/>
          <w:sz w:val="24"/>
          <w:szCs w:val="24"/>
          <w:lang w:val="ru-RU"/>
        </w:rPr>
        <w:t>образования, культуры и исследований</w:t>
      </w:r>
      <w:r w:rsidR="00994AD1">
        <w:rPr>
          <w:rFonts w:ascii="Calibri Light" w:hAnsi="Calibri Light" w:cs="Calibri Light"/>
          <w:sz w:val="24"/>
          <w:szCs w:val="24"/>
          <w:lang w:val="ru-RU"/>
        </w:rPr>
        <w:t>, составленных</w:t>
      </w:r>
      <w:r w:rsidR="00994AD1" w:rsidRPr="00F836BB">
        <w:rPr>
          <w:rFonts w:ascii="Calibri Light" w:hAnsi="Calibri Light" w:cs="Calibri Light"/>
          <w:sz w:val="24"/>
          <w:szCs w:val="24"/>
          <w:lang w:val="ru-RU"/>
        </w:rPr>
        <w:t xml:space="preserve"> по состоянию на 31 декабря 2019 года</w:t>
      </w:r>
      <w:r w:rsidR="00994AD1" w:rsidRPr="00994AD1">
        <w:rPr>
          <w:rFonts w:ascii="Calibri Light" w:hAnsi="Calibri Light" w:cstheme="majorHAnsi"/>
          <w:sz w:val="24"/>
          <w:szCs w:val="24"/>
          <w:lang w:val="ru-RU"/>
        </w:rPr>
        <w:t>”,</w:t>
      </w:r>
      <w:r w:rsidR="00994AD1">
        <w:rPr>
          <w:rFonts w:ascii="Calibri Light" w:hAnsi="Calibri Light" w:cs="Calibri Light"/>
          <w:sz w:val="24"/>
          <w:szCs w:val="24"/>
          <w:lang w:val="ru-RU"/>
        </w:rPr>
        <w:t xml:space="preserve"> с повторением невнедренных рекомендаций, связанных с предыдущими аудиторскими миссиями </w:t>
      </w:r>
      <w:r w:rsidR="00994AD1" w:rsidRPr="00994AD1">
        <w:rPr>
          <w:rFonts w:ascii="Calibri Light" w:hAnsi="Calibri Light" w:cstheme="majorHAnsi"/>
          <w:sz w:val="24"/>
          <w:szCs w:val="24"/>
          <w:lang w:val="ru-RU"/>
        </w:rPr>
        <w:t xml:space="preserve">(2.3.1., 2.4. </w:t>
      </w:r>
      <w:r w:rsidR="00994AD1">
        <w:rPr>
          <w:rFonts w:ascii="Calibri Light" w:hAnsi="Calibri Light" w:cstheme="majorHAnsi"/>
          <w:sz w:val="24"/>
          <w:szCs w:val="24"/>
          <w:lang w:val="ru-RU"/>
        </w:rPr>
        <w:t>и</w:t>
      </w:r>
      <w:r w:rsidR="00994AD1" w:rsidRPr="00994AD1">
        <w:rPr>
          <w:rFonts w:ascii="Calibri Light" w:hAnsi="Calibri Light" w:cstheme="majorHAnsi"/>
          <w:sz w:val="24"/>
          <w:szCs w:val="24"/>
          <w:lang w:val="ru-RU"/>
        </w:rPr>
        <w:t xml:space="preserve">, </w:t>
      </w:r>
      <w:r w:rsidR="00994AD1">
        <w:rPr>
          <w:rFonts w:ascii="Calibri Light" w:hAnsi="Calibri Light" w:cstheme="majorHAnsi"/>
          <w:sz w:val="24"/>
          <w:szCs w:val="24"/>
          <w:lang w:val="ru-RU"/>
        </w:rPr>
        <w:t>соответственно</w:t>
      </w:r>
      <w:r w:rsidR="00994AD1" w:rsidRPr="00994AD1">
        <w:rPr>
          <w:rFonts w:ascii="Calibri Light" w:hAnsi="Calibri Light" w:cstheme="majorHAnsi"/>
          <w:sz w:val="24"/>
          <w:szCs w:val="24"/>
          <w:lang w:val="ru-RU"/>
        </w:rPr>
        <w:t>, 2.1.1-2.1.3., 2.1.5.-2.1.19., 2.2.1.-2.2.5.).</w:t>
      </w:r>
      <w:r w:rsidRPr="00994AD1">
        <w:rPr>
          <w:rFonts w:ascii="Calibri Light" w:hAnsi="Calibri Light" w:cstheme="majorHAnsi"/>
          <w:sz w:val="24"/>
          <w:szCs w:val="24"/>
          <w:lang w:val="ru-RU"/>
        </w:rPr>
        <w:t xml:space="preserve"> </w:t>
      </w:r>
    </w:p>
    <w:p w:rsidR="00994AD1" w:rsidRDefault="009A0322" w:rsidP="00994AD1">
      <w:pPr>
        <w:spacing w:after="0" w:line="276" w:lineRule="auto"/>
        <w:ind w:firstLine="562"/>
        <w:jc w:val="both"/>
        <w:rPr>
          <w:rFonts w:ascii="Calibri Light" w:hAnsi="Calibri Light" w:cstheme="majorHAnsi"/>
          <w:bCs/>
          <w:sz w:val="24"/>
          <w:szCs w:val="24"/>
          <w:lang w:val="ru-RU"/>
        </w:rPr>
      </w:pPr>
      <w:r w:rsidRPr="00994AD1">
        <w:rPr>
          <w:rFonts w:ascii="Calibri Light" w:hAnsi="Calibri Light" w:cstheme="majorHAnsi"/>
          <w:b/>
          <w:bCs/>
          <w:sz w:val="24"/>
          <w:szCs w:val="24"/>
          <w:lang w:val="ru-RU"/>
        </w:rPr>
        <w:t>4.</w:t>
      </w:r>
      <w:r w:rsidRPr="00994AD1">
        <w:rPr>
          <w:rFonts w:ascii="Calibri Light" w:hAnsi="Calibri Light" w:cstheme="majorHAnsi"/>
          <w:bCs/>
          <w:sz w:val="24"/>
          <w:szCs w:val="24"/>
          <w:lang w:val="ru-RU"/>
        </w:rPr>
        <w:t xml:space="preserve"> </w:t>
      </w:r>
      <w:r w:rsidR="00994AD1" w:rsidRPr="003C558C">
        <w:rPr>
          <w:rFonts w:ascii="Calibri Light" w:hAnsi="Calibri Light" w:cstheme="majorHAnsi"/>
          <w:sz w:val="24"/>
          <w:szCs w:val="24"/>
          <w:lang w:val="es-MX"/>
        </w:rPr>
        <w:t xml:space="preserve">Уполномочить </w:t>
      </w:r>
      <w:r w:rsidR="00994AD1">
        <w:rPr>
          <w:rFonts w:ascii="Calibri Light" w:hAnsi="Calibri Light" w:cstheme="majorHAnsi"/>
          <w:sz w:val="24"/>
          <w:szCs w:val="24"/>
          <w:lang w:val="ru-RU"/>
        </w:rPr>
        <w:t xml:space="preserve">члена </w:t>
      </w:r>
      <w:r w:rsidR="00994AD1" w:rsidRPr="003C558C">
        <w:rPr>
          <w:rFonts w:ascii="Calibri Light" w:hAnsi="Calibri Light" w:cstheme="majorHAnsi"/>
          <w:sz w:val="24"/>
          <w:szCs w:val="24"/>
          <w:lang w:val="es-MX"/>
        </w:rPr>
        <w:t>Счетной палаты</w:t>
      </w:r>
      <w:r w:rsidR="00994AD1">
        <w:rPr>
          <w:rFonts w:ascii="Calibri Light" w:hAnsi="Calibri Light" w:cstheme="majorHAnsi"/>
          <w:sz w:val="24"/>
          <w:szCs w:val="24"/>
          <w:lang w:val="ru-RU"/>
        </w:rPr>
        <w:t>, который координирует соответствующий сектор,</w:t>
      </w:r>
      <w:r w:rsidR="00994AD1" w:rsidRPr="003C558C">
        <w:rPr>
          <w:rFonts w:ascii="Calibri Light" w:hAnsi="Calibri Light" w:cstheme="majorHAnsi"/>
          <w:sz w:val="24"/>
          <w:szCs w:val="24"/>
          <w:lang w:val="es-MX"/>
        </w:rPr>
        <w:t xml:space="preserve"> правом подписать Письмо руководству</w:t>
      </w:r>
      <w:r w:rsidR="00994AD1">
        <w:rPr>
          <w:rFonts w:ascii="Calibri Light" w:hAnsi="Calibri Light" w:cstheme="majorHAnsi"/>
          <w:sz w:val="24"/>
          <w:szCs w:val="24"/>
          <w:lang w:val="ru-RU"/>
        </w:rPr>
        <w:t xml:space="preserve"> </w:t>
      </w:r>
      <w:r w:rsidR="00994AD1" w:rsidRPr="00F836BB">
        <w:rPr>
          <w:rFonts w:ascii="Calibri Light" w:hAnsi="Calibri Light" w:cs="Calibri Light"/>
          <w:sz w:val="24"/>
          <w:szCs w:val="24"/>
          <w:lang w:val="ru-RU"/>
        </w:rPr>
        <w:t>М</w:t>
      </w:r>
      <w:r w:rsidR="00994AD1">
        <w:rPr>
          <w:rFonts w:ascii="Calibri Light" w:hAnsi="Calibri Light" w:cs="Calibri Light"/>
          <w:sz w:val="24"/>
          <w:szCs w:val="24"/>
          <w:lang w:val="ru-RU"/>
        </w:rPr>
        <w:t xml:space="preserve">инистерства </w:t>
      </w:r>
      <w:r w:rsidR="00994AD1" w:rsidRPr="00893215">
        <w:rPr>
          <w:rFonts w:ascii="Calibri Light" w:eastAsia="Times New Roman" w:hAnsi="Calibri Light" w:cstheme="majorHAnsi"/>
          <w:bCs/>
          <w:sz w:val="24"/>
          <w:szCs w:val="24"/>
          <w:lang w:val="ru-RU"/>
        </w:rPr>
        <w:t>образования, культуры и исследований</w:t>
      </w:r>
      <w:r w:rsidR="00994AD1">
        <w:rPr>
          <w:rFonts w:ascii="Calibri Light" w:eastAsia="Times New Roman" w:hAnsi="Calibri Light" w:cstheme="majorHAnsi"/>
          <w:bCs/>
          <w:sz w:val="24"/>
          <w:szCs w:val="24"/>
          <w:lang w:val="ru-RU"/>
        </w:rPr>
        <w:t>.</w:t>
      </w:r>
    </w:p>
    <w:p w:rsidR="00994AD1" w:rsidRDefault="009A0322" w:rsidP="00994AD1">
      <w:pPr>
        <w:spacing w:after="0" w:line="276" w:lineRule="auto"/>
        <w:ind w:firstLine="567"/>
        <w:jc w:val="both"/>
        <w:rPr>
          <w:rFonts w:ascii="Calibri Light" w:hAnsi="Calibri Light" w:cstheme="majorHAnsi"/>
          <w:sz w:val="24"/>
          <w:szCs w:val="24"/>
          <w:lang w:val="ru-RU"/>
        </w:rPr>
      </w:pPr>
      <w:r w:rsidRPr="00994AD1">
        <w:rPr>
          <w:rFonts w:ascii="Calibri Light" w:hAnsi="Calibri Light" w:cstheme="majorHAnsi"/>
          <w:b/>
          <w:bCs/>
          <w:sz w:val="24"/>
          <w:szCs w:val="24"/>
          <w:lang w:val="ru-RU"/>
        </w:rPr>
        <w:t xml:space="preserve">5. </w:t>
      </w:r>
      <w:r w:rsidR="00994AD1" w:rsidRPr="003C558C">
        <w:rPr>
          <w:rFonts w:ascii="Calibri Light" w:hAnsi="Calibri Light" w:cstheme="majorHAnsi"/>
          <w:sz w:val="24"/>
          <w:szCs w:val="24"/>
          <w:lang w:val="es-MX"/>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месторасположения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994AD1" w:rsidRPr="00F259DB" w:rsidRDefault="009A0322" w:rsidP="00994AD1">
      <w:pPr>
        <w:spacing w:after="0" w:line="276" w:lineRule="auto"/>
        <w:ind w:firstLine="562"/>
        <w:jc w:val="both"/>
        <w:rPr>
          <w:rFonts w:ascii="Calibri Light" w:hAnsi="Calibri Light" w:cstheme="majorHAnsi"/>
          <w:bCs/>
          <w:sz w:val="24"/>
          <w:szCs w:val="24"/>
          <w:lang w:val="ru-RU"/>
        </w:rPr>
      </w:pPr>
      <w:r w:rsidRPr="00994AD1">
        <w:rPr>
          <w:rFonts w:ascii="Calibri Light" w:hAnsi="Calibri Light" w:cstheme="majorHAnsi"/>
          <w:b/>
          <w:bCs/>
          <w:sz w:val="24"/>
          <w:szCs w:val="24"/>
          <w:lang w:val="ru-RU"/>
        </w:rPr>
        <w:t xml:space="preserve">6. </w:t>
      </w:r>
      <w:r w:rsidR="00994AD1" w:rsidRPr="00F259DB">
        <w:rPr>
          <w:rFonts w:ascii="Calibri Light" w:hAnsi="Calibri Light" w:cstheme="majorHAnsi"/>
          <w:bCs/>
          <w:sz w:val="24"/>
          <w:szCs w:val="24"/>
          <w:lang w:val="ru-RU"/>
        </w:rPr>
        <w:t xml:space="preserve">Счетная палата должна </w:t>
      </w:r>
      <w:r w:rsidR="00994AD1">
        <w:rPr>
          <w:rFonts w:ascii="Calibri Light" w:hAnsi="Calibri Light" w:cstheme="majorHAnsi"/>
          <w:bCs/>
          <w:sz w:val="24"/>
          <w:szCs w:val="24"/>
          <w:lang w:val="ru-RU"/>
        </w:rPr>
        <w:t xml:space="preserve">быть проинформирована ежеквартально в течение 6 месяцев с даты вступления в силу настоящего Постановления о предпринятых действиях </w:t>
      </w:r>
      <w:r w:rsidR="00994AD1">
        <w:rPr>
          <w:rFonts w:ascii="Calibri Light" w:hAnsi="Calibri Light" w:cstheme="majorHAnsi"/>
          <w:bCs/>
          <w:sz w:val="24"/>
          <w:szCs w:val="24"/>
          <w:lang w:val="ru-RU"/>
        </w:rPr>
        <w:lastRenderedPageBreak/>
        <w:t>по ис</w:t>
      </w:r>
      <w:r w:rsidR="00994AD1" w:rsidRPr="00404DDB">
        <w:rPr>
          <w:rFonts w:ascii="Calibri Light" w:hAnsi="Calibri Light" w:cstheme="majorHAnsi"/>
          <w:bCs/>
          <w:sz w:val="24"/>
          <w:szCs w:val="24"/>
          <w:lang w:val="ru-RU"/>
        </w:rPr>
        <w:t>полнению подпункт</w:t>
      </w:r>
      <w:r w:rsidR="00994AD1">
        <w:rPr>
          <w:rFonts w:ascii="Calibri Light" w:hAnsi="Calibri Light" w:cstheme="majorHAnsi"/>
          <w:bCs/>
          <w:sz w:val="24"/>
          <w:szCs w:val="24"/>
          <w:lang w:val="ru-RU"/>
        </w:rPr>
        <w:t>ов</w:t>
      </w:r>
      <w:r w:rsidR="00994AD1" w:rsidRPr="00404DDB">
        <w:rPr>
          <w:rFonts w:ascii="Calibri Light" w:hAnsi="Calibri Light" w:cstheme="majorHAnsi"/>
          <w:bCs/>
          <w:sz w:val="24"/>
          <w:szCs w:val="24"/>
          <w:lang w:val="ru-RU"/>
        </w:rPr>
        <w:t xml:space="preserve"> 2.</w:t>
      </w:r>
      <w:r w:rsidR="00994AD1">
        <w:rPr>
          <w:rFonts w:ascii="Calibri Light" w:hAnsi="Calibri Light" w:cstheme="majorHAnsi"/>
          <w:bCs/>
          <w:sz w:val="24"/>
          <w:szCs w:val="24"/>
          <w:lang w:val="ru-RU"/>
        </w:rPr>
        <w:t>4</w:t>
      </w:r>
      <w:r w:rsidR="00994AD1" w:rsidRPr="00404DDB">
        <w:rPr>
          <w:rFonts w:ascii="Calibri Light" w:hAnsi="Calibri Light" w:cstheme="majorHAnsi"/>
          <w:bCs/>
          <w:sz w:val="24"/>
          <w:szCs w:val="24"/>
          <w:lang w:val="ru-RU"/>
        </w:rPr>
        <w:t>.</w:t>
      </w:r>
      <w:r w:rsidR="00994AD1" w:rsidRPr="00DF0632">
        <w:rPr>
          <w:rFonts w:ascii="Calibri Light" w:hAnsi="Calibri Light" w:cstheme="majorHAnsi"/>
          <w:sz w:val="24"/>
          <w:szCs w:val="24"/>
          <w:lang w:val="ru-RU"/>
        </w:rPr>
        <w:t>-2.</w:t>
      </w:r>
      <w:r w:rsidR="00994AD1">
        <w:rPr>
          <w:rFonts w:ascii="Calibri Light" w:hAnsi="Calibri Light" w:cstheme="majorHAnsi"/>
          <w:sz w:val="24"/>
          <w:szCs w:val="24"/>
          <w:lang w:val="ru-RU"/>
        </w:rPr>
        <w:t>7</w:t>
      </w:r>
      <w:r w:rsidR="00994AD1" w:rsidRPr="00DF0632">
        <w:rPr>
          <w:rFonts w:ascii="Calibri Light" w:hAnsi="Calibri Light" w:cstheme="majorHAnsi"/>
          <w:sz w:val="24"/>
          <w:szCs w:val="24"/>
          <w:lang w:val="ru-RU"/>
        </w:rPr>
        <w:t>.</w:t>
      </w:r>
      <w:r w:rsidR="00994AD1" w:rsidRPr="00404DDB">
        <w:rPr>
          <w:rFonts w:ascii="Calibri Light" w:hAnsi="Calibri Light" w:cstheme="majorHAnsi"/>
          <w:bCs/>
          <w:sz w:val="24"/>
          <w:szCs w:val="24"/>
          <w:lang w:val="ru-RU"/>
        </w:rPr>
        <w:t xml:space="preserve"> из настоящего Постановления</w:t>
      </w:r>
      <w:r w:rsidR="00994AD1">
        <w:rPr>
          <w:rFonts w:ascii="Calibri Light" w:hAnsi="Calibri Light" w:cstheme="majorHAnsi"/>
          <w:bCs/>
          <w:sz w:val="24"/>
          <w:szCs w:val="24"/>
          <w:lang w:val="ru-RU"/>
        </w:rPr>
        <w:t xml:space="preserve"> и о реализации рекомендаций из Письма руководству субъекта.</w:t>
      </w:r>
    </w:p>
    <w:p w:rsidR="00994AD1" w:rsidRDefault="009A0322" w:rsidP="009A0322">
      <w:pPr>
        <w:spacing w:after="0" w:line="276" w:lineRule="auto"/>
        <w:ind w:firstLine="562"/>
        <w:jc w:val="both"/>
        <w:rPr>
          <w:rFonts w:ascii="Calibri Light" w:hAnsi="Calibri Light" w:cstheme="majorHAnsi"/>
          <w:sz w:val="24"/>
          <w:szCs w:val="24"/>
          <w:lang w:val="ru-RU"/>
        </w:rPr>
      </w:pPr>
      <w:r w:rsidRPr="00994AD1">
        <w:rPr>
          <w:rFonts w:ascii="Calibri Light" w:hAnsi="Calibri Light" w:cstheme="majorHAnsi"/>
          <w:b/>
          <w:sz w:val="24"/>
          <w:szCs w:val="24"/>
          <w:lang w:val="ru-RU"/>
        </w:rPr>
        <w:t>7.</w:t>
      </w:r>
      <w:r w:rsidRPr="00994AD1">
        <w:rPr>
          <w:rFonts w:ascii="Calibri Light" w:hAnsi="Calibri Light" w:cstheme="majorHAnsi"/>
          <w:sz w:val="24"/>
          <w:szCs w:val="24"/>
          <w:lang w:val="ru-RU"/>
        </w:rPr>
        <w:t xml:space="preserve"> </w:t>
      </w:r>
      <w:r w:rsidR="00994AD1">
        <w:rPr>
          <w:rFonts w:ascii="Calibri Light" w:hAnsi="Calibri Light" w:cstheme="majorHAnsi"/>
          <w:bCs/>
          <w:sz w:val="24"/>
          <w:szCs w:val="24"/>
          <w:lang w:val="ru-RU"/>
        </w:rPr>
        <w:t xml:space="preserve">Постановление и </w:t>
      </w:r>
      <w:r w:rsidR="00994AD1" w:rsidRPr="00FC2C12">
        <w:rPr>
          <w:rFonts w:ascii="Calibri Light" w:hAnsi="Calibri Light" w:cs="Calibri Light"/>
          <w:sz w:val="24"/>
          <w:szCs w:val="24"/>
          <w:lang w:val="ru-RU"/>
        </w:rPr>
        <w:t xml:space="preserve">Отчет аудита </w:t>
      </w:r>
      <w:r w:rsidR="00994AD1" w:rsidRPr="00F836BB">
        <w:rPr>
          <w:rFonts w:ascii="Calibri Light" w:hAnsi="Calibri Light" w:cs="Calibri Light"/>
          <w:sz w:val="24"/>
          <w:szCs w:val="24"/>
          <w:lang w:val="ru-RU"/>
        </w:rPr>
        <w:t>консолидированн</w:t>
      </w:r>
      <w:r w:rsidR="00994AD1">
        <w:rPr>
          <w:rFonts w:ascii="Calibri Light" w:hAnsi="Calibri Light" w:cs="Calibri Light"/>
          <w:sz w:val="24"/>
          <w:szCs w:val="24"/>
          <w:lang w:val="ru-RU"/>
        </w:rPr>
        <w:t>ых</w:t>
      </w:r>
      <w:r w:rsidR="00994AD1" w:rsidRPr="00F836BB">
        <w:rPr>
          <w:rFonts w:ascii="Calibri Light" w:hAnsi="Calibri Light" w:cs="Calibri Light"/>
          <w:sz w:val="24"/>
          <w:szCs w:val="24"/>
          <w:lang w:val="ru-RU"/>
        </w:rPr>
        <w:t xml:space="preserve"> финансов</w:t>
      </w:r>
      <w:r w:rsidR="00994AD1">
        <w:rPr>
          <w:rFonts w:ascii="Calibri Light" w:hAnsi="Calibri Light" w:cs="Calibri Light"/>
          <w:sz w:val="24"/>
          <w:szCs w:val="24"/>
          <w:lang w:val="ru-RU"/>
        </w:rPr>
        <w:t>ых</w:t>
      </w:r>
      <w:r w:rsidR="00994AD1" w:rsidRPr="00F836BB">
        <w:rPr>
          <w:rFonts w:ascii="Calibri Light" w:hAnsi="Calibri Light" w:cs="Calibri Light"/>
          <w:sz w:val="24"/>
          <w:szCs w:val="24"/>
          <w:lang w:val="ru-RU"/>
        </w:rPr>
        <w:t xml:space="preserve"> отчет</w:t>
      </w:r>
      <w:r w:rsidR="00994AD1">
        <w:rPr>
          <w:rFonts w:ascii="Calibri Light" w:hAnsi="Calibri Light" w:cs="Calibri Light"/>
          <w:sz w:val="24"/>
          <w:szCs w:val="24"/>
          <w:lang w:val="ru-RU"/>
        </w:rPr>
        <w:t>ов</w:t>
      </w:r>
      <w:r w:rsidR="00994AD1" w:rsidRPr="00F836BB">
        <w:rPr>
          <w:rFonts w:ascii="Calibri Light" w:hAnsi="Calibri Light" w:cs="Calibri Light"/>
          <w:sz w:val="24"/>
          <w:szCs w:val="24"/>
          <w:lang w:val="ru-RU"/>
        </w:rPr>
        <w:t xml:space="preserve"> М</w:t>
      </w:r>
      <w:r w:rsidR="00994AD1">
        <w:rPr>
          <w:rFonts w:ascii="Calibri Light" w:hAnsi="Calibri Light" w:cs="Calibri Light"/>
          <w:sz w:val="24"/>
          <w:szCs w:val="24"/>
          <w:lang w:val="ru-RU"/>
        </w:rPr>
        <w:t xml:space="preserve">инистерства </w:t>
      </w:r>
      <w:r w:rsidR="00994AD1" w:rsidRPr="00176FA9">
        <w:rPr>
          <w:rFonts w:ascii="Calibri Light" w:eastAsia="Times New Roman" w:hAnsi="Calibri Light" w:cstheme="majorHAnsi"/>
          <w:bCs/>
          <w:sz w:val="24"/>
          <w:szCs w:val="24"/>
          <w:lang w:val="ru-RU"/>
        </w:rPr>
        <w:t>образования, культуры и исследований</w:t>
      </w:r>
      <w:r w:rsidR="00994AD1">
        <w:rPr>
          <w:rFonts w:ascii="Calibri Light" w:hAnsi="Calibri Light" w:cs="Calibri Light"/>
          <w:sz w:val="24"/>
          <w:szCs w:val="24"/>
          <w:lang w:val="ru-RU"/>
        </w:rPr>
        <w:t>, составленных</w:t>
      </w:r>
      <w:r w:rsidR="00994AD1" w:rsidRPr="00F836BB">
        <w:rPr>
          <w:rFonts w:ascii="Calibri Light" w:hAnsi="Calibri Light" w:cs="Calibri Light"/>
          <w:sz w:val="24"/>
          <w:szCs w:val="24"/>
          <w:lang w:val="ru-RU"/>
        </w:rPr>
        <w:t xml:space="preserve"> по состоянию на 31 декабря 20</w:t>
      </w:r>
      <w:r w:rsidR="00994AD1">
        <w:rPr>
          <w:rFonts w:ascii="Calibri Light" w:hAnsi="Calibri Light" w:cs="Calibri Light"/>
          <w:sz w:val="24"/>
          <w:szCs w:val="24"/>
          <w:lang w:val="ru-RU"/>
        </w:rPr>
        <w:t>20</w:t>
      </w:r>
      <w:r w:rsidR="00994AD1" w:rsidRPr="00F836BB">
        <w:rPr>
          <w:rFonts w:ascii="Calibri Light" w:hAnsi="Calibri Light" w:cs="Calibri Light"/>
          <w:sz w:val="24"/>
          <w:szCs w:val="24"/>
          <w:lang w:val="ru-RU"/>
        </w:rPr>
        <w:t xml:space="preserve"> года</w:t>
      </w:r>
      <w:r w:rsidR="00994AD1">
        <w:rPr>
          <w:rFonts w:ascii="Calibri Light" w:hAnsi="Calibri Light" w:cs="Calibri Light"/>
          <w:sz w:val="24"/>
          <w:szCs w:val="24"/>
          <w:lang w:val="ru-RU"/>
        </w:rPr>
        <w:t xml:space="preserve">, </w:t>
      </w:r>
      <w:r w:rsidR="00994AD1" w:rsidRPr="00404DDB">
        <w:rPr>
          <w:rFonts w:ascii="Calibri Light" w:hAnsi="Calibri Light" w:cstheme="majorHAnsi"/>
          <w:bCs/>
          <w:sz w:val="24"/>
          <w:szCs w:val="24"/>
          <w:lang w:val="ru-RU"/>
        </w:rPr>
        <w:t>размещаются на официальном сайте Счетной палаты</w:t>
      </w:r>
      <w:r w:rsidR="00994AD1">
        <w:rPr>
          <w:rFonts w:ascii="Calibri Light" w:hAnsi="Calibri Light" w:cstheme="majorHAnsi"/>
          <w:bCs/>
          <w:sz w:val="24"/>
          <w:szCs w:val="24"/>
          <w:lang w:val="ru-RU"/>
        </w:rPr>
        <w:t xml:space="preserve"> </w:t>
      </w:r>
      <w:r w:rsidR="00994AD1" w:rsidRPr="00994AD1">
        <w:rPr>
          <w:rFonts w:ascii="Calibri Light" w:hAnsi="Calibri Light" w:cstheme="majorHAnsi"/>
          <w:sz w:val="24"/>
          <w:szCs w:val="24"/>
          <w:lang w:val="ru-RU"/>
        </w:rPr>
        <w:t>(</w:t>
      </w:r>
      <w:hyperlink r:id="rId8" w:history="1">
        <w:r w:rsidR="00994AD1" w:rsidRPr="009A0322">
          <w:rPr>
            <w:rStyle w:val="Hyperlink"/>
            <w:rFonts w:ascii="Calibri Light" w:eastAsiaTheme="majorEastAsia" w:hAnsi="Calibri Light" w:cstheme="majorHAnsi"/>
            <w:sz w:val="24"/>
            <w:szCs w:val="24"/>
          </w:rPr>
          <w:t>http</w:t>
        </w:r>
        <w:r w:rsidR="00994AD1" w:rsidRPr="00994AD1">
          <w:rPr>
            <w:rStyle w:val="Hyperlink"/>
            <w:rFonts w:ascii="Calibri Light" w:eastAsiaTheme="majorEastAsia" w:hAnsi="Calibri Light" w:cstheme="majorHAnsi"/>
            <w:sz w:val="24"/>
            <w:szCs w:val="24"/>
            <w:lang w:val="ru-RU"/>
          </w:rPr>
          <w:t>://</w:t>
        </w:r>
        <w:r w:rsidR="00994AD1" w:rsidRPr="009A0322">
          <w:rPr>
            <w:rStyle w:val="Hyperlink"/>
            <w:rFonts w:ascii="Calibri Light" w:eastAsiaTheme="majorEastAsia" w:hAnsi="Calibri Light" w:cstheme="majorHAnsi"/>
            <w:sz w:val="24"/>
            <w:szCs w:val="24"/>
          </w:rPr>
          <w:t>www</w:t>
        </w:r>
        <w:r w:rsidR="00994AD1" w:rsidRPr="00994AD1">
          <w:rPr>
            <w:rStyle w:val="Hyperlink"/>
            <w:rFonts w:ascii="Calibri Light" w:eastAsiaTheme="majorEastAsia" w:hAnsi="Calibri Light" w:cstheme="majorHAnsi"/>
            <w:sz w:val="24"/>
            <w:szCs w:val="24"/>
            <w:lang w:val="ru-RU"/>
          </w:rPr>
          <w:t>.</w:t>
        </w:r>
        <w:r w:rsidR="00994AD1" w:rsidRPr="009A0322">
          <w:rPr>
            <w:rStyle w:val="Hyperlink"/>
            <w:rFonts w:ascii="Calibri Light" w:eastAsiaTheme="majorEastAsia" w:hAnsi="Calibri Light" w:cstheme="majorHAnsi"/>
            <w:sz w:val="24"/>
            <w:szCs w:val="24"/>
          </w:rPr>
          <w:t>ccrm</w:t>
        </w:r>
        <w:r w:rsidR="00994AD1" w:rsidRPr="00994AD1">
          <w:rPr>
            <w:rStyle w:val="Hyperlink"/>
            <w:rFonts w:ascii="Calibri Light" w:eastAsiaTheme="majorEastAsia" w:hAnsi="Calibri Light" w:cstheme="majorHAnsi"/>
            <w:sz w:val="24"/>
            <w:szCs w:val="24"/>
            <w:lang w:val="ru-RU"/>
          </w:rPr>
          <w:t>.</w:t>
        </w:r>
        <w:r w:rsidR="00994AD1" w:rsidRPr="009A0322">
          <w:rPr>
            <w:rStyle w:val="Hyperlink"/>
            <w:rFonts w:ascii="Calibri Light" w:eastAsiaTheme="majorEastAsia" w:hAnsi="Calibri Light" w:cstheme="majorHAnsi"/>
            <w:sz w:val="24"/>
            <w:szCs w:val="24"/>
          </w:rPr>
          <w:t>md</w:t>
        </w:r>
        <w:r w:rsidR="00994AD1" w:rsidRPr="00994AD1">
          <w:rPr>
            <w:rStyle w:val="Hyperlink"/>
            <w:rFonts w:ascii="Calibri Light" w:eastAsiaTheme="majorEastAsia" w:hAnsi="Calibri Light" w:cstheme="majorHAnsi"/>
            <w:sz w:val="24"/>
            <w:szCs w:val="24"/>
            <w:lang w:val="ru-RU"/>
          </w:rPr>
          <w:t>/</w:t>
        </w:r>
        <w:r w:rsidR="00994AD1" w:rsidRPr="009A0322">
          <w:rPr>
            <w:rStyle w:val="Hyperlink"/>
            <w:rFonts w:ascii="Calibri Light" w:eastAsiaTheme="majorEastAsia" w:hAnsi="Calibri Light" w:cstheme="majorHAnsi"/>
            <w:sz w:val="24"/>
            <w:szCs w:val="24"/>
          </w:rPr>
          <w:t>hotariri</w:t>
        </w:r>
        <w:r w:rsidR="00994AD1" w:rsidRPr="00994AD1">
          <w:rPr>
            <w:rStyle w:val="Hyperlink"/>
            <w:rFonts w:ascii="Calibri Light" w:eastAsiaTheme="majorEastAsia" w:hAnsi="Calibri Light" w:cstheme="majorHAnsi"/>
            <w:sz w:val="24"/>
            <w:szCs w:val="24"/>
            <w:lang w:val="ru-RU"/>
          </w:rPr>
          <w:t>-</w:t>
        </w:r>
        <w:r w:rsidR="00994AD1" w:rsidRPr="009A0322">
          <w:rPr>
            <w:rStyle w:val="Hyperlink"/>
            <w:rFonts w:ascii="Calibri Light" w:eastAsiaTheme="majorEastAsia" w:hAnsi="Calibri Light" w:cstheme="majorHAnsi"/>
            <w:sz w:val="24"/>
            <w:szCs w:val="24"/>
          </w:rPr>
          <w:t>si</w:t>
        </w:r>
        <w:r w:rsidR="00994AD1" w:rsidRPr="00994AD1">
          <w:rPr>
            <w:rStyle w:val="Hyperlink"/>
            <w:rFonts w:ascii="Calibri Light" w:eastAsiaTheme="majorEastAsia" w:hAnsi="Calibri Light" w:cstheme="majorHAnsi"/>
            <w:sz w:val="24"/>
            <w:szCs w:val="24"/>
            <w:lang w:val="ru-RU"/>
          </w:rPr>
          <w:t>-</w:t>
        </w:r>
        <w:r w:rsidR="00994AD1" w:rsidRPr="009A0322">
          <w:rPr>
            <w:rStyle w:val="Hyperlink"/>
            <w:rFonts w:ascii="Calibri Light" w:eastAsiaTheme="majorEastAsia" w:hAnsi="Calibri Light" w:cstheme="majorHAnsi"/>
            <w:sz w:val="24"/>
            <w:szCs w:val="24"/>
          </w:rPr>
          <w:t>rapoarte</w:t>
        </w:r>
        <w:r w:rsidR="00994AD1" w:rsidRPr="00994AD1">
          <w:rPr>
            <w:rStyle w:val="Hyperlink"/>
            <w:rFonts w:ascii="Calibri Light" w:eastAsiaTheme="majorEastAsia" w:hAnsi="Calibri Light" w:cstheme="majorHAnsi"/>
            <w:sz w:val="24"/>
            <w:szCs w:val="24"/>
            <w:lang w:val="ru-RU"/>
          </w:rPr>
          <w:t>-1-95</w:t>
        </w:r>
      </w:hyperlink>
      <w:r w:rsidR="00994AD1" w:rsidRPr="00994AD1">
        <w:rPr>
          <w:rFonts w:ascii="Calibri Light" w:hAnsi="Calibri Light" w:cstheme="majorHAnsi"/>
          <w:sz w:val="24"/>
          <w:szCs w:val="24"/>
          <w:lang w:val="ru-RU"/>
        </w:rPr>
        <w:t>).</w:t>
      </w:r>
    </w:p>
    <w:p w:rsidR="009A0322" w:rsidRDefault="009A0322" w:rsidP="009A0322">
      <w:pPr>
        <w:spacing w:after="0" w:line="276" w:lineRule="auto"/>
        <w:jc w:val="right"/>
        <w:rPr>
          <w:rFonts w:ascii="Calibri Light" w:eastAsia="Times New Roman" w:hAnsi="Calibri Light" w:cstheme="majorHAnsi"/>
          <w:b/>
          <w:sz w:val="24"/>
          <w:szCs w:val="24"/>
          <w:lang w:val="ru-RU"/>
        </w:rPr>
      </w:pPr>
    </w:p>
    <w:p w:rsidR="00994AD1" w:rsidRDefault="00994AD1" w:rsidP="009A0322">
      <w:pPr>
        <w:spacing w:after="0" w:line="276" w:lineRule="auto"/>
        <w:jc w:val="right"/>
        <w:rPr>
          <w:rFonts w:ascii="Calibri Light" w:eastAsia="Times New Roman" w:hAnsi="Calibri Light" w:cstheme="majorHAnsi"/>
          <w:b/>
          <w:sz w:val="24"/>
          <w:szCs w:val="24"/>
          <w:lang w:val="ru-RU"/>
        </w:rPr>
      </w:pPr>
    </w:p>
    <w:p w:rsidR="00994AD1" w:rsidRPr="00994AD1" w:rsidRDefault="00994AD1" w:rsidP="009A0322">
      <w:pPr>
        <w:spacing w:after="0" w:line="276" w:lineRule="auto"/>
        <w:jc w:val="right"/>
        <w:rPr>
          <w:rFonts w:ascii="Calibri Light" w:eastAsia="Times New Roman" w:hAnsi="Calibri Light" w:cstheme="majorHAnsi"/>
          <w:b/>
          <w:sz w:val="24"/>
          <w:szCs w:val="24"/>
          <w:lang w:val="ru-RU"/>
        </w:rPr>
      </w:pPr>
    </w:p>
    <w:p w:rsidR="00994AD1" w:rsidRPr="00893215" w:rsidRDefault="00994AD1" w:rsidP="00994AD1">
      <w:pPr>
        <w:spacing w:after="0" w:line="276" w:lineRule="auto"/>
        <w:ind w:firstLine="562"/>
        <w:jc w:val="right"/>
        <w:rPr>
          <w:rFonts w:ascii="Calibri Light" w:hAnsi="Calibri Light" w:cstheme="majorHAnsi"/>
          <w:b/>
          <w:bCs/>
          <w:sz w:val="24"/>
          <w:szCs w:val="24"/>
          <w:lang w:val="ru-RU"/>
        </w:rPr>
      </w:pPr>
      <w:r w:rsidRPr="00893215">
        <w:rPr>
          <w:rFonts w:ascii="Calibri Light" w:hAnsi="Calibri Light" w:cstheme="majorHAnsi"/>
          <w:b/>
          <w:bCs/>
          <w:sz w:val="24"/>
          <w:szCs w:val="24"/>
          <w:lang w:val="ru-RU"/>
        </w:rPr>
        <w:t>Мариан ЛУПУ,</w:t>
      </w:r>
    </w:p>
    <w:p w:rsidR="00994AD1" w:rsidRDefault="00994AD1" w:rsidP="00994AD1">
      <w:pPr>
        <w:spacing w:after="0" w:line="276" w:lineRule="auto"/>
        <w:ind w:firstLine="562"/>
        <w:jc w:val="right"/>
        <w:rPr>
          <w:rFonts w:ascii="Calibri Light" w:hAnsi="Calibri Light" w:cstheme="majorHAnsi"/>
          <w:b/>
          <w:bCs/>
          <w:sz w:val="24"/>
          <w:szCs w:val="24"/>
          <w:lang w:val="ru-RU"/>
        </w:rPr>
      </w:pPr>
      <w:r w:rsidRPr="00893215">
        <w:rPr>
          <w:rFonts w:ascii="Calibri Light" w:hAnsi="Calibri Light" w:cstheme="majorHAnsi"/>
          <w:b/>
          <w:bCs/>
          <w:sz w:val="24"/>
          <w:szCs w:val="24"/>
          <w:lang w:val="ru-RU"/>
        </w:rPr>
        <w:t>Председатель</w:t>
      </w:r>
    </w:p>
    <w:p w:rsidR="009A0322" w:rsidRPr="009A0322" w:rsidRDefault="009A0322" w:rsidP="009A0322">
      <w:pPr>
        <w:spacing w:after="0" w:line="276" w:lineRule="auto"/>
        <w:jc w:val="right"/>
        <w:rPr>
          <w:rFonts w:ascii="Calibri Light" w:eastAsia="Times New Roman" w:hAnsi="Calibri Light" w:cstheme="majorHAnsi"/>
          <w:b/>
          <w:sz w:val="24"/>
          <w:szCs w:val="24"/>
        </w:rPr>
      </w:pPr>
    </w:p>
    <w:p w:rsidR="00006029" w:rsidRPr="009A0322" w:rsidRDefault="009A0322" w:rsidP="00994AD1">
      <w:pPr>
        <w:tabs>
          <w:tab w:val="center" w:pos="4607"/>
          <w:tab w:val="right" w:pos="9214"/>
        </w:tabs>
        <w:spacing w:after="0" w:line="276" w:lineRule="auto"/>
        <w:rPr>
          <w:rFonts w:ascii="Calibri Light" w:hAnsi="Calibri Light"/>
          <w:lang w:val="ru-RU"/>
        </w:rPr>
      </w:pPr>
      <w:r w:rsidRPr="009A0322">
        <w:rPr>
          <w:rFonts w:ascii="Calibri Light" w:eastAsia="Times New Roman" w:hAnsi="Calibri Light" w:cstheme="majorHAnsi"/>
          <w:b/>
          <w:sz w:val="24"/>
          <w:szCs w:val="24"/>
        </w:rPr>
        <w:tab/>
      </w:r>
      <w:r w:rsidRPr="009A0322">
        <w:rPr>
          <w:rFonts w:ascii="Calibri Light" w:eastAsia="Times New Roman" w:hAnsi="Calibri Light" w:cstheme="majorHAnsi"/>
          <w:b/>
          <w:sz w:val="24"/>
          <w:szCs w:val="24"/>
        </w:rPr>
        <w:tab/>
      </w:r>
    </w:p>
    <w:sectPr w:rsidR="00006029" w:rsidRPr="009A0322" w:rsidSect="00BD2EE6">
      <w:footerReference w:type="default" r:id="rId9"/>
      <w:pgSz w:w="11906" w:h="16838" w:code="9"/>
      <w:pgMar w:top="851" w:right="991" w:bottom="1135" w:left="1701"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F3" w:rsidRDefault="001932F3" w:rsidP="009A0322">
      <w:pPr>
        <w:spacing w:after="0" w:line="240" w:lineRule="auto"/>
      </w:pPr>
      <w:r>
        <w:separator/>
      </w:r>
    </w:p>
  </w:endnote>
  <w:endnote w:type="continuationSeparator" w:id="0">
    <w:p w:rsidR="001932F3" w:rsidRDefault="001932F3" w:rsidP="009A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22222"/>
      <w:docPartObj>
        <w:docPartGallery w:val="Page Numbers (Bottom of Page)"/>
        <w:docPartUnique/>
      </w:docPartObj>
    </w:sdtPr>
    <w:sdtEndPr>
      <w:rPr>
        <w:noProof/>
      </w:rPr>
    </w:sdtEndPr>
    <w:sdtContent>
      <w:p w:rsidR="00B72F0B" w:rsidRDefault="00411125">
        <w:pPr>
          <w:pStyle w:val="Footer"/>
          <w:jc w:val="right"/>
        </w:pPr>
        <w:r>
          <w:fldChar w:fldCharType="begin"/>
        </w:r>
        <w:r>
          <w:instrText xml:space="preserve"> PAGE   \* MERGEFORMAT </w:instrText>
        </w:r>
        <w:r>
          <w:fldChar w:fldCharType="separate"/>
        </w:r>
        <w:r w:rsidR="00145C9F">
          <w:rPr>
            <w:noProof/>
          </w:rPr>
          <w:t>2</w:t>
        </w:r>
        <w:r>
          <w:rPr>
            <w:noProof/>
          </w:rPr>
          <w:fldChar w:fldCharType="end"/>
        </w:r>
      </w:p>
    </w:sdtContent>
  </w:sdt>
  <w:p w:rsidR="00B72F0B" w:rsidRDefault="0019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F3" w:rsidRDefault="001932F3" w:rsidP="009A0322">
      <w:pPr>
        <w:spacing w:after="0" w:line="240" w:lineRule="auto"/>
      </w:pPr>
      <w:r>
        <w:separator/>
      </w:r>
    </w:p>
  </w:footnote>
  <w:footnote w:type="continuationSeparator" w:id="0">
    <w:p w:rsidR="001932F3" w:rsidRDefault="001932F3" w:rsidP="009A0322">
      <w:pPr>
        <w:spacing w:after="0" w:line="240" w:lineRule="auto"/>
      </w:pPr>
      <w:r>
        <w:continuationSeparator/>
      </w:r>
    </w:p>
  </w:footnote>
  <w:footnote w:id="1">
    <w:p w:rsidR="009A0322" w:rsidRPr="009A0322" w:rsidRDefault="009A0322" w:rsidP="009A0322">
      <w:pPr>
        <w:pStyle w:val="FootnoteText"/>
        <w:jc w:val="both"/>
        <w:rPr>
          <w:rFonts w:ascii="Calibri Light" w:hAnsi="Calibri Light" w:cstheme="majorHAnsi"/>
          <w:sz w:val="18"/>
          <w:szCs w:val="18"/>
        </w:rPr>
      </w:pPr>
      <w:r w:rsidRPr="009A0322">
        <w:rPr>
          <w:rStyle w:val="FootnoteReference"/>
          <w:rFonts w:ascii="Calibri Light" w:hAnsi="Calibri Light" w:cs="Calibri Light"/>
          <w:sz w:val="18"/>
          <w:szCs w:val="18"/>
          <w:lang w:val="ro-RO"/>
        </w:rPr>
        <w:footnoteRef/>
      </w:r>
      <w:r w:rsidRPr="009A0322">
        <w:rPr>
          <w:rFonts w:ascii="Calibri Light" w:hAnsi="Calibri Light" w:cs="Calibri Light"/>
          <w:sz w:val="18"/>
          <w:szCs w:val="18"/>
          <w:lang w:val="ro-RO"/>
        </w:rPr>
        <w:t xml:space="preserve"> </w:t>
      </w:r>
      <w:r w:rsidRPr="00A74740">
        <w:rPr>
          <w:rFonts w:ascii="Calibri Light" w:hAnsi="Calibri Light" w:cstheme="majorHAnsi"/>
          <w:sz w:val="18"/>
          <w:szCs w:val="18"/>
        </w:rPr>
        <w:t>Постановление Счетной палаты №</w:t>
      </w:r>
      <w:r>
        <w:rPr>
          <w:rFonts w:ascii="Calibri Light" w:hAnsi="Calibri Light" w:cstheme="majorHAnsi"/>
          <w:sz w:val="18"/>
          <w:szCs w:val="18"/>
        </w:rPr>
        <w:t xml:space="preserve">10 от </w:t>
      </w:r>
      <w:r w:rsidRPr="00404DDB">
        <w:rPr>
          <w:rFonts w:ascii="Calibri Light" w:hAnsi="Calibri Light" w:cstheme="majorHAnsi"/>
          <w:sz w:val="18"/>
          <w:szCs w:val="18"/>
          <w:lang w:val="ro-RO"/>
        </w:rPr>
        <w:t>16.03.2020 „</w:t>
      </w:r>
      <w:r>
        <w:rPr>
          <w:rFonts w:ascii="Calibri Light" w:hAnsi="Calibri Light" w:cstheme="majorHAnsi"/>
          <w:sz w:val="18"/>
          <w:szCs w:val="18"/>
        </w:rPr>
        <w:t xml:space="preserve">Об утверждении режима деятельности </w:t>
      </w:r>
      <w:r w:rsidRPr="00A74740">
        <w:rPr>
          <w:rFonts w:ascii="Calibri Light" w:hAnsi="Calibri Light" w:cstheme="majorHAnsi"/>
          <w:sz w:val="18"/>
          <w:szCs w:val="18"/>
        </w:rPr>
        <w:t>Счетной палаты</w:t>
      </w:r>
      <w:r w:rsidRPr="00404DDB">
        <w:rPr>
          <w:rFonts w:ascii="Calibri Light" w:hAnsi="Calibri Light" w:cstheme="majorHAnsi"/>
          <w:sz w:val="18"/>
          <w:szCs w:val="18"/>
          <w:lang w:val="ro-RO"/>
        </w:rPr>
        <w:t>”;</w:t>
      </w:r>
      <w:r>
        <w:rPr>
          <w:rFonts w:ascii="Calibri Light" w:hAnsi="Calibri Light" w:cstheme="majorHAnsi"/>
          <w:sz w:val="18"/>
          <w:szCs w:val="18"/>
        </w:rPr>
        <w:t xml:space="preserve"> Постановления Национальной комиссии общественного здоровья №10 от </w:t>
      </w:r>
      <w:r w:rsidRPr="00404DDB">
        <w:rPr>
          <w:rFonts w:ascii="Calibri Light" w:hAnsi="Calibri Light" w:cstheme="majorHAnsi"/>
          <w:sz w:val="18"/>
          <w:szCs w:val="18"/>
          <w:lang w:val="ro-RO"/>
        </w:rPr>
        <w:t xml:space="preserve">15.05.2020 </w:t>
      </w:r>
      <w:r>
        <w:rPr>
          <w:rFonts w:ascii="Calibri Light" w:hAnsi="Calibri Light" w:cstheme="majorHAnsi"/>
          <w:sz w:val="18"/>
          <w:szCs w:val="18"/>
        </w:rPr>
        <w:t>и</w:t>
      </w:r>
      <w:r w:rsidRPr="00404DDB">
        <w:rPr>
          <w:rFonts w:ascii="Calibri Light" w:hAnsi="Calibri Light" w:cstheme="majorHAnsi"/>
          <w:sz w:val="18"/>
          <w:szCs w:val="18"/>
          <w:lang w:val="ro-RO"/>
        </w:rPr>
        <w:t xml:space="preserve"> </w:t>
      </w:r>
      <w:r>
        <w:rPr>
          <w:rFonts w:ascii="Calibri Light" w:hAnsi="Calibri Light" w:cstheme="majorHAnsi"/>
          <w:sz w:val="18"/>
          <w:szCs w:val="18"/>
        </w:rPr>
        <w:t>№</w:t>
      </w:r>
      <w:r>
        <w:rPr>
          <w:rFonts w:ascii="Calibri Light" w:hAnsi="Calibri Light" w:cstheme="majorHAnsi"/>
          <w:sz w:val="18"/>
          <w:szCs w:val="18"/>
          <w:lang w:val="ro-RO"/>
        </w:rPr>
        <w:t xml:space="preserve">15 </w:t>
      </w:r>
      <w:r>
        <w:rPr>
          <w:rFonts w:ascii="Calibri Light" w:hAnsi="Calibri Light" w:cstheme="majorHAnsi"/>
          <w:sz w:val="18"/>
          <w:szCs w:val="18"/>
        </w:rPr>
        <w:t>от</w:t>
      </w:r>
      <w:r w:rsidRPr="00404DDB">
        <w:rPr>
          <w:rFonts w:ascii="Calibri Light" w:hAnsi="Calibri Light" w:cstheme="majorHAnsi"/>
          <w:sz w:val="18"/>
          <w:szCs w:val="18"/>
          <w:lang w:val="ro-RO"/>
        </w:rPr>
        <w:t xml:space="preserve"> 12.06.2020. </w:t>
      </w:r>
    </w:p>
  </w:footnote>
  <w:footnote w:id="2">
    <w:p w:rsidR="009A0322" w:rsidRPr="007C108F" w:rsidRDefault="009A0322" w:rsidP="009A0322">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7C108F">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9A0322" w:rsidRPr="001D58E3" w:rsidRDefault="009A0322" w:rsidP="009A0322">
      <w:pPr>
        <w:pStyle w:val="FootnoteText"/>
        <w:jc w:val="both"/>
        <w:rPr>
          <w:rFonts w:ascii="Calibri Light" w:hAnsi="Calibri Light" w:cstheme="majorHAnsi"/>
          <w:sz w:val="18"/>
          <w:szCs w:val="18"/>
        </w:rPr>
      </w:pPr>
      <w:r w:rsidRPr="00EC606B">
        <w:rPr>
          <w:rStyle w:val="FootnoteReference"/>
          <w:rFonts w:ascii="Calibri Light" w:hAnsi="Calibri Light" w:cstheme="majorHAnsi"/>
          <w:sz w:val="18"/>
          <w:szCs w:val="18"/>
        </w:rPr>
        <w:footnoteRef/>
      </w:r>
      <w:r w:rsidRPr="001D58E3">
        <w:rPr>
          <w:rFonts w:ascii="Calibri Light" w:hAnsi="Calibri Light" w:cstheme="majorHAnsi"/>
          <w:sz w:val="18"/>
          <w:szCs w:val="18"/>
        </w:rPr>
        <w:t xml:space="preserve"> Постановление Счетной палаты №</w:t>
      </w:r>
      <w:r>
        <w:rPr>
          <w:rFonts w:ascii="Calibri Light" w:hAnsi="Calibri Light" w:cstheme="majorHAnsi"/>
          <w:sz w:val="18"/>
          <w:szCs w:val="18"/>
        </w:rPr>
        <w:t>62</w:t>
      </w:r>
      <w:r w:rsidRPr="001D58E3">
        <w:rPr>
          <w:rFonts w:ascii="Calibri Light" w:hAnsi="Calibri Light" w:cstheme="majorHAnsi"/>
          <w:sz w:val="18"/>
          <w:szCs w:val="18"/>
        </w:rPr>
        <w:t xml:space="preserve"> от </w:t>
      </w:r>
      <w:r w:rsidRPr="009A0322">
        <w:rPr>
          <w:rFonts w:ascii="Calibri Light" w:hAnsi="Calibri Light" w:cstheme="majorHAnsi"/>
          <w:sz w:val="18"/>
          <w:szCs w:val="18"/>
          <w:lang w:val="ro-RO"/>
        </w:rPr>
        <w:t xml:space="preserve">10.12.2020 </w:t>
      </w:r>
      <w:r w:rsidRPr="001D58E3">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1</w:t>
      </w:r>
      <w:r w:rsidRPr="001D58E3">
        <w:rPr>
          <w:rFonts w:ascii="Calibri Light" w:hAnsi="Calibri Light" w:cstheme="majorHAnsi"/>
          <w:sz w:val="18"/>
          <w:szCs w:val="18"/>
        </w:rPr>
        <w:t xml:space="preserve"> год”</w:t>
      </w:r>
      <w:r>
        <w:rPr>
          <w:rFonts w:ascii="Calibri Light" w:hAnsi="Calibri Light" w:cstheme="majorHAnsi"/>
          <w:sz w:val="18"/>
          <w:szCs w:val="18"/>
        </w:rPr>
        <w:t xml:space="preserve"> (с последующими изменениями и дополнениями).</w:t>
      </w:r>
    </w:p>
  </w:footnote>
  <w:footnote w:id="4">
    <w:p w:rsidR="009A0322" w:rsidRPr="009A0322" w:rsidRDefault="009A0322" w:rsidP="009A0322">
      <w:pPr>
        <w:spacing w:after="0" w:line="240" w:lineRule="auto"/>
        <w:jc w:val="both"/>
        <w:rPr>
          <w:rFonts w:ascii="Calibri Light" w:eastAsia="Times New Roman" w:hAnsi="Calibri Light" w:cstheme="majorHAnsi"/>
          <w:sz w:val="18"/>
          <w:szCs w:val="18"/>
          <w:lang w:val="ru-RU"/>
        </w:rPr>
      </w:pPr>
      <w:r w:rsidRPr="009A0322">
        <w:rPr>
          <w:rFonts w:ascii="Calibri Light" w:hAnsi="Calibri Light" w:cstheme="majorHAnsi"/>
          <w:sz w:val="18"/>
          <w:szCs w:val="18"/>
          <w:vertAlign w:val="superscript"/>
          <w:lang w:val="ru-RU"/>
        </w:rPr>
        <w:t xml:space="preserve">4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r w:rsidRPr="009A0322">
        <w:rPr>
          <w:rFonts w:ascii="Calibri Light" w:eastAsia="Times New Roman" w:hAnsi="Calibri Light" w:cstheme="majorHAnsi"/>
          <w:sz w:val="18"/>
          <w:szCs w:val="18"/>
          <w:lang w:val="ru-RU"/>
        </w:rPr>
        <w:t xml:space="preserve"> </w:t>
      </w:r>
    </w:p>
  </w:footnote>
  <w:footnote w:id="5">
    <w:p w:rsidR="009A0322" w:rsidRPr="00893215" w:rsidRDefault="009A0322" w:rsidP="009A0322">
      <w:pPr>
        <w:pStyle w:val="FootnoteText"/>
        <w:jc w:val="both"/>
        <w:rPr>
          <w:rFonts w:ascii="Calibri Light" w:hAnsi="Calibri Light" w:cstheme="majorHAnsi"/>
          <w:sz w:val="18"/>
          <w:szCs w:val="18"/>
        </w:rPr>
      </w:pPr>
      <w:r w:rsidRPr="00404DDB">
        <w:rPr>
          <w:rStyle w:val="FootnoteReference1"/>
          <w:rFonts w:ascii="Calibri Light" w:hAnsi="Calibri Light" w:cstheme="majorHAnsi"/>
          <w:sz w:val="18"/>
          <w:szCs w:val="18"/>
        </w:rPr>
        <w:footnoteRef/>
      </w:r>
      <w:r w:rsidRPr="00893215">
        <w:rPr>
          <w:rFonts w:ascii="Calibri Light" w:hAnsi="Calibri Light" w:cstheme="majorHAnsi"/>
          <w:sz w:val="18"/>
          <w:szCs w:val="18"/>
        </w:rPr>
        <w:t xml:space="preserve"> Закон о бухгалтерском учете №113-</w:t>
      </w:r>
      <w:r w:rsidRPr="00893215">
        <w:rPr>
          <w:rFonts w:ascii="Calibri Light" w:hAnsi="Calibri Light" w:cstheme="majorHAnsi"/>
          <w:sz w:val="18"/>
          <w:szCs w:val="18"/>
          <w:lang w:val="en-US"/>
        </w:rPr>
        <w:t>XVI</w:t>
      </w:r>
      <w:r w:rsidRPr="00893215">
        <w:rPr>
          <w:rFonts w:ascii="Calibri Light" w:hAnsi="Calibri Light" w:cstheme="majorHAnsi"/>
          <w:sz w:val="18"/>
          <w:szCs w:val="18"/>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w:t>
      </w:r>
      <w:r>
        <w:rPr>
          <w:rFonts w:ascii="Calibri Light" w:hAnsi="Calibri Light" w:cstheme="majorHAnsi"/>
          <w:sz w:val="18"/>
          <w:szCs w:val="18"/>
        </w:rPr>
        <w:t>8</w:t>
      </w:r>
      <w:r w:rsidRPr="00893215">
        <w:rPr>
          <w:rFonts w:ascii="Calibri Light" w:hAnsi="Calibri Light" w:cstheme="majorHAnsi"/>
          <w:sz w:val="18"/>
          <w:szCs w:val="18"/>
        </w:rPr>
        <w:t xml:space="preserve"> от </w:t>
      </w:r>
      <w:r w:rsidRPr="009A0322">
        <w:rPr>
          <w:rFonts w:ascii="Calibri Light" w:eastAsia="Times New Roman" w:hAnsi="Calibri Light" w:cstheme="majorHAnsi"/>
          <w:sz w:val="18"/>
          <w:szCs w:val="18"/>
        </w:rPr>
        <w:t xml:space="preserve">23.12.2020 </w:t>
      </w:r>
      <w:r w:rsidRPr="00893215">
        <w:rPr>
          <w:rFonts w:ascii="Calibri Light" w:hAnsi="Calibri Light" w:cstheme="majorHAnsi"/>
          <w:sz w:val="18"/>
          <w:szCs w:val="18"/>
        </w:rPr>
        <w:t>„Об утверждении сроков представления финансовых отчетов за 20</w:t>
      </w:r>
      <w:r>
        <w:rPr>
          <w:rFonts w:ascii="Calibri Light" w:hAnsi="Calibri Light" w:cstheme="majorHAnsi"/>
          <w:sz w:val="18"/>
          <w:szCs w:val="18"/>
        </w:rPr>
        <w:t>20</w:t>
      </w:r>
      <w:r w:rsidRPr="00893215">
        <w:rPr>
          <w:rFonts w:ascii="Calibri Light" w:hAnsi="Calibri Light" w:cstheme="majorHAnsi"/>
          <w:sz w:val="18"/>
          <w:szCs w:val="18"/>
        </w:rPr>
        <w:t xml:space="preserve"> год”; 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86"/>
    <w:rsid w:val="00006029"/>
    <w:rsid w:val="00145C9F"/>
    <w:rsid w:val="00170B06"/>
    <w:rsid w:val="001932F3"/>
    <w:rsid w:val="001A5D7D"/>
    <w:rsid w:val="001E478C"/>
    <w:rsid w:val="00300E83"/>
    <w:rsid w:val="00331186"/>
    <w:rsid w:val="003324F9"/>
    <w:rsid w:val="00411125"/>
    <w:rsid w:val="0044376A"/>
    <w:rsid w:val="0044609E"/>
    <w:rsid w:val="0060323F"/>
    <w:rsid w:val="006D2D69"/>
    <w:rsid w:val="008B59FF"/>
    <w:rsid w:val="008C7B20"/>
    <w:rsid w:val="00917987"/>
    <w:rsid w:val="00994AD1"/>
    <w:rsid w:val="009A0322"/>
    <w:rsid w:val="00A85390"/>
    <w:rsid w:val="00AC410E"/>
    <w:rsid w:val="00AE23C1"/>
    <w:rsid w:val="00B0114D"/>
    <w:rsid w:val="00B10FA3"/>
    <w:rsid w:val="00C06967"/>
    <w:rsid w:val="00FD604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EC963-CF15-4326-A2F7-C9C9567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22"/>
    <w:pPr>
      <w:spacing w:after="160" w:line="259" w:lineRule="auto"/>
    </w:pPr>
    <w:rPr>
      <w:lang w:val="en-US"/>
    </w:rPr>
  </w:style>
  <w:style w:type="paragraph" w:styleId="Heading1">
    <w:name w:val="heading 1"/>
    <w:basedOn w:val="Normal"/>
    <w:next w:val="Normal"/>
    <w:link w:val="Heading1Char"/>
    <w:uiPriority w:val="9"/>
    <w:qFormat/>
    <w:rsid w:val="009A0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32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9A0322"/>
    <w:pPr>
      <w:ind w:left="720"/>
      <w:contextualSpacing/>
    </w:pPr>
  </w:style>
  <w:style w:type="character" w:styleId="Hyperlink">
    <w:name w:val="Hyperlink"/>
    <w:basedOn w:val="DefaultParagraphFont"/>
    <w:uiPriority w:val="99"/>
    <w:semiHidden/>
    <w:unhideWhenUsed/>
    <w:rsid w:val="009A0322"/>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9A0322"/>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9A0322"/>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9A0322"/>
    <w:pPr>
      <w:spacing w:after="0" w:line="240" w:lineRule="auto"/>
    </w:pPr>
    <w:rPr>
      <w:sz w:val="20"/>
      <w:szCs w:val="20"/>
      <w:lang w:val="ru-RU"/>
    </w:rPr>
  </w:style>
  <w:style w:type="character" w:customStyle="1" w:styleId="1">
    <w:name w:val="Текст сноски Знак1"/>
    <w:basedOn w:val="DefaultParagraphFont"/>
    <w:uiPriority w:val="99"/>
    <w:semiHidden/>
    <w:rsid w:val="009A0322"/>
    <w:rPr>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9A0322"/>
    <w:pPr>
      <w:spacing w:line="240" w:lineRule="exact"/>
    </w:pPr>
    <w:rPr>
      <w:vertAlign w:val="superscript"/>
    </w:rPr>
  </w:style>
  <w:style w:type="paragraph" w:customStyle="1" w:styleId="cp">
    <w:name w:val="cp"/>
    <w:basedOn w:val="Normal"/>
    <w:uiPriority w:val="99"/>
    <w:rsid w:val="009A0322"/>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9A0322"/>
    <w:rPr>
      <w:vertAlign w:val="superscript"/>
      <w:lang w:val="en-US"/>
    </w:rPr>
  </w:style>
  <w:style w:type="paragraph" w:styleId="Footer">
    <w:name w:val="footer"/>
    <w:basedOn w:val="Normal"/>
    <w:link w:val="FooterChar"/>
    <w:uiPriority w:val="99"/>
    <w:unhideWhenUsed/>
    <w:rsid w:val="009A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22"/>
    <w:rPr>
      <w:lang w:val="en-US"/>
    </w:rPr>
  </w:style>
  <w:style w:type="character" w:styleId="FootnoteReference">
    <w:name w:val="footnote reference"/>
    <w:aliases w:val="fr,Footnote Text Char2"/>
    <w:basedOn w:val="DefaultParagraphFont"/>
    <w:uiPriority w:val="99"/>
    <w:unhideWhenUsed/>
    <w:rsid w:val="009A0322"/>
    <w:rPr>
      <w:vertAlign w:val="superscript"/>
    </w:rPr>
  </w:style>
  <w:style w:type="paragraph" w:customStyle="1" w:styleId="Style21">
    <w:name w:val="Style21"/>
    <w:basedOn w:val="Normal"/>
    <w:uiPriority w:val="99"/>
    <w:rsid w:val="009A0322"/>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9A03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FF81-A648-4A42-94C6-BB1D8634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11823</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2021-08-09T18:54:00Z</dcterms:created>
  <dcterms:modified xsi:type="dcterms:W3CDTF">2021-08-09T18:54:00Z</dcterms:modified>
</cp:coreProperties>
</file>