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79806473"/>
        <w:docPartObj>
          <w:docPartGallery w:val="Cover Pages"/>
          <w:docPartUnique/>
        </w:docPartObj>
      </w:sdtPr>
      <w:sdtEndPr>
        <w:rPr>
          <w:b/>
          <w:spacing w:val="15"/>
          <w:sz w:val="20"/>
          <w:szCs w:val="20"/>
        </w:rPr>
      </w:sdtEndPr>
      <w:sdtContent>
        <w:sdt>
          <w:sdtPr>
            <w:id w:val="576560813"/>
            <w:docPartObj>
              <w:docPartGallery w:val="Cover Pages"/>
              <w:docPartUnique/>
            </w:docPartObj>
          </w:sdtPr>
          <w:sdtEndPr>
            <w:rPr>
              <w:b/>
            </w:rPr>
          </w:sdtEndPr>
          <w:sdtContent>
            <w:p w:rsidR="00FD25E6" w:rsidRPr="00FD25E6" w:rsidRDefault="00FD25E6" w:rsidP="00AE7CD3">
              <w:pPr>
                <w:rPr>
                  <w:rFonts w:ascii="Times New Roman" w:hAnsi="Times New Roman" w:cs="Times New Roman"/>
                  <w:sz w:val="28"/>
                  <w:szCs w:val="28"/>
                </w:rPr>
              </w:pPr>
            </w:p>
            <w:p w:rsidR="001B0BED" w:rsidRPr="009B59E2" w:rsidRDefault="001B0BED" w:rsidP="000B7696">
              <w:pPr>
                <w:spacing w:after="0" w:line="240" w:lineRule="auto"/>
                <w:ind w:right="-51"/>
                <w:jc w:val="right"/>
                <w:rPr>
                  <w:rFonts w:ascii="Times New Roman" w:eastAsia="Times New Roman" w:hAnsi="Times New Roman"/>
                  <w:b/>
                  <w:bCs/>
                  <w:sz w:val="28"/>
                  <w:szCs w:val="28"/>
                </w:rPr>
              </w:pPr>
              <w:r w:rsidRPr="009B59E2">
                <w:rPr>
                  <w:rFonts w:ascii="Times New Roman" w:eastAsia="Times New Roman" w:hAnsi="Times New Roman"/>
                  <w:b/>
                  <w:bCs/>
                  <w:sz w:val="28"/>
                  <w:szCs w:val="28"/>
                </w:rPr>
                <w:t>Anex</w:t>
              </w:r>
              <w:r w:rsidR="00355E9E">
                <w:rPr>
                  <w:rFonts w:ascii="Times New Roman" w:eastAsia="Times New Roman" w:hAnsi="Times New Roman"/>
                  <w:b/>
                  <w:bCs/>
                  <w:sz w:val="28"/>
                  <w:szCs w:val="28"/>
                </w:rPr>
                <w:t>ă</w:t>
              </w:r>
            </w:p>
            <w:p w:rsidR="001B0BED" w:rsidRPr="009B59E2" w:rsidRDefault="001B0BED" w:rsidP="000B7696">
              <w:pPr>
                <w:tabs>
                  <w:tab w:val="left" w:pos="720"/>
                </w:tabs>
                <w:spacing w:after="0" w:line="240" w:lineRule="auto"/>
                <w:ind w:right="-51"/>
                <w:jc w:val="right"/>
                <w:rPr>
                  <w:rFonts w:ascii="Times New Roman" w:eastAsia="Times New Roman" w:hAnsi="Times New Roman"/>
                  <w:bCs/>
                  <w:sz w:val="28"/>
                  <w:szCs w:val="28"/>
                </w:rPr>
              </w:pPr>
              <w:r w:rsidRPr="009B59E2">
                <w:rPr>
                  <w:rFonts w:ascii="Times New Roman" w:eastAsia="Times New Roman" w:hAnsi="Times New Roman"/>
                  <w:bCs/>
                  <w:sz w:val="28"/>
                  <w:szCs w:val="28"/>
                </w:rPr>
                <w:t xml:space="preserve">la Hotărârea Curții de Conturi </w:t>
              </w:r>
            </w:p>
            <w:p w:rsidR="001B0BED" w:rsidRPr="009B59E2" w:rsidRDefault="00A82553" w:rsidP="00FD25E6">
              <w:pPr>
                <w:tabs>
                  <w:tab w:val="left" w:pos="720"/>
                </w:tabs>
                <w:spacing w:after="0" w:line="240" w:lineRule="auto"/>
                <w:ind w:right="-51"/>
                <w:jc w:val="right"/>
                <w:rPr>
                  <w:rFonts w:ascii="Times New Roman" w:eastAsia="Times New Roman" w:hAnsi="Times New Roman"/>
                  <w:bCs/>
                  <w:color w:val="1F4E79" w:themeColor="accent1" w:themeShade="80"/>
                  <w:sz w:val="28"/>
                  <w:szCs w:val="28"/>
                </w:rPr>
              </w:pPr>
              <w:r w:rsidRPr="009B59E2">
                <w:rPr>
                  <w:rFonts w:ascii="Times New Roman" w:eastAsia="Times New Roman" w:hAnsi="Times New Roman"/>
                  <w:bCs/>
                  <w:sz w:val="28"/>
                  <w:szCs w:val="28"/>
                </w:rPr>
                <w:tab/>
              </w:r>
              <w:r w:rsidRPr="009B59E2">
                <w:rPr>
                  <w:rFonts w:ascii="Times New Roman" w:eastAsia="Times New Roman" w:hAnsi="Times New Roman"/>
                  <w:bCs/>
                  <w:sz w:val="28"/>
                  <w:szCs w:val="28"/>
                </w:rPr>
                <w:tab/>
              </w:r>
              <w:r w:rsidRPr="009B59E2">
                <w:rPr>
                  <w:rFonts w:ascii="Times New Roman" w:eastAsia="Times New Roman" w:hAnsi="Times New Roman"/>
                  <w:bCs/>
                  <w:sz w:val="28"/>
                  <w:szCs w:val="28"/>
                </w:rPr>
                <w:tab/>
              </w:r>
              <w:r w:rsidRPr="009B59E2">
                <w:rPr>
                  <w:rFonts w:ascii="Times New Roman" w:eastAsia="Times New Roman" w:hAnsi="Times New Roman"/>
                  <w:bCs/>
                  <w:sz w:val="28"/>
                  <w:szCs w:val="28"/>
                </w:rPr>
                <w:tab/>
              </w:r>
              <w:r w:rsidRPr="009B59E2">
                <w:rPr>
                  <w:rFonts w:ascii="Times New Roman" w:eastAsia="Times New Roman" w:hAnsi="Times New Roman"/>
                  <w:bCs/>
                  <w:sz w:val="28"/>
                  <w:szCs w:val="28"/>
                </w:rPr>
                <w:tab/>
              </w:r>
              <w:r w:rsidRPr="009B59E2">
                <w:rPr>
                  <w:rFonts w:ascii="Times New Roman" w:eastAsia="Times New Roman" w:hAnsi="Times New Roman"/>
                  <w:bCs/>
                  <w:sz w:val="28"/>
                  <w:szCs w:val="28"/>
                </w:rPr>
                <w:tab/>
              </w:r>
              <w:r w:rsidRPr="009B59E2">
                <w:rPr>
                  <w:rFonts w:ascii="Times New Roman" w:eastAsia="Times New Roman" w:hAnsi="Times New Roman"/>
                  <w:bCs/>
                  <w:sz w:val="28"/>
                  <w:szCs w:val="28"/>
                </w:rPr>
                <w:tab/>
              </w:r>
              <w:r w:rsidR="005D19E7">
                <w:rPr>
                  <w:rFonts w:ascii="Times New Roman" w:eastAsia="Times New Roman" w:hAnsi="Times New Roman"/>
                  <w:bCs/>
                  <w:sz w:val="28"/>
                  <w:szCs w:val="28"/>
                </w:rPr>
                <w:t xml:space="preserve">        </w:t>
              </w:r>
              <w:r w:rsidR="001A6322">
                <w:rPr>
                  <w:rFonts w:ascii="Times New Roman" w:eastAsia="Times New Roman" w:hAnsi="Times New Roman"/>
                  <w:bCs/>
                  <w:sz w:val="28"/>
                  <w:szCs w:val="28"/>
                </w:rPr>
                <w:t xml:space="preserve"> </w:t>
              </w:r>
              <w:r w:rsidR="003451AA">
                <w:rPr>
                  <w:rFonts w:ascii="Times New Roman" w:eastAsia="Times New Roman" w:hAnsi="Times New Roman"/>
                  <w:bCs/>
                  <w:sz w:val="28"/>
                  <w:szCs w:val="28"/>
                </w:rPr>
                <w:t>nr.</w:t>
              </w:r>
              <w:r w:rsidRPr="009B59E2">
                <w:rPr>
                  <w:rFonts w:ascii="Times New Roman" w:eastAsia="Times New Roman" w:hAnsi="Times New Roman"/>
                  <w:bCs/>
                  <w:sz w:val="28"/>
                  <w:szCs w:val="28"/>
                </w:rPr>
                <w:t xml:space="preserve"> </w:t>
              </w:r>
              <w:r w:rsidR="0067770D">
                <w:rPr>
                  <w:rFonts w:ascii="Times New Roman" w:eastAsia="Times New Roman" w:hAnsi="Times New Roman"/>
                  <w:bCs/>
                  <w:sz w:val="28"/>
                  <w:szCs w:val="28"/>
                </w:rPr>
                <w:t xml:space="preserve">39 </w:t>
              </w:r>
              <w:r w:rsidRPr="009B59E2">
                <w:rPr>
                  <w:rFonts w:ascii="Times New Roman" w:eastAsia="Times New Roman" w:hAnsi="Times New Roman"/>
                  <w:bCs/>
                  <w:sz w:val="28"/>
                  <w:szCs w:val="28"/>
                </w:rPr>
                <w:t>din</w:t>
              </w:r>
              <w:r w:rsidR="00FD25E6">
                <w:rPr>
                  <w:rFonts w:ascii="Times New Roman" w:eastAsia="Times New Roman" w:hAnsi="Times New Roman"/>
                  <w:bCs/>
                  <w:sz w:val="28"/>
                  <w:szCs w:val="28"/>
                </w:rPr>
                <w:t xml:space="preserve"> 26.06.</w:t>
              </w:r>
              <w:r w:rsidRPr="009B59E2">
                <w:rPr>
                  <w:rFonts w:ascii="Times New Roman" w:eastAsia="Times New Roman" w:hAnsi="Times New Roman"/>
                  <w:bCs/>
                  <w:sz w:val="28"/>
                  <w:szCs w:val="28"/>
                </w:rPr>
                <w:t>2018</w:t>
              </w:r>
            </w:p>
            <w:p w:rsidR="001B0BED" w:rsidRPr="009B59E2" w:rsidRDefault="001B0BED" w:rsidP="000B7696">
              <w:pPr>
                <w:spacing w:after="0" w:line="240" w:lineRule="auto"/>
                <w:rPr>
                  <w:rFonts w:ascii="Times New Roman" w:hAnsi="Times New Roman"/>
                </w:rPr>
              </w:pPr>
            </w:p>
            <w:p w:rsidR="001B0BED" w:rsidRPr="009B59E2" w:rsidRDefault="001B0BED" w:rsidP="000B7696">
              <w:pPr>
                <w:spacing w:after="0" w:line="240" w:lineRule="auto"/>
                <w:rPr>
                  <w:rFonts w:ascii="Times New Roman" w:hAnsi="Times New Roman"/>
                </w:rPr>
              </w:pPr>
            </w:p>
            <w:p w:rsidR="001B0BED" w:rsidRPr="009B59E2" w:rsidRDefault="00A82553" w:rsidP="000B7696">
              <w:pPr>
                <w:spacing w:after="0" w:line="240" w:lineRule="auto"/>
                <w:rPr>
                  <w:rFonts w:ascii="Times New Roman" w:hAnsi="Times New Roman"/>
                </w:rPr>
              </w:pPr>
              <w:r w:rsidRPr="009B59E2">
                <w:rPr>
                  <w:rFonts w:ascii="Times New Roman" w:hAnsi="Times New Roman"/>
                  <w:noProof/>
                  <w:lang w:val="ru-RU" w:eastAsia="ru-RU"/>
                </w:rPr>
                <w:drawing>
                  <wp:anchor distT="0" distB="0" distL="114300" distR="114300" simplePos="0" relativeHeight="251658240" behindDoc="0" locked="0" layoutInCell="1" allowOverlap="1" wp14:anchorId="3800854F" wp14:editId="0706F88D">
                    <wp:simplePos x="0" y="0"/>
                    <wp:positionH relativeFrom="column">
                      <wp:posOffset>-371475</wp:posOffset>
                    </wp:positionH>
                    <wp:positionV relativeFrom="page">
                      <wp:posOffset>1847215</wp:posOffset>
                    </wp:positionV>
                    <wp:extent cx="1219200" cy="1093470"/>
                    <wp:effectExtent l="0" t="0" r="0" b="0"/>
                    <wp:wrapSquare wrapText="bothSides"/>
                    <wp:docPr id="2" name="Picture 2" descr="C:\Users\a_curchin\AppData\Local\Microsoft\Windows\INetCache\Content.Outlook\K1NJ7J5M\Insigna CCRM bl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curchin\AppData\Local\Microsoft\Windows\INetCache\Content.Outlook\K1NJ7J5M\Insigna CCRM blu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2553" w:rsidRPr="009B59E2" w:rsidRDefault="005D19E7" w:rsidP="000B7696">
              <w:pPr>
                <w:spacing w:after="0" w:line="240" w:lineRule="auto"/>
                <w:ind w:right="-51"/>
                <w:jc w:val="center"/>
                <w:rPr>
                  <w:rFonts w:ascii="Times New Roman" w:hAnsi="Times New Roman"/>
                  <w:b/>
                  <w:sz w:val="28"/>
                  <w:szCs w:val="28"/>
                </w:rPr>
              </w:pPr>
              <w:r>
                <w:rPr>
                  <w:rFonts w:ascii="Times New Roman" w:hAnsi="Times New Roman"/>
                  <w:b/>
                  <w:sz w:val="28"/>
                  <w:szCs w:val="28"/>
                </w:rPr>
                <w:t xml:space="preserve">      </w:t>
              </w:r>
            </w:p>
            <w:p w:rsidR="001B0BED" w:rsidRPr="009B59E2" w:rsidRDefault="005D19E7" w:rsidP="00A82553">
              <w:pPr>
                <w:spacing w:after="0" w:line="240" w:lineRule="auto"/>
                <w:ind w:right="-51"/>
                <w:rPr>
                  <w:rFonts w:ascii="Times New Roman" w:hAnsi="Times New Roman"/>
                  <w:b/>
                  <w:sz w:val="32"/>
                  <w:szCs w:val="32"/>
                </w:rPr>
              </w:pPr>
              <w:r>
                <w:rPr>
                  <w:rFonts w:ascii="Times New Roman" w:hAnsi="Times New Roman"/>
                  <w:b/>
                  <w:sz w:val="28"/>
                  <w:szCs w:val="28"/>
                </w:rPr>
                <w:t xml:space="preserve">    </w:t>
              </w:r>
              <w:r w:rsidR="001B0BED" w:rsidRPr="009B59E2">
                <w:rPr>
                  <w:rFonts w:ascii="Times New Roman" w:hAnsi="Times New Roman"/>
                  <w:b/>
                  <w:sz w:val="28"/>
                  <w:szCs w:val="28"/>
                </w:rPr>
                <w:t xml:space="preserve"> </w:t>
              </w:r>
              <w:r w:rsidR="001B0BED" w:rsidRPr="009B59E2">
                <w:rPr>
                  <w:rFonts w:ascii="Times New Roman" w:hAnsi="Times New Roman"/>
                  <w:b/>
                  <w:sz w:val="32"/>
                  <w:szCs w:val="32"/>
                </w:rPr>
                <w:t>CURTEA DE CONTURI A REPUBLICII MOLDOVA</w:t>
              </w:r>
            </w:p>
            <w:p w:rsidR="00A82553" w:rsidRPr="009B59E2" w:rsidRDefault="00A82553" w:rsidP="000B7696">
              <w:pPr>
                <w:spacing w:after="0" w:line="240" w:lineRule="auto"/>
                <w:ind w:right="-51"/>
                <w:jc w:val="center"/>
                <w:rPr>
                  <w:rFonts w:ascii="Times New Roman" w:hAnsi="Times New Roman"/>
                  <w:b/>
                  <w:sz w:val="28"/>
                  <w:szCs w:val="28"/>
                </w:rPr>
              </w:pPr>
            </w:p>
            <w:p w:rsidR="00A82553" w:rsidRPr="009B59E2" w:rsidRDefault="00A82553" w:rsidP="000B7696">
              <w:pPr>
                <w:spacing w:after="0" w:line="240" w:lineRule="auto"/>
                <w:ind w:right="-51"/>
                <w:jc w:val="center"/>
                <w:rPr>
                  <w:rFonts w:ascii="Times New Roman" w:hAnsi="Times New Roman"/>
                  <w:b/>
                  <w:sz w:val="28"/>
                  <w:szCs w:val="28"/>
                </w:rPr>
              </w:pPr>
            </w:p>
            <w:p w:rsidR="001B0BED" w:rsidRPr="009B59E2" w:rsidRDefault="001B0BED" w:rsidP="000B7696">
              <w:pPr>
                <w:spacing w:after="0" w:line="240" w:lineRule="auto"/>
                <w:rPr>
                  <w:rFonts w:ascii="Times New Roman" w:hAnsi="Times New Roman"/>
                  <w:noProof/>
                </w:rPr>
              </w:pPr>
            </w:p>
            <w:p w:rsidR="001B0BED" w:rsidRPr="009B59E2" w:rsidRDefault="001B0BED" w:rsidP="000B7696">
              <w:pPr>
                <w:spacing w:after="0" w:line="240" w:lineRule="auto"/>
                <w:rPr>
                  <w:rFonts w:ascii="Times New Roman" w:eastAsia="Times New Roman" w:hAnsi="Times New Roman"/>
                  <w:b/>
                  <w:bCs/>
                  <w:sz w:val="32"/>
                  <w:szCs w:val="32"/>
                </w:rPr>
              </w:pPr>
              <w:r w:rsidRPr="009B59E2">
                <w:rPr>
                  <w:rFonts w:ascii="Times New Roman" w:hAnsi="Times New Roman"/>
                  <w:noProof/>
                </w:rPr>
                <w:t xml:space="preserve"> </w:t>
              </w:r>
            </w:p>
            <w:tbl>
              <w:tblPr>
                <w:tblpPr w:leftFromText="180" w:rightFromText="180" w:vertAnchor="text" w:horzAnchor="margin" w:tblpY="327"/>
                <w:tblW w:w="9356" w:type="dxa"/>
                <w:tblBorders>
                  <w:top w:val="thinThickSmallGap" w:sz="12" w:space="0" w:color="auto"/>
                  <w:bottom w:val="thickThinSmallGap" w:sz="12" w:space="0" w:color="auto"/>
                </w:tblBorders>
                <w:tblLook w:val="04A0" w:firstRow="1" w:lastRow="0" w:firstColumn="1" w:lastColumn="0" w:noHBand="0" w:noVBand="1"/>
              </w:tblPr>
              <w:tblGrid>
                <w:gridCol w:w="9356"/>
              </w:tblGrid>
              <w:tr w:rsidR="001B0BED" w:rsidRPr="009B59E2" w:rsidTr="005B5154">
                <w:trPr>
                  <w:trHeight w:val="467"/>
                </w:trPr>
                <w:tc>
                  <w:tcPr>
                    <w:tcW w:w="9356" w:type="dxa"/>
                  </w:tcPr>
                  <w:p w:rsidR="001B0BED" w:rsidRPr="009B59E2" w:rsidRDefault="001B0BED" w:rsidP="005D6A02">
                    <w:pPr>
                      <w:tabs>
                        <w:tab w:val="left" w:pos="720"/>
                      </w:tabs>
                      <w:ind w:left="34" w:right="36"/>
                      <w:jc w:val="center"/>
                      <w:rPr>
                        <w:rFonts w:ascii="Times New Roman" w:eastAsia="Times New Roman" w:hAnsi="Times New Roman"/>
                        <w:b/>
                        <w:color w:val="1F4E79" w:themeColor="accent1" w:themeShade="80"/>
                        <w:sz w:val="24"/>
                        <w:szCs w:val="24"/>
                      </w:rPr>
                    </w:pPr>
                    <w:r w:rsidRPr="009B59E2">
                      <w:rPr>
                        <w:rFonts w:ascii="Times New Roman" w:hAnsi="Times New Roman"/>
                        <w:sz w:val="18"/>
                        <w:szCs w:val="18"/>
                      </w:rPr>
                      <w:t xml:space="preserve">MD-2001, mun. Chișinău, bd. Ştefan cel Mare și Sfânt nr.69, tel.: (+373) 22 23 25 79, fax: (+373) 22 23 30 20, </w:t>
                    </w:r>
                    <w:hyperlink r:id="rId12" w:history="1">
                      <w:r w:rsidRPr="009B59E2">
                        <w:rPr>
                          <w:rStyle w:val="af"/>
                          <w:rFonts w:ascii="Times New Roman" w:hAnsi="Times New Roman"/>
                          <w:b/>
                          <w:sz w:val="18"/>
                          <w:szCs w:val="18"/>
                        </w:rPr>
                        <w:t>www.ccrm.md</w:t>
                      </w:r>
                    </w:hyperlink>
                    <w:r w:rsidRPr="009B59E2">
                      <w:rPr>
                        <w:rStyle w:val="af"/>
                        <w:rFonts w:ascii="Times New Roman" w:hAnsi="Times New Roman"/>
                        <w:b/>
                        <w:sz w:val="18"/>
                        <w:szCs w:val="18"/>
                      </w:rPr>
                      <w:t xml:space="preserve">; </w:t>
                    </w:r>
                    <w:r w:rsidRPr="009B59E2">
                      <w:rPr>
                        <w:rFonts w:ascii="Times New Roman" w:hAnsi="Times New Roman"/>
                        <w:sz w:val="18"/>
                        <w:szCs w:val="18"/>
                      </w:rPr>
                      <w:t xml:space="preserve">e-mail: </w:t>
                    </w:r>
                    <w:hyperlink r:id="rId13" w:history="1">
                      <w:r w:rsidRPr="009B59E2">
                        <w:rPr>
                          <w:rStyle w:val="af"/>
                          <w:rFonts w:ascii="Times New Roman" w:hAnsi="Times New Roman"/>
                          <w:b/>
                          <w:sz w:val="18"/>
                          <w:szCs w:val="18"/>
                        </w:rPr>
                        <w:t>ccrm@ccrm.md</w:t>
                      </w:r>
                    </w:hyperlink>
                  </w:p>
                </w:tc>
              </w:tr>
            </w:tbl>
            <w:p w:rsidR="001B0BED" w:rsidRPr="009B59E2" w:rsidRDefault="001B0BED" w:rsidP="000B7696">
              <w:pPr>
                <w:spacing w:after="0" w:line="240" w:lineRule="auto"/>
                <w:jc w:val="center"/>
                <w:rPr>
                  <w:rFonts w:ascii="Times New Roman" w:eastAsia="Times New Roman" w:hAnsi="Times New Roman"/>
                  <w:b/>
                  <w:bCs/>
                  <w:sz w:val="36"/>
                  <w:szCs w:val="36"/>
                </w:rPr>
              </w:pPr>
            </w:p>
            <w:p w:rsidR="001B0BED" w:rsidRPr="009B59E2" w:rsidRDefault="001B0BED" w:rsidP="000B7696">
              <w:pPr>
                <w:spacing w:after="0" w:line="240" w:lineRule="auto"/>
                <w:jc w:val="center"/>
                <w:rPr>
                  <w:rFonts w:ascii="Times New Roman" w:eastAsia="Times New Roman" w:hAnsi="Times New Roman"/>
                  <w:b/>
                  <w:bCs/>
                  <w:sz w:val="36"/>
                  <w:szCs w:val="36"/>
                </w:rPr>
              </w:pPr>
            </w:p>
            <w:p w:rsidR="001B0BED" w:rsidRPr="009B59E2" w:rsidRDefault="001B0BED" w:rsidP="000B7696">
              <w:pPr>
                <w:spacing w:after="0" w:line="240" w:lineRule="auto"/>
                <w:jc w:val="center"/>
                <w:rPr>
                  <w:rFonts w:ascii="Times New Roman" w:eastAsia="Times New Roman" w:hAnsi="Times New Roman"/>
                  <w:b/>
                  <w:bCs/>
                  <w:sz w:val="36"/>
                  <w:szCs w:val="36"/>
                </w:rPr>
              </w:pPr>
            </w:p>
            <w:p w:rsidR="005D6A02" w:rsidRPr="009B59E2" w:rsidRDefault="005D6A02" w:rsidP="000B7696">
              <w:pPr>
                <w:spacing w:after="0" w:line="240" w:lineRule="auto"/>
                <w:jc w:val="center"/>
                <w:rPr>
                  <w:rFonts w:ascii="Times New Roman" w:eastAsia="Times New Roman" w:hAnsi="Times New Roman"/>
                  <w:b/>
                  <w:bCs/>
                  <w:sz w:val="36"/>
                  <w:szCs w:val="36"/>
                </w:rPr>
              </w:pPr>
            </w:p>
            <w:p w:rsidR="001B0BED" w:rsidRPr="009B59E2" w:rsidRDefault="001B0BED" w:rsidP="000B7696">
              <w:pPr>
                <w:spacing w:after="0" w:line="240" w:lineRule="auto"/>
                <w:jc w:val="center"/>
                <w:rPr>
                  <w:rFonts w:ascii="Times New Roman" w:eastAsia="Times New Roman" w:hAnsi="Times New Roman"/>
                  <w:b/>
                  <w:bCs/>
                  <w:sz w:val="36"/>
                  <w:szCs w:val="36"/>
                </w:rPr>
              </w:pPr>
              <w:r w:rsidRPr="001A6322">
                <w:rPr>
                  <w:rFonts w:ascii="Times New Roman" w:eastAsia="Times New Roman" w:hAnsi="Times New Roman"/>
                  <w:b/>
                  <w:bCs/>
                  <w:caps/>
                  <w:sz w:val="36"/>
                  <w:szCs w:val="36"/>
                </w:rPr>
                <w:t>RAPORTUL</w:t>
              </w:r>
            </w:p>
            <w:p w:rsidR="007B76A3" w:rsidRDefault="001B0BED" w:rsidP="000B7696">
              <w:pPr>
                <w:spacing w:after="0" w:line="240" w:lineRule="auto"/>
                <w:ind w:right="-51"/>
                <w:jc w:val="center"/>
                <w:rPr>
                  <w:rFonts w:ascii="Times New Roman" w:hAnsi="Times New Roman" w:cs="Times New Roman"/>
                  <w:b/>
                  <w:sz w:val="40"/>
                  <w:szCs w:val="40"/>
                </w:rPr>
              </w:pPr>
              <w:r w:rsidRPr="009B59E2">
                <w:rPr>
                  <w:rFonts w:ascii="Times New Roman" w:eastAsia="Times New Roman" w:hAnsi="Times New Roman" w:cs="Times New Roman"/>
                  <w:b/>
                  <w:bCs/>
                  <w:sz w:val="40"/>
                  <w:szCs w:val="40"/>
                </w:rPr>
                <w:t xml:space="preserve">auditului </w:t>
              </w:r>
              <w:r w:rsidR="00395EA5" w:rsidRPr="009B59E2">
                <w:rPr>
                  <w:rFonts w:ascii="Times New Roman" w:eastAsia="Times New Roman" w:hAnsi="Times New Roman" w:cs="Times New Roman"/>
                  <w:b/>
                  <w:bCs/>
                  <w:sz w:val="40"/>
                  <w:szCs w:val="40"/>
                </w:rPr>
                <w:t>conformității</w:t>
              </w:r>
              <w:r w:rsidRPr="009B59E2">
                <w:rPr>
                  <w:rFonts w:ascii="Times New Roman" w:eastAsia="Times New Roman" w:hAnsi="Times New Roman" w:cs="Times New Roman"/>
                  <w:b/>
                  <w:bCs/>
                  <w:sz w:val="40"/>
                  <w:szCs w:val="40"/>
                </w:rPr>
                <w:t xml:space="preserve"> </w:t>
              </w:r>
              <w:r w:rsidR="00395EA5" w:rsidRPr="009B59E2">
                <w:rPr>
                  <w:rFonts w:ascii="Times New Roman" w:hAnsi="Times New Roman" w:cs="Times New Roman"/>
                  <w:b/>
                  <w:sz w:val="40"/>
                  <w:szCs w:val="40"/>
                </w:rPr>
                <w:t xml:space="preserve">gestionării mijloacelor </w:t>
              </w:r>
            </w:p>
            <w:p w:rsidR="00E85758" w:rsidRPr="009B59E2" w:rsidRDefault="00395EA5" w:rsidP="000B7696">
              <w:pPr>
                <w:spacing w:after="0" w:line="240" w:lineRule="auto"/>
                <w:ind w:right="-51"/>
                <w:jc w:val="center"/>
                <w:rPr>
                  <w:rFonts w:ascii="Times New Roman" w:hAnsi="Times New Roman" w:cs="Times New Roman"/>
                  <w:b/>
                  <w:sz w:val="40"/>
                  <w:szCs w:val="40"/>
                </w:rPr>
              </w:pPr>
              <w:r w:rsidRPr="009B59E2">
                <w:rPr>
                  <w:rFonts w:ascii="Times New Roman" w:hAnsi="Times New Roman" w:cs="Times New Roman"/>
                  <w:b/>
                  <w:sz w:val="40"/>
                  <w:szCs w:val="40"/>
                </w:rPr>
                <w:t xml:space="preserve">Fondului </w:t>
              </w:r>
              <w:r w:rsidR="001A6322">
                <w:rPr>
                  <w:rFonts w:ascii="Times New Roman" w:hAnsi="Times New Roman" w:cs="Times New Roman"/>
                  <w:b/>
                  <w:sz w:val="40"/>
                  <w:szCs w:val="40"/>
                </w:rPr>
                <w:t>E</w:t>
              </w:r>
              <w:r w:rsidRPr="009B59E2">
                <w:rPr>
                  <w:rFonts w:ascii="Times New Roman" w:hAnsi="Times New Roman" w:cs="Times New Roman"/>
                  <w:b/>
                  <w:sz w:val="40"/>
                  <w:szCs w:val="40"/>
                </w:rPr>
                <w:t xml:space="preserve">cologic </w:t>
              </w:r>
              <w:r w:rsidR="001A6322">
                <w:rPr>
                  <w:rFonts w:ascii="Times New Roman" w:hAnsi="Times New Roman" w:cs="Times New Roman"/>
                  <w:b/>
                  <w:sz w:val="40"/>
                  <w:szCs w:val="40"/>
                </w:rPr>
                <w:t>N</w:t>
              </w:r>
              <w:r w:rsidRPr="009B59E2">
                <w:rPr>
                  <w:rFonts w:ascii="Times New Roman" w:hAnsi="Times New Roman" w:cs="Times New Roman"/>
                  <w:b/>
                  <w:sz w:val="40"/>
                  <w:szCs w:val="40"/>
                </w:rPr>
                <w:t>ațional în anul 2017</w:t>
              </w:r>
            </w:p>
            <w:p w:rsidR="00537E2B" w:rsidRPr="009B59E2" w:rsidRDefault="00537E2B" w:rsidP="000B7696">
              <w:pPr>
                <w:spacing w:after="0" w:line="240" w:lineRule="auto"/>
                <w:ind w:right="-51"/>
                <w:jc w:val="center"/>
                <w:rPr>
                  <w:rFonts w:ascii="Times New Roman" w:hAnsi="Times New Roman" w:cs="Times New Roman"/>
                  <w:b/>
                  <w:sz w:val="40"/>
                  <w:szCs w:val="40"/>
                </w:rPr>
              </w:pPr>
            </w:p>
            <w:p w:rsidR="00537E2B" w:rsidRPr="009B59E2" w:rsidRDefault="00537E2B" w:rsidP="000B7696">
              <w:pPr>
                <w:spacing w:after="0" w:line="240" w:lineRule="auto"/>
                <w:ind w:right="-51"/>
                <w:jc w:val="center"/>
                <w:rPr>
                  <w:rFonts w:ascii="Times New Roman" w:hAnsi="Times New Roman" w:cs="Times New Roman"/>
                  <w:b/>
                  <w:sz w:val="40"/>
                  <w:szCs w:val="40"/>
                </w:rPr>
              </w:pPr>
            </w:p>
            <w:p w:rsidR="00537E2B" w:rsidRPr="009B59E2" w:rsidRDefault="00537E2B" w:rsidP="000B7696">
              <w:pPr>
                <w:spacing w:after="0" w:line="240" w:lineRule="auto"/>
                <w:ind w:right="-51"/>
                <w:jc w:val="center"/>
                <w:rPr>
                  <w:rFonts w:ascii="Times New Roman" w:hAnsi="Times New Roman" w:cs="Times New Roman"/>
                  <w:b/>
                  <w:sz w:val="40"/>
                  <w:szCs w:val="40"/>
                </w:rPr>
              </w:pPr>
            </w:p>
            <w:p w:rsidR="00037F09" w:rsidRPr="009B59E2" w:rsidRDefault="00DE55F7" w:rsidP="00DE55F7">
              <w:pPr>
                <w:tabs>
                  <w:tab w:val="left" w:pos="2601"/>
                  <w:tab w:val="left" w:pos="6597"/>
                </w:tabs>
                <w:spacing w:after="0" w:line="240" w:lineRule="auto"/>
                <w:ind w:right="-51"/>
                <w:rPr>
                  <w:rFonts w:ascii="Times New Roman" w:hAnsi="Times New Roman" w:cs="Times New Roman"/>
                  <w:b/>
                  <w:sz w:val="40"/>
                  <w:szCs w:val="40"/>
                </w:rPr>
              </w:pPr>
              <w:r w:rsidRPr="009B59E2">
                <w:rPr>
                  <w:rFonts w:ascii="Times New Roman" w:hAnsi="Times New Roman" w:cs="Times New Roman"/>
                  <w:b/>
                  <w:sz w:val="40"/>
                  <w:szCs w:val="40"/>
                </w:rPr>
                <w:tab/>
              </w:r>
              <w:r w:rsidRPr="009B59E2">
                <w:rPr>
                  <w:rFonts w:ascii="Times New Roman" w:hAnsi="Times New Roman" w:cs="Times New Roman"/>
                  <w:b/>
                  <w:sz w:val="40"/>
                  <w:szCs w:val="40"/>
                </w:rPr>
                <w:tab/>
              </w:r>
            </w:p>
            <w:p w:rsidR="005D6A02" w:rsidRPr="009B59E2" w:rsidRDefault="005D6A02" w:rsidP="00537E2B">
              <w:pPr>
                <w:tabs>
                  <w:tab w:val="left" w:pos="2403"/>
                  <w:tab w:val="left" w:pos="2817"/>
                  <w:tab w:val="center" w:pos="4871"/>
                </w:tabs>
                <w:spacing w:after="0" w:line="240" w:lineRule="auto"/>
                <w:ind w:right="-51"/>
                <w:jc w:val="center"/>
                <w:rPr>
                  <w:noProof/>
                </w:rPr>
              </w:pPr>
            </w:p>
            <w:p w:rsidR="005D6A02" w:rsidRPr="009B59E2" w:rsidRDefault="005D6A02" w:rsidP="00537E2B">
              <w:pPr>
                <w:tabs>
                  <w:tab w:val="left" w:pos="2403"/>
                  <w:tab w:val="left" w:pos="2817"/>
                  <w:tab w:val="center" w:pos="4871"/>
                </w:tabs>
                <w:spacing w:after="0" w:line="240" w:lineRule="auto"/>
                <w:ind w:right="-51"/>
                <w:jc w:val="center"/>
                <w:rPr>
                  <w:rFonts w:ascii="Times New Roman" w:hAnsi="Times New Roman" w:cs="Times New Roman"/>
                  <w:b/>
                  <w:sz w:val="36"/>
                  <w:szCs w:val="36"/>
                </w:rPr>
              </w:pPr>
            </w:p>
            <w:p w:rsidR="005D6A02" w:rsidRPr="009B59E2" w:rsidRDefault="005D6A02" w:rsidP="00537E2B">
              <w:pPr>
                <w:tabs>
                  <w:tab w:val="left" w:pos="2403"/>
                  <w:tab w:val="left" w:pos="2817"/>
                  <w:tab w:val="center" w:pos="4871"/>
                </w:tabs>
                <w:spacing w:after="0" w:line="240" w:lineRule="auto"/>
                <w:ind w:right="-51"/>
                <w:jc w:val="center"/>
                <w:rPr>
                  <w:rFonts w:ascii="Times New Roman" w:hAnsi="Times New Roman" w:cs="Times New Roman"/>
                  <w:b/>
                  <w:sz w:val="36"/>
                  <w:szCs w:val="36"/>
                </w:rPr>
              </w:pPr>
            </w:p>
            <w:p w:rsidR="005D6A02" w:rsidRPr="009B59E2" w:rsidRDefault="005D6A02" w:rsidP="00537E2B">
              <w:pPr>
                <w:tabs>
                  <w:tab w:val="left" w:pos="2403"/>
                  <w:tab w:val="left" w:pos="2817"/>
                  <w:tab w:val="center" w:pos="4871"/>
                </w:tabs>
                <w:spacing w:after="0" w:line="240" w:lineRule="auto"/>
                <w:ind w:right="-51"/>
                <w:jc w:val="center"/>
                <w:rPr>
                  <w:rFonts w:ascii="Times New Roman" w:hAnsi="Times New Roman" w:cs="Times New Roman"/>
                  <w:b/>
                  <w:sz w:val="36"/>
                  <w:szCs w:val="36"/>
                </w:rPr>
              </w:pPr>
            </w:p>
            <w:p w:rsidR="00E85758" w:rsidRPr="009B59E2" w:rsidRDefault="00E85758" w:rsidP="00537E2B">
              <w:pPr>
                <w:tabs>
                  <w:tab w:val="left" w:pos="2403"/>
                  <w:tab w:val="left" w:pos="2817"/>
                  <w:tab w:val="center" w:pos="4871"/>
                </w:tabs>
                <w:spacing w:after="0" w:line="240" w:lineRule="auto"/>
                <w:ind w:right="-51"/>
                <w:jc w:val="center"/>
                <w:rPr>
                  <w:rFonts w:ascii="Times New Roman" w:hAnsi="Times New Roman" w:cs="Times New Roman"/>
                  <w:b/>
                  <w:sz w:val="36"/>
                  <w:szCs w:val="36"/>
                </w:rPr>
              </w:pPr>
            </w:p>
            <w:p w:rsidR="005D6A02" w:rsidRPr="009B59E2" w:rsidRDefault="005D6A02" w:rsidP="00537E2B">
              <w:pPr>
                <w:tabs>
                  <w:tab w:val="left" w:pos="2403"/>
                  <w:tab w:val="left" w:pos="2817"/>
                  <w:tab w:val="center" w:pos="4871"/>
                </w:tabs>
                <w:spacing w:after="0" w:line="240" w:lineRule="auto"/>
                <w:ind w:right="-51"/>
                <w:jc w:val="center"/>
                <w:rPr>
                  <w:rFonts w:ascii="Times New Roman" w:hAnsi="Times New Roman" w:cs="Times New Roman"/>
                  <w:b/>
                  <w:sz w:val="36"/>
                  <w:szCs w:val="36"/>
                </w:rPr>
              </w:pPr>
            </w:p>
            <w:p w:rsidR="005D6A02" w:rsidRPr="009B59E2" w:rsidRDefault="005D6A02" w:rsidP="00537E2B">
              <w:pPr>
                <w:tabs>
                  <w:tab w:val="left" w:pos="2403"/>
                  <w:tab w:val="left" w:pos="2817"/>
                  <w:tab w:val="center" w:pos="4871"/>
                </w:tabs>
                <w:spacing w:after="0" w:line="240" w:lineRule="auto"/>
                <w:ind w:right="-51"/>
                <w:jc w:val="center"/>
                <w:rPr>
                  <w:rFonts w:ascii="Times New Roman" w:hAnsi="Times New Roman" w:cs="Times New Roman"/>
                  <w:b/>
                  <w:sz w:val="36"/>
                  <w:szCs w:val="36"/>
                </w:rPr>
              </w:pPr>
            </w:p>
            <w:p w:rsidR="009B15F0" w:rsidRDefault="009B15F0" w:rsidP="00537E2B">
              <w:pPr>
                <w:tabs>
                  <w:tab w:val="left" w:pos="2403"/>
                  <w:tab w:val="left" w:pos="2817"/>
                  <w:tab w:val="center" w:pos="4871"/>
                </w:tabs>
                <w:spacing w:after="0" w:line="240" w:lineRule="auto"/>
                <w:ind w:right="-51"/>
                <w:jc w:val="center"/>
                <w:rPr>
                  <w:rFonts w:ascii="Times New Roman" w:hAnsi="Times New Roman" w:cs="Times New Roman"/>
                  <w:b/>
                  <w:sz w:val="36"/>
                  <w:szCs w:val="36"/>
                </w:rPr>
                <w:sectPr w:rsidR="009B15F0" w:rsidSect="00A8190B">
                  <w:footerReference w:type="even" r:id="rId14"/>
                  <w:footerReference w:type="default" r:id="rId15"/>
                  <w:footerReference w:type="first" r:id="rId16"/>
                  <w:pgSz w:w="12240" w:h="15840"/>
                  <w:pgMar w:top="1140" w:right="758" w:bottom="1140" w:left="1701" w:header="709" w:footer="709" w:gutter="0"/>
                  <w:pgNumType w:start="1" w:chapStyle="1"/>
                  <w:cols w:space="708"/>
                  <w:titlePg/>
                  <w:docGrid w:linePitch="360"/>
                </w:sectPr>
              </w:pPr>
            </w:p>
            <w:p w:rsidR="001B0BED" w:rsidRPr="009B59E2" w:rsidRDefault="00D843BA" w:rsidP="000B7696">
              <w:pPr>
                <w:spacing w:after="0" w:line="240" w:lineRule="auto"/>
                <w:ind w:right="-51"/>
                <w:jc w:val="center"/>
                <w:rPr>
                  <w:b/>
                </w:rPr>
              </w:pPr>
            </w:p>
          </w:sdtContent>
        </w:sdt>
        <w:p w:rsidR="00C13BCD" w:rsidRDefault="00D843BA" w:rsidP="00C13BCD">
          <w:pPr>
            <w:tabs>
              <w:tab w:val="left" w:pos="5445"/>
            </w:tabs>
            <w:spacing w:after="0" w:line="240" w:lineRule="auto"/>
            <w:jc w:val="center"/>
            <w:rPr>
              <w:b/>
              <w:spacing w:val="15"/>
              <w:sz w:val="20"/>
              <w:szCs w:val="20"/>
            </w:rPr>
          </w:pPr>
        </w:p>
      </w:sdtContent>
    </w:sdt>
    <w:sdt>
      <w:sdtPr>
        <w:rPr>
          <w:rFonts w:asciiTheme="minorHAnsi" w:eastAsiaTheme="minorEastAsia" w:hAnsiTheme="minorHAnsi" w:cs="Times New Roman"/>
          <w:b w:val="0"/>
          <w:sz w:val="24"/>
          <w:szCs w:val="24"/>
        </w:rPr>
        <w:id w:val="-1822028400"/>
        <w:docPartObj>
          <w:docPartGallery w:val="Table of Contents"/>
          <w:docPartUnique/>
        </w:docPartObj>
      </w:sdtPr>
      <w:sdtEndPr>
        <w:rPr>
          <w:b/>
          <w:bCs/>
          <w:noProof/>
        </w:rPr>
      </w:sdtEndPr>
      <w:sdtContent>
        <w:p w:rsidR="00E86800" w:rsidRPr="00466EBF" w:rsidRDefault="00E86800" w:rsidP="00B20763">
          <w:pPr>
            <w:pStyle w:val="af6"/>
            <w:jc w:val="both"/>
            <w:rPr>
              <w:rFonts w:cs="Times New Roman"/>
              <w:sz w:val="24"/>
              <w:szCs w:val="24"/>
              <w:lang w:val="ro-MD"/>
            </w:rPr>
          </w:pPr>
          <w:r w:rsidRPr="00B20763">
            <w:rPr>
              <w:rFonts w:cs="Times New Roman"/>
              <w:sz w:val="24"/>
              <w:szCs w:val="24"/>
            </w:rPr>
            <w:t>C</w:t>
          </w:r>
          <w:r w:rsidR="004372AA" w:rsidRPr="00B20763">
            <w:rPr>
              <w:rFonts w:cs="Times New Roman"/>
              <w:sz w:val="24"/>
              <w:szCs w:val="24"/>
            </w:rPr>
            <w:t>uprins:</w:t>
          </w:r>
        </w:p>
        <w:p w:rsidR="00A610F2" w:rsidRPr="00F656F0" w:rsidRDefault="00E86800">
          <w:pPr>
            <w:pStyle w:val="12"/>
            <w:rPr>
              <w:rFonts w:eastAsiaTheme="minorEastAsia"/>
              <w:b w:val="0"/>
              <w:bCs w:val="0"/>
              <w:caps w:val="0"/>
              <w:lang w:val="en-US"/>
            </w:rPr>
          </w:pPr>
          <w:r w:rsidRPr="00466EBF">
            <w:fldChar w:fldCharType="begin"/>
          </w:r>
          <w:r w:rsidRPr="00466EBF">
            <w:instrText xml:space="preserve"> TOC \o "1-3" \h \z \u </w:instrText>
          </w:r>
          <w:r w:rsidRPr="00466EBF">
            <w:fldChar w:fldCharType="separate"/>
          </w:r>
          <w:hyperlink w:anchor="_Toc520988533" w:history="1">
            <w:r w:rsidR="00A610F2" w:rsidRPr="00F656F0">
              <w:rPr>
                <w:rStyle w:val="af"/>
              </w:rPr>
              <w:t>Lista acronimelor</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_Toc520988533 \h </w:instrText>
            </w:r>
            <w:r w:rsidR="00A610F2" w:rsidRPr="00F656F0">
              <w:rPr>
                <w:webHidden/>
              </w:rPr>
            </w:r>
            <w:r w:rsidR="00A610F2" w:rsidRPr="00F656F0">
              <w:rPr>
                <w:webHidden/>
              </w:rPr>
              <w:fldChar w:fldCharType="separate"/>
            </w:r>
            <w:r w:rsidR="00A610F2" w:rsidRPr="00F656F0">
              <w:rPr>
                <w:webHidden/>
              </w:rPr>
              <w:t>5</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34" w:history="1">
            <w:r w:rsidR="00A610F2" w:rsidRPr="00F656F0">
              <w:rPr>
                <w:rStyle w:val="af"/>
              </w:rPr>
              <w:t>SINTEZA</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_Toc520988534 \h </w:instrText>
            </w:r>
            <w:r w:rsidR="00A610F2" w:rsidRPr="00F656F0">
              <w:rPr>
                <w:webHidden/>
              </w:rPr>
            </w:r>
            <w:r w:rsidR="00A610F2" w:rsidRPr="00F656F0">
              <w:rPr>
                <w:webHidden/>
              </w:rPr>
              <w:fldChar w:fldCharType="separate"/>
            </w:r>
            <w:r w:rsidR="00A610F2" w:rsidRPr="00F656F0">
              <w:rPr>
                <w:webHidden/>
              </w:rPr>
              <w:t>6</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35" w:history="1">
            <w:r w:rsidR="00A610F2" w:rsidRPr="00F656F0">
              <w:rPr>
                <w:rStyle w:val="af"/>
              </w:rPr>
              <w:t>I.</w:t>
            </w:r>
            <w:r w:rsidR="00A610F2" w:rsidRPr="00F656F0">
              <w:rPr>
                <w:rFonts w:eastAsiaTheme="minorEastAsia"/>
                <w:b w:val="0"/>
                <w:bCs w:val="0"/>
                <w:caps w:val="0"/>
                <w:lang w:val="en-US"/>
              </w:rPr>
              <w:tab/>
            </w:r>
            <w:r w:rsidR="00A610F2" w:rsidRPr="00F656F0">
              <w:rPr>
                <w:rStyle w:val="af"/>
              </w:rPr>
              <w:t>INTRODUCERE</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_Toc520988535 \h </w:instrText>
            </w:r>
            <w:r w:rsidR="00A610F2" w:rsidRPr="00F656F0">
              <w:rPr>
                <w:webHidden/>
              </w:rPr>
            </w:r>
            <w:r w:rsidR="00A610F2" w:rsidRPr="00F656F0">
              <w:rPr>
                <w:webHidden/>
              </w:rPr>
              <w:fldChar w:fldCharType="separate"/>
            </w:r>
            <w:r w:rsidR="00A610F2" w:rsidRPr="00F656F0">
              <w:rPr>
                <w:webHidden/>
              </w:rPr>
              <w:t>8</w:t>
            </w:r>
            <w:r w:rsidR="00A610F2" w:rsidRPr="00F656F0">
              <w:rPr>
                <w:webHidden/>
              </w:rPr>
              <w:fldChar w:fldCharType="end"/>
            </w:r>
          </w:hyperlink>
        </w:p>
        <w:p w:rsidR="00A610F2" w:rsidRPr="00F656F0" w:rsidRDefault="00D843BA">
          <w:pPr>
            <w:pStyle w:val="22"/>
            <w:rPr>
              <w:rFonts w:ascii="Times New Roman" w:hAnsi="Times New Roman" w:cs="Times New Roman"/>
              <w:b w:val="0"/>
              <w:bCs w:val="0"/>
              <w:noProof/>
              <w:sz w:val="24"/>
              <w:szCs w:val="24"/>
            </w:rPr>
          </w:pPr>
          <w:hyperlink w:anchor="_Toc520988536" w:history="1">
            <w:r w:rsidR="00A610F2" w:rsidRPr="00F656F0">
              <w:rPr>
                <w:rStyle w:val="af"/>
                <w:rFonts w:ascii="Times New Roman" w:hAnsi="Times New Roman" w:cs="Times New Roman"/>
                <w:noProof/>
                <w:sz w:val="24"/>
                <w:szCs w:val="24"/>
                <w:lang w:eastAsia="ru-RU"/>
              </w:rPr>
              <w:t>1.1</w:t>
            </w:r>
            <w:r w:rsidR="00A610F2" w:rsidRPr="00F656F0">
              <w:rPr>
                <w:rFonts w:ascii="Times New Roman" w:hAnsi="Times New Roman" w:cs="Times New Roman"/>
                <w:b w:val="0"/>
                <w:bCs w:val="0"/>
                <w:noProof/>
                <w:sz w:val="24"/>
                <w:szCs w:val="24"/>
              </w:rPr>
              <w:tab/>
            </w:r>
            <w:r w:rsidR="00A610F2" w:rsidRPr="00F656F0">
              <w:rPr>
                <w:rStyle w:val="af"/>
                <w:rFonts w:ascii="Times New Roman" w:hAnsi="Times New Roman" w:cs="Times New Roman"/>
                <w:noProof/>
                <w:sz w:val="24"/>
                <w:szCs w:val="24"/>
                <w:lang w:eastAsia="ru-RU"/>
              </w:rPr>
              <w:t>Informații generale despre Fondul Ecologic Național</w:t>
            </w:r>
            <w:r w:rsidR="00F656F0">
              <w:rPr>
                <w:rStyle w:val="af"/>
                <w:rFonts w:ascii="Times New Roman" w:hAnsi="Times New Roman" w:cs="Times New Roman"/>
                <w:noProof/>
                <w:sz w:val="24"/>
                <w:szCs w:val="24"/>
                <w:lang w:eastAsia="ru-RU"/>
              </w:rPr>
              <w:t>………………………………………….</w:t>
            </w:r>
            <w:r w:rsidR="00A610F2" w:rsidRPr="00F656F0">
              <w:rPr>
                <w:rFonts w:ascii="Times New Roman" w:hAnsi="Times New Roman" w:cs="Times New Roman"/>
                <w:noProof/>
                <w:webHidden/>
                <w:sz w:val="24"/>
                <w:szCs w:val="24"/>
              </w:rPr>
              <w:tab/>
            </w:r>
            <w:r w:rsidR="00A610F2" w:rsidRPr="00F656F0">
              <w:rPr>
                <w:rFonts w:ascii="Times New Roman" w:hAnsi="Times New Roman" w:cs="Times New Roman"/>
                <w:noProof/>
                <w:webHidden/>
                <w:sz w:val="24"/>
                <w:szCs w:val="24"/>
              </w:rPr>
              <w:fldChar w:fldCharType="begin"/>
            </w:r>
            <w:r w:rsidR="00A610F2" w:rsidRPr="00F656F0">
              <w:rPr>
                <w:rFonts w:ascii="Times New Roman" w:hAnsi="Times New Roman" w:cs="Times New Roman"/>
                <w:noProof/>
                <w:webHidden/>
                <w:sz w:val="24"/>
                <w:szCs w:val="24"/>
              </w:rPr>
              <w:instrText xml:space="preserve"> PAGEREF _Toc520988536 \h </w:instrText>
            </w:r>
            <w:r w:rsidR="00A610F2" w:rsidRPr="00F656F0">
              <w:rPr>
                <w:rFonts w:ascii="Times New Roman" w:hAnsi="Times New Roman" w:cs="Times New Roman"/>
                <w:noProof/>
                <w:webHidden/>
                <w:sz w:val="24"/>
                <w:szCs w:val="24"/>
              </w:rPr>
            </w:r>
            <w:r w:rsidR="00A610F2" w:rsidRPr="00F656F0">
              <w:rPr>
                <w:rFonts w:ascii="Times New Roman" w:hAnsi="Times New Roman" w:cs="Times New Roman"/>
                <w:noProof/>
                <w:webHidden/>
                <w:sz w:val="24"/>
                <w:szCs w:val="24"/>
              </w:rPr>
              <w:fldChar w:fldCharType="separate"/>
            </w:r>
            <w:r w:rsidR="00A610F2" w:rsidRPr="00F656F0">
              <w:rPr>
                <w:rFonts w:ascii="Times New Roman" w:hAnsi="Times New Roman" w:cs="Times New Roman"/>
                <w:noProof/>
                <w:webHidden/>
                <w:sz w:val="24"/>
                <w:szCs w:val="24"/>
              </w:rPr>
              <w:t>8</w:t>
            </w:r>
            <w:r w:rsidR="00A610F2" w:rsidRPr="00F656F0">
              <w:rPr>
                <w:rFonts w:ascii="Times New Roman" w:hAnsi="Times New Roman" w:cs="Times New Roman"/>
                <w:noProof/>
                <w:webHidden/>
                <w:sz w:val="24"/>
                <w:szCs w:val="24"/>
              </w:rPr>
              <w:fldChar w:fldCharType="end"/>
            </w:r>
          </w:hyperlink>
        </w:p>
        <w:p w:rsidR="00A610F2" w:rsidRPr="00F656F0" w:rsidRDefault="00D843BA">
          <w:pPr>
            <w:pStyle w:val="22"/>
            <w:rPr>
              <w:rFonts w:ascii="Times New Roman" w:hAnsi="Times New Roman" w:cs="Times New Roman"/>
              <w:b w:val="0"/>
              <w:bCs w:val="0"/>
              <w:noProof/>
              <w:sz w:val="24"/>
              <w:szCs w:val="24"/>
            </w:rPr>
          </w:pPr>
          <w:hyperlink w:anchor="_Toc520988537" w:history="1">
            <w:r w:rsidR="00A610F2" w:rsidRPr="00F656F0">
              <w:rPr>
                <w:rStyle w:val="af"/>
                <w:rFonts w:ascii="Times New Roman" w:hAnsi="Times New Roman" w:cs="Times New Roman"/>
                <w:noProof/>
                <w:sz w:val="24"/>
                <w:szCs w:val="24"/>
              </w:rPr>
              <w:t>1.2</w:t>
            </w:r>
            <w:r w:rsidR="00A610F2" w:rsidRPr="00F656F0">
              <w:rPr>
                <w:rFonts w:ascii="Times New Roman" w:hAnsi="Times New Roman" w:cs="Times New Roman"/>
                <w:b w:val="0"/>
                <w:bCs w:val="0"/>
                <w:noProof/>
                <w:sz w:val="24"/>
                <w:szCs w:val="24"/>
              </w:rPr>
              <w:tab/>
            </w:r>
            <w:r w:rsidR="00A610F2" w:rsidRPr="00F656F0">
              <w:rPr>
                <w:rStyle w:val="af"/>
                <w:rFonts w:ascii="Times New Roman" w:hAnsi="Times New Roman" w:cs="Times New Roman"/>
                <w:noProof/>
                <w:sz w:val="24"/>
                <w:szCs w:val="24"/>
              </w:rPr>
              <w:t>Proiectele finanțate din mijloacele FEN</w:t>
            </w:r>
            <w:r w:rsidR="00F656F0">
              <w:rPr>
                <w:rStyle w:val="af"/>
                <w:rFonts w:ascii="Times New Roman" w:hAnsi="Times New Roman" w:cs="Times New Roman"/>
                <w:noProof/>
                <w:sz w:val="24"/>
                <w:szCs w:val="24"/>
              </w:rPr>
              <w:t>………………………………………………………...</w:t>
            </w:r>
            <w:r w:rsidR="00A610F2" w:rsidRPr="00F656F0">
              <w:rPr>
                <w:rFonts w:ascii="Times New Roman" w:hAnsi="Times New Roman" w:cs="Times New Roman"/>
                <w:noProof/>
                <w:webHidden/>
                <w:sz w:val="24"/>
                <w:szCs w:val="24"/>
              </w:rPr>
              <w:tab/>
            </w:r>
            <w:r w:rsidR="00A610F2" w:rsidRPr="00F656F0">
              <w:rPr>
                <w:rFonts w:ascii="Times New Roman" w:hAnsi="Times New Roman" w:cs="Times New Roman"/>
                <w:noProof/>
                <w:webHidden/>
                <w:sz w:val="24"/>
                <w:szCs w:val="24"/>
              </w:rPr>
              <w:fldChar w:fldCharType="begin"/>
            </w:r>
            <w:r w:rsidR="00A610F2" w:rsidRPr="00F656F0">
              <w:rPr>
                <w:rFonts w:ascii="Times New Roman" w:hAnsi="Times New Roman" w:cs="Times New Roman"/>
                <w:noProof/>
                <w:webHidden/>
                <w:sz w:val="24"/>
                <w:szCs w:val="24"/>
              </w:rPr>
              <w:instrText xml:space="preserve"> PAGEREF _Toc520988537 \h </w:instrText>
            </w:r>
            <w:r w:rsidR="00A610F2" w:rsidRPr="00F656F0">
              <w:rPr>
                <w:rFonts w:ascii="Times New Roman" w:hAnsi="Times New Roman" w:cs="Times New Roman"/>
                <w:noProof/>
                <w:webHidden/>
                <w:sz w:val="24"/>
                <w:szCs w:val="24"/>
              </w:rPr>
            </w:r>
            <w:r w:rsidR="00A610F2" w:rsidRPr="00F656F0">
              <w:rPr>
                <w:rFonts w:ascii="Times New Roman" w:hAnsi="Times New Roman" w:cs="Times New Roman"/>
                <w:noProof/>
                <w:webHidden/>
                <w:sz w:val="24"/>
                <w:szCs w:val="24"/>
              </w:rPr>
              <w:fldChar w:fldCharType="separate"/>
            </w:r>
            <w:r w:rsidR="00A610F2" w:rsidRPr="00F656F0">
              <w:rPr>
                <w:rFonts w:ascii="Times New Roman" w:hAnsi="Times New Roman" w:cs="Times New Roman"/>
                <w:noProof/>
                <w:webHidden/>
                <w:sz w:val="24"/>
                <w:szCs w:val="24"/>
              </w:rPr>
              <w:t>9</w:t>
            </w:r>
            <w:r w:rsidR="00A610F2" w:rsidRPr="00F656F0">
              <w:rPr>
                <w:rFonts w:ascii="Times New Roman" w:hAnsi="Times New Roman" w:cs="Times New Roman"/>
                <w:noProof/>
                <w:webHidden/>
                <w:sz w:val="24"/>
                <w:szCs w:val="24"/>
              </w:rPr>
              <w:fldChar w:fldCharType="end"/>
            </w:r>
          </w:hyperlink>
        </w:p>
        <w:p w:rsidR="00A610F2" w:rsidRPr="00F656F0" w:rsidRDefault="00D843BA">
          <w:pPr>
            <w:pStyle w:val="22"/>
            <w:rPr>
              <w:rFonts w:ascii="Times New Roman" w:hAnsi="Times New Roman" w:cs="Times New Roman"/>
              <w:b w:val="0"/>
              <w:bCs w:val="0"/>
              <w:noProof/>
              <w:sz w:val="24"/>
              <w:szCs w:val="24"/>
            </w:rPr>
          </w:pPr>
          <w:hyperlink w:anchor="_Toc520988538" w:history="1">
            <w:r w:rsidR="00A610F2" w:rsidRPr="00F656F0">
              <w:rPr>
                <w:rStyle w:val="af"/>
                <w:rFonts w:ascii="Times New Roman" w:hAnsi="Times New Roman" w:cs="Times New Roman"/>
                <w:noProof/>
                <w:sz w:val="24"/>
                <w:szCs w:val="24"/>
              </w:rPr>
              <w:t>1.3</w:t>
            </w:r>
            <w:r w:rsidR="00A610F2" w:rsidRPr="00F656F0">
              <w:rPr>
                <w:rFonts w:ascii="Times New Roman" w:hAnsi="Times New Roman" w:cs="Times New Roman"/>
                <w:b w:val="0"/>
                <w:bCs w:val="0"/>
                <w:noProof/>
                <w:sz w:val="24"/>
                <w:szCs w:val="24"/>
              </w:rPr>
              <w:tab/>
            </w:r>
            <w:r w:rsidR="00A610F2" w:rsidRPr="00F656F0">
              <w:rPr>
                <w:rStyle w:val="af"/>
                <w:rFonts w:ascii="Times New Roman" w:hAnsi="Times New Roman" w:cs="Times New Roman"/>
                <w:noProof/>
                <w:sz w:val="24"/>
                <w:szCs w:val="24"/>
              </w:rPr>
              <w:t>Bugetul Fondului Ecologic Național</w:t>
            </w:r>
            <w:r w:rsidR="00F656F0">
              <w:rPr>
                <w:rStyle w:val="af"/>
                <w:rFonts w:ascii="Times New Roman" w:hAnsi="Times New Roman" w:cs="Times New Roman"/>
                <w:noProof/>
                <w:sz w:val="24"/>
                <w:szCs w:val="24"/>
              </w:rPr>
              <w:t>…………………………………………………………...</w:t>
            </w:r>
            <w:r w:rsidR="00A610F2" w:rsidRPr="00F656F0">
              <w:rPr>
                <w:rFonts w:ascii="Times New Roman" w:hAnsi="Times New Roman" w:cs="Times New Roman"/>
                <w:noProof/>
                <w:webHidden/>
                <w:sz w:val="24"/>
                <w:szCs w:val="24"/>
              </w:rPr>
              <w:tab/>
            </w:r>
            <w:r w:rsidR="00A610F2" w:rsidRPr="00F656F0">
              <w:rPr>
                <w:rFonts w:ascii="Times New Roman" w:hAnsi="Times New Roman" w:cs="Times New Roman"/>
                <w:noProof/>
                <w:webHidden/>
                <w:sz w:val="24"/>
                <w:szCs w:val="24"/>
              </w:rPr>
              <w:fldChar w:fldCharType="begin"/>
            </w:r>
            <w:r w:rsidR="00A610F2" w:rsidRPr="00F656F0">
              <w:rPr>
                <w:rFonts w:ascii="Times New Roman" w:hAnsi="Times New Roman" w:cs="Times New Roman"/>
                <w:noProof/>
                <w:webHidden/>
                <w:sz w:val="24"/>
                <w:szCs w:val="24"/>
              </w:rPr>
              <w:instrText xml:space="preserve"> PAGEREF _Toc520988538 \h </w:instrText>
            </w:r>
            <w:r w:rsidR="00A610F2" w:rsidRPr="00F656F0">
              <w:rPr>
                <w:rFonts w:ascii="Times New Roman" w:hAnsi="Times New Roman" w:cs="Times New Roman"/>
                <w:noProof/>
                <w:webHidden/>
                <w:sz w:val="24"/>
                <w:szCs w:val="24"/>
              </w:rPr>
            </w:r>
            <w:r w:rsidR="00A610F2" w:rsidRPr="00F656F0">
              <w:rPr>
                <w:rFonts w:ascii="Times New Roman" w:hAnsi="Times New Roman" w:cs="Times New Roman"/>
                <w:noProof/>
                <w:webHidden/>
                <w:sz w:val="24"/>
                <w:szCs w:val="24"/>
              </w:rPr>
              <w:fldChar w:fldCharType="separate"/>
            </w:r>
            <w:r w:rsidR="00A610F2" w:rsidRPr="00F656F0">
              <w:rPr>
                <w:rFonts w:ascii="Times New Roman" w:hAnsi="Times New Roman" w:cs="Times New Roman"/>
                <w:noProof/>
                <w:webHidden/>
                <w:sz w:val="24"/>
                <w:szCs w:val="24"/>
              </w:rPr>
              <w:t>10</w:t>
            </w:r>
            <w:r w:rsidR="00A610F2" w:rsidRPr="00F656F0">
              <w:rPr>
                <w:rFonts w:ascii="Times New Roman" w:hAnsi="Times New Roman" w:cs="Times New Roman"/>
                <w:noProof/>
                <w:webHidden/>
                <w:sz w:val="24"/>
                <w:szCs w:val="24"/>
              </w:rPr>
              <w:fldChar w:fldCharType="end"/>
            </w:r>
          </w:hyperlink>
        </w:p>
        <w:p w:rsidR="00A610F2" w:rsidRPr="00F656F0" w:rsidRDefault="00D843BA">
          <w:pPr>
            <w:pStyle w:val="12"/>
            <w:rPr>
              <w:rFonts w:eastAsiaTheme="minorEastAsia"/>
              <w:b w:val="0"/>
              <w:bCs w:val="0"/>
              <w:caps w:val="0"/>
              <w:lang w:val="en-US"/>
            </w:rPr>
          </w:pPr>
          <w:hyperlink w:anchor="_Toc520988539" w:history="1">
            <w:r w:rsidR="00A610F2" w:rsidRPr="00F656F0">
              <w:rPr>
                <w:rStyle w:val="af"/>
              </w:rPr>
              <w:t>II.</w:t>
            </w:r>
            <w:r w:rsidR="00A610F2" w:rsidRPr="00F656F0">
              <w:rPr>
                <w:rFonts w:eastAsiaTheme="minorEastAsia"/>
                <w:b w:val="0"/>
                <w:bCs w:val="0"/>
                <w:caps w:val="0"/>
                <w:lang w:val="en-US"/>
              </w:rPr>
              <w:tab/>
            </w:r>
            <w:r w:rsidR="00A610F2" w:rsidRPr="00F656F0">
              <w:rPr>
                <w:rStyle w:val="af"/>
              </w:rPr>
              <w:t>SFERA ȘI ABORDAREA AUDITULUI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_Toc520988539 \h </w:instrText>
            </w:r>
            <w:r w:rsidR="00A610F2" w:rsidRPr="00F656F0">
              <w:rPr>
                <w:webHidden/>
              </w:rPr>
            </w:r>
            <w:r w:rsidR="00A610F2" w:rsidRPr="00F656F0">
              <w:rPr>
                <w:webHidden/>
              </w:rPr>
              <w:fldChar w:fldCharType="separate"/>
            </w:r>
            <w:r w:rsidR="00A610F2" w:rsidRPr="00F656F0">
              <w:rPr>
                <w:webHidden/>
              </w:rPr>
              <w:t>11</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40" w:history="1">
            <w:r w:rsidR="00A610F2" w:rsidRPr="00F656F0">
              <w:rPr>
                <w:rStyle w:val="af"/>
              </w:rPr>
              <w:t>III.</w:t>
            </w:r>
            <w:r w:rsidR="00A610F2" w:rsidRPr="00F656F0">
              <w:rPr>
                <w:rFonts w:eastAsiaTheme="minorEastAsia"/>
                <w:b w:val="0"/>
                <w:bCs w:val="0"/>
                <w:caps w:val="0"/>
                <w:lang w:val="en-US"/>
              </w:rPr>
              <w:tab/>
            </w:r>
            <w:r w:rsidR="00A610F2" w:rsidRPr="00F656F0">
              <w:rPr>
                <w:rStyle w:val="af"/>
              </w:rPr>
              <w:t>CONSTATĂRILE AUDITULUI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_Toc520988540 \h </w:instrText>
            </w:r>
            <w:r w:rsidR="00A610F2" w:rsidRPr="00F656F0">
              <w:rPr>
                <w:webHidden/>
              </w:rPr>
            </w:r>
            <w:r w:rsidR="00A610F2" w:rsidRPr="00F656F0">
              <w:rPr>
                <w:webHidden/>
              </w:rPr>
              <w:fldChar w:fldCharType="separate"/>
            </w:r>
            <w:r w:rsidR="00A610F2" w:rsidRPr="00F656F0">
              <w:rPr>
                <w:webHidden/>
              </w:rPr>
              <w:t>12</w:t>
            </w:r>
            <w:r w:rsidR="00A610F2" w:rsidRPr="00F656F0">
              <w:rPr>
                <w:webHidden/>
              </w:rPr>
              <w:fldChar w:fldCharType="end"/>
            </w:r>
          </w:hyperlink>
        </w:p>
        <w:p w:rsidR="00A610F2" w:rsidRPr="00F656F0" w:rsidRDefault="00D843BA">
          <w:pPr>
            <w:pStyle w:val="22"/>
            <w:rPr>
              <w:rFonts w:ascii="Times New Roman" w:hAnsi="Times New Roman" w:cs="Times New Roman"/>
              <w:b w:val="0"/>
              <w:bCs w:val="0"/>
              <w:noProof/>
              <w:sz w:val="24"/>
              <w:szCs w:val="24"/>
            </w:rPr>
          </w:pPr>
          <w:hyperlink w:anchor="_Toc520988541" w:history="1">
            <w:r w:rsidR="00A610F2" w:rsidRPr="00F656F0">
              <w:rPr>
                <w:rStyle w:val="af"/>
                <w:rFonts w:ascii="Times New Roman" w:hAnsi="Times New Roman" w:cs="Times New Roman"/>
                <w:noProof/>
                <w:sz w:val="24"/>
                <w:szCs w:val="24"/>
                <w:lang w:val="ro-RO"/>
              </w:rPr>
              <w:t>3.1</w:t>
            </w:r>
            <w:r w:rsidR="00A610F2" w:rsidRPr="00F656F0">
              <w:rPr>
                <w:rFonts w:ascii="Times New Roman" w:hAnsi="Times New Roman" w:cs="Times New Roman"/>
                <w:b w:val="0"/>
                <w:bCs w:val="0"/>
                <w:noProof/>
                <w:sz w:val="24"/>
                <w:szCs w:val="24"/>
              </w:rPr>
              <w:tab/>
            </w:r>
            <w:r w:rsidR="00A610F2" w:rsidRPr="00F656F0">
              <w:rPr>
                <w:rStyle w:val="af"/>
                <w:rFonts w:ascii="Times New Roman" w:hAnsi="Times New Roman" w:cs="Times New Roman"/>
                <w:noProof/>
                <w:sz w:val="24"/>
                <w:szCs w:val="24"/>
                <w:lang w:val="ro-RO"/>
              </w:rPr>
              <w:t>. Obiectivul nr.1: MM și CA al FEN si-au îndeplinit atribuțiile conform cadrului regulator existent?</w:t>
            </w:r>
            <w:r w:rsidR="00F656F0">
              <w:rPr>
                <w:rStyle w:val="af"/>
                <w:rFonts w:ascii="Times New Roman" w:hAnsi="Times New Roman" w:cs="Times New Roman"/>
                <w:noProof/>
                <w:sz w:val="24"/>
                <w:szCs w:val="24"/>
                <w:lang w:val="ro-RO"/>
              </w:rPr>
              <w:t>...............................................................................................................................................</w:t>
            </w:r>
            <w:r w:rsidR="00A610F2" w:rsidRPr="00F656F0">
              <w:rPr>
                <w:rFonts w:ascii="Times New Roman" w:hAnsi="Times New Roman" w:cs="Times New Roman"/>
                <w:noProof/>
                <w:webHidden/>
                <w:sz w:val="24"/>
                <w:szCs w:val="24"/>
              </w:rPr>
              <w:tab/>
            </w:r>
            <w:r w:rsidR="00A610F2" w:rsidRPr="00F656F0">
              <w:rPr>
                <w:rFonts w:ascii="Times New Roman" w:hAnsi="Times New Roman" w:cs="Times New Roman"/>
                <w:noProof/>
                <w:webHidden/>
                <w:sz w:val="24"/>
                <w:szCs w:val="24"/>
              </w:rPr>
              <w:fldChar w:fldCharType="begin"/>
            </w:r>
            <w:r w:rsidR="00A610F2" w:rsidRPr="00F656F0">
              <w:rPr>
                <w:rFonts w:ascii="Times New Roman" w:hAnsi="Times New Roman" w:cs="Times New Roman"/>
                <w:noProof/>
                <w:webHidden/>
                <w:sz w:val="24"/>
                <w:szCs w:val="24"/>
              </w:rPr>
              <w:instrText xml:space="preserve"> PAGEREF _Toc520988541 \h </w:instrText>
            </w:r>
            <w:r w:rsidR="00A610F2" w:rsidRPr="00F656F0">
              <w:rPr>
                <w:rFonts w:ascii="Times New Roman" w:hAnsi="Times New Roman" w:cs="Times New Roman"/>
                <w:noProof/>
                <w:webHidden/>
                <w:sz w:val="24"/>
                <w:szCs w:val="24"/>
              </w:rPr>
            </w:r>
            <w:r w:rsidR="00A610F2" w:rsidRPr="00F656F0">
              <w:rPr>
                <w:rFonts w:ascii="Times New Roman" w:hAnsi="Times New Roman" w:cs="Times New Roman"/>
                <w:noProof/>
                <w:webHidden/>
                <w:sz w:val="24"/>
                <w:szCs w:val="24"/>
              </w:rPr>
              <w:fldChar w:fldCharType="separate"/>
            </w:r>
            <w:r w:rsidR="00A610F2" w:rsidRPr="00F656F0">
              <w:rPr>
                <w:rFonts w:ascii="Times New Roman" w:hAnsi="Times New Roman" w:cs="Times New Roman"/>
                <w:noProof/>
                <w:webHidden/>
                <w:sz w:val="24"/>
                <w:szCs w:val="24"/>
              </w:rPr>
              <w:t>12</w:t>
            </w:r>
            <w:r w:rsidR="00A610F2" w:rsidRPr="00F656F0">
              <w:rPr>
                <w:rFonts w:ascii="Times New Roman" w:hAnsi="Times New Roman" w:cs="Times New Roman"/>
                <w:noProof/>
                <w:webHidden/>
                <w:sz w:val="24"/>
                <w:szCs w:val="24"/>
              </w:rPr>
              <w:fldChar w:fldCharType="end"/>
            </w:r>
          </w:hyperlink>
        </w:p>
        <w:p w:rsidR="00A610F2" w:rsidRPr="00F656F0" w:rsidRDefault="00D843BA">
          <w:pPr>
            <w:pStyle w:val="32"/>
            <w:rPr>
              <w:b w:val="0"/>
              <w:lang w:val="en-US"/>
            </w:rPr>
          </w:pPr>
          <w:hyperlink w:anchor="_Toc520988542" w:history="1">
            <w:r w:rsidR="00A610F2" w:rsidRPr="00F656F0">
              <w:rPr>
                <w:rStyle w:val="af"/>
                <w:rFonts w:eastAsia="Times New Roman"/>
              </w:rPr>
              <w:t>3.1.1</w:t>
            </w:r>
            <w:r w:rsidR="00A610F2" w:rsidRPr="00F656F0">
              <w:rPr>
                <w:b w:val="0"/>
                <w:lang w:val="en-US"/>
              </w:rPr>
              <w:tab/>
            </w:r>
            <w:r w:rsidR="00A610F2" w:rsidRPr="00F656F0">
              <w:rPr>
                <w:rStyle w:val="af"/>
                <w:rFonts w:eastAsia="Times New Roman"/>
              </w:rPr>
              <w:t>Lipsa unui cadru methodologic privind criteriile de prioritate a PI înaintate spre CA a condiționat</w:t>
            </w:r>
            <w:r w:rsidR="00A610F2" w:rsidRPr="00F656F0">
              <w:rPr>
                <w:rStyle w:val="af"/>
                <w:rFonts w:eastAsia="Times New Roman"/>
                <w:bCs/>
                <w:iCs/>
              </w:rPr>
              <w:t xml:space="preserve"> aprobarea acestora în lipsa unor procedure de concurs (competivitate).</w:t>
            </w:r>
            <w:r w:rsidR="00F656F0">
              <w:rPr>
                <w:rStyle w:val="af"/>
                <w:rFonts w:eastAsia="Times New Roman"/>
                <w:bCs/>
                <w:iCs/>
              </w:rPr>
              <w:t>.................</w:t>
            </w:r>
            <w:r w:rsidR="00A610F2" w:rsidRPr="00F656F0">
              <w:rPr>
                <w:webHidden/>
              </w:rPr>
              <w:tab/>
            </w:r>
            <w:r w:rsidR="00A610F2" w:rsidRPr="00F656F0">
              <w:rPr>
                <w:webHidden/>
              </w:rPr>
              <w:fldChar w:fldCharType="begin"/>
            </w:r>
            <w:r w:rsidR="00A610F2" w:rsidRPr="00F656F0">
              <w:rPr>
                <w:webHidden/>
              </w:rPr>
              <w:instrText xml:space="preserve"> PAGEREF _Toc520988542 \h </w:instrText>
            </w:r>
            <w:r w:rsidR="00A610F2" w:rsidRPr="00F656F0">
              <w:rPr>
                <w:webHidden/>
              </w:rPr>
            </w:r>
            <w:r w:rsidR="00A610F2" w:rsidRPr="00F656F0">
              <w:rPr>
                <w:webHidden/>
              </w:rPr>
              <w:fldChar w:fldCharType="separate"/>
            </w:r>
            <w:r w:rsidR="00A610F2" w:rsidRPr="00F656F0">
              <w:rPr>
                <w:webHidden/>
              </w:rPr>
              <w:t>12</w:t>
            </w:r>
            <w:r w:rsidR="00A610F2" w:rsidRPr="00F656F0">
              <w:rPr>
                <w:webHidden/>
              </w:rPr>
              <w:fldChar w:fldCharType="end"/>
            </w:r>
          </w:hyperlink>
        </w:p>
        <w:p w:rsidR="00A610F2" w:rsidRPr="00F656F0" w:rsidRDefault="00D843BA">
          <w:pPr>
            <w:pStyle w:val="32"/>
            <w:rPr>
              <w:b w:val="0"/>
              <w:lang w:val="en-US"/>
            </w:rPr>
          </w:pPr>
          <w:hyperlink w:anchor="_Toc520988543" w:history="1">
            <w:r w:rsidR="00A610F2" w:rsidRPr="00F656F0">
              <w:rPr>
                <w:rStyle w:val="af"/>
                <w:rFonts w:eastAsia="Times New Roman"/>
              </w:rPr>
              <w:t>3.1.2</w:t>
            </w:r>
            <w:r w:rsidR="00A610F2" w:rsidRPr="00F656F0">
              <w:rPr>
                <w:b w:val="0"/>
                <w:lang w:val="en-US"/>
              </w:rPr>
              <w:tab/>
            </w:r>
            <w:r w:rsidR="00A610F2" w:rsidRPr="00F656F0">
              <w:rPr>
                <w:rStyle w:val="af"/>
                <w:rFonts w:eastAsia="Times New Roman"/>
              </w:rPr>
              <w:t>CA aprobă spre finanțare PI care au fost response de către experți în domeniu, urmare a neeficienței investițiilor solicitate de beneficiari.</w:t>
            </w:r>
            <w:r w:rsidR="00F656F0">
              <w:rPr>
                <w:rStyle w:val="af"/>
                <w:rFonts w:eastAsia="Times New Roman"/>
              </w:rPr>
              <w:t>.............................................................................</w:t>
            </w:r>
            <w:r w:rsidR="00A610F2" w:rsidRPr="00F656F0">
              <w:rPr>
                <w:webHidden/>
              </w:rPr>
              <w:tab/>
            </w:r>
            <w:r w:rsidR="00A610F2" w:rsidRPr="00F656F0">
              <w:rPr>
                <w:webHidden/>
              </w:rPr>
              <w:fldChar w:fldCharType="begin"/>
            </w:r>
            <w:r w:rsidR="00A610F2" w:rsidRPr="00F656F0">
              <w:rPr>
                <w:webHidden/>
              </w:rPr>
              <w:instrText xml:space="preserve"> PAGEREF _Toc520988543 \h </w:instrText>
            </w:r>
            <w:r w:rsidR="00A610F2" w:rsidRPr="00F656F0">
              <w:rPr>
                <w:webHidden/>
              </w:rPr>
            </w:r>
            <w:r w:rsidR="00A610F2" w:rsidRPr="00F656F0">
              <w:rPr>
                <w:webHidden/>
              </w:rPr>
              <w:fldChar w:fldCharType="separate"/>
            </w:r>
            <w:r w:rsidR="00A610F2" w:rsidRPr="00F656F0">
              <w:rPr>
                <w:webHidden/>
              </w:rPr>
              <w:t>13</w:t>
            </w:r>
            <w:r w:rsidR="00A610F2" w:rsidRPr="00F656F0">
              <w:rPr>
                <w:webHidden/>
              </w:rPr>
              <w:fldChar w:fldCharType="end"/>
            </w:r>
          </w:hyperlink>
        </w:p>
        <w:p w:rsidR="00A610F2" w:rsidRPr="00F656F0" w:rsidRDefault="00D843BA">
          <w:pPr>
            <w:pStyle w:val="32"/>
            <w:rPr>
              <w:b w:val="0"/>
              <w:lang w:val="en-US"/>
            </w:rPr>
          </w:pPr>
          <w:hyperlink w:anchor="_Toc520988544" w:history="1">
            <w:r w:rsidR="00A610F2" w:rsidRPr="00F656F0">
              <w:rPr>
                <w:rStyle w:val="af"/>
                <w:rFonts w:eastAsia="Times New Roman"/>
              </w:rPr>
              <w:t>3.1.3</w:t>
            </w:r>
            <w:r w:rsidR="00A610F2" w:rsidRPr="00F656F0">
              <w:rPr>
                <w:b w:val="0"/>
                <w:lang w:val="en-US"/>
              </w:rPr>
              <w:tab/>
            </w:r>
            <w:r w:rsidR="00A610F2" w:rsidRPr="00F656F0">
              <w:rPr>
                <w:rStyle w:val="af"/>
                <w:rFonts w:eastAsia="Times New Roman"/>
              </w:rPr>
              <w:t>Modul și criteriile de preselecție, aprobare și finanțare a PI, precum și de distribuire a mijloacelor FEN necesită îmbunătățiri, unele proiecte fiind aprobate cu tergiversare, în timp ce altele sunt examinate în regim de urgență.</w:t>
            </w:r>
            <w:r w:rsidR="00F656F0">
              <w:rPr>
                <w:rStyle w:val="af"/>
                <w:rFonts w:eastAsia="Times New Roman"/>
              </w:rPr>
              <w:t>.......................................................................................</w:t>
            </w:r>
            <w:r w:rsidR="00A610F2" w:rsidRPr="00F656F0">
              <w:rPr>
                <w:webHidden/>
              </w:rPr>
              <w:tab/>
            </w:r>
            <w:r w:rsidR="00A610F2" w:rsidRPr="00F656F0">
              <w:rPr>
                <w:webHidden/>
              </w:rPr>
              <w:fldChar w:fldCharType="begin"/>
            </w:r>
            <w:r w:rsidR="00A610F2" w:rsidRPr="00F656F0">
              <w:rPr>
                <w:webHidden/>
              </w:rPr>
              <w:instrText xml:space="preserve"> PAGEREF _Toc520988544 \h </w:instrText>
            </w:r>
            <w:r w:rsidR="00A610F2" w:rsidRPr="00F656F0">
              <w:rPr>
                <w:webHidden/>
              </w:rPr>
            </w:r>
            <w:r w:rsidR="00A610F2" w:rsidRPr="00F656F0">
              <w:rPr>
                <w:webHidden/>
              </w:rPr>
              <w:fldChar w:fldCharType="separate"/>
            </w:r>
            <w:r w:rsidR="00A610F2" w:rsidRPr="00F656F0">
              <w:rPr>
                <w:webHidden/>
              </w:rPr>
              <w:t>13</w:t>
            </w:r>
            <w:r w:rsidR="00A610F2" w:rsidRPr="00F656F0">
              <w:rPr>
                <w:webHidden/>
              </w:rPr>
              <w:fldChar w:fldCharType="end"/>
            </w:r>
          </w:hyperlink>
        </w:p>
        <w:p w:rsidR="00A610F2" w:rsidRPr="00F656F0" w:rsidRDefault="00D843BA">
          <w:pPr>
            <w:pStyle w:val="32"/>
            <w:rPr>
              <w:b w:val="0"/>
              <w:lang w:val="en-US"/>
            </w:rPr>
          </w:pPr>
          <w:hyperlink w:anchor="_Toc520988545" w:history="1">
            <w:r w:rsidR="00A610F2" w:rsidRPr="00F656F0">
              <w:rPr>
                <w:rStyle w:val="af"/>
                <w:rFonts w:eastAsia="Times New Roman"/>
              </w:rPr>
              <w:t>3.1.4</w:t>
            </w:r>
            <w:r w:rsidR="00A610F2" w:rsidRPr="00F656F0">
              <w:rPr>
                <w:b w:val="0"/>
                <w:lang w:val="en-US"/>
              </w:rPr>
              <w:tab/>
            </w:r>
            <w:r w:rsidR="00A610F2" w:rsidRPr="00F656F0">
              <w:rPr>
                <w:rStyle w:val="af"/>
                <w:rFonts w:eastAsia="Times New Roman"/>
              </w:rPr>
              <w:t>Auditul reiterează problema privitor la modul de repartizare a mijloacelor FEN prin aprobarea finanțării proiectelor în mai multe etape, fiecare etapă fiind înregistrată ca un proiect aparte, ceea ce cauzează tergiversarea implementării acestora și riscul nefinalizării lor, implicând utilizarea neconformă a mijloacelor publice.</w:t>
            </w:r>
            <w:r w:rsidR="00F656F0">
              <w:rPr>
                <w:rStyle w:val="af"/>
                <w:rFonts w:eastAsia="Times New Roman"/>
              </w:rPr>
              <w:t>.................................................................</w:t>
            </w:r>
            <w:r w:rsidR="00A610F2" w:rsidRPr="00F656F0">
              <w:rPr>
                <w:webHidden/>
              </w:rPr>
              <w:tab/>
            </w:r>
            <w:r w:rsidR="00A610F2" w:rsidRPr="00F656F0">
              <w:rPr>
                <w:webHidden/>
              </w:rPr>
              <w:fldChar w:fldCharType="begin"/>
            </w:r>
            <w:r w:rsidR="00A610F2" w:rsidRPr="00F656F0">
              <w:rPr>
                <w:webHidden/>
              </w:rPr>
              <w:instrText xml:space="preserve"> PAGEREF _Toc520988545 \h </w:instrText>
            </w:r>
            <w:r w:rsidR="00A610F2" w:rsidRPr="00F656F0">
              <w:rPr>
                <w:webHidden/>
              </w:rPr>
            </w:r>
            <w:r w:rsidR="00A610F2" w:rsidRPr="00F656F0">
              <w:rPr>
                <w:webHidden/>
              </w:rPr>
              <w:fldChar w:fldCharType="separate"/>
            </w:r>
            <w:r w:rsidR="00A610F2" w:rsidRPr="00F656F0">
              <w:rPr>
                <w:webHidden/>
              </w:rPr>
              <w:t>14</w:t>
            </w:r>
            <w:r w:rsidR="00A610F2" w:rsidRPr="00F656F0">
              <w:rPr>
                <w:webHidden/>
              </w:rPr>
              <w:fldChar w:fldCharType="end"/>
            </w:r>
          </w:hyperlink>
        </w:p>
        <w:p w:rsidR="00A610F2" w:rsidRPr="00F656F0" w:rsidRDefault="00D843BA">
          <w:pPr>
            <w:pStyle w:val="32"/>
            <w:rPr>
              <w:b w:val="0"/>
              <w:lang w:val="en-US"/>
            </w:rPr>
          </w:pPr>
          <w:hyperlink w:anchor="_Toc520988546" w:history="1">
            <w:r w:rsidR="00A610F2" w:rsidRPr="00F656F0">
              <w:rPr>
                <w:rStyle w:val="af"/>
                <w:rFonts w:eastAsia="Times New Roman"/>
              </w:rPr>
              <w:t>3.1.5</w:t>
            </w:r>
            <w:r w:rsidR="00A610F2" w:rsidRPr="00F656F0">
              <w:rPr>
                <w:b w:val="0"/>
                <w:lang w:val="en-US"/>
              </w:rPr>
              <w:tab/>
            </w:r>
            <w:r w:rsidR="00A610F2" w:rsidRPr="00F656F0">
              <w:rPr>
                <w:rStyle w:val="af"/>
                <w:rFonts w:eastAsia="Times New Roman"/>
              </w:rPr>
              <w:t>FEN a finanțat proiecte care nu întrunesc criteriile de eligibilitate aferente etapei de selecție și aprobare.</w:t>
            </w:r>
            <w:r w:rsidR="00F656F0">
              <w:rPr>
                <w:rStyle w:val="af"/>
                <w:rFonts w:eastAsia="Times New Roman"/>
              </w:rPr>
              <w:t>.............................................................................................................................</w:t>
            </w:r>
            <w:r w:rsidR="00A610F2" w:rsidRPr="00F656F0">
              <w:rPr>
                <w:webHidden/>
              </w:rPr>
              <w:tab/>
            </w:r>
            <w:r w:rsidR="00A610F2" w:rsidRPr="00F656F0">
              <w:rPr>
                <w:webHidden/>
              </w:rPr>
              <w:fldChar w:fldCharType="begin"/>
            </w:r>
            <w:r w:rsidR="00A610F2" w:rsidRPr="00F656F0">
              <w:rPr>
                <w:webHidden/>
              </w:rPr>
              <w:instrText xml:space="preserve"> PAGEREF _Toc520988546 \h </w:instrText>
            </w:r>
            <w:r w:rsidR="00A610F2" w:rsidRPr="00F656F0">
              <w:rPr>
                <w:webHidden/>
              </w:rPr>
            </w:r>
            <w:r w:rsidR="00A610F2" w:rsidRPr="00F656F0">
              <w:rPr>
                <w:webHidden/>
              </w:rPr>
              <w:fldChar w:fldCharType="separate"/>
            </w:r>
            <w:r w:rsidR="00A610F2" w:rsidRPr="00F656F0">
              <w:rPr>
                <w:webHidden/>
              </w:rPr>
              <w:t>16</w:t>
            </w:r>
            <w:r w:rsidR="00A610F2" w:rsidRPr="00F656F0">
              <w:rPr>
                <w:webHidden/>
              </w:rPr>
              <w:fldChar w:fldCharType="end"/>
            </w:r>
          </w:hyperlink>
        </w:p>
        <w:p w:rsidR="00A610F2" w:rsidRPr="00F656F0" w:rsidRDefault="00D843BA">
          <w:pPr>
            <w:pStyle w:val="32"/>
            <w:rPr>
              <w:b w:val="0"/>
              <w:lang w:val="en-US"/>
            </w:rPr>
          </w:pPr>
          <w:hyperlink w:anchor="_Toc520988547" w:history="1">
            <w:r w:rsidR="00A610F2" w:rsidRPr="00F656F0">
              <w:rPr>
                <w:rStyle w:val="af"/>
                <w:rFonts w:eastAsia="Times New Roman"/>
              </w:rPr>
              <w:t>3.1.6</w:t>
            </w:r>
            <w:r w:rsidR="00A610F2" w:rsidRPr="00F656F0">
              <w:rPr>
                <w:b w:val="0"/>
                <w:lang w:val="en-US"/>
              </w:rPr>
              <w:tab/>
            </w:r>
            <w:r w:rsidR="00A610F2" w:rsidRPr="00F656F0">
              <w:rPr>
                <w:rStyle w:val="af"/>
                <w:rFonts w:eastAsia="Times New Roman"/>
              </w:rPr>
              <w:t>Se constată situații când transferul mijloacelor FEN către beneficiar s-a efectuat cu depășirea sumei aprobate de CA cu 49,8 mii lei.</w:t>
            </w:r>
            <w:r w:rsidR="00F656F0">
              <w:rPr>
                <w:rStyle w:val="af"/>
                <w:rFonts w:eastAsia="Times New Roman"/>
              </w:rPr>
              <w:t>.............................................................................</w:t>
            </w:r>
            <w:r w:rsidR="00A610F2" w:rsidRPr="00F656F0">
              <w:rPr>
                <w:webHidden/>
              </w:rPr>
              <w:tab/>
            </w:r>
            <w:r w:rsidR="00A610F2" w:rsidRPr="00F656F0">
              <w:rPr>
                <w:webHidden/>
              </w:rPr>
              <w:fldChar w:fldCharType="begin"/>
            </w:r>
            <w:r w:rsidR="00A610F2" w:rsidRPr="00F656F0">
              <w:rPr>
                <w:webHidden/>
              </w:rPr>
              <w:instrText xml:space="preserve"> PAGEREF _Toc520988547 \h </w:instrText>
            </w:r>
            <w:r w:rsidR="00A610F2" w:rsidRPr="00F656F0">
              <w:rPr>
                <w:webHidden/>
              </w:rPr>
            </w:r>
            <w:r w:rsidR="00A610F2" w:rsidRPr="00F656F0">
              <w:rPr>
                <w:webHidden/>
              </w:rPr>
              <w:fldChar w:fldCharType="separate"/>
            </w:r>
            <w:r w:rsidR="00A610F2" w:rsidRPr="00F656F0">
              <w:rPr>
                <w:webHidden/>
              </w:rPr>
              <w:t>17</w:t>
            </w:r>
            <w:r w:rsidR="00A610F2" w:rsidRPr="00F656F0">
              <w:rPr>
                <w:webHidden/>
              </w:rPr>
              <w:fldChar w:fldCharType="end"/>
            </w:r>
          </w:hyperlink>
        </w:p>
        <w:p w:rsidR="00A610F2" w:rsidRPr="00F656F0" w:rsidRDefault="00D843BA">
          <w:pPr>
            <w:pStyle w:val="32"/>
            <w:rPr>
              <w:b w:val="0"/>
              <w:lang w:val="en-US"/>
            </w:rPr>
          </w:pPr>
          <w:hyperlink w:anchor="_Toc520988548" w:history="1">
            <w:r w:rsidR="00A610F2" w:rsidRPr="00F656F0">
              <w:rPr>
                <w:rStyle w:val="af"/>
                <w:rFonts w:eastAsia="Times New Roman"/>
              </w:rPr>
              <w:t>3.1.7</w:t>
            </w:r>
            <w:r w:rsidR="00A610F2" w:rsidRPr="00F656F0">
              <w:rPr>
                <w:b w:val="0"/>
                <w:lang w:val="en-US"/>
              </w:rPr>
              <w:tab/>
            </w:r>
            <w:r w:rsidR="00A610F2" w:rsidRPr="00F656F0">
              <w:rPr>
                <w:rStyle w:val="af"/>
                <w:rFonts w:eastAsia="Times New Roman"/>
              </w:rPr>
              <w:t>Prezența în cadrul regulator a unor prevederi contradictorii a condiționat efectuarea unor cheltuieli care nu corespund rigorilor legislației din domeniu.</w:t>
            </w:r>
            <w:r w:rsidR="00F656F0">
              <w:rPr>
                <w:rStyle w:val="af"/>
                <w:rFonts w:eastAsia="Times New Roman"/>
              </w:rPr>
              <w:t>......................................................</w:t>
            </w:r>
            <w:r w:rsidR="00A610F2" w:rsidRPr="00F656F0">
              <w:rPr>
                <w:webHidden/>
              </w:rPr>
              <w:tab/>
            </w:r>
            <w:r w:rsidR="00A610F2" w:rsidRPr="00F656F0">
              <w:rPr>
                <w:webHidden/>
              </w:rPr>
              <w:fldChar w:fldCharType="begin"/>
            </w:r>
            <w:r w:rsidR="00A610F2" w:rsidRPr="00F656F0">
              <w:rPr>
                <w:webHidden/>
              </w:rPr>
              <w:instrText xml:space="preserve"> PAGEREF _Toc520988548 \h </w:instrText>
            </w:r>
            <w:r w:rsidR="00A610F2" w:rsidRPr="00F656F0">
              <w:rPr>
                <w:webHidden/>
              </w:rPr>
            </w:r>
            <w:r w:rsidR="00A610F2" w:rsidRPr="00F656F0">
              <w:rPr>
                <w:webHidden/>
              </w:rPr>
              <w:fldChar w:fldCharType="separate"/>
            </w:r>
            <w:r w:rsidR="00A610F2" w:rsidRPr="00F656F0">
              <w:rPr>
                <w:webHidden/>
              </w:rPr>
              <w:t>17</w:t>
            </w:r>
            <w:r w:rsidR="00A610F2" w:rsidRPr="00F656F0">
              <w:rPr>
                <w:webHidden/>
              </w:rPr>
              <w:fldChar w:fldCharType="end"/>
            </w:r>
          </w:hyperlink>
        </w:p>
        <w:p w:rsidR="00A610F2" w:rsidRPr="00F656F0" w:rsidRDefault="00D843BA">
          <w:pPr>
            <w:pStyle w:val="32"/>
            <w:rPr>
              <w:b w:val="0"/>
              <w:lang w:val="en-US"/>
            </w:rPr>
          </w:pPr>
          <w:hyperlink w:anchor="_Toc520988549" w:history="1">
            <w:r w:rsidR="00A610F2" w:rsidRPr="00F656F0">
              <w:rPr>
                <w:rStyle w:val="af"/>
                <w:rFonts w:eastAsia="Times New Roman"/>
              </w:rPr>
              <w:t>3.1.8</w:t>
            </w:r>
            <w:r w:rsidR="00A610F2" w:rsidRPr="00F656F0">
              <w:rPr>
                <w:b w:val="0"/>
                <w:lang w:val="en-US"/>
              </w:rPr>
              <w:tab/>
            </w:r>
            <w:r w:rsidR="00A610F2" w:rsidRPr="00F656F0">
              <w:rPr>
                <w:rStyle w:val="af"/>
                <w:rFonts w:eastAsia="Times New Roman"/>
              </w:rPr>
              <w:t>Prezența în cadrul regulator a unor prevederi contradictorii a condiționat utilizarea mijloacelor FEN pentru consolidarea bazei tehnico-materiale a aparatului MM (MADRM) și subdiviziunilor structurale.</w:t>
            </w:r>
            <w:r w:rsidR="00F656F0">
              <w:rPr>
                <w:rStyle w:val="af"/>
                <w:rFonts w:eastAsia="Times New Roman"/>
              </w:rPr>
              <w:t>................................................................................................................</w:t>
            </w:r>
            <w:r w:rsidR="00A610F2" w:rsidRPr="00F656F0">
              <w:rPr>
                <w:webHidden/>
              </w:rPr>
              <w:tab/>
            </w:r>
            <w:r w:rsidR="00A610F2" w:rsidRPr="00F656F0">
              <w:rPr>
                <w:webHidden/>
              </w:rPr>
              <w:fldChar w:fldCharType="begin"/>
            </w:r>
            <w:r w:rsidR="00A610F2" w:rsidRPr="00F656F0">
              <w:rPr>
                <w:webHidden/>
              </w:rPr>
              <w:instrText xml:space="preserve"> PAGEREF _Toc520988549 \h </w:instrText>
            </w:r>
            <w:r w:rsidR="00A610F2" w:rsidRPr="00F656F0">
              <w:rPr>
                <w:webHidden/>
              </w:rPr>
            </w:r>
            <w:r w:rsidR="00A610F2" w:rsidRPr="00F656F0">
              <w:rPr>
                <w:webHidden/>
              </w:rPr>
              <w:fldChar w:fldCharType="separate"/>
            </w:r>
            <w:r w:rsidR="00A610F2" w:rsidRPr="00F656F0">
              <w:rPr>
                <w:webHidden/>
              </w:rPr>
              <w:t>18</w:t>
            </w:r>
            <w:r w:rsidR="00A610F2" w:rsidRPr="00F656F0">
              <w:rPr>
                <w:webHidden/>
              </w:rPr>
              <w:fldChar w:fldCharType="end"/>
            </w:r>
          </w:hyperlink>
        </w:p>
        <w:p w:rsidR="00A610F2" w:rsidRPr="00F656F0" w:rsidRDefault="00D843BA">
          <w:pPr>
            <w:pStyle w:val="32"/>
            <w:rPr>
              <w:b w:val="0"/>
              <w:lang w:val="en-US"/>
            </w:rPr>
          </w:pPr>
          <w:hyperlink w:anchor="_Toc520988550" w:history="1">
            <w:r w:rsidR="00A610F2" w:rsidRPr="00F656F0">
              <w:rPr>
                <w:rStyle w:val="af"/>
                <w:rFonts w:eastAsia="Times New Roman"/>
              </w:rPr>
              <w:t>3.1.9</w:t>
            </w:r>
            <w:r w:rsidR="00A610F2" w:rsidRPr="00F656F0">
              <w:rPr>
                <w:b w:val="0"/>
                <w:lang w:val="en-US"/>
              </w:rPr>
              <w:tab/>
            </w:r>
            <w:r w:rsidR="00A610F2" w:rsidRPr="00F656F0">
              <w:rPr>
                <w:rStyle w:val="af"/>
                <w:rFonts w:eastAsia="Times New Roman"/>
              </w:rPr>
              <w:t>Lipsa unor proceduri scrise privitor la criteriile pentru efectuarea transferurilor din FEN generează tergiversarea efectuării acestora și, ca urmare, sistarea executării lucrărilor, împiedicând implementarea normală a proiectelor finanțate din FEN.</w:t>
            </w:r>
            <w:r w:rsidR="00F656F0">
              <w:rPr>
                <w:rStyle w:val="af"/>
                <w:rFonts w:eastAsia="Times New Roman"/>
              </w:rPr>
              <w:t>.......................................</w:t>
            </w:r>
            <w:r w:rsidR="00A610F2" w:rsidRPr="00F656F0">
              <w:rPr>
                <w:webHidden/>
              </w:rPr>
              <w:tab/>
            </w:r>
            <w:r w:rsidR="00A610F2" w:rsidRPr="00F656F0">
              <w:rPr>
                <w:webHidden/>
              </w:rPr>
              <w:fldChar w:fldCharType="begin"/>
            </w:r>
            <w:r w:rsidR="00A610F2" w:rsidRPr="00F656F0">
              <w:rPr>
                <w:webHidden/>
              </w:rPr>
              <w:instrText xml:space="preserve"> PAGEREF _Toc520988550 \h </w:instrText>
            </w:r>
            <w:r w:rsidR="00A610F2" w:rsidRPr="00F656F0">
              <w:rPr>
                <w:webHidden/>
              </w:rPr>
            </w:r>
            <w:r w:rsidR="00A610F2" w:rsidRPr="00F656F0">
              <w:rPr>
                <w:webHidden/>
              </w:rPr>
              <w:fldChar w:fldCharType="separate"/>
            </w:r>
            <w:r w:rsidR="00A610F2" w:rsidRPr="00F656F0">
              <w:rPr>
                <w:webHidden/>
              </w:rPr>
              <w:t>19</w:t>
            </w:r>
            <w:r w:rsidR="00A610F2" w:rsidRPr="00F656F0">
              <w:rPr>
                <w:webHidden/>
              </w:rPr>
              <w:fldChar w:fldCharType="end"/>
            </w:r>
          </w:hyperlink>
        </w:p>
        <w:p w:rsidR="00A610F2" w:rsidRPr="00F656F0" w:rsidRDefault="00D843BA">
          <w:pPr>
            <w:pStyle w:val="22"/>
            <w:rPr>
              <w:rFonts w:ascii="Times New Roman" w:hAnsi="Times New Roman" w:cs="Times New Roman"/>
              <w:b w:val="0"/>
              <w:bCs w:val="0"/>
              <w:noProof/>
              <w:sz w:val="24"/>
              <w:szCs w:val="24"/>
            </w:rPr>
          </w:pPr>
          <w:hyperlink w:anchor="_Toc520988551" w:history="1">
            <w:r w:rsidR="00A610F2" w:rsidRPr="00F656F0">
              <w:rPr>
                <w:rStyle w:val="af"/>
                <w:rFonts w:ascii="Times New Roman" w:hAnsi="Times New Roman" w:cs="Times New Roman"/>
                <w:noProof/>
                <w:sz w:val="24"/>
                <w:szCs w:val="24"/>
                <w:lang w:val="ro-RO"/>
              </w:rPr>
              <w:t>3.2</w:t>
            </w:r>
            <w:r w:rsidR="00A610F2" w:rsidRPr="00F656F0">
              <w:rPr>
                <w:rFonts w:ascii="Times New Roman" w:hAnsi="Times New Roman" w:cs="Times New Roman"/>
                <w:b w:val="0"/>
                <w:bCs w:val="0"/>
                <w:noProof/>
                <w:sz w:val="24"/>
                <w:szCs w:val="24"/>
              </w:rPr>
              <w:tab/>
            </w:r>
            <w:r w:rsidR="00A610F2" w:rsidRPr="00F656F0">
              <w:rPr>
                <w:rStyle w:val="af"/>
                <w:rFonts w:ascii="Times New Roman" w:hAnsi="Times New Roman" w:cs="Times New Roman"/>
                <w:noProof/>
                <w:sz w:val="24"/>
                <w:szCs w:val="24"/>
                <w:lang w:val="ro-RO"/>
              </w:rPr>
              <w:t>. Obiectivul II. Achizițiile și recepționarea lucrărilor efectuate în cadrul PI finanțate din FEN s-au efectuat cu respectarea cadrului regulator aferent?</w:t>
            </w:r>
            <w:r w:rsidR="00F656F0">
              <w:rPr>
                <w:rStyle w:val="af"/>
                <w:rFonts w:ascii="Times New Roman" w:hAnsi="Times New Roman" w:cs="Times New Roman"/>
                <w:noProof/>
                <w:sz w:val="24"/>
                <w:szCs w:val="24"/>
                <w:lang w:val="ro-RO"/>
              </w:rPr>
              <w:t>...............................................................</w:t>
            </w:r>
            <w:r w:rsidR="00A610F2" w:rsidRPr="00F656F0">
              <w:rPr>
                <w:rFonts w:ascii="Times New Roman" w:hAnsi="Times New Roman" w:cs="Times New Roman"/>
                <w:noProof/>
                <w:webHidden/>
                <w:sz w:val="24"/>
                <w:szCs w:val="24"/>
              </w:rPr>
              <w:tab/>
            </w:r>
            <w:r w:rsidR="00A610F2" w:rsidRPr="00F656F0">
              <w:rPr>
                <w:rFonts w:ascii="Times New Roman" w:hAnsi="Times New Roman" w:cs="Times New Roman"/>
                <w:noProof/>
                <w:webHidden/>
                <w:sz w:val="24"/>
                <w:szCs w:val="24"/>
              </w:rPr>
              <w:fldChar w:fldCharType="begin"/>
            </w:r>
            <w:r w:rsidR="00A610F2" w:rsidRPr="00F656F0">
              <w:rPr>
                <w:rFonts w:ascii="Times New Roman" w:hAnsi="Times New Roman" w:cs="Times New Roman"/>
                <w:noProof/>
                <w:webHidden/>
                <w:sz w:val="24"/>
                <w:szCs w:val="24"/>
              </w:rPr>
              <w:instrText xml:space="preserve"> PAGEREF _Toc520988551 \h </w:instrText>
            </w:r>
            <w:r w:rsidR="00A610F2" w:rsidRPr="00F656F0">
              <w:rPr>
                <w:rFonts w:ascii="Times New Roman" w:hAnsi="Times New Roman" w:cs="Times New Roman"/>
                <w:noProof/>
                <w:webHidden/>
                <w:sz w:val="24"/>
                <w:szCs w:val="24"/>
              </w:rPr>
            </w:r>
            <w:r w:rsidR="00A610F2" w:rsidRPr="00F656F0">
              <w:rPr>
                <w:rFonts w:ascii="Times New Roman" w:hAnsi="Times New Roman" w:cs="Times New Roman"/>
                <w:noProof/>
                <w:webHidden/>
                <w:sz w:val="24"/>
                <w:szCs w:val="24"/>
              </w:rPr>
              <w:fldChar w:fldCharType="separate"/>
            </w:r>
            <w:r w:rsidR="00A610F2" w:rsidRPr="00F656F0">
              <w:rPr>
                <w:rFonts w:ascii="Times New Roman" w:hAnsi="Times New Roman" w:cs="Times New Roman"/>
                <w:noProof/>
                <w:webHidden/>
                <w:sz w:val="24"/>
                <w:szCs w:val="24"/>
              </w:rPr>
              <w:t>20</w:t>
            </w:r>
            <w:r w:rsidR="00A610F2" w:rsidRPr="00F656F0">
              <w:rPr>
                <w:rFonts w:ascii="Times New Roman" w:hAnsi="Times New Roman" w:cs="Times New Roman"/>
                <w:noProof/>
                <w:webHidden/>
                <w:sz w:val="24"/>
                <w:szCs w:val="24"/>
              </w:rPr>
              <w:fldChar w:fldCharType="end"/>
            </w:r>
          </w:hyperlink>
        </w:p>
        <w:p w:rsidR="00A610F2" w:rsidRPr="00F656F0" w:rsidRDefault="00D843BA">
          <w:pPr>
            <w:pStyle w:val="32"/>
            <w:rPr>
              <w:b w:val="0"/>
              <w:lang w:val="en-US"/>
            </w:rPr>
          </w:pPr>
          <w:hyperlink w:anchor="_Toc520988552" w:history="1">
            <w:r w:rsidR="00A610F2" w:rsidRPr="00F656F0">
              <w:rPr>
                <w:rStyle w:val="af"/>
              </w:rPr>
              <w:t>3.2.1</w:t>
            </w:r>
            <w:r w:rsidR="00A610F2" w:rsidRPr="00F656F0">
              <w:rPr>
                <w:b w:val="0"/>
                <w:lang w:val="en-US"/>
              </w:rPr>
              <w:tab/>
            </w:r>
            <w:r w:rsidR="00A610F2" w:rsidRPr="00F656F0">
              <w:rPr>
                <w:rStyle w:val="af"/>
              </w:rPr>
              <w:t>În cadrul efectuării achizițiilor, s-au acceptat oferte cu valori reduse și/sau majorate față de valoarea estimativă conform cadrului regulator.</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_Toc520988552 \h </w:instrText>
            </w:r>
            <w:r w:rsidR="00A610F2" w:rsidRPr="00F656F0">
              <w:rPr>
                <w:webHidden/>
              </w:rPr>
            </w:r>
            <w:r w:rsidR="00A610F2" w:rsidRPr="00F656F0">
              <w:rPr>
                <w:webHidden/>
              </w:rPr>
              <w:fldChar w:fldCharType="separate"/>
            </w:r>
            <w:r w:rsidR="00A610F2" w:rsidRPr="00F656F0">
              <w:rPr>
                <w:webHidden/>
              </w:rPr>
              <w:t>20</w:t>
            </w:r>
            <w:r w:rsidR="00A610F2" w:rsidRPr="00F656F0">
              <w:rPr>
                <w:webHidden/>
              </w:rPr>
              <w:fldChar w:fldCharType="end"/>
            </w:r>
          </w:hyperlink>
        </w:p>
        <w:p w:rsidR="00A610F2" w:rsidRPr="00F656F0" w:rsidRDefault="00D843BA">
          <w:pPr>
            <w:pStyle w:val="32"/>
            <w:rPr>
              <w:b w:val="0"/>
              <w:lang w:val="en-US"/>
            </w:rPr>
          </w:pPr>
          <w:hyperlink w:anchor="_Toc520988553" w:history="1">
            <w:r w:rsidR="00A610F2" w:rsidRPr="00F656F0">
              <w:rPr>
                <w:rStyle w:val="af"/>
              </w:rPr>
              <w:t>3.2.2</w:t>
            </w:r>
            <w:r w:rsidR="00A610F2" w:rsidRPr="00F656F0">
              <w:rPr>
                <w:b w:val="0"/>
                <w:lang w:val="en-US"/>
              </w:rPr>
              <w:tab/>
            </w:r>
            <w:r w:rsidR="00A610F2" w:rsidRPr="00F656F0">
              <w:rPr>
                <w:rStyle w:val="af"/>
              </w:rPr>
              <w:t>Grupurile de lucru pentru achiziții au admis oferte care nu au corespuns principiului liberei concurențe.</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_Toc520988553 \h </w:instrText>
            </w:r>
            <w:r w:rsidR="00A610F2" w:rsidRPr="00F656F0">
              <w:rPr>
                <w:webHidden/>
              </w:rPr>
            </w:r>
            <w:r w:rsidR="00A610F2" w:rsidRPr="00F656F0">
              <w:rPr>
                <w:webHidden/>
              </w:rPr>
              <w:fldChar w:fldCharType="separate"/>
            </w:r>
            <w:r w:rsidR="00A610F2" w:rsidRPr="00F656F0">
              <w:rPr>
                <w:webHidden/>
              </w:rPr>
              <w:t>21</w:t>
            </w:r>
            <w:r w:rsidR="00A610F2" w:rsidRPr="00F656F0">
              <w:rPr>
                <w:webHidden/>
              </w:rPr>
              <w:fldChar w:fldCharType="end"/>
            </w:r>
          </w:hyperlink>
        </w:p>
        <w:p w:rsidR="00A610F2" w:rsidRPr="00F656F0" w:rsidRDefault="00D843BA">
          <w:pPr>
            <w:pStyle w:val="32"/>
            <w:rPr>
              <w:b w:val="0"/>
              <w:lang w:val="en-US"/>
            </w:rPr>
          </w:pPr>
          <w:hyperlink w:anchor="_Toc520988554" w:history="1">
            <w:r w:rsidR="00A610F2" w:rsidRPr="00F656F0">
              <w:rPr>
                <w:rStyle w:val="af"/>
              </w:rPr>
              <w:t>3.2.3</w:t>
            </w:r>
            <w:r w:rsidR="00A610F2" w:rsidRPr="00F656F0">
              <w:rPr>
                <w:b w:val="0"/>
                <w:lang w:val="en-US"/>
              </w:rPr>
              <w:tab/>
            </w:r>
            <w:r w:rsidR="00A610F2" w:rsidRPr="00F656F0">
              <w:rPr>
                <w:rStyle w:val="af"/>
              </w:rPr>
              <w:t>În cadrul licitațiilor desfășurate au participat unii și aceiași operatori economici.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_Toc520988554 \h </w:instrText>
            </w:r>
            <w:r w:rsidR="00A610F2" w:rsidRPr="00F656F0">
              <w:rPr>
                <w:webHidden/>
              </w:rPr>
            </w:r>
            <w:r w:rsidR="00A610F2" w:rsidRPr="00F656F0">
              <w:rPr>
                <w:webHidden/>
              </w:rPr>
              <w:fldChar w:fldCharType="separate"/>
            </w:r>
            <w:r w:rsidR="00A610F2" w:rsidRPr="00F656F0">
              <w:rPr>
                <w:webHidden/>
              </w:rPr>
              <w:t>21</w:t>
            </w:r>
            <w:r w:rsidR="00A610F2" w:rsidRPr="00F656F0">
              <w:rPr>
                <w:webHidden/>
              </w:rPr>
              <w:fldChar w:fldCharType="end"/>
            </w:r>
          </w:hyperlink>
        </w:p>
        <w:p w:rsidR="00A610F2" w:rsidRPr="00F656F0" w:rsidRDefault="00D843BA">
          <w:pPr>
            <w:pStyle w:val="32"/>
            <w:rPr>
              <w:b w:val="0"/>
              <w:lang w:val="en-US"/>
            </w:rPr>
          </w:pPr>
          <w:hyperlink w:anchor="_Toc520988555" w:history="1">
            <w:r w:rsidR="00A610F2" w:rsidRPr="00F656F0">
              <w:rPr>
                <w:rStyle w:val="af"/>
              </w:rPr>
              <w:t>3.2.4</w:t>
            </w:r>
            <w:r w:rsidR="00A610F2" w:rsidRPr="00F656F0">
              <w:rPr>
                <w:b w:val="0"/>
                <w:lang w:val="en-US"/>
              </w:rPr>
              <w:tab/>
            </w:r>
            <w:r w:rsidR="00A610F2" w:rsidRPr="00F656F0">
              <w:rPr>
                <w:rStyle w:val="af"/>
              </w:rPr>
              <w:t>Ajustarea valorii contractelor de antrepriză cu 9,6 mil.lei, deși o mare parte aproiectelor investiționale supuse auditării au fost inițiate în 2016.</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_Toc520988555 \h </w:instrText>
            </w:r>
            <w:r w:rsidR="00A610F2" w:rsidRPr="00F656F0">
              <w:rPr>
                <w:webHidden/>
              </w:rPr>
            </w:r>
            <w:r w:rsidR="00A610F2" w:rsidRPr="00F656F0">
              <w:rPr>
                <w:webHidden/>
              </w:rPr>
              <w:fldChar w:fldCharType="separate"/>
            </w:r>
            <w:r w:rsidR="00A610F2" w:rsidRPr="00F656F0">
              <w:rPr>
                <w:webHidden/>
              </w:rPr>
              <w:t>22</w:t>
            </w:r>
            <w:r w:rsidR="00A610F2" w:rsidRPr="00F656F0">
              <w:rPr>
                <w:webHidden/>
              </w:rPr>
              <w:fldChar w:fldCharType="end"/>
            </w:r>
          </w:hyperlink>
        </w:p>
        <w:p w:rsidR="00A610F2" w:rsidRPr="00F656F0" w:rsidRDefault="00D843BA">
          <w:pPr>
            <w:pStyle w:val="32"/>
            <w:rPr>
              <w:b w:val="0"/>
              <w:lang w:val="en-US"/>
            </w:rPr>
          </w:pPr>
          <w:hyperlink w:anchor="_Toc520988556" w:history="1">
            <w:r w:rsidR="00A610F2" w:rsidRPr="00F656F0">
              <w:rPr>
                <w:rStyle w:val="af"/>
              </w:rPr>
              <w:t>3.2.5</w:t>
            </w:r>
            <w:r w:rsidR="00A610F2" w:rsidRPr="00F656F0">
              <w:rPr>
                <w:b w:val="0"/>
                <w:lang w:val="en-US"/>
              </w:rPr>
              <w:tab/>
            </w:r>
            <w:r w:rsidR="00A610F2" w:rsidRPr="00F656F0">
              <w:rPr>
                <w:rStyle w:val="af"/>
              </w:rPr>
              <w:t>Au fost constatate situații de supraevaluare a valorii estimative a proiectelor, în cadrul verificării și expertizării documentației de proiect de către verificatori - persoane fizice atestate.</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_Toc520988556 \h </w:instrText>
            </w:r>
            <w:r w:rsidR="00A610F2" w:rsidRPr="00F656F0">
              <w:rPr>
                <w:webHidden/>
              </w:rPr>
            </w:r>
            <w:r w:rsidR="00A610F2" w:rsidRPr="00F656F0">
              <w:rPr>
                <w:webHidden/>
              </w:rPr>
              <w:fldChar w:fldCharType="separate"/>
            </w:r>
            <w:r w:rsidR="00A610F2" w:rsidRPr="00F656F0">
              <w:rPr>
                <w:webHidden/>
              </w:rPr>
              <w:t>23</w:t>
            </w:r>
            <w:r w:rsidR="00A610F2" w:rsidRPr="00F656F0">
              <w:rPr>
                <w:webHidden/>
              </w:rPr>
              <w:fldChar w:fldCharType="end"/>
            </w:r>
          </w:hyperlink>
        </w:p>
        <w:p w:rsidR="00A610F2" w:rsidRPr="00F656F0" w:rsidRDefault="00D843BA">
          <w:pPr>
            <w:pStyle w:val="32"/>
            <w:rPr>
              <w:b w:val="0"/>
              <w:lang w:val="en-US"/>
            </w:rPr>
          </w:pPr>
          <w:hyperlink w:anchor="_Toc520988557" w:history="1">
            <w:r w:rsidR="00A610F2" w:rsidRPr="00F656F0">
              <w:rPr>
                <w:rStyle w:val="af"/>
              </w:rPr>
              <w:t>3.2.6</w:t>
            </w:r>
            <w:r w:rsidR="00A610F2" w:rsidRPr="00F656F0">
              <w:rPr>
                <w:b w:val="0"/>
                <w:lang w:val="en-US"/>
              </w:rPr>
              <w:tab/>
            </w:r>
            <w:r w:rsidR="00A610F2" w:rsidRPr="00F656F0">
              <w:rPr>
                <w:rStyle w:val="af"/>
              </w:rPr>
              <w:t>Unele lucrări de implementare a PI au fost executate de către subantreprenori, acest fapt nefiind menționat în ofertă și în contractul de antrepriză.</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_Toc520988557 \h </w:instrText>
            </w:r>
            <w:r w:rsidR="00A610F2" w:rsidRPr="00F656F0">
              <w:rPr>
                <w:webHidden/>
              </w:rPr>
            </w:r>
            <w:r w:rsidR="00A610F2" w:rsidRPr="00F656F0">
              <w:rPr>
                <w:webHidden/>
              </w:rPr>
              <w:fldChar w:fldCharType="separate"/>
            </w:r>
            <w:r w:rsidR="00A610F2" w:rsidRPr="00F656F0">
              <w:rPr>
                <w:webHidden/>
              </w:rPr>
              <w:t>24</w:t>
            </w:r>
            <w:r w:rsidR="00A610F2" w:rsidRPr="00F656F0">
              <w:rPr>
                <w:webHidden/>
              </w:rPr>
              <w:fldChar w:fldCharType="end"/>
            </w:r>
          </w:hyperlink>
        </w:p>
        <w:p w:rsidR="00A610F2" w:rsidRPr="00F656F0" w:rsidRDefault="00D843BA">
          <w:pPr>
            <w:pStyle w:val="32"/>
            <w:rPr>
              <w:b w:val="0"/>
              <w:lang w:val="en-US"/>
            </w:rPr>
          </w:pPr>
          <w:hyperlink w:anchor="_Toc520988558" w:history="1">
            <w:r w:rsidR="00A610F2" w:rsidRPr="00F656F0">
              <w:rPr>
                <w:rStyle w:val="af"/>
              </w:rPr>
              <w:t>3.2.7</w:t>
            </w:r>
            <w:r w:rsidR="00A610F2" w:rsidRPr="00F656F0">
              <w:rPr>
                <w:b w:val="0"/>
                <w:lang w:val="en-US"/>
              </w:rPr>
              <w:tab/>
            </w:r>
            <w:r w:rsidR="00A610F2" w:rsidRPr="00F656F0">
              <w:rPr>
                <w:rStyle w:val="af"/>
              </w:rPr>
              <w:t>Nesolicitarea de către beneficiarii PI a garanției de bună execuție de la antreprenori pentru lucrările realizate.</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_Toc520988558 \h </w:instrText>
            </w:r>
            <w:r w:rsidR="00A610F2" w:rsidRPr="00F656F0">
              <w:rPr>
                <w:webHidden/>
              </w:rPr>
            </w:r>
            <w:r w:rsidR="00A610F2" w:rsidRPr="00F656F0">
              <w:rPr>
                <w:webHidden/>
              </w:rPr>
              <w:fldChar w:fldCharType="separate"/>
            </w:r>
            <w:r w:rsidR="00A610F2" w:rsidRPr="00F656F0">
              <w:rPr>
                <w:webHidden/>
              </w:rPr>
              <w:t>25</w:t>
            </w:r>
            <w:r w:rsidR="00A610F2" w:rsidRPr="00F656F0">
              <w:rPr>
                <w:webHidden/>
              </w:rPr>
              <w:fldChar w:fldCharType="end"/>
            </w:r>
          </w:hyperlink>
        </w:p>
        <w:p w:rsidR="00A610F2" w:rsidRPr="00F656F0" w:rsidRDefault="00D843BA">
          <w:pPr>
            <w:pStyle w:val="32"/>
            <w:rPr>
              <w:b w:val="0"/>
              <w:lang w:val="en-US"/>
            </w:rPr>
          </w:pPr>
          <w:hyperlink w:anchor="_Toc520988559" w:history="1">
            <w:r w:rsidR="00A610F2" w:rsidRPr="00F656F0">
              <w:rPr>
                <w:rStyle w:val="af"/>
              </w:rPr>
              <w:t>3.2.8</w:t>
            </w:r>
            <w:r w:rsidR="00A610F2" w:rsidRPr="00F656F0">
              <w:rPr>
                <w:b w:val="0"/>
                <w:lang w:val="en-US"/>
              </w:rPr>
              <w:tab/>
            </w:r>
            <w:r w:rsidR="00A610F2" w:rsidRPr="00F656F0">
              <w:rPr>
                <w:rStyle w:val="af"/>
              </w:rPr>
              <w:t>Se atestă situații când supravegherea tehnică în cadrul  implementării proiectelor finanțate din FEN se efectuează în lipsa contractelor încheiate între beneficiarul și responsabilul de supravegherea tehnică.</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_Toc520988559 \h </w:instrText>
            </w:r>
            <w:r w:rsidR="00A610F2" w:rsidRPr="00F656F0">
              <w:rPr>
                <w:webHidden/>
              </w:rPr>
            </w:r>
            <w:r w:rsidR="00A610F2" w:rsidRPr="00F656F0">
              <w:rPr>
                <w:webHidden/>
              </w:rPr>
              <w:fldChar w:fldCharType="separate"/>
            </w:r>
            <w:r w:rsidR="00A610F2" w:rsidRPr="00F656F0">
              <w:rPr>
                <w:webHidden/>
              </w:rPr>
              <w:t>25</w:t>
            </w:r>
            <w:r w:rsidR="00A610F2" w:rsidRPr="00F656F0">
              <w:rPr>
                <w:webHidden/>
              </w:rPr>
              <w:fldChar w:fldCharType="end"/>
            </w:r>
          </w:hyperlink>
        </w:p>
        <w:p w:rsidR="00A610F2" w:rsidRPr="00F656F0" w:rsidRDefault="00D843BA">
          <w:pPr>
            <w:pStyle w:val="32"/>
            <w:rPr>
              <w:b w:val="0"/>
              <w:lang w:val="en-US"/>
            </w:rPr>
          </w:pPr>
          <w:hyperlink w:anchor="_Toc520988560" w:history="1">
            <w:r w:rsidR="00A610F2" w:rsidRPr="00F656F0">
              <w:rPr>
                <w:rStyle w:val="af"/>
              </w:rPr>
              <w:t>3.2.9</w:t>
            </w:r>
            <w:r w:rsidR="00A610F2" w:rsidRPr="00F656F0">
              <w:rPr>
                <w:b w:val="0"/>
                <w:lang w:val="en-US"/>
              </w:rPr>
              <w:tab/>
            </w:r>
            <w:r w:rsidR="00A610F2" w:rsidRPr="00F656F0">
              <w:rPr>
                <w:rStyle w:val="af"/>
              </w:rPr>
              <w:t>Nefacturarea lucrărilor executate a cauzat neîncasarea în buget a TVA în valoare de 1,4 mil.lei.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_Toc520988560 \h </w:instrText>
            </w:r>
            <w:r w:rsidR="00A610F2" w:rsidRPr="00F656F0">
              <w:rPr>
                <w:webHidden/>
              </w:rPr>
            </w:r>
            <w:r w:rsidR="00A610F2" w:rsidRPr="00F656F0">
              <w:rPr>
                <w:webHidden/>
              </w:rPr>
              <w:fldChar w:fldCharType="separate"/>
            </w:r>
            <w:r w:rsidR="00A610F2" w:rsidRPr="00F656F0">
              <w:rPr>
                <w:webHidden/>
              </w:rPr>
              <w:t>26</w:t>
            </w:r>
            <w:r w:rsidR="00A610F2" w:rsidRPr="00F656F0">
              <w:rPr>
                <w:webHidden/>
              </w:rPr>
              <w:fldChar w:fldCharType="end"/>
            </w:r>
          </w:hyperlink>
        </w:p>
        <w:p w:rsidR="00A610F2" w:rsidRPr="00F656F0" w:rsidRDefault="00D843BA">
          <w:pPr>
            <w:pStyle w:val="32"/>
            <w:rPr>
              <w:b w:val="0"/>
              <w:lang w:val="en-US"/>
            </w:rPr>
          </w:pPr>
          <w:hyperlink w:anchor="_Toc520988561" w:history="1">
            <w:r w:rsidR="00A610F2" w:rsidRPr="00F656F0">
              <w:rPr>
                <w:rStyle w:val="af"/>
              </w:rPr>
              <w:t>3.2.10</w:t>
            </w:r>
            <w:r w:rsidR="00A610F2" w:rsidRPr="00F656F0">
              <w:rPr>
                <w:b w:val="0"/>
                <w:lang w:val="en-US"/>
              </w:rPr>
              <w:tab/>
            </w:r>
            <w:r w:rsidR="00A610F2" w:rsidRPr="00F656F0">
              <w:rPr>
                <w:rStyle w:val="af"/>
              </w:rPr>
              <w:t>Achiziționarea lucrărilor pentru implementarea PI finanțate din FEN s-a realizat cu nerespectarea cadrului regulator relevant.</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_Toc520988561 \h </w:instrText>
            </w:r>
            <w:r w:rsidR="00A610F2" w:rsidRPr="00F656F0">
              <w:rPr>
                <w:webHidden/>
              </w:rPr>
            </w:r>
            <w:r w:rsidR="00A610F2" w:rsidRPr="00F656F0">
              <w:rPr>
                <w:webHidden/>
              </w:rPr>
              <w:fldChar w:fldCharType="separate"/>
            </w:r>
            <w:r w:rsidR="00A610F2" w:rsidRPr="00F656F0">
              <w:rPr>
                <w:webHidden/>
              </w:rPr>
              <w:t>26</w:t>
            </w:r>
            <w:r w:rsidR="00A610F2" w:rsidRPr="00F656F0">
              <w:rPr>
                <w:webHidden/>
              </w:rPr>
              <w:fldChar w:fldCharType="end"/>
            </w:r>
          </w:hyperlink>
        </w:p>
        <w:p w:rsidR="00A610F2" w:rsidRPr="00F656F0" w:rsidRDefault="00D843BA">
          <w:pPr>
            <w:pStyle w:val="32"/>
            <w:rPr>
              <w:b w:val="0"/>
              <w:lang w:val="en-US"/>
            </w:rPr>
          </w:pPr>
          <w:hyperlink w:anchor="_Toc520988562" w:history="1">
            <w:r w:rsidR="00A610F2" w:rsidRPr="00F656F0">
              <w:rPr>
                <w:rStyle w:val="af"/>
              </w:rPr>
              <w:t>3.2.11</w:t>
            </w:r>
            <w:r w:rsidR="00A610F2" w:rsidRPr="00F656F0">
              <w:rPr>
                <w:b w:val="0"/>
                <w:lang w:val="en-US"/>
              </w:rPr>
              <w:tab/>
            </w:r>
            <w:r w:rsidR="00A610F2" w:rsidRPr="00F656F0">
              <w:rPr>
                <w:rStyle w:val="af"/>
              </w:rPr>
              <w:t>Deși procesul de realizare a lucrărilor este monitorizat de către mai mulți actori (beneficiar, FEN și antreprenor), aceasta nu asigură executarea calitativă a lucrărilor.</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_Toc520988562 \h </w:instrText>
            </w:r>
            <w:r w:rsidR="00A610F2" w:rsidRPr="00F656F0">
              <w:rPr>
                <w:webHidden/>
              </w:rPr>
            </w:r>
            <w:r w:rsidR="00A610F2" w:rsidRPr="00F656F0">
              <w:rPr>
                <w:webHidden/>
              </w:rPr>
              <w:fldChar w:fldCharType="separate"/>
            </w:r>
            <w:r w:rsidR="00A610F2" w:rsidRPr="00F656F0">
              <w:rPr>
                <w:webHidden/>
              </w:rPr>
              <w:t>27</w:t>
            </w:r>
            <w:r w:rsidR="00A610F2" w:rsidRPr="00F656F0">
              <w:rPr>
                <w:webHidden/>
              </w:rPr>
              <w:fldChar w:fldCharType="end"/>
            </w:r>
          </w:hyperlink>
        </w:p>
        <w:p w:rsidR="00A610F2" w:rsidRPr="00F656F0" w:rsidRDefault="00D843BA">
          <w:pPr>
            <w:pStyle w:val="22"/>
            <w:rPr>
              <w:rFonts w:ascii="Times New Roman" w:hAnsi="Times New Roman" w:cs="Times New Roman"/>
              <w:b w:val="0"/>
              <w:bCs w:val="0"/>
              <w:noProof/>
              <w:sz w:val="24"/>
              <w:szCs w:val="24"/>
            </w:rPr>
          </w:pPr>
          <w:hyperlink w:anchor="_Toc520988563" w:history="1">
            <w:r w:rsidR="00A610F2" w:rsidRPr="00F656F0">
              <w:rPr>
                <w:rStyle w:val="af"/>
                <w:rFonts w:ascii="Times New Roman" w:hAnsi="Times New Roman" w:cs="Times New Roman"/>
                <w:noProof/>
                <w:sz w:val="24"/>
                <w:szCs w:val="24"/>
                <w:lang w:val="ro-RO"/>
              </w:rPr>
              <w:t>3.3</w:t>
            </w:r>
            <w:r w:rsidR="00A610F2" w:rsidRPr="00F656F0">
              <w:rPr>
                <w:rFonts w:ascii="Times New Roman" w:hAnsi="Times New Roman" w:cs="Times New Roman"/>
                <w:b w:val="0"/>
                <w:bCs w:val="0"/>
                <w:noProof/>
                <w:sz w:val="24"/>
                <w:szCs w:val="24"/>
              </w:rPr>
              <w:tab/>
            </w:r>
            <w:r w:rsidR="00A610F2" w:rsidRPr="00F656F0">
              <w:rPr>
                <w:rStyle w:val="af"/>
                <w:rFonts w:ascii="Times New Roman" w:hAnsi="Times New Roman" w:cs="Times New Roman"/>
                <w:noProof/>
                <w:sz w:val="24"/>
                <w:szCs w:val="24"/>
                <w:lang w:val="ro-RO"/>
              </w:rPr>
              <w:t>Obiectivul III. MM, CA al FEN și beneficiarii PI finanțate din FEN dispun de un mecanism adecvat de monitorizare a implementării PI finanțate din FEN?</w:t>
            </w:r>
            <w:r w:rsidR="00F656F0">
              <w:rPr>
                <w:rStyle w:val="af"/>
                <w:rFonts w:ascii="Times New Roman" w:hAnsi="Times New Roman" w:cs="Times New Roman"/>
                <w:noProof/>
                <w:sz w:val="24"/>
                <w:szCs w:val="24"/>
                <w:lang w:val="ro-RO"/>
              </w:rPr>
              <w:t>..................................................</w:t>
            </w:r>
            <w:r w:rsidR="00A610F2" w:rsidRPr="00F656F0">
              <w:rPr>
                <w:rFonts w:ascii="Times New Roman" w:hAnsi="Times New Roman" w:cs="Times New Roman"/>
                <w:noProof/>
                <w:webHidden/>
                <w:sz w:val="24"/>
                <w:szCs w:val="24"/>
              </w:rPr>
              <w:tab/>
            </w:r>
            <w:r w:rsidR="00A610F2" w:rsidRPr="00F656F0">
              <w:rPr>
                <w:rFonts w:ascii="Times New Roman" w:hAnsi="Times New Roman" w:cs="Times New Roman"/>
                <w:noProof/>
                <w:webHidden/>
                <w:sz w:val="24"/>
                <w:szCs w:val="24"/>
              </w:rPr>
              <w:fldChar w:fldCharType="begin"/>
            </w:r>
            <w:r w:rsidR="00A610F2" w:rsidRPr="00F656F0">
              <w:rPr>
                <w:rFonts w:ascii="Times New Roman" w:hAnsi="Times New Roman" w:cs="Times New Roman"/>
                <w:noProof/>
                <w:webHidden/>
                <w:sz w:val="24"/>
                <w:szCs w:val="24"/>
              </w:rPr>
              <w:instrText xml:space="preserve"> PAGEREF _Toc520988563 \h </w:instrText>
            </w:r>
            <w:r w:rsidR="00A610F2" w:rsidRPr="00F656F0">
              <w:rPr>
                <w:rFonts w:ascii="Times New Roman" w:hAnsi="Times New Roman" w:cs="Times New Roman"/>
                <w:noProof/>
                <w:webHidden/>
                <w:sz w:val="24"/>
                <w:szCs w:val="24"/>
              </w:rPr>
            </w:r>
            <w:r w:rsidR="00A610F2" w:rsidRPr="00F656F0">
              <w:rPr>
                <w:rFonts w:ascii="Times New Roman" w:hAnsi="Times New Roman" w:cs="Times New Roman"/>
                <w:noProof/>
                <w:webHidden/>
                <w:sz w:val="24"/>
                <w:szCs w:val="24"/>
              </w:rPr>
              <w:fldChar w:fldCharType="separate"/>
            </w:r>
            <w:r w:rsidR="00A610F2" w:rsidRPr="00F656F0">
              <w:rPr>
                <w:rFonts w:ascii="Times New Roman" w:hAnsi="Times New Roman" w:cs="Times New Roman"/>
                <w:noProof/>
                <w:webHidden/>
                <w:sz w:val="24"/>
                <w:szCs w:val="24"/>
              </w:rPr>
              <w:t>30</w:t>
            </w:r>
            <w:r w:rsidR="00A610F2" w:rsidRPr="00F656F0">
              <w:rPr>
                <w:rFonts w:ascii="Times New Roman" w:hAnsi="Times New Roman" w:cs="Times New Roman"/>
                <w:noProof/>
                <w:webHidden/>
                <w:sz w:val="24"/>
                <w:szCs w:val="24"/>
              </w:rPr>
              <w:fldChar w:fldCharType="end"/>
            </w:r>
          </w:hyperlink>
        </w:p>
        <w:p w:rsidR="00A610F2" w:rsidRPr="00F656F0" w:rsidRDefault="00D843BA">
          <w:pPr>
            <w:pStyle w:val="32"/>
            <w:rPr>
              <w:b w:val="0"/>
              <w:lang w:val="en-US"/>
            </w:rPr>
          </w:pPr>
          <w:hyperlink w:anchor="_Toc520988564" w:history="1">
            <w:r w:rsidR="00A610F2" w:rsidRPr="00F656F0">
              <w:rPr>
                <w:rStyle w:val="af"/>
              </w:rPr>
              <w:t>3.3.1</w:t>
            </w:r>
            <w:r w:rsidR="00A610F2" w:rsidRPr="00F656F0">
              <w:rPr>
                <w:b w:val="0"/>
                <w:lang w:val="en-US"/>
              </w:rPr>
              <w:tab/>
            </w:r>
            <w:r w:rsidR="00A610F2" w:rsidRPr="00F656F0">
              <w:rPr>
                <w:rStyle w:val="af"/>
              </w:rPr>
              <w:t>Nici CA, nici MM nu au examinat în ședințele de lucru situațiile privind mersul implementării PI finanțate din FEN.</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_Toc520988564 \h </w:instrText>
            </w:r>
            <w:r w:rsidR="00A610F2" w:rsidRPr="00F656F0">
              <w:rPr>
                <w:webHidden/>
              </w:rPr>
            </w:r>
            <w:r w:rsidR="00A610F2" w:rsidRPr="00F656F0">
              <w:rPr>
                <w:webHidden/>
              </w:rPr>
              <w:fldChar w:fldCharType="separate"/>
            </w:r>
            <w:r w:rsidR="00A610F2" w:rsidRPr="00F656F0">
              <w:rPr>
                <w:webHidden/>
              </w:rPr>
              <w:t>30</w:t>
            </w:r>
            <w:r w:rsidR="00A610F2" w:rsidRPr="00F656F0">
              <w:rPr>
                <w:webHidden/>
              </w:rPr>
              <w:fldChar w:fldCharType="end"/>
            </w:r>
          </w:hyperlink>
        </w:p>
        <w:p w:rsidR="00A610F2" w:rsidRPr="00F656F0" w:rsidRDefault="00D843BA">
          <w:pPr>
            <w:pStyle w:val="32"/>
            <w:rPr>
              <w:b w:val="0"/>
              <w:lang w:val="en-US"/>
            </w:rPr>
          </w:pPr>
          <w:hyperlink w:anchor="_Toc520988565" w:history="1">
            <w:r w:rsidR="00A610F2" w:rsidRPr="00F656F0">
              <w:rPr>
                <w:rStyle w:val="af"/>
              </w:rPr>
              <w:t>3.3.2</w:t>
            </w:r>
            <w:r w:rsidR="00A610F2" w:rsidRPr="00F656F0">
              <w:rPr>
                <w:b w:val="0"/>
                <w:lang w:val="en-US"/>
              </w:rPr>
              <w:tab/>
            </w:r>
            <w:r w:rsidR="00A610F2" w:rsidRPr="00F656F0">
              <w:rPr>
                <w:rStyle w:val="af"/>
              </w:rPr>
              <w:t>Lipsa unui control intern adecvat, precum și insuficiența activităților de monitorizare a implementării proiectelor investiționale din FEN au generat carențe în administrarea și gestionarea mijloacelor acestuia.</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_Toc520988565 \h </w:instrText>
            </w:r>
            <w:r w:rsidR="00A610F2" w:rsidRPr="00F656F0">
              <w:rPr>
                <w:webHidden/>
              </w:rPr>
            </w:r>
            <w:r w:rsidR="00A610F2" w:rsidRPr="00F656F0">
              <w:rPr>
                <w:webHidden/>
              </w:rPr>
              <w:fldChar w:fldCharType="separate"/>
            </w:r>
            <w:r w:rsidR="00A610F2" w:rsidRPr="00F656F0">
              <w:rPr>
                <w:webHidden/>
              </w:rPr>
              <w:t>31</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66" w:history="1">
            <w:r w:rsidR="00A610F2" w:rsidRPr="00F656F0">
              <w:rPr>
                <w:rStyle w:val="af"/>
              </w:rPr>
              <w:t>IV.</w:t>
            </w:r>
            <w:r w:rsidR="00A610F2" w:rsidRPr="00F656F0">
              <w:rPr>
                <w:rFonts w:eastAsiaTheme="minorEastAsia"/>
                <w:b w:val="0"/>
                <w:bCs w:val="0"/>
                <w:caps w:val="0"/>
                <w:lang w:val="en-US"/>
              </w:rPr>
              <w:tab/>
            </w:r>
            <w:r w:rsidR="00A610F2" w:rsidRPr="00F656F0">
              <w:rPr>
                <w:rStyle w:val="af"/>
              </w:rPr>
              <w:t>ALTE CONSTATĂRI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_Toc520988566 \h </w:instrText>
            </w:r>
            <w:r w:rsidR="00A610F2" w:rsidRPr="00F656F0">
              <w:rPr>
                <w:webHidden/>
              </w:rPr>
            </w:r>
            <w:r w:rsidR="00A610F2" w:rsidRPr="00F656F0">
              <w:rPr>
                <w:webHidden/>
              </w:rPr>
              <w:fldChar w:fldCharType="separate"/>
            </w:r>
            <w:r w:rsidR="00A610F2" w:rsidRPr="00F656F0">
              <w:rPr>
                <w:webHidden/>
              </w:rPr>
              <w:t>32</w:t>
            </w:r>
            <w:r w:rsidR="00A610F2" w:rsidRPr="00F656F0">
              <w:rPr>
                <w:webHidden/>
              </w:rPr>
              <w:fldChar w:fldCharType="end"/>
            </w:r>
          </w:hyperlink>
        </w:p>
        <w:p w:rsidR="00A610F2" w:rsidRPr="00F656F0" w:rsidRDefault="00D843BA">
          <w:pPr>
            <w:pStyle w:val="22"/>
            <w:rPr>
              <w:rFonts w:ascii="Times New Roman" w:hAnsi="Times New Roman" w:cs="Times New Roman"/>
              <w:b w:val="0"/>
              <w:bCs w:val="0"/>
              <w:noProof/>
              <w:sz w:val="24"/>
              <w:szCs w:val="24"/>
            </w:rPr>
          </w:pPr>
          <w:hyperlink w:anchor="_Toc520988567" w:history="1">
            <w:r w:rsidR="00A610F2" w:rsidRPr="00F656F0">
              <w:rPr>
                <w:rStyle w:val="af"/>
                <w:rFonts w:ascii="Times New Roman" w:hAnsi="Times New Roman" w:cs="Times New Roman"/>
                <w:noProof/>
                <w:sz w:val="24"/>
                <w:szCs w:val="24"/>
                <w:lang w:val="ro-RO"/>
              </w:rPr>
              <w:t>4.1</w:t>
            </w:r>
            <w:r w:rsidR="00A610F2" w:rsidRPr="00F656F0">
              <w:rPr>
                <w:rFonts w:ascii="Times New Roman" w:hAnsi="Times New Roman" w:cs="Times New Roman"/>
                <w:b w:val="0"/>
                <w:bCs w:val="0"/>
                <w:noProof/>
                <w:sz w:val="24"/>
                <w:szCs w:val="24"/>
              </w:rPr>
              <w:tab/>
            </w:r>
            <w:r w:rsidR="00A610F2" w:rsidRPr="00F656F0">
              <w:rPr>
                <w:rStyle w:val="af"/>
                <w:rFonts w:ascii="Times New Roman" w:hAnsi="Times New Roman" w:cs="Times New Roman"/>
                <w:noProof/>
                <w:sz w:val="24"/>
                <w:szCs w:val="24"/>
                <w:lang w:val="ro-RO"/>
              </w:rPr>
              <w:t>FEN nu se asigură că volumul investițiilor aferente proiectului investițional au fost reflectate în evidența contabilă a beneficiarului ca investiții în curs de execuție.</w:t>
            </w:r>
            <w:r w:rsidR="00F656F0">
              <w:rPr>
                <w:rStyle w:val="af"/>
                <w:rFonts w:ascii="Times New Roman" w:hAnsi="Times New Roman" w:cs="Times New Roman"/>
                <w:noProof/>
                <w:sz w:val="24"/>
                <w:szCs w:val="24"/>
                <w:lang w:val="ro-RO"/>
              </w:rPr>
              <w:t>.........................................</w:t>
            </w:r>
            <w:r w:rsidR="00A610F2" w:rsidRPr="00F656F0">
              <w:rPr>
                <w:rFonts w:ascii="Times New Roman" w:hAnsi="Times New Roman" w:cs="Times New Roman"/>
                <w:noProof/>
                <w:webHidden/>
                <w:sz w:val="24"/>
                <w:szCs w:val="24"/>
              </w:rPr>
              <w:tab/>
            </w:r>
            <w:r w:rsidR="00A610F2" w:rsidRPr="00F656F0">
              <w:rPr>
                <w:rFonts w:ascii="Times New Roman" w:hAnsi="Times New Roman" w:cs="Times New Roman"/>
                <w:noProof/>
                <w:webHidden/>
                <w:sz w:val="24"/>
                <w:szCs w:val="24"/>
              </w:rPr>
              <w:fldChar w:fldCharType="begin"/>
            </w:r>
            <w:r w:rsidR="00A610F2" w:rsidRPr="00F656F0">
              <w:rPr>
                <w:rFonts w:ascii="Times New Roman" w:hAnsi="Times New Roman" w:cs="Times New Roman"/>
                <w:noProof/>
                <w:webHidden/>
                <w:sz w:val="24"/>
                <w:szCs w:val="24"/>
              </w:rPr>
              <w:instrText xml:space="preserve"> PAGEREF _Toc520988567 \h </w:instrText>
            </w:r>
            <w:r w:rsidR="00A610F2" w:rsidRPr="00F656F0">
              <w:rPr>
                <w:rFonts w:ascii="Times New Roman" w:hAnsi="Times New Roman" w:cs="Times New Roman"/>
                <w:noProof/>
                <w:webHidden/>
                <w:sz w:val="24"/>
                <w:szCs w:val="24"/>
              </w:rPr>
            </w:r>
            <w:r w:rsidR="00A610F2" w:rsidRPr="00F656F0">
              <w:rPr>
                <w:rFonts w:ascii="Times New Roman" w:hAnsi="Times New Roman" w:cs="Times New Roman"/>
                <w:noProof/>
                <w:webHidden/>
                <w:sz w:val="24"/>
                <w:szCs w:val="24"/>
              </w:rPr>
              <w:fldChar w:fldCharType="separate"/>
            </w:r>
            <w:r w:rsidR="00A610F2" w:rsidRPr="00F656F0">
              <w:rPr>
                <w:rFonts w:ascii="Times New Roman" w:hAnsi="Times New Roman" w:cs="Times New Roman"/>
                <w:noProof/>
                <w:webHidden/>
                <w:sz w:val="24"/>
                <w:szCs w:val="24"/>
              </w:rPr>
              <w:t>32</w:t>
            </w:r>
            <w:r w:rsidR="00A610F2" w:rsidRPr="00F656F0">
              <w:rPr>
                <w:rFonts w:ascii="Times New Roman" w:hAnsi="Times New Roman" w:cs="Times New Roman"/>
                <w:noProof/>
                <w:webHidden/>
                <w:sz w:val="24"/>
                <w:szCs w:val="24"/>
              </w:rPr>
              <w:fldChar w:fldCharType="end"/>
            </w:r>
          </w:hyperlink>
        </w:p>
        <w:p w:rsidR="00A610F2" w:rsidRPr="00F656F0" w:rsidRDefault="00D843BA">
          <w:pPr>
            <w:pStyle w:val="22"/>
            <w:rPr>
              <w:rFonts w:ascii="Times New Roman" w:hAnsi="Times New Roman" w:cs="Times New Roman"/>
              <w:b w:val="0"/>
              <w:bCs w:val="0"/>
              <w:noProof/>
              <w:sz w:val="24"/>
              <w:szCs w:val="24"/>
            </w:rPr>
          </w:pPr>
          <w:hyperlink w:anchor="_Toc520988568" w:history="1">
            <w:r w:rsidR="00A610F2" w:rsidRPr="00F656F0">
              <w:rPr>
                <w:rStyle w:val="af"/>
                <w:rFonts w:ascii="Times New Roman" w:hAnsi="Times New Roman" w:cs="Times New Roman"/>
                <w:noProof/>
                <w:sz w:val="24"/>
                <w:szCs w:val="24"/>
                <w:lang w:val="ro-RO"/>
              </w:rPr>
              <w:t>4.2</w:t>
            </w:r>
            <w:r w:rsidR="00A610F2" w:rsidRPr="00F656F0">
              <w:rPr>
                <w:rFonts w:ascii="Times New Roman" w:hAnsi="Times New Roman" w:cs="Times New Roman"/>
                <w:b w:val="0"/>
                <w:bCs w:val="0"/>
                <w:noProof/>
                <w:sz w:val="24"/>
                <w:szCs w:val="24"/>
              </w:rPr>
              <w:tab/>
            </w:r>
            <w:r w:rsidR="00A610F2" w:rsidRPr="00F656F0">
              <w:rPr>
                <w:rStyle w:val="af"/>
                <w:rFonts w:ascii="Times New Roman" w:hAnsi="Times New Roman" w:cs="Times New Roman"/>
                <w:noProof/>
                <w:sz w:val="24"/>
                <w:szCs w:val="24"/>
                <w:lang w:val="ro-RO"/>
              </w:rPr>
              <w:t>Se atestă clasificarea neconformă a unor transferuri din FEN care au fost reflectate la transferuri curente deși au caracter capital, precum și netransferarea în bugetul de stat a sumelor de alocații restituite în anii precedenți de către beneficiari.</w:t>
            </w:r>
            <w:r w:rsidR="00A610F2" w:rsidRPr="00F656F0">
              <w:rPr>
                <w:rFonts w:ascii="Times New Roman" w:hAnsi="Times New Roman" w:cs="Times New Roman"/>
                <w:noProof/>
                <w:webHidden/>
                <w:sz w:val="24"/>
                <w:szCs w:val="24"/>
              </w:rPr>
              <w:tab/>
            </w:r>
            <w:r w:rsidR="00A610F2" w:rsidRPr="00F656F0">
              <w:rPr>
                <w:rFonts w:ascii="Times New Roman" w:hAnsi="Times New Roman" w:cs="Times New Roman"/>
                <w:noProof/>
                <w:webHidden/>
                <w:sz w:val="24"/>
                <w:szCs w:val="24"/>
              </w:rPr>
              <w:fldChar w:fldCharType="begin"/>
            </w:r>
            <w:r w:rsidR="00A610F2" w:rsidRPr="00F656F0">
              <w:rPr>
                <w:rFonts w:ascii="Times New Roman" w:hAnsi="Times New Roman" w:cs="Times New Roman"/>
                <w:noProof/>
                <w:webHidden/>
                <w:sz w:val="24"/>
                <w:szCs w:val="24"/>
              </w:rPr>
              <w:instrText xml:space="preserve"> PAGEREF _Toc520988568 \h </w:instrText>
            </w:r>
            <w:r w:rsidR="00A610F2" w:rsidRPr="00F656F0">
              <w:rPr>
                <w:rFonts w:ascii="Times New Roman" w:hAnsi="Times New Roman" w:cs="Times New Roman"/>
                <w:noProof/>
                <w:webHidden/>
                <w:sz w:val="24"/>
                <w:szCs w:val="24"/>
              </w:rPr>
            </w:r>
            <w:r w:rsidR="00A610F2" w:rsidRPr="00F656F0">
              <w:rPr>
                <w:rFonts w:ascii="Times New Roman" w:hAnsi="Times New Roman" w:cs="Times New Roman"/>
                <w:noProof/>
                <w:webHidden/>
                <w:sz w:val="24"/>
                <w:szCs w:val="24"/>
              </w:rPr>
              <w:fldChar w:fldCharType="separate"/>
            </w:r>
            <w:r w:rsidR="00A610F2" w:rsidRPr="00F656F0">
              <w:rPr>
                <w:rFonts w:ascii="Times New Roman" w:hAnsi="Times New Roman" w:cs="Times New Roman"/>
                <w:noProof/>
                <w:webHidden/>
                <w:sz w:val="24"/>
                <w:szCs w:val="24"/>
              </w:rPr>
              <w:t>33</w:t>
            </w:r>
            <w:r w:rsidR="00A610F2" w:rsidRPr="00F656F0">
              <w:rPr>
                <w:rFonts w:ascii="Times New Roman" w:hAnsi="Times New Roman" w:cs="Times New Roman"/>
                <w:noProof/>
                <w:webHidden/>
                <w:sz w:val="24"/>
                <w:szCs w:val="24"/>
              </w:rPr>
              <w:fldChar w:fldCharType="end"/>
            </w:r>
          </w:hyperlink>
        </w:p>
        <w:p w:rsidR="00A610F2" w:rsidRPr="00F656F0" w:rsidRDefault="00D843BA">
          <w:pPr>
            <w:pStyle w:val="12"/>
            <w:rPr>
              <w:rFonts w:eastAsiaTheme="minorEastAsia"/>
              <w:b w:val="0"/>
              <w:bCs w:val="0"/>
              <w:caps w:val="0"/>
              <w:lang w:val="en-US"/>
            </w:rPr>
          </w:pPr>
          <w:hyperlink w:anchor="_Toc520988569" w:history="1">
            <w:r w:rsidR="00A610F2" w:rsidRPr="00F656F0">
              <w:rPr>
                <w:rStyle w:val="af"/>
              </w:rPr>
              <w:t>V.</w:t>
            </w:r>
            <w:r w:rsidR="00A610F2" w:rsidRPr="00F656F0">
              <w:rPr>
                <w:rFonts w:eastAsiaTheme="minorEastAsia"/>
                <w:b w:val="0"/>
                <w:bCs w:val="0"/>
                <w:caps w:val="0"/>
                <w:lang w:val="en-US"/>
              </w:rPr>
              <w:tab/>
            </w:r>
            <w:r w:rsidR="00A610F2" w:rsidRPr="00F656F0">
              <w:rPr>
                <w:rStyle w:val="af"/>
              </w:rPr>
              <w:t>EVALUAREA IMPLEMENTĂRII RECOMANDĂRILOR ANTERIOARE ALE CURȚII DE CONTURI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_Toc520988569 \h </w:instrText>
            </w:r>
            <w:r w:rsidR="00A610F2" w:rsidRPr="00F656F0">
              <w:rPr>
                <w:webHidden/>
              </w:rPr>
            </w:r>
            <w:r w:rsidR="00A610F2" w:rsidRPr="00F656F0">
              <w:rPr>
                <w:webHidden/>
              </w:rPr>
              <w:fldChar w:fldCharType="separate"/>
            </w:r>
            <w:r w:rsidR="00A610F2" w:rsidRPr="00F656F0">
              <w:rPr>
                <w:webHidden/>
              </w:rPr>
              <w:t>34</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70" w:history="1">
            <w:r w:rsidR="00A610F2" w:rsidRPr="00F656F0">
              <w:rPr>
                <w:rStyle w:val="af"/>
              </w:rPr>
              <w:t>VI.</w:t>
            </w:r>
            <w:r w:rsidR="00A610F2" w:rsidRPr="00F656F0">
              <w:rPr>
                <w:rFonts w:eastAsiaTheme="minorEastAsia"/>
                <w:b w:val="0"/>
                <w:bCs w:val="0"/>
                <w:caps w:val="0"/>
                <w:lang w:val="en-US"/>
              </w:rPr>
              <w:tab/>
            </w:r>
            <w:r w:rsidR="00A610F2" w:rsidRPr="00F656F0">
              <w:rPr>
                <w:rStyle w:val="af"/>
              </w:rPr>
              <w:t>CONCLUZIE GENERALĂ</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_Toc520988570 \h </w:instrText>
            </w:r>
            <w:r w:rsidR="00A610F2" w:rsidRPr="00F656F0">
              <w:rPr>
                <w:webHidden/>
              </w:rPr>
            </w:r>
            <w:r w:rsidR="00A610F2" w:rsidRPr="00F656F0">
              <w:rPr>
                <w:webHidden/>
              </w:rPr>
              <w:fldChar w:fldCharType="separate"/>
            </w:r>
            <w:r w:rsidR="00A610F2" w:rsidRPr="00F656F0">
              <w:rPr>
                <w:webHidden/>
              </w:rPr>
              <w:t>34</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71" w:history="1">
            <w:r w:rsidR="00A610F2" w:rsidRPr="00F656F0">
              <w:rPr>
                <w:rStyle w:val="af"/>
              </w:rPr>
              <w:t>VII.</w:t>
            </w:r>
            <w:r w:rsidR="00A610F2" w:rsidRPr="00F656F0">
              <w:rPr>
                <w:rFonts w:eastAsiaTheme="minorEastAsia"/>
                <w:b w:val="0"/>
                <w:bCs w:val="0"/>
                <w:caps w:val="0"/>
                <w:lang w:val="en-US"/>
              </w:rPr>
              <w:tab/>
            </w:r>
            <w:r w:rsidR="00A610F2" w:rsidRPr="00F656F0">
              <w:rPr>
                <w:rStyle w:val="af"/>
              </w:rPr>
              <w:t>RECOMANDĂRI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_Toc520988571 \h </w:instrText>
            </w:r>
            <w:r w:rsidR="00A610F2" w:rsidRPr="00F656F0">
              <w:rPr>
                <w:webHidden/>
              </w:rPr>
            </w:r>
            <w:r w:rsidR="00A610F2" w:rsidRPr="00F656F0">
              <w:rPr>
                <w:webHidden/>
              </w:rPr>
              <w:fldChar w:fldCharType="separate"/>
            </w:r>
            <w:r w:rsidR="00A610F2" w:rsidRPr="00F656F0">
              <w:rPr>
                <w:webHidden/>
              </w:rPr>
              <w:t>35</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72" w:history="1">
            <w:r w:rsidR="00A610F2" w:rsidRPr="00F656F0">
              <w:rPr>
                <w:rStyle w:val="af"/>
              </w:rPr>
              <w:t>VIII.</w:t>
            </w:r>
            <w:r w:rsidR="00A610F2" w:rsidRPr="00F656F0">
              <w:rPr>
                <w:rFonts w:eastAsiaTheme="minorEastAsia"/>
                <w:b w:val="0"/>
                <w:bCs w:val="0"/>
                <w:caps w:val="0"/>
                <w:lang w:val="en-US"/>
              </w:rPr>
              <w:tab/>
            </w:r>
            <w:r w:rsidR="00A610F2" w:rsidRPr="00F656F0">
              <w:rPr>
                <w:rStyle w:val="af"/>
              </w:rPr>
              <w:t>SEMNĂTURILE ECHIPEI DE AUDIT</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_Toc520988572 \h </w:instrText>
            </w:r>
            <w:r w:rsidR="00A610F2" w:rsidRPr="00F656F0">
              <w:rPr>
                <w:webHidden/>
              </w:rPr>
            </w:r>
            <w:r w:rsidR="00A610F2" w:rsidRPr="00F656F0">
              <w:rPr>
                <w:webHidden/>
              </w:rPr>
              <w:fldChar w:fldCharType="separate"/>
            </w:r>
            <w:r w:rsidR="00A610F2" w:rsidRPr="00F656F0">
              <w:rPr>
                <w:webHidden/>
              </w:rPr>
              <w:t>36</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73" w:history="1">
            <w:r w:rsidR="00A610F2" w:rsidRPr="00F656F0">
              <w:rPr>
                <w:rStyle w:val="af"/>
              </w:rPr>
              <w:t>Anexa nr.1 Metodologia și sfera de abordare a auditului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_Toc520988573 \h </w:instrText>
            </w:r>
            <w:r w:rsidR="00A610F2" w:rsidRPr="00F656F0">
              <w:rPr>
                <w:webHidden/>
              </w:rPr>
            </w:r>
            <w:r w:rsidR="00A610F2" w:rsidRPr="00F656F0">
              <w:rPr>
                <w:webHidden/>
              </w:rPr>
              <w:fldChar w:fldCharType="separate"/>
            </w:r>
            <w:r w:rsidR="00A610F2" w:rsidRPr="00F656F0">
              <w:rPr>
                <w:webHidden/>
              </w:rPr>
              <w:t>37</w:t>
            </w:r>
            <w:r w:rsidR="00A610F2" w:rsidRPr="00F656F0">
              <w:rPr>
                <w:webHidden/>
              </w:rPr>
              <w:fldChar w:fldCharType="end"/>
            </w:r>
          </w:hyperlink>
        </w:p>
        <w:p w:rsidR="00A610F2" w:rsidRPr="00F656F0" w:rsidRDefault="00D843BA" w:rsidP="00F656F0">
          <w:pPr>
            <w:pStyle w:val="12"/>
            <w:rPr>
              <w:rFonts w:eastAsiaTheme="minorEastAsia"/>
              <w:b w:val="0"/>
              <w:bCs w:val="0"/>
              <w:caps w:val="0"/>
              <w:lang w:val="en-US"/>
            </w:rPr>
          </w:pPr>
          <w:hyperlink w:anchor="_Toc520988574" w:history="1">
            <w:r w:rsidR="00A610F2" w:rsidRPr="00F656F0">
              <w:rPr>
                <w:rStyle w:val="af"/>
              </w:rPr>
              <w:t>Anexa nr.2 Principalele direcții de utilizare a mijloacelor FEN</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_Toc520988574 \h </w:instrText>
            </w:r>
            <w:r w:rsidR="00A610F2" w:rsidRPr="00F656F0">
              <w:rPr>
                <w:webHidden/>
              </w:rPr>
            </w:r>
            <w:r w:rsidR="00A610F2" w:rsidRPr="00F656F0">
              <w:rPr>
                <w:webHidden/>
              </w:rPr>
              <w:fldChar w:fldCharType="separate"/>
            </w:r>
            <w:r w:rsidR="00A610F2" w:rsidRPr="00F656F0">
              <w:rPr>
                <w:webHidden/>
              </w:rPr>
              <w:t>39</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76" w:history="1">
            <w:r w:rsidR="00A610F2" w:rsidRPr="00F656F0">
              <w:rPr>
                <w:rStyle w:val="af"/>
              </w:rPr>
              <w:t>Anexa nr.3 Componența Consiliului de administrare care a activat în anul 2017</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_Toc520988576 \h </w:instrText>
            </w:r>
            <w:r w:rsidR="00A610F2" w:rsidRPr="00F656F0">
              <w:rPr>
                <w:webHidden/>
              </w:rPr>
            </w:r>
            <w:r w:rsidR="00A610F2" w:rsidRPr="00F656F0">
              <w:rPr>
                <w:webHidden/>
              </w:rPr>
              <w:fldChar w:fldCharType="separate"/>
            </w:r>
            <w:r w:rsidR="00A610F2" w:rsidRPr="00F656F0">
              <w:rPr>
                <w:webHidden/>
              </w:rPr>
              <w:t>40</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77" w:history="1">
            <w:r w:rsidR="00A610F2" w:rsidRPr="00F656F0">
              <w:rPr>
                <w:rStyle w:val="af"/>
              </w:rPr>
              <w:t>Anexa nr.4 Sinteza PI finanțate din FEN, sub aspectul geografic</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_Toc520988577 \h </w:instrText>
            </w:r>
            <w:r w:rsidR="00A610F2" w:rsidRPr="00F656F0">
              <w:rPr>
                <w:webHidden/>
              </w:rPr>
            </w:r>
            <w:r w:rsidR="00A610F2" w:rsidRPr="00F656F0">
              <w:rPr>
                <w:webHidden/>
              </w:rPr>
              <w:fldChar w:fldCharType="separate"/>
            </w:r>
            <w:r w:rsidR="00A610F2" w:rsidRPr="00F656F0">
              <w:rPr>
                <w:webHidden/>
              </w:rPr>
              <w:t>41</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78" w:history="1">
            <w:r w:rsidR="00A610F2" w:rsidRPr="00F656F0">
              <w:rPr>
                <w:rStyle w:val="af"/>
              </w:rPr>
              <w:t>Anexa nr.5 Cheltuielile FEN sub aspectul programelor de performanță, la 31.12.2017, mil.lei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_Toc520988578 \h </w:instrText>
            </w:r>
            <w:r w:rsidR="00A610F2" w:rsidRPr="00F656F0">
              <w:rPr>
                <w:webHidden/>
              </w:rPr>
            </w:r>
            <w:r w:rsidR="00A610F2" w:rsidRPr="00F656F0">
              <w:rPr>
                <w:webHidden/>
              </w:rPr>
              <w:fldChar w:fldCharType="separate"/>
            </w:r>
            <w:r w:rsidR="00A610F2" w:rsidRPr="00F656F0">
              <w:rPr>
                <w:webHidden/>
              </w:rPr>
              <w:t>42</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79" w:history="1">
            <w:r w:rsidR="00A610F2" w:rsidRPr="00F656F0">
              <w:rPr>
                <w:rStyle w:val="af"/>
              </w:rPr>
              <w:t>Anexa nr.6 Sinteza cheltuielilor FEN efectuate în anul 2017, sub aspectul activităților, mil.lei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_Toc520988579 \h </w:instrText>
            </w:r>
            <w:r w:rsidR="00A610F2" w:rsidRPr="00F656F0">
              <w:rPr>
                <w:webHidden/>
              </w:rPr>
            </w:r>
            <w:r w:rsidR="00A610F2" w:rsidRPr="00F656F0">
              <w:rPr>
                <w:webHidden/>
              </w:rPr>
              <w:fldChar w:fldCharType="separate"/>
            </w:r>
            <w:r w:rsidR="00A610F2" w:rsidRPr="00F656F0">
              <w:rPr>
                <w:webHidden/>
              </w:rPr>
              <w:t>43</w:t>
            </w:r>
            <w:r w:rsidR="00A610F2" w:rsidRPr="00F656F0">
              <w:rPr>
                <w:webHidden/>
              </w:rPr>
              <w:fldChar w:fldCharType="end"/>
            </w:r>
          </w:hyperlink>
        </w:p>
        <w:p w:rsidR="00F656F0" w:rsidRDefault="00D843BA" w:rsidP="00F656F0">
          <w:pPr>
            <w:pStyle w:val="12"/>
            <w:rPr>
              <w:rFonts w:eastAsiaTheme="minorEastAsia"/>
              <w:b w:val="0"/>
              <w:bCs w:val="0"/>
              <w:caps w:val="0"/>
              <w:lang w:val="en-US"/>
            </w:rPr>
          </w:pPr>
          <w:hyperlink w:anchor="_Toc520988580" w:history="1">
            <w:r w:rsidR="00A610F2" w:rsidRPr="00F656F0">
              <w:rPr>
                <w:rStyle w:val="af"/>
              </w:rPr>
              <w:t>Anexa nr.7 Sinteza cheltuielilor FEN efectuate în anul 2017 sub aspectul clasificației economice, mil.lei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_Toc520988580 \h </w:instrText>
            </w:r>
            <w:r w:rsidR="00A610F2" w:rsidRPr="00F656F0">
              <w:rPr>
                <w:webHidden/>
              </w:rPr>
            </w:r>
            <w:r w:rsidR="00A610F2" w:rsidRPr="00F656F0">
              <w:rPr>
                <w:webHidden/>
              </w:rPr>
              <w:fldChar w:fldCharType="separate"/>
            </w:r>
            <w:r w:rsidR="00A610F2" w:rsidRPr="00F656F0">
              <w:rPr>
                <w:webHidden/>
              </w:rPr>
              <w:t>44</w:t>
            </w:r>
            <w:r w:rsidR="00A610F2" w:rsidRPr="00F656F0">
              <w:rPr>
                <w:webHidden/>
              </w:rPr>
              <w:fldChar w:fldCharType="end"/>
            </w:r>
          </w:hyperlink>
        </w:p>
        <w:p w:rsidR="00A610F2" w:rsidRPr="00F656F0" w:rsidRDefault="00D843BA" w:rsidP="00F656F0">
          <w:pPr>
            <w:pStyle w:val="12"/>
            <w:rPr>
              <w:rFonts w:eastAsiaTheme="minorEastAsia"/>
              <w:b w:val="0"/>
              <w:bCs w:val="0"/>
              <w:caps w:val="0"/>
              <w:lang w:val="en-US"/>
            </w:rPr>
          </w:pPr>
          <w:hyperlink w:anchor="_Toc520988582" w:history="1">
            <w:r w:rsidR="00A610F2" w:rsidRPr="00F656F0">
              <w:rPr>
                <w:rStyle w:val="af"/>
              </w:rPr>
              <w:t>Anexa nr.8 Sinteza neconcordanțelor în cadrul regulator aferent gestionării mijloacelor FEN</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_Toc520988582 \h </w:instrText>
            </w:r>
            <w:r w:rsidR="00A610F2" w:rsidRPr="00F656F0">
              <w:rPr>
                <w:webHidden/>
              </w:rPr>
            </w:r>
            <w:r w:rsidR="00A610F2" w:rsidRPr="00F656F0">
              <w:rPr>
                <w:webHidden/>
              </w:rPr>
              <w:fldChar w:fldCharType="separate"/>
            </w:r>
            <w:r w:rsidR="00A610F2" w:rsidRPr="00F656F0">
              <w:rPr>
                <w:webHidden/>
              </w:rPr>
              <w:t>45</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83" w:history="1">
            <w:r w:rsidR="00A610F2" w:rsidRPr="00F656F0">
              <w:rPr>
                <w:rStyle w:val="af"/>
              </w:rPr>
              <w:t>Anexa nr.9 Sinteza valorificării de către MM (MADRM) și IES a alocațiilor din FEN destinate consolidării bazei tehnico-materiale</w:t>
            </w:r>
            <w:r w:rsidR="00F656F0">
              <w:rPr>
                <w:rStyle w:val="af"/>
              </w:rPr>
              <w:t>.....................................................................................................................................</w:t>
            </w:r>
            <w:r w:rsidR="00A610F2" w:rsidRP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_Toc520988583 \h </w:instrText>
            </w:r>
            <w:r w:rsidR="00A610F2" w:rsidRPr="00F656F0">
              <w:rPr>
                <w:webHidden/>
              </w:rPr>
            </w:r>
            <w:r w:rsidR="00A610F2" w:rsidRPr="00F656F0">
              <w:rPr>
                <w:webHidden/>
              </w:rPr>
              <w:fldChar w:fldCharType="separate"/>
            </w:r>
            <w:r w:rsidR="00A610F2" w:rsidRPr="00F656F0">
              <w:rPr>
                <w:webHidden/>
              </w:rPr>
              <w:t>47</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84" w:history="1">
            <w:r w:rsidR="00A610F2" w:rsidRPr="00F656F0">
              <w:rPr>
                <w:rStyle w:val="af"/>
              </w:rPr>
              <w:t>Anexa nr.10 Sinteza PI la care coincid prețurile din oferte cu cele din devizele proiectantului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_Toc520988584 \h </w:instrText>
            </w:r>
            <w:r w:rsidR="00A610F2" w:rsidRPr="00F656F0">
              <w:rPr>
                <w:webHidden/>
              </w:rPr>
            </w:r>
            <w:r w:rsidR="00A610F2" w:rsidRPr="00F656F0">
              <w:rPr>
                <w:webHidden/>
              </w:rPr>
              <w:fldChar w:fldCharType="separate"/>
            </w:r>
            <w:r w:rsidR="00A610F2" w:rsidRPr="00F656F0">
              <w:rPr>
                <w:webHidden/>
              </w:rPr>
              <w:t>48</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85" w:history="1">
            <w:r w:rsidR="00A610F2" w:rsidRPr="00F656F0">
              <w:rPr>
                <w:rStyle w:val="af"/>
              </w:rPr>
              <w:t>Anexa.11 Sinteza contrapunerii volumelor de lucrări reflectate în evidența contabilă a FEN și a primăriilor, mii lei</w:t>
            </w:r>
            <w:r w:rsidR="00F656F0">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_Toc520988585 \h </w:instrText>
            </w:r>
            <w:r w:rsidR="00A610F2" w:rsidRPr="00F656F0">
              <w:rPr>
                <w:webHidden/>
              </w:rPr>
            </w:r>
            <w:r w:rsidR="00A610F2" w:rsidRPr="00F656F0">
              <w:rPr>
                <w:webHidden/>
              </w:rPr>
              <w:fldChar w:fldCharType="separate"/>
            </w:r>
            <w:r w:rsidR="00A610F2" w:rsidRPr="00F656F0">
              <w:rPr>
                <w:webHidden/>
              </w:rPr>
              <w:t>49</w:t>
            </w:r>
            <w:r w:rsidR="00A610F2" w:rsidRPr="00F656F0">
              <w:rPr>
                <w:webHidden/>
              </w:rPr>
              <w:fldChar w:fldCharType="end"/>
            </w:r>
          </w:hyperlink>
        </w:p>
        <w:p w:rsidR="00A610F2" w:rsidRPr="00F656F0" w:rsidRDefault="00D843BA">
          <w:pPr>
            <w:pStyle w:val="12"/>
            <w:rPr>
              <w:rFonts w:eastAsiaTheme="minorEastAsia"/>
              <w:b w:val="0"/>
              <w:bCs w:val="0"/>
              <w:caps w:val="0"/>
              <w:lang w:val="en-US"/>
            </w:rPr>
          </w:pPr>
          <w:hyperlink w:anchor="_Toc520988586" w:history="1">
            <w:r w:rsidR="00A610F2" w:rsidRPr="00F656F0">
              <w:rPr>
                <w:rStyle w:val="af"/>
              </w:rPr>
              <w:t>Anexa nr.12 Lista neconformităților constatate în cadrul auditului, mil.lei</w:t>
            </w:r>
            <w:r w:rsidR="00B7140B">
              <w:rPr>
                <w:rStyle w:val="af"/>
              </w:rPr>
              <w:t>..............................................................................................................................................</w:t>
            </w:r>
            <w:r w:rsidR="00A610F2" w:rsidRPr="00F656F0">
              <w:rPr>
                <w:webHidden/>
              </w:rPr>
              <w:tab/>
            </w:r>
            <w:r w:rsidR="00A610F2" w:rsidRPr="00F656F0">
              <w:rPr>
                <w:webHidden/>
              </w:rPr>
              <w:fldChar w:fldCharType="begin"/>
            </w:r>
            <w:r w:rsidR="00A610F2" w:rsidRPr="00F656F0">
              <w:rPr>
                <w:webHidden/>
              </w:rPr>
              <w:instrText xml:space="preserve"> PAGEREF _Toc520988586 \h </w:instrText>
            </w:r>
            <w:r w:rsidR="00A610F2" w:rsidRPr="00F656F0">
              <w:rPr>
                <w:webHidden/>
              </w:rPr>
            </w:r>
            <w:r w:rsidR="00A610F2" w:rsidRPr="00F656F0">
              <w:rPr>
                <w:webHidden/>
              </w:rPr>
              <w:fldChar w:fldCharType="separate"/>
            </w:r>
            <w:r w:rsidR="00A610F2" w:rsidRPr="00F656F0">
              <w:rPr>
                <w:webHidden/>
              </w:rPr>
              <w:t>54</w:t>
            </w:r>
            <w:r w:rsidR="00A610F2" w:rsidRPr="00F656F0">
              <w:rPr>
                <w:webHidden/>
              </w:rPr>
              <w:fldChar w:fldCharType="end"/>
            </w:r>
          </w:hyperlink>
        </w:p>
        <w:p w:rsidR="00A610F2" w:rsidRDefault="00A610F2">
          <w:pPr>
            <w:pStyle w:val="12"/>
            <w:rPr>
              <w:rFonts w:asciiTheme="minorHAnsi" w:eastAsiaTheme="minorEastAsia" w:hAnsiTheme="minorHAnsi" w:cstheme="minorBidi"/>
              <w:b w:val="0"/>
              <w:bCs w:val="0"/>
              <w:caps w:val="0"/>
              <w:sz w:val="22"/>
              <w:szCs w:val="22"/>
              <w:lang w:val="en-US"/>
            </w:rPr>
          </w:pPr>
        </w:p>
        <w:p w:rsidR="0004694B" w:rsidRPr="00C849C6" w:rsidRDefault="00E86800" w:rsidP="00B20763">
          <w:pPr>
            <w:jc w:val="both"/>
            <w:rPr>
              <w:rFonts w:ascii="Times New Roman" w:hAnsi="Times New Roman" w:cs="Times New Roman"/>
              <w:b/>
              <w:sz w:val="24"/>
              <w:szCs w:val="24"/>
            </w:rPr>
          </w:pPr>
          <w:r w:rsidRPr="00466EBF">
            <w:rPr>
              <w:rFonts w:ascii="Times New Roman" w:hAnsi="Times New Roman" w:cs="Times New Roman"/>
              <w:b/>
              <w:bCs/>
              <w:noProof/>
              <w:sz w:val="24"/>
              <w:szCs w:val="24"/>
            </w:rPr>
            <w:fldChar w:fldCharType="end"/>
          </w:r>
        </w:p>
      </w:sdtContent>
    </w:sdt>
    <w:p w:rsidR="003568DF" w:rsidRPr="000C730C" w:rsidRDefault="003568DF" w:rsidP="006A4FED">
      <w:pPr>
        <w:pStyle w:val="1"/>
        <w:rPr>
          <w:bCs/>
          <w:lang w:val="ru-RU"/>
        </w:rPr>
      </w:pPr>
      <w:r w:rsidRPr="00C849C6">
        <w:rPr>
          <w:rFonts w:cs="Times New Roman"/>
          <w:sz w:val="24"/>
          <w:szCs w:val="24"/>
        </w:rPr>
        <w:br w:type="page"/>
      </w:r>
      <w:bookmarkStart w:id="1" w:name="_Toc520988533"/>
      <w:r w:rsidRPr="000C730C">
        <w:lastRenderedPageBreak/>
        <w:t>Lista acronimelor</w:t>
      </w:r>
      <w:bookmarkEnd w:id="1"/>
    </w:p>
    <w:p w:rsidR="0004694B" w:rsidRDefault="0004694B" w:rsidP="00512AE0">
      <w:pPr>
        <w:pStyle w:val="af6"/>
        <w:tabs>
          <w:tab w:val="center" w:pos="4677"/>
          <w:tab w:val="right" w:pos="9354"/>
        </w:tabs>
        <w:spacing w:before="0" w:line="360" w:lineRule="auto"/>
        <w:jc w:val="center"/>
        <w:rPr>
          <w:rFonts w:cs="Times New Roman"/>
        </w:rPr>
      </w:pPr>
    </w:p>
    <w:p w:rsidR="0004694B" w:rsidRDefault="0004694B" w:rsidP="00512AE0">
      <w:pPr>
        <w:pStyle w:val="af6"/>
        <w:tabs>
          <w:tab w:val="center" w:pos="4677"/>
          <w:tab w:val="right" w:pos="9354"/>
        </w:tabs>
        <w:spacing w:before="0" w:line="360" w:lineRule="auto"/>
        <w:jc w:val="center"/>
        <w:rPr>
          <w:rFonts w:cs="Times New Roman"/>
        </w:rPr>
      </w:pPr>
    </w:p>
    <w:p w:rsidR="0004694B" w:rsidRDefault="0004694B" w:rsidP="00512AE0">
      <w:pPr>
        <w:pStyle w:val="af6"/>
        <w:tabs>
          <w:tab w:val="center" w:pos="4677"/>
          <w:tab w:val="right" w:pos="9354"/>
        </w:tabs>
        <w:spacing w:before="0" w:line="360" w:lineRule="auto"/>
        <w:jc w:val="center"/>
        <w:rPr>
          <w:rFonts w:cs="Times New Roman"/>
        </w:rPr>
      </w:pPr>
    </w:p>
    <w:p w:rsidR="00512AE0" w:rsidRPr="00EC5D85" w:rsidRDefault="00512AE0" w:rsidP="00512AE0">
      <w:pPr>
        <w:jc w:val="both"/>
        <w:rPr>
          <w:rFonts w:ascii="Times New Roman" w:hAnsi="Times New Roman" w:cs="Times New Roman"/>
          <w:b/>
          <w:sz w:val="28"/>
          <w:szCs w:val="28"/>
        </w:rPr>
      </w:pPr>
    </w:p>
    <w:p w:rsidR="00512AE0" w:rsidRPr="00EC5D85" w:rsidRDefault="00512AE0" w:rsidP="00512AE0">
      <w:pPr>
        <w:rPr>
          <w:rFonts w:ascii="Times New Roman" w:hAnsi="Times New Roman" w:cs="Times New Roman"/>
          <w:b/>
          <w:sz w:val="28"/>
          <w:szCs w:val="28"/>
        </w:rPr>
      </w:pPr>
    </w:p>
    <w:tbl>
      <w:tblPr>
        <w:tblStyle w:val="PlainTable21"/>
        <w:tblpPr w:leftFromText="180" w:rightFromText="180" w:horzAnchor="margin" w:tblpY="530"/>
        <w:tblW w:w="9072" w:type="dxa"/>
        <w:tblBorders>
          <w:top w:val="none" w:sz="0" w:space="0" w:color="auto"/>
          <w:bottom w:val="none" w:sz="0" w:space="0" w:color="auto"/>
        </w:tblBorders>
        <w:tblLook w:val="04A0" w:firstRow="1" w:lastRow="0" w:firstColumn="1" w:lastColumn="0" w:noHBand="0" w:noVBand="1"/>
      </w:tblPr>
      <w:tblGrid>
        <w:gridCol w:w="2126"/>
        <w:gridCol w:w="6946"/>
      </w:tblGrid>
      <w:tr w:rsidR="003568DF" w:rsidRPr="00512AE0" w:rsidTr="004F4BB7">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126" w:type="dxa"/>
            <w:tcBorders>
              <w:bottom w:val="none" w:sz="0" w:space="0" w:color="auto"/>
            </w:tcBorders>
            <w:hideMark/>
          </w:tcPr>
          <w:p w:rsidR="003568DF" w:rsidRPr="00512AE0" w:rsidRDefault="003568DF" w:rsidP="00AE7CD3">
            <w:pPr>
              <w:pStyle w:val="af0"/>
              <w:spacing w:line="240" w:lineRule="auto"/>
              <w:rPr>
                <w:rFonts w:eastAsia="Calibri"/>
              </w:rPr>
            </w:pPr>
            <w:r w:rsidRPr="00512AE0">
              <w:rPr>
                <w:rFonts w:eastAsia="Calibri"/>
              </w:rPr>
              <w:t>MADRM</w:t>
            </w:r>
          </w:p>
        </w:tc>
        <w:tc>
          <w:tcPr>
            <w:tcW w:w="6946" w:type="dxa"/>
            <w:tcBorders>
              <w:bottom w:val="none" w:sz="0" w:space="0" w:color="auto"/>
            </w:tcBorders>
            <w:hideMark/>
          </w:tcPr>
          <w:p w:rsidR="003568DF" w:rsidRPr="00512AE0" w:rsidRDefault="003568DF" w:rsidP="00F0497D">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8"/>
                <w:szCs w:val="28"/>
              </w:rPr>
            </w:pPr>
            <w:r w:rsidRPr="00512AE0">
              <w:rPr>
                <w:rFonts w:ascii="Times New Roman" w:eastAsia="Calibri" w:hAnsi="Times New Roman" w:cs="Times New Roman"/>
                <w:b w:val="0"/>
                <w:sz w:val="28"/>
                <w:szCs w:val="28"/>
              </w:rPr>
              <w:t>Ministerul Agriculturii, Dezvoltării Regionale și Mediului</w:t>
            </w:r>
          </w:p>
        </w:tc>
      </w:tr>
      <w:tr w:rsidR="003568DF" w:rsidRPr="00512AE0" w:rsidTr="004F4BB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hideMark/>
          </w:tcPr>
          <w:p w:rsidR="003568DF" w:rsidRPr="00512AE0" w:rsidRDefault="003568DF" w:rsidP="00AE7CD3">
            <w:pPr>
              <w:pStyle w:val="af0"/>
              <w:spacing w:line="240" w:lineRule="auto"/>
              <w:rPr>
                <w:rFonts w:eastAsia="Calibri"/>
              </w:rPr>
            </w:pPr>
            <w:r w:rsidRPr="00512AE0">
              <w:rPr>
                <w:rFonts w:eastAsia="Calibri"/>
              </w:rPr>
              <w:t>MM</w:t>
            </w:r>
          </w:p>
        </w:tc>
        <w:tc>
          <w:tcPr>
            <w:tcW w:w="6946" w:type="dxa"/>
            <w:tcBorders>
              <w:top w:val="none" w:sz="0" w:space="0" w:color="auto"/>
              <w:bottom w:val="none" w:sz="0" w:space="0" w:color="auto"/>
            </w:tcBorders>
            <w:hideMark/>
          </w:tcPr>
          <w:p w:rsidR="003568DF" w:rsidRPr="00512AE0" w:rsidRDefault="003568DF" w:rsidP="00F0497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r w:rsidRPr="00512AE0">
              <w:rPr>
                <w:rFonts w:ascii="Times New Roman" w:eastAsia="Calibri" w:hAnsi="Times New Roman" w:cs="Times New Roman"/>
                <w:sz w:val="28"/>
                <w:szCs w:val="28"/>
              </w:rPr>
              <w:t>Ministerul Mediului</w:t>
            </w:r>
          </w:p>
        </w:tc>
      </w:tr>
      <w:tr w:rsidR="003568DF" w:rsidRPr="00512AE0" w:rsidTr="004F4BB7">
        <w:trPr>
          <w:trHeight w:val="54"/>
        </w:trPr>
        <w:tc>
          <w:tcPr>
            <w:cnfStyle w:val="001000000000" w:firstRow="0" w:lastRow="0" w:firstColumn="1" w:lastColumn="0" w:oddVBand="0" w:evenVBand="0" w:oddHBand="0" w:evenHBand="0" w:firstRowFirstColumn="0" w:firstRowLastColumn="0" w:lastRowFirstColumn="0" w:lastRowLastColumn="0"/>
            <w:tcW w:w="2126" w:type="dxa"/>
            <w:hideMark/>
          </w:tcPr>
          <w:p w:rsidR="003568DF" w:rsidRPr="00512AE0" w:rsidRDefault="003568DF" w:rsidP="00AE7CD3">
            <w:pPr>
              <w:pStyle w:val="af0"/>
              <w:spacing w:line="240" w:lineRule="auto"/>
              <w:rPr>
                <w:rFonts w:eastAsia="Calibri"/>
              </w:rPr>
            </w:pPr>
            <w:r w:rsidRPr="00512AE0">
              <w:rPr>
                <w:rFonts w:eastAsia="Calibri"/>
              </w:rPr>
              <w:t>CA</w:t>
            </w:r>
          </w:p>
        </w:tc>
        <w:tc>
          <w:tcPr>
            <w:tcW w:w="6946" w:type="dxa"/>
            <w:hideMark/>
          </w:tcPr>
          <w:p w:rsidR="003568DF" w:rsidRPr="00512AE0" w:rsidRDefault="003568DF" w:rsidP="00F0497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r w:rsidRPr="00512AE0">
              <w:rPr>
                <w:rFonts w:ascii="Times New Roman" w:eastAsia="Calibri" w:hAnsi="Times New Roman" w:cs="Times New Roman"/>
                <w:sz w:val="28"/>
                <w:szCs w:val="28"/>
              </w:rPr>
              <w:t>Consiliul de administrare</w:t>
            </w:r>
          </w:p>
        </w:tc>
      </w:tr>
      <w:tr w:rsidR="003568DF" w:rsidRPr="00512AE0" w:rsidTr="004F4BB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hideMark/>
          </w:tcPr>
          <w:p w:rsidR="003568DF" w:rsidRPr="00512AE0" w:rsidRDefault="003568DF" w:rsidP="00AE7CD3">
            <w:pPr>
              <w:pStyle w:val="af0"/>
              <w:spacing w:line="240" w:lineRule="auto"/>
              <w:rPr>
                <w:rFonts w:eastAsia="Calibri"/>
              </w:rPr>
            </w:pPr>
            <w:r w:rsidRPr="00512AE0">
              <w:rPr>
                <w:rFonts w:eastAsia="Calibri"/>
              </w:rPr>
              <w:t>FEN</w:t>
            </w:r>
          </w:p>
        </w:tc>
        <w:tc>
          <w:tcPr>
            <w:tcW w:w="6946" w:type="dxa"/>
            <w:tcBorders>
              <w:top w:val="none" w:sz="0" w:space="0" w:color="auto"/>
              <w:bottom w:val="none" w:sz="0" w:space="0" w:color="auto"/>
            </w:tcBorders>
            <w:hideMark/>
          </w:tcPr>
          <w:p w:rsidR="003568DF" w:rsidRPr="00512AE0" w:rsidRDefault="003568DF" w:rsidP="00F0497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r w:rsidRPr="00512AE0">
              <w:rPr>
                <w:rFonts w:ascii="Times New Roman" w:eastAsia="Calibri" w:hAnsi="Times New Roman" w:cs="Times New Roman"/>
                <w:sz w:val="28"/>
                <w:szCs w:val="28"/>
              </w:rPr>
              <w:t>Fondul Ecologic Național</w:t>
            </w:r>
          </w:p>
        </w:tc>
      </w:tr>
      <w:tr w:rsidR="007859BB" w:rsidRPr="00512AE0" w:rsidTr="004F4BB7">
        <w:trPr>
          <w:trHeight w:val="54"/>
        </w:trPr>
        <w:tc>
          <w:tcPr>
            <w:cnfStyle w:val="001000000000" w:firstRow="0" w:lastRow="0" w:firstColumn="1" w:lastColumn="0" w:oddVBand="0" w:evenVBand="0" w:oddHBand="0" w:evenHBand="0" w:firstRowFirstColumn="0" w:firstRowLastColumn="0" w:lastRowFirstColumn="0" w:lastRowLastColumn="0"/>
            <w:tcW w:w="2126" w:type="dxa"/>
          </w:tcPr>
          <w:p w:rsidR="007859BB" w:rsidRPr="00512AE0" w:rsidRDefault="007859BB" w:rsidP="00AE7CD3">
            <w:pPr>
              <w:pStyle w:val="af0"/>
              <w:spacing w:line="240" w:lineRule="auto"/>
              <w:rPr>
                <w:rFonts w:eastAsia="Calibri"/>
              </w:rPr>
            </w:pPr>
            <w:r>
              <w:rPr>
                <w:rFonts w:eastAsia="Calibri"/>
              </w:rPr>
              <w:t>SFD</w:t>
            </w:r>
          </w:p>
        </w:tc>
        <w:tc>
          <w:tcPr>
            <w:tcW w:w="6946" w:type="dxa"/>
          </w:tcPr>
          <w:p w:rsidR="007859BB" w:rsidRPr="00512AE0" w:rsidRDefault="007859BB" w:rsidP="00F0497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Serviciul fonduri de dezvoltare</w:t>
            </w:r>
          </w:p>
        </w:tc>
      </w:tr>
      <w:tr w:rsidR="003568DF" w:rsidRPr="00512AE0" w:rsidTr="004F4BB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hideMark/>
          </w:tcPr>
          <w:p w:rsidR="003568DF" w:rsidRPr="00512AE0" w:rsidRDefault="003568DF" w:rsidP="00AE7CD3">
            <w:pPr>
              <w:pStyle w:val="af0"/>
              <w:spacing w:line="240" w:lineRule="auto"/>
              <w:rPr>
                <w:rFonts w:eastAsia="Calibri"/>
              </w:rPr>
            </w:pPr>
            <w:r w:rsidRPr="00512AE0">
              <w:rPr>
                <w:rFonts w:eastAsia="Calibri"/>
              </w:rPr>
              <w:t>HG</w:t>
            </w:r>
          </w:p>
        </w:tc>
        <w:tc>
          <w:tcPr>
            <w:tcW w:w="6946" w:type="dxa"/>
            <w:tcBorders>
              <w:top w:val="none" w:sz="0" w:space="0" w:color="auto"/>
              <w:bottom w:val="none" w:sz="0" w:space="0" w:color="auto"/>
            </w:tcBorders>
            <w:hideMark/>
          </w:tcPr>
          <w:p w:rsidR="003568DF" w:rsidRPr="00512AE0" w:rsidRDefault="003568DF" w:rsidP="00F0497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r w:rsidRPr="00512AE0">
              <w:rPr>
                <w:rFonts w:ascii="Times New Roman" w:eastAsia="Calibri" w:hAnsi="Times New Roman" w:cs="Times New Roman"/>
                <w:sz w:val="28"/>
                <w:szCs w:val="28"/>
              </w:rPr>
              <w:t>Hotărâre de Guvern</w:t>
            </w:r>
          </w:p>
        </w:tc>
      </w:tr>
      <w:tr w:rsidR="003568DF" w:rsidRPr="00512AE0" w:rsidTr="004F4BB7">
        <w:trPr>
          <w:trHeight w:val="54"/>
        </w:trPr>
        <w:tc>
          <w:tcPr>
            <w:cnfStyle w:val="001000000000" w:firstRow="0" w:lastRow="0" w:firstColumn="1" w:lastColumn="0" w:oddVBand="0" w:evenVBand="0" w:oddHBand="0" w:evenHBand="0" w:firstRowFirstColumn="0" w:firstRowLastColumn="0" w:lastRowFirstColumn="0" w:lastRowLastColumn="0"/>
            <w:tcW w:w="2126" w:type="dxa"/>
            <w:hideMark/>
          </w:tcPr>
          <w:p w:rsidR="003568DF" w:rsidRPr="00512AE0" w:rsidRDefault="003568DF" w:rsidP="00AE7CD3">
            <w:pPr>
              <w:pStyle w:val="af0"/>
              <w:spacing w:line="240" w:lineRule="auto"/>
              <w:rPr>
                <w:rFonts w:eastAsia="Calibri"/>
              </w:rPr>
            </w:pPr>
            <w:r w:rsidRPr="00512AE0">
              <w:rPr>
                <w:rFonts w:eastAsia="Calibri"/>
              </w:rPr>
              <w:t>PI</w:t>
            </w:r>
          </w:p>
        </w:tc>
        <w:tc>
          <w:tcPr>
            <w:tcW w:w="6946" w:type="dxa"/>
            <w:hideMark/>
          </w:tcPr>
          <w:p w:rsidR="003568DF" w:rsidRPr="00512AE0" w:rsidRDefault="003568DF" w:rsidP="00F0497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r w:rsidRPr="00512AE0">
              <w:rPr>
                <w:rFonts w:ascii="Times New Roman" w:eastAsia="Calibri" w:hAnsi="Times New Roman" w:cs="Times New Roman"/>
                <w:sz w:val="28"/>
                <w:szCs w:val="28"/>
              </w:rPr>
              <w:t>Proiect investițional</w:t>
            </w:r>
          </w:p>
        </w:tc>
      </w:tr>
      <w:tr w:rsidR="003568DF" w:rsidRPr="00512AE0" w:rsidTr="004F4BB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hideMark/>
          </w:tcPr>
          <w:p w:rsidR="003568DF" w:rsidRPr="00512AE0" w:rsidRDefault="003568DF" w:rsidP="00AE7CD3">
            <w:pPr>
              <w:pStyle w:val="af0"/>
              <w:spacing w:line="240" w:lineRule="auto"/>
              <w:rPr>
                <w:rFonts w:eastAsia="Calibri"/>
              </w:rPr>
            </w:pPr>
            <w:r w:rsidRPr="00512AE0">
              <w:rPr>
                <w:rFonts w:eastAsia="Calibri"/>
              </w:rPr>
              <w:t>SIA</w:t>
            </w:r>
          </w:p>
        </w:tc>
        <w:tc>
          <w:tcPr>
            <w:tcW w:w="6946" w:type="dxa"/>
            <w:tcBorders>
              <w:top w:val="none" w:sz="0" w:space="0" w:color="auto"/>
              <w:bottom w:val="none" w:sz="0" w:space="0" w:color="auto"/>
            </w:tcBorders>
            <w:hideMark/>
          </w:tcPr>
          <w:p w:rsidR="003568DF" w:rsidRPr="00512AE0" w:rsidRDefault="003568DF" w:rsidP="00F0497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r w:rsidRPr="00512AE0">
              <w:rPr>
                <w:rFonts w:ascii="Times New Roman" w:eastAsia="Calibri" w:hAnsi="Times New Roman" w:cs="Times New Roman"/>
                <w:sz w:val="28"/>
                <w:szCs w:val="28"/>
              </w:rPr>
              <w:t>Standarde Internaționale de Audit</w:t>
            </w:r>
          </w:p>
        </w:tc>
      </w:tr>
      <w:tr w:rsidR="003568DF" w:rsidRPr="00512AE0" w:rsidTr="004F4BB7">
        <w:trPr>
          <w:trHeight w:val="54"/>
        </w:trPr>
        <w:tc>
          <w:tcPr>
            <w:cnfStyle w:val="001000000000" w:firstRow="0" w:lastRow="0" w:firstColumn="1" w:lastColumn="0" w:oddVBand="0" w:evenVBand="0" w:oddHBand="0" w:evenHBand="0" w:firstRowFirstColumn="0" w:firstRowLastColumn="0" w:lastRowFirstColumn="0" w:lastRowLastColumn="0"/>
            <w:tcW w:w="2126" w:type="dxa"/>
            <w:hideMark/>
          </w:tcPr>
          <w:p w:rsidR="003568DF" w:rsidRPr="00512AE0" w:rsidRDefault="003568DF" w:rsidP="00AE7CD3">
            <w:pPr>
              <w:pStyle w:val="af0"/>
              <w:spacing w:line="240" w:lineRule="auto"/>
              <w:rPr>
                <w:rFonts w:eastAsia="Calibri"/>
              </w:rPr>
            </w:pPr>
            <w:r w:rsidRPr="00512AE0">
              <w:rPr>
                <w:rFonts w:eastAsia="Calibri"/>
              </w:rPr>
              <w:t>ISSAI</w:t>
            </w:r>
          </w:p>
        </w:tc>
        <w:tc>
          <w:tcPr>
            <w:tcW w:w="6946" w:type="dxa"/>
            <w:hideMark/>
          </w:tcPr>
          <w:p w:rsidR="003568DF" w:rsidRPr="00512AE0" w:rsidRDefault="003568DF" w:rsidP="00F0497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r w:rsidRPr="00512AE0">
              <w:rPr>
                <w:rFonts w:ascii="Times New Roman" w:hAnsi="Times New Roman" w:cs="Times New Roman"/>
                <w:sz w:val="28"/>
                <w:szCs w:val="28"/>
              </w:rPr>
              <w:t>Standardele Internaționale ale Instituțiilor Supreme de Audit</w:t>
            </w:r>
          </w:p>
        </w:tc>
      </w:tr>
      <w:tr w:rsidR="003568DF" w:rsidRPr="00512AE0" w:rsidTr="004F4BB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hideMark/>
          </w:tcPr>
          <w:p w:rsidR="003568DF" w:rsidRPr="00512AE0" w:rsidRDefault="003568DF" w:rsidP="00AE7CD3">
            <w:pPr>
              <w:pStyle w:val="af0"/>
              <w:spacing w:line="240" w:lineRule="auto"/>
              <w:rPr>
                <w:rFonts w:eastAsia="Calibri"/>
              </w:rPr>
            </w:pPr>
            <w:r w:rsidRPr="00512AE0">
              <w:rPr>
                <w:rFonts w:eastAsia="Calibri"/>
              </w:rPr>
              <w:t>INTOSAI</w:t>
            </w:r>
          </w:p>
        </w:tc>
        <w:tc>
          <w:tcPr>
            <w:tcW w:w="6946" w:type="dxa"/>
            <w:tcBorders>
              <w:top w:val="none" w:sz="0" w:space="0" w:color="auto"/>
              <w:bottom w:val="none" w:sz="0" w:space="0" w:color="auto"/>
            </w:tcBorders>
            <w:hideMark/>
          </w:tcPr>
          <w:p w:rsidR="003568DF" w:rsidRPr="00512AE0" w:rsidRDefault="003568DF" w:rsidP="00F0497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r w:rsidRPr="00512AE0">
              <w:rPr>
                <w:rFonts w:ascii="Times New Roman" w:hAnsi="Times New Roman" w:cs="Times New Roman"/>
                <w:sz w:val="28"/>
                <w:szCs w:val="28"/>
              </w:rPr>
              <w:t>Organizația Internațională a Instituțiilor Supreme de Audit</w:t>
            </w:r>
          </w:p>
        </w:tc>
      </w:tr>
      <w:tr w:rsidR="003568DF" w:rsidRPr="00512AE0" w:rsidTr="004F4BB7">
        <w:trPr>
          <w:trHeight w:val="54"/>
        </w:trPr>
        <w:tc>
          <w:tcPr>
            <w:cnfStyle w:val="001000000000" w:firstRow="0" w:lastRow="0" w:firstColumn="1" w:lastColumn="0" w:oddVBand="0" w:evenVBand="0" w:oddHBand="0" w:evenHBand="0" w:firstRowFirstColumn="0" w:firstRowLastColumn="0" w:lastRowFirstColumn="0" w:lastRowLastColumn="0"/>
            <w:tcW w:w="2126" w:type="dxa"/>
            <w:hideMark/>
          </w:tcPr>
          <w:p w:rsidR="00E9460F" w:rsidRDefault="002E5C4A" w:rsidP="00AE7CD3">
            <w:pPr>
              <w:pStyle w:val="af0"/>
              <w:spacing w:line="240" w:lineRule="auto"/>
            </w:pPr>
            <w:r w:rsidRPr="00063E4A">
              <w:rPr>
                <w:rFonts w:eastAsia="Calibri"/>
              </w:rPr>
              <w:t>BNS</w:t>
            </w:r>
            <w:r w:rsidR="00E9460F" w:rsidRPr="009B59E2">
              <w:t xml:space="preserve"> </w:t>
            </w:r>
          </w:p>
          <w:p w:rsidR="003568DF" w:rsidRPr="00313D88" w:rsidRDefault="00E9460F" w:rsidP="00AE7CD3">
            <w:pPr>
              <w:pStyle w:val="af0"/>
              <w:spacing w:line="240" w:lineRule="auto"/>
              <w:rPr>
                <w:rFonts w:eastAsia="Calibri"/>
              </w:rPr>
            </w:pPr>
            <w:r w:rsidRPr="009B59E2">
              <w:t>IES</w:t>
            </w:r>
          </w:p>
        </w:tc>
        <w:tc>
          <w:tcPr>
            <w:tcW w:w="6946" w:type="dxa"/>
            <w:hideMark/>
          </w:tcPr>
          <w:p w:rsidR="00E9460F" w:rsidRDefault="002E5C4A" w:rsidP="00F0497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Biroul Național de Statistică</w:t>
            </w:r>
          </w:p>
          <w:p w:rsidR="002A5182" w:rsidRPr="00063E4A" w:rsidRDefault="00E9460F" w:rsidP="00F0497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Inspectoratul Ecologic de Stat</w:t>
            </w:r>
          </w:p>
        </w:tc>
      </w:tr>
      <w:tr w:rsidR="004F4BB7" w:rsidRPr="00512AE0" w:rsidTr="004F4BB7">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bottom w:val="none" w:sz="0" w:space="0" w:color="auto"/>
            </w:tcBorders>
          </w:tcPr>
          <w:p w:rsidR="004F4BB7" w:rsidRPr="00063E4A" w:rsidRDefault="004F4BB7" w:rsidP="00AE7CD3">
            <w:pPr>
              <w:pStyle w:val="af0"/>
              <w:spacing w:line="240" w:lineRule="auto"/>
              <w:rPr>
                <w:rFonts w:eastAsia="Calibri"/>
              </w:rPr>
            </w:pPr>
            <w:r>
              <w:rPr>
                <w:rFonts w:eastAsia="Calibri"/>
              </w:rPr>
              <w:t>CNSP</w:t>
            </w:r>
          </w:p>
        </w:tc>
        <w:tc>
          <w:tcPr>
            <w:tcW w:w="6946" w:type="dxa"/>
            <w:tcBorders>
              <w:top w:val="none" w:sz="0" w:space="0" w:color="auto"/>
              <w:bottom w:val="none" w:sz="0" w:space="0" w:color="auto"/>
            </w:tcBorders>
          </w:tcPr>
          <w:p w:rsidR="004F4BB7" w:rsidRPr="004F4BB7" w:rsidRDefault="004F4BB7" w:rsidP="00F0497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Centrul Național de Sănătate Publică</w:t>
            </w:r>
          </w:p>
        </w:tc>
      </w:tr>
    </w:tbl>
    <w:p w:rsidR="00512AE0" w:rsidRDefault="00512AE0" w:rsidP="00512AE0">
      <w:pPr>
        <w:rPr>
          <w:rFonts w:ascii="Times New Roman" w:hAnsi="Times New Roman" w:cs="Times New Roman"/>
          <w:b/>
          <w:sz w:val="28"/>
          <w:szCs w:val="28"/>
        </w:rPr>
      </w:pPr>
      <w:r w:rsidRPr="006B0182">
        <w:rPr>
          <w:rFonts w:ascii="Times New Roman" w:hAnsi="Times New Roman" w:cs="Times New Roman"/>
          <w:b/>
          <w:sz w:val="28"/>
          <w:szCs w:val="28"/>
        </w:rPr>
        <w:br w:type="page"/>
      </w:r>
    </w:p>
    <w:p w:rsidR="00EB63CB" w:rsidRPr="00C13BCD" w:rsidRDefault="00E85758" w:rsidP="00AE7CD3">
      <w:pPr>
        <w:pStyle w:val="1"/>
        <w:rPr>
          <w:lang w:val="ro-RO"/>
        </w:rPr>
      </w:pPr>
      <w:bookmarkStart w:id="2" w:name="_Toc500866401"/>
      <w:bookmarkStart w:id="3" w:name="_Toc500866700"/>
      <w:bookmarkStart w:id="4" w:name="_Toc500867850"/>
      <w:bookmarkStart w:id="5" w:name="_Toc519234335"/>
      <w:bookmarkStart w:id="6" w:name="_Toc519234901"/>
      <w:bookmarkStart w:id="7" w:name="_Toc519235015"/>
      <w:bookmarkStart w:id="8" w:name="_Toc519236092"/>
      <w:bookmarkStart w:id="9" w:name="_Toc520988534"/>
      <w:r w:rsidRPr="00DB6BAC">
        <w:lastRenderedPageBreak/>
        <w:t>SINTEZA</w:t>
      </w:r>
      <w:bookmarkEnd w:id="2"/>
      <w:bookmarkEnd w:id="3"/>
      <w:bookmarkEnd w:id="4"/>
      <w:bookmarkEnd w:id="5"/>
      <w:bookmarkEnd w:id="6"/>
      <w:bookmarkEnd w:id="7"/>
      <w:bookmarkEnd w:id="8"/>
      <w:bookmarkEnd w:id="9"/>
    </w:p>
    <w:p w:rsidR="00FF216A" w:rsidRPr="009B59E2" w:rsidRDefault="00FF216A" w:rsidP="00FF216A">
      <w:pPr>
        <w:spacing w:after="0" w:line="240" w:lineRule="auto"/>
        <w:ind w:firstLine="720"/>
        <w:jc w:val="both"/>
        <w:rPr>
          <w:rFonts w:ascii="Times New Roman" w:hAnsi="Times New Roman" w:cs="Times New Roman"/>
          <w:sz w:val="28"/>
          <w:szCs w:val="28"/>
        </w:rPr>
      </w:pPr>
      <w:r w:rsidRPr="009B59E2">
        <w:rPr>
          <w:rFonts w:ascii="Times New Roman" w:hAnsi="Times New Roman" w:cs="Times New Roman"/>
          <w:sz w:val="28"/>
          <w:szCs w:val="28"/>
        </w:rPr>
        <w:t>Protecția mediului constituie o problemă de importanță globală, care trebuie să devină o prioritate națională, deoarece vizează în mod direct condițiile de viață și sănătate ale populației, realizarea intereselor economice, precum și capacitățile de dezvoltare durabilă a societății.</w:t>
      </w:r>
    </w:p>
    <w:p w:rsidR="00FF216A" w:rsidRPr="009B59E2" w:rsidRDefault="00FF216A" w:rsidP="00FF216A">
      <w:pPr>
        <w:spacing w:after="0" w:line="240" w:lineRule="auto"/>
        <w:ind w:firstLine="720"/>
        <w:jc w:val="both"/>
        <w:rPr>
          <w:rFonts w:ascii="Times New Roman" w:hAnsi="Times New Roman" w:cs="Times New Roman"/>
          <w:sz w:val="28"/>
          <w:szCs w:val="28"/>
        </w:rPr>
      </w:pPr>
      <w:r w:rsidRPr="009B59E2">
        <w:rPr>
          <w:rFonts w:ascii="Times New Roman" w:hAnsi="Times New Roman" w:cs="Times New Roman"/>
          <w:sz w:val="28"/>
          <w:szCs w:val="28"/>
        </w:rPr>
        <w:t>Obiectivul general al F</w:t>
      </w:r>
      <w:r w:rsidR="001A6322">
        <w:rPr>
          <w:rFonts w:ascii="Times New Roman" w:hAnsi="Times New Roman" w:cs="Times New Roman"/>
          <w:sz w:val="28"/>
          <w:szCs w:val="28"/>
        </w:rPr>
        <w:t xml:space="preserve">ondului </w:t>
      </w:r>
      <w:r w:rsidRPr="009B59E2">
        <w:rPr>
          <w:rFonts w:ascii="Times New Roman" w:hAnsi="Times New Roman" w:cs="Times New Roman"/>
          <w:sz w:val="28"/>
          <w:szCs w:val="28"/>
        </w:rPr>
        <w:t>E</w:t>
      </w:r>
      <w:r w:rsidR="001A6322">
        <w:rPr>
          <w:rFonts w:ascii="Times New Roman" w:hAnsi="Times New Roman" w:cs="Times New Roman"/>
          <w:sz w:val="28"/>
          <w:szCs w:val="28"/>
        </w:rPr>
        <w:t xml:space="preserve">cologic </w:t>
      </w:r>
      <w:r w:rsidRPr="009B59E2">
        <w:rPr>
          <w:rFonts w:ascii="Times New Roman" w:hAnsi="Times New Roman" w:cs="Times New Roman"/>
          <w:sz w:val="28"/>
          <w:szCs w:val="28"/>
        </w:rPr>
        <w:t>N</w:t>
      </w:r>
      <w:r w:rsidR="001A6322">
        <w:rPr>
          <w:rFonts w:ascii="Times New Roman" w:hAnsi="Times New Roman" w:cs="Times New Roman"/>
          <w:sz w:val="28"/>
          <w:szCs w:val="28"/>
        </w:rPr>
        <w:t>ațional</w:t>
      </w:r>
      <w:r w:rsidRPr="009B59E2">
        <w:rPr>
          <w:rFonts w:ascii="Times New Roman" w:hAnsi="Times New Roman" w:cs="Times New Roman"/>
          <w:sz w:val="28"/>
          <w:szCs w:val="28"/>
        </w:rPr>
        <w:t xml:space="preserve"> </w:t>
      </w:r>
      <w:r w:rsidR="00946179">
        <w:rPr>
          <w:rFonts w:ascii="Times New Roman" w:hAnsi="Times New Roman" w:cs="Times New Roman"/>
          <w:sz w:val="28"/>
          <w:szCs w:val="28"/>
        </w:rPr>
        <w:t xml:space="preserve">(în continuare – FEN sau Fondul) </w:t>
      </w:r>
      <w:r w:rsidRPr="009B59E2">
        <w:rPr>
          <w:rFonts w:ascii="Times New Roman" w:hAnsi="Times New Roman" w:cs="Times New Roman"/>
          <w:sz w:val="28"/>
          <w:szCs w:val="28"/>
        </w:rPr>
        <w:t xml:space="preserve">este crearea unui sistem eficient de management în domeniul ecologiei, care să contribuie la </w:t>
      </w:r>
      <w:r w:rsidR="001A6322">
        <w:rPr>
          <w:rFonts w:ascii="Times New Roman" w:hAnsi="Times New Roman" w:cs="Times New Roman"/>
          <w:sz w:val="28"/>
          <w:szCs w:val="28"/>
        </w:rPr>
        <w:t>sporirea</w:t>
      </w:r>
      <w:r w:rsidR="001A6322" w:rsidRPr="009B59E2">
        <w:rPr>
          <w:rFonts w:ascii="Times New Roman" w:hAnsi="Times New Roman" w:cs="Times New Roman"/>
          <w:sz w:val="28"/>
          <w:szCs w:val="28"/>
        </w:rPr>
        <w:t xml:space="preserve"> </w:t>
      </w:r>
      <w:r w:rsidRPr="009B59E2">
        <w:rPr>
          <w:rFonts w:ascii="Times New Roman" w:hAnsi="Times New Roman" w:cs="Times New Roman"/>
          <w:sz w:val="28"/>
          <w:szCs w:val="28"/>
        </w:rPr>
        <w:t>calității factorilor de mediu și să asigure populației un mediu natural curat, sănătos și durabil.</w:t>
      </w:r>
    </w:p>
    <w:p w:rsidR="00FF216A" w:rsidRPr="009B59E2" w:rsidRDefault="00FF216A" w:rsidP="00FF216A">
      <w:pPr>
        <w:spacing w:after="0" w:line="240" w:lineRule="auto"/>
        <w:ind w:firstLine="720"/>
        <w:jc w:val="both"/>
        <w:rPr>
          <w:rFonts w:ascii="Times New Roman" w:hAnsi="Times New Roman" w:cs="Times New Roman"/>
          <w:sz w:val="28"/>
          <w:szCs w:val="28"/>
        </w:rPr>
      </w:pPr>
      <w:r w:rsidRPr="009B59E2">
        <w:rPr>
          <w:rFonts w:ascii="Times New Roman" w:hAnsi="Times New Roman" w:cs="Times New Roman"/>
          <w:sz w:val="28"/>
          <w:szCs w:val="28"/>
        </w:rPr>
        <w:t>Auditul a fost inițiat pentru oferirea asigurării rezonabile</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 xml:space="preserve">referitor </w:t>
      </w:r>
      <w:r w:rsidR="001A6322">
        <w:rPr>
          <w:rFonts w:ascii="Times New Roman" w:hAnsi="Times New Roman" w:cs="Times New Roman"/>
          <w:sz w:val="28"/>
          <w:szCs w:val="28"/>
        </w:rPr>
        <w:t>l</w:t>
      </w:r>
      <w:r w:rsidRPr="009B59E2">
        <w:rPr>
          <w:rFonts w:ascii="Times New Roman" w:hAnsi="Times New Roman" w:cs="Times New Roman"/>
          <w:sz w:val="28"/>
          <w:szCs w:val="28"/>
        </w:rPr>
        <w:t xml:space="preserve">a faptul că mijloacele FEN au fost utilizate </w:t>
      </w:r>
      <w:r w:rsidR="008245AA" w:rsidRPr="00C77EFC">
        <w:rPr>
          <w:rFonts w:ascii="Times New Roman" w:hAnsi="Times New Roman" w:cs="Times New Roman"/>
          <w:sz w:val="28"/>
          <w:szCs w:val="28"/>
        </w:rPr>
        <w:t xml:space="preserve">în conformitate cu normele legale </w:t>
      </w:r>
      <w:r w:rsidR="007A6F28" w:rsidRPr="00C77EFC">
        <w:rPr>
          <w:rFonts w:ascii="Times New Roman" w:hAnsi="Times New Roman" w:cs="Times New Roman"/>
          <w:sz w:val="28"/>
          <w:szCs w:val="28"/>
        </w:rPr>
        <w:t>ș</w:t>
      </w:r>
      <w:r w:rsidR="003C5F78" w:rsidRPr="00C77EFC">
        <w:rPr>
          <w:rFonts w:ascii="Times New Roman" w:hAnsi="Times New Roman" w:cs="Times New Roman"/>
          <w:sz w:val="28"/>
          <w:szCs w:val="28"/>
        </w:rPr>
        <w:t xml:space="preserve">i </w:t>
      </w:r>
      <w:r w:rsidR="00C751C6" w:rsidRPr="00C77EFC">
        <w:rPr>
          <w:rFonts w:ascii="Times New Roman" w:hAnsi="Times New Roman" w:cs="Times New Roman"/>
          <w:sz w:val="28"/>
          <w:szCs w:val="28"/>
        </w:rPr>
        <w:t>cu destinația</w:t>
      </w:r>
      <w:r w:rsidR="007A6F28" w:rsidRPr="00C77EFC">
        <w:rPr>
          <w:rFonts w:ascii="Times New Roman" w:hAnsi="Times New Roman" w:cs="Times New Roman"/>
          <w:sz w:val="28"/>
          <w:szCs w:val="28"/>
        </w:rPr>
        <w:t>.</w:t>
      </w:r>
    </w:p>
    <w:p w:rsidR="009E0133" w:rsidRPr="009B59E2" w:rsidRDefault="009E0133" w:rsidP="007A6F28">
      <w:pPr>
        <w:ind w:firstLine="720"/>
        <w:jc w:val="both"/>
        <w:rPr>
          <w:rFonts w:ascii="Times New Roman" w:hAnsi="Times New Roman" w:cs="Times New Roman"/>
          <w:color w:val="000000"/>
          <w:sz w:val="28"/>
          <w:szCs w:val="28"/>
        </w:rPr>
      </w:pPr>
      <w:r w:rsidRPr="009B59E2">
        <w:rPr>
          <w:rFonts w:ascii="Times New Roman" w:hAnsi="Times New Roman" w:cs="Times New Roman"/>
          <w:color w:val="000000"/>
          <w:sz w:val="28"/>
          <w:szCs w:val="28"/>
        </w:rPr>
        <w:t xml:space="preserve">Procedurile de audit realizate au identificat probleme și deficiențe majore în gestionarea mijloacelor FEN, care au limitat </w:t>
      </w:r>
      <w:r w:rsidR="00946179">
        <w:rPr>
          <w:rFonts w:ascii="Times New Roman" w:hAnsi="Times New Roman" w:cs="Times New Roman"/>
          <w:color w:val="000000"/>
          <w:sz w:val="28"/>
          <w:szCs w:val="28"/>
        </w:rPr>
        <w:t>administrarea</w:t>
      </w:r>
      <w:r w:rsidR="00946179" w:rsidRPr="00C77EFC">
        <w:rPr>
          <w:rFonts w:ascii="Times New Roman" w:hAnsi="Times New Roman" w:cs="Times New Roman"/>
          <w:color w:val="000000"/>
          <w:sz w:val="28"/>
          <w:szCs w:val="28"/>
        </w:rPr>
        <w:t xml:space="preserve"> </w:t>
      </w:r>
      <w:r w:rsidR="00946179">
        <w:rPr>
          <w:rFonts w:ascii="Times New Roman" w:hAnsi="Times New Roman" w:cs="Times New Roman"/>
          <w:color w:val="000000"/>
          <w:sz w:val="28"/>
          <w:szCs w:val="28"/>
        </w:rPr>
        <w:t xml:space="preserve">corectă a </w:t>
      </w:r>
      <w:r w:rsidRPr="00C77EFC">
        <w:rPr>
          <w:rFonts w:ascii="Times New Roman" w:hAnsi="Times New Roman" w:cs="Times New Roman"/>
          <w:color w:val="000000"/>
          <w:sz w:val="28"/>
          <w:szCs w:val="28"/>
        </w:rPr>
        <w:t>m</w:t>
      </w:r>
      <w:r w:rsidRPr="009B59E2">
        <w:rPr>
          <w:rFonts w:ascii="Times New Roman" w:hAnsi="Times New Roman" w:cs="Times New Roman"/>
          <w:color w:val="000000"/>
          <w:sz w:val="28"/>
          <w:szCs w:val="28"/>
        </w:rPr>
        <w:t>ijloacelor alocate, precum și atingerea obiectivelor propuse în realizarea proiectelor investiționale finanțate din FEN.</w:t>
      </w:r>
      <w:r w:rsidR="001A6322">
        <w:rPr>
          <w:rFonts w:ascii="Times New Roman" w:hAnsi="Times New Roman" w:cs="Times New Roman"/>
          <w:color w:val="000000"/>
          <w:sz w:val="28"/>
          <w:szCs w:val="28"/>
        </w:rPr>
        <w:t xml:space="preserve"> </w:t>
      </w:r>
      <w:r w:rsidRPr="009B59E2">
        <w:rPr>
          <w:rFonts w:ascii="Times New Roman" w:hAnsi="Times New Roman" w:cs="Times New Roman"/>
          <w:color w:val="000000"/>
          <w:sz w:val="28"/>
          <w:szCs w:val="28"/>
        </w:rPr>
        <w:t>Astfel, s-au atestat următoarele deficiențe:</w:t>
      </w:r>
    </w:p>
    <w:p w:rsidR="00454862" w:rsidRPr="00DB6BAC" w:rsidRDefault="00F351BD" w:rsidP="00ED69D3">
      <w:pPr>
        <w:pStyle w:val="a4"/>
        <w:numPr>
          <w:ilvl w:val="0"/>
          <w:numId w:val="15"/>
        </w:numPr>
        <w:spacing w:line="240" w:lineRule="auto"/>
        <w:jc w:val="both"/>
        <w:rPr>
          <w:rFonts w:ascii="Times New Roman" w:eastAsia="Times New Roman" w:hAnsi="Times New Roman" w:cs="Times New Roman"/>
          <w:b/>
          <w:sz w:val="28"/>
          <w:szCs w:val="28"/>
        </w:rPr>
      </w:pPr>
      <w:r w:rsidRPr="00DB6BAC">
        <w:rPr>
          <w:rFonts w:ascii="Times New Roman" w:eastAsia="Times New Roman" w:hAnsi="Times New Roman" w:cs="Times New Roman"/>
          <w:sz w:val="28"/>
          <w:szCs w:val="28"/>
        </w:rPr>
        <w:t>l</w:t>
      </w:r>
      <w:r w:rsidR="00454862" w:rsidRPr="00DB6BAC">
        <w:rPr>
          <w:rFonts w:ascii="Times New Roman" w:eastAsia="Times New Roman" w:hAnsi="Times New Roman" w:cs="Times New Roman"/>
          <w:sz w:val="28"/>
          <w:szCs w:val="28"/>
        </w:rPr>
        <w:t xml:space="preserve">ipsa </w:t>
      </w:r>
      <w:r w:rsidR="008245AA" w:rsidRPr="00DB6BAC">
        <w:rPr>
          <w:rFonts w:ascii="Times New Roman" w:eastAsia="Times New Roman" w:hAnsi="Times New Roman" w:cs="Times New Roman"/>
          <w:sz w:val="28"/>
          <w:szCs w:val="28"/>
        </w:rPr>
        <w:t>criteriilor</w:t>
      </w:r>
      <w:r w:rsidR="00454862" w:rsidRPr="00DB6BAC">
        <w:rPr>
          <w:rFonts w:ascii="Times New Roman" w:eastAsia="Times New Roman" w:hAnsi="Times New Roman" w:cs="Times New Roman"/>
          <w:sz w:val="28"/>
          <w:szCs w:val="28"/>
        </w:rPr>
        <w:t xml:space="preserve"> de priorit</w:t>
      </w:r>
      <w:r w:rsidR="00946179" w:rsidRPr="00DB6BAC">
        <w:rPr>
          <w:rFonts w:ascii="Times New Roman" w:eastAsia="Times New Roman" w:hAnsi="Times New Roman" w:cs="Times New Roman"/>
          <w:sz w:val="28"/>
          <w:szCs w:val="28"/>
        </w:rPr>
        <w:t>izare</w:t>
      </w:r>
      <w:r w:rsidR="00454862" w:rsidRPr="00DB6BAC">
        <w:rPr>
          <w:rFonts w:ascii="Times New Roman" w:eastAsia="Times New Roman" w:hAnsi="Times New Roman" w:cs="Times New Roman"/>
          <w:sz w:val="28"/>
          <w:szCs w:val="28"/>
        </w:rPr>
        <w:t xml:space="preserve"> </w:t>
      </w:r>
      <w:r w:rsidR="008245AA" w:rsidRPr="00DB6BAC">
        <w:rPr>
          <w:rFonts w:ascii="Times New Roman" w:eastAsia="Times New Roman" w:hAnsi="Times New Roman" w:cs="Times New Roman"/>
          <w:sz w:val="28"/>
          <w:szCs w:val="28"/>
        </w:rPr>
        <w:t>propuse</w:t>
      </w:r>
      <w:r w:rsidR="00454862" w:rsidRPr="00DB6BAC">
        <w:rPr>
          <w:rFonts w:ascii="Times New Roman" w:eastAsia="Times New Roman" w:hAnsi="Times New Roman" w:cs="Times New Roman"/>
          <w:sz w:val="28"/>
          <w:szCs w:val="28"/>
        </w:rPr>
        <w:t xml:space="preserve"> spre aprobare CA</w:t>
      </w:r>
      <w:r w:rsidR="001A6322" w:rsidRPr="00DB6BAC">
        <w:rPr>
          <w:rFonts w:ascii="Times New Roman" w:eastAsia="Times New Roman" w:hAnsi="Times New Roman" w:cs="Times New Roman"/>
          <w:sz w:val="28"/>
          <w:szCs w:val="28"/>
        </w:rPr>
        <w:t xml:space="preserve"> </w:t>
      </w:r>
      <w:r w:rsidR="00454862" w:rsidRPr="00DB6BAC">
        <w:rPr>
          <w:rFonts w:ascii="Times New Roman" w:eastAsia="Times New Roman" w:hAnsi="Times New Roman" w:cs="Times New Roman"/>
          <w:sz w:val="28"/>
          <w:szCs w:val="28"/>
        </w:rPr>
        <w:t>a condiționat</w:t>
      </w:r>
      <w:r w:rsidR="001A6322" w:rsidRPr="00DB6BAC">
        <w:rPr>
          <w:rFonts w:ascii="Times New Roman" w:eastAsia="Times New Roman" w:hAnsi="Times New Roman" w:cs="Times New Roman"/>
          <w:sz w:val="28"/>
          <w:szCs w:val="28"/>
        </w:rPr>
        <w:t xml:space="preserve"> </w:t>
      </w:r>
      <w:r w:rsidR="00454862" w:rsidRPr="00DB6BAC">
        <w:rPr>
          <w:rFonts w:ascii="Times New Roman" w:eastAsia="Times New Roman" w:hAnsi="Times New Roman" w:cs="Times New Roman"/>
          <w:sz w:val="28"/>
          <w:szCs w:val="28"/>
        </w:rPr>
        <w:t xml:space="preserve">aprobarea </w:t>
      </w:r>
      <w:r w:rsidR="004F4BB7">
        <w:rPr>
          <w:rFonts w:ascii="Times New Roman" w:eastAsia="Times New Roman" w:hAnsi="Times New Roman" w:cs="Times New Roman"/>
          <w:sz w:val="28"/>
          <w:szCs w:val="28"/>
        </w:rPr>
        <w:t xml:space="preserve">și </w:t>
      </w:r>
      <w:r w:rsidR="000022A7" w:rsidRPr="00DB6BAC">
        <w:rPr>
          <w:rFonts w:ascii="Times New Roman" w:eastAsia="Times New Roman" w:hAnsi="Times New Roman" w:cs="Times New Roman"/>
          <w:sz w:val="28"/>
          <w:szCs w:val="28"/>
        </w:rPr>
        <w:t xml:space="preserve">acceptarea </w:t>
      </w:r>
      <w:r w:rsidR="008245AA" w:rsidRPr="00DB6BAC">
        <w:rPr>
          <w:rFonts w:ascii="Times New Roman" w:eastAsia="Times New Roman" w:hAnsi="Times New Roman" w:cs="Times New Roman"/>
          <w:sz w:val="28"/>
          <w:szCs w:val="28"/>
        </w:rPr>
        <w:t xml:space="preserve">PI </w:t>
      </w:r>
      <w:r w:rsidR="00454862" w:rsidRPr="00DB6BAC">
        <w:rPr>
          <w:rFonts w:ascii="Times New Roman" w:eastAsia="Times New Roman" w:hAnsi="Times New Roman" w:cs="Times New Roman"/>
          <w:sz w:val="28"/>
          <w:szCs w:val="28"/>
        </w:rPr>
        <w:t>în lipsa unor proceduri de concurs</w:t>
      </w:r>
      <w:r w:rsidR="00595930" w:rsidRPr="00DB6BAC">
        <w:rPr>
          <w:rFonts w:ascii="Times New Roman" w:eastAsia="Times New Roman" w:hAnsi="Times New Roman" w:cs="Times New Roman"/>
          <w:sz w:val="28"/>
          <w:szCs w:val="28"/>
        </w:rPr>
        <w:t xml:space="preserve"> </w:t>
      </w:r>
      <w:r w:rsidR="00595930" w:rsidRPr="00DB6BAC">
        <w:rPr>
          <w:rFonts w:ascii="Times New Roman" w:eastAsia="Times New Roman" w:hAnsi="Times New Roman" w:cs="Times New Roman"/>
          <w:b/>
          <w:sz w:val="28"/>
          <w:szCs w:val="28"/>
        </w:rPr>
        <w:t>(pct.3.1.1);</w:t>
      </w:r>
    </w:p>
    <w:p w:rsidR="00454862" w:rsidRPr="00DB6BAC" w:rsidRDefault="00946179" w:rsidP="00ED69D3">
      <w:pPr>
        <w:pStyle w:val="a4"/>
        <w:numPr>
          <w:ilvl w:val="0"/>
          <w:numId w:val="15"/>
        </w:numPr>
        <w:spacing w:line="240" w:lineRule="auto"/>
        <w:jc w:val="both"/>
        <w:rPr>
          <w:rFonts w:ascii="Times New Roman" w:eastAsia="Times New Roman" w:hAnsi="Times New Roman" w:cs="Times New Roman"/>
          <w:sz w:val="28"/>
          <w:szCs w:val="28"/>
        </w:rPr>
      </w:pPr>
      <w:r w:rsidRPr="00DB6BAC">
        <w:rPr>
          <w:rFonts w:ascii="Times New Roman" w:eastAsia="Times New Roman" w:hAnsi="Times New Roman" w:cs="Times New Roman"/>
          <w:sz w:val="28"/>
          <w:szCs w:val="28"/>
        </w:rPr>
        <w:t xml:space="preserve">aprobarea de către </w:t>
      </w:r>
      <w:r w:rsidR="00454862" w:rsidRPr="00DB6BAC">
        <w:rPr>
          <w:rFonts w:ascii="Times New Roman" w:eastAsia="Times New Roman" w:hAnsi="Times New Roman" w:cs="Times New Roman"/>
          <w:sz w:val="28"/>
          <w:szCs w:val="28"/>
        </w:rPr>
        <w:t>CA a  finanț</w:t>
      </w:r>
      <w:r w:rsidRPr="00DB6BAC">
        <w:rPr>
          <w:rFonts w:ascii="Times New Roman" w:eastAsia="Times New Roman" w:hAnsi="Times New Roman" w:cs="Times New Roman"/>
          <w:sz w:val="28"/>
          <w:szCs w:val="28"/>
        </w:rPr>
        <w:t>ării</w:t>
      </w:r>
      <w:r w:rsidR="00454862" w:rsidRPr="00DB6BAC">
        <w:rPr>
          <w:rFonts w:ascii="Times New Roman" w:eastAsia="Times New Roman" w:hAnsi="Times New Roman" w:cs="Times New Roman"/>
          <w:sz w:val="28"/>
          <w:szCs w:val="28"/>
        </w:rPr>
        <w:t xml:space="preserve"> PI respinse de către experții în domeniu urmare a neeficienței investițiilor solicitate de beneficiari</w:t>
      </w:r>
      <w:r w:rsidR="00595930" w:rsidRPr="00DB6BAC">
        <w:rPr>
          <w:rFonts w:ascii="Times New Roman" w:eastAsia="Times New Roman" w:hAnsi="Times New Roman" w:cs="Times New Roman"/>
          <w:sz w:val="28"/>
          <w:szCs w:val="28"/>
        </w:rPr>
        <w:t xml:space="preserve"> </w:t>
      </w:r>
      <w:r w:rsidR="00595930" w:rsidRPr="00DB6BAC">
        <w:rPr>
          <w:rFonts w:ascii="Times New Roman" w:eastAsia="Times New Roman" w:hAnsi="Times New Roman" w:cs="Times New Roman"/>
          <w:b/>
          <w:sz w:val="28"/>
          <w:szCs w:val="28"/>
        </w:rPr>
        <w:t>(pct.3.1.2)</w:t>
      </w:r>
      <w:r w:rsidR="00454862" w:rsidRPr="00DB6BAC">
        <w:rPr>
          <w:rFonts w:ascii="Times New Roman" w:eastAsia="Times New Roman" w:hAnsi="Times New Roman" w:cs="Times New Roman"/>
          <w:b/>
          <w:sz w:val="28"/>
          <w:szCs w:val="28"/>
        </w:rPr>
        <w:t>;</w:t>
      </w:r>
    </w:p>
    <w:p w:rsidR="00454862" w:rsidRPr="00DB6BAC" w:rsidRDefault="00F351BD" w:rsidP="00ED69D3">
      <w:pPr>
        <w:pStyle w:val="a4"/>
        <w:numPr>
          <w:ilvl w:val="0"/>
          <w:numId w:val="15"/>
        </w:numPr>
        <w:spacing w:line="240" w:lineRule="auto"/>
        <w:jc w:val="both"/>
        <w:rPr>
          <w:rFonts w:ascii="Times New Roman" w:eastAsia="Times New Roman" w:hAnsi="Times New Roman" w:cs="Times New Roman"/>
          <w:b/>
          <w:sz w:val="28"/>
          <w:szCs w:val="28"/>
        </w:rPr>
      </w:pPr>
      <w:r w:rsidRPr="00DB6BAC">
        <w:rPr>
          <w:rFonts w:ascii="Times New Roman" w:hAnsi="Times New Roman" w:cs="Times New Roman"/>
          <w:sz w:val="28"/>
          <w:szCs w:val="28"/>
        </w:rPr>
        <w:t>m</w:t>
      </w:r>
      <w:r w:rsidR="00454862" w:rsidRPr="00DB6BAC">
        <w:rPr>
          <w:rFonts w:ascii="Times New Roman" w:hAnsi="Times New Roman" w:cs="Times New Roman"/>
          <w:sz w:val="28"/>
          <w:szCs w:val="28"/>
        </w:rPr>
        <w:t>odul și criteriile de preselecție, aprobare spre finanțare</w:t>
      </w:r>
      <w:r w:rsidR="00C77EFC" w:rsidRPr="00DB6BAC">
        <w:rPr>
          <w:rFonts w:ascii="Times New Roman" w:hAnsi="Times New Roman" w:cs="Times New Roman"/>
          <w:sz w:val="28"/>
          <w:szCs w:val="28"/>
        </w:rPr>
        <w:t xml:space="preserve"> și</w:t>
      </w:r>
      <w:r w:rsidR="00454862" w:rsidRPr="00DB6BAC">
        <w:rPr>
          <w:rFonts w:ascii="Times New Roman" w:hAnsi="Times New Roman" w:cs="Times New Roman"/>
          <w:sz w:val="28"/>
          <w:szCs w:val="28"/>
        </w:rPr>
        <w:t xml:space="preserve"> de distribuire a mijloacelor FEN necesită îmbunătățiri, unele proiecte fiind aprobate cu </w:t>
      </w:r>
      <w:r w:rsidR="000022A7" w:rsidRPr="00DB6BAC">
        <w:rPr>
          <w:rFonts w:ascii="Times New Roman" w:hAnsi="Times New Roman" w:cs="Times New Roman"/>
          <w:sz w:val="28"/>
          <w:szCs w:val="28"/>
        </w:rPr>
        <w:t>întârziere</w:t>
      </w:r>
      <w:r w:rsidR="00454862" w:rsidRPr="00DB6BAC">
        <w:rPr>
          <w:rFonts w:ascii="Times New Roman" w:hAnsi="Times New Roman" w:cs="Times New Roman"/>
          <w:sz w:val="28"/>
          <w:szCs w:val="28"/>
        </w:rPr>
        <w:t xml:space="preserve">, în timp ce altele </w:t>
      </w:r>
      <w:r w:rsidR="000022A7" w:rsidRPr="00DB6BAC">
        <w:rPr>
          <w:rFonts w:ascii="Times New Roman" w:hAnsi="Times New Roman" w:cs="Times New Roman"/>
          <w:sz w:val="28"/>
          <w:szCs w:val="28"/>
        </w:rPr>
        <w:t xml:space="preserve">au fost </w:t>
      </w:r>
      <w:r w:rsidR="00454862" w:rsidRPr="00DB6BAC">
        <w:rPr>
          <w:rFonts w:ascii="Times New Roman" w:hAnsi="Times New Roman" w:cs="Times New Roman"/>
          <w:sz w:val="28"/>
          <w:szCs w:val="28"/>
        </w:rPr>
        <w:t>examinate în regim de urgență</w:t>
      </w:r>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(pct.3.1.3)</w:t>
      </w:r>
      <w:r w:rsidR="00454862" w:rsidRPr="00DB6BAC">
        <w:rPr>
          <w:rFonts w:ascii="Times New Roman" w:hAnsi="Times New Roman" w:cs="Times New Roman"/>
          <w:b/>
          <w:sz w:val="28"/>
          <w:szCs w:val="28"/>
        </w:rPr>
        <w:t>;</w:t>
      </w:r>
    </w:p>
    <w:p w:rsidR="00454862" w:rsidRPr="00DB6BAC" w:rsidRDefault="00F351BD" w:rsidP="00ED69D3">
      <w:pPr>
        <w:pStyle w:val="a4"/>
        <w:numPr>
          <w:ilvl w:val="0"/>
          <w:numId w:val="15"/>
        </w:numPr>
        <w:spacing w:line="240" w:lineRule="auto"/>
        <w:jc w:val="both"/>
        <w:rPr>
          <w:rFonts w:ascii="Times New Roman" w:eastAsia="Times New Roman" w:hAnsi="Times New Roman" w:cs="Times New Roman"/>
          <w:b/>
          <w:sz w:val="28"/>
          <w:szCs w:val="28"/>
        </w:rPr>
      </w:pPr>
      <w:r w:rsidRPr="00DB6BAC">
        <w:rPr>
          <w:rFonts w:ascii="Times New Roman" w:hAnsi="Times New Roman" w:cs="Times New Roman"/>
          <w:sz w:val="28"/>
          <w:szCs w:val="28"/>
        </w:rPr>
        <w:t>p</w:t>
      </w:r>
      <w:r w:rsidR="00454862" w:rsidRPr="00DB6BAC">
        <w:rPr>
          <w:rFonts w:ascii="Times New Roman" w:hAnsi="Times New Roman" w:cs="Times New Roman"/>
          <w:sz w:val="28"/>
          <w:szCs w:val="28"/>
        </w:rPr>
        <w:t xml:space="preserve">rezența în cadrul regulator a unor prevederi contradictorii a condiționat utilizarea mijloacelor FEN pentru consolidarea bazei tehnico-materiale a aparatului MM (MADRM) și </w:t>
      </w:r>
      <w:r w:rsidR="000022A7" w:rsidRPr="00DB6BAC">
        <w:rPr>
          <w:rFonts w:ascii="Times New Roman" w:hAnsi="Times New Roman" w:cs="Times New Roman"/>
          <w:sz w:val="28"/>
          <w:szCs w:val="28"/>
        </w:rPr>
        <w:t xml:space="preserve">a </w:t>
      </w:r>
      <w:r w:rsidR="00454862" w:rsidRPr="00DB6BAC">
        <w:rPr>
          <w:rFonts w:ascii="Times New Roman" w:hAnsi="Times New Roman" w:cs="Times New Roman"/>
          <w:sz w:val="28"/>
          <w:szCs w:val="28"/>
        </w:rPr>
        <w:t>subdiviziunilor structurale</w:t>
      </w:r>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(pct.3.1.</w:t>
      </w:r>
      <w:r w:rsidR="00C13BCD" w:rsidRPr="00DB6BAC">
        <w:rPr>
          <w:rFonts w:ascii="Times New Roman" w:hAnsi="Times New Roman" w:cs="Times New Roman"/>
          <w:b/>
          <w:sz w:val="28"/>
          <w:szCs w:val="28"/>
        </w:rPr>
        <w:t>8</w:t>
      </w:r>
      <w:r w:rsidR="00595930" w:rsidRPr="00DB6BAC">
        <w:rPr>
          <w:rFonts w:ascii="Times New Roman" w:hAnsi="Times New Roman" w:cs="Times New Roman"/>
          <w:b/>
          <w:sz w:val="28"/>
          <w:szCs w:val="28"/>
        </w:rPr>
        <w:t>)</w:t>
      </w:r>
      <w:r w:rsidR="00454862" w:rsidRPr="00DB6BAC">
        <w:rPr>
          <w:rFonts w:ascii="Times New Roman" w:hAnsi="Times New Roman" w:cs="Times New Roman"/>
          <w:b/>
          <w:sz w:val="28"/>
          <w:szCs w:val="28"/>
        </w:rPr>
        <w:t>;</w:t>
      </w:r>
    </w:p>
    <w:p w:rsidR="00454862" w:rsidRPr="00DB6BAC" w:rsidRDefault="00F351BD" w:rsidP="00ED69D3">
      <w:pPr>
        <w:pStyle w:val="a4"/>
        <w:numPr>
          <w:ilvl w:val="0"/>
          <w:numId w:val="15"/>
        </w:numPr>
        <w:spacing w:line="240" w:lineRule="auto"/>
        <w:jc w:val="both"/>
        <w:rPr>
          <w:rFonts w:ascii="Times New Roman" w:eastAsia="Times New Roman" w:hAnsi="Times New Roman" w:cs="Times New Roman"/>
          <w:sz w:val="28"/>
          <w:szCs w:val="28"/>
        </w:rPr>
      </w:pPr>
      <w:r w:rsidRPr="00DB6BAC">
        <w:rPr>
          <w:rFonts w:ascii="Times New Roman" w:eastAsia="Times New Roman" w:hAnsi="Times New Roman" w:cs="Times New Roman"/>
          <w:sz w:val="28"/>
          <w:szCs w:val="28"/>
        </w:rPr>
        <w:t>l</w:t>
      </w:r>
      <w:r w:rsidR="00454862" w:rsidRPr="00DB6BAC">
        <w:rPr>
          <w:rFonts w:ascii="Times New Roman" w:eastAsia="Times New Roman" w:hAnsi="Times New Roman" w:cs="Times New Roman"/>
          <w:sz w:val="28"/>
          <w:szCs w:val="28"/>
        </w:rPr>
        <w:t xml:space="preserve">ipsa unor proceduri pentru efectuarea transferurilor din FEN </w:t>
      </w:r>
      <w:r w:rsidR="000022A7" w:rsidRPr="00DB6BAC">
        <w:rPr>
          <w:rFonts w:ascii="Times New Roman" w:eastAsia="Times New Roman" w:hAnsi="Times New Roman" w:cs="Times New Roman"/>
          <w:sz w:val="28"/>
          <w:szCs w:val="28"/>
        </w:rPr>
        <w:t xml:space="preserve">a </w:t>
      </w:r>
      <w:r w:rsidRPr="00DB6BAC">
        <w:rPr>
          <w:rFonts w:ascii="Times New Roman" w:eastAsia="Times New Roman" w:hAnsi="Times New Roman" w:cs="Times New Roman"/>
          <w:sz w:val="28"/>
          <w:szCs w:val="28"/>
        </w:rPr>
        <w:t>determin</w:t>
      </w:r>
      <w:r w:rsidR="000022A7" w:rsidRPr="00DB6BAC">
        <w:rPr>
          <w:rFonts w:ascii="Times New Roman" w:eastAsia="Times New Roman" w:hAnsi="Times New Roman" w:cs="Times New Roman"/>
          <w:sz w:val="28"/>
          <w:szCs w:val="28"/>
        </w:rPr>
        <w:t>at</w:t>
      </w:r>
      <w:r w:rsidR="00454862" w:rsidRPr="00DB6BAC">
        <w:rPr>
          <w:rFonts w:ascii="Times New Roman" w:eastAsia="Times New Roman" w:hAnsi="Times New Roman" w:cs="Times New Roman"/>
          <w:sz w:val="28"/>
          <w:szCs w:val="28"/>
        </w:rPr>
        <w:t xml:space="preserve"> tergiversarea efectuării acestora și</w:t>
      </w:r>
      <w:r w:rsidRPr="00DB6BAC">
        <w:rPr>
          <w:rFonts w:ascii="Times New Roman" w:eastAsia="Times New Roman" w:hAnsi="Times New Roman" w:cs="Times New Roman"/>
          <w:sz w:val="28"/>
          <w:szCs w:val="28"/>
        </w:rPr>
        <w:t>,</w:t>
      </w:r>
      <w:r w:rsidR="00454862" w:rsidRPr="00DB6BAC">
        <w:rPr>
          <w:rFonts w:ascii="Times New Roman" w:eastAsia="Times New Roman" w:hAnsi="Times New Roman" w:cs="Times New Roman"/>
          <w:sz w:val="28"/>
          <w:szCs w:val="28"/>
        </w:rPr>
        <w:t xml:space="preserve"> ca urmare</w:t>
      </w:r>
      <w:r w:rsidRPr="00DB6BAC">
        <w:rPr>
          <w:rFonts w:ascii="Times New Roman" w:eastAsia="Times New Roman" w:hAnsi="Times New Roman" w:cs="Times New Roman"/>
          <w:sz w:val="28"/>
          <w:szCs w:val="28"/>
        </w:rPr>
        <w:t>,</w:t>
      </w:r>
      <w:r w:rsidR="00454862" w:rsidRPr="00DB6BAC">
        <w:rPr>
          <w:rFonts w:ascii="Times New Roman" w:eastAsia="Times New Roman" w:hAnsi="Times New Roman" w:cs="Times New Roman"/>
          <w:sz w:val="28"/>
          <w:szCs w:val="28"/>
        </w:rPr>
        <w:t xml:space="preserve"> sistarea executării lucrărilor, </w:t>
      </w:r>
      <w:r w:rsidRPr="00DB6BAC">
        <w:rPr>
          <w:rFonts w:ascii="Times New Roman" w:eastAsia="Times New Roman" w:hAnsi="Times New Roman" w:cs="Times New Roman"/>
          <w:sz w:val="28"/>
          <w:szCs w:val="28"/>
        </w:rPr>
        <w:t xml:space="preserve">prin aceasta </w:t>
      </w:r>
      <w:r w:rsidR="00454862" w:rsidRPr="00DB6BAC">
        <w:rPr>
          <w:rFonts w:ascii="Times New Roman" w:eastAsia="Times New Roman" w:hAnsi="Times New Roman" w:cs="Times New Roman"/>
          <w:sz w:val="28"/>
          <w:szCs w:val="28"/>
        </w:rPr>
        <w:t>împiedicând implement</w:t>
      </w:r>
      <w:r w:rsidRPr="00DB6BAC">
        <w:rPr>
          <w:rFonts w:ascii="Times New Roman" w:eastAsia="Times New Roman" w:hAnsi="Times New Roman" w:cs="Times New Roman"/>
          <w:sz w:val="28"/>
          <w:szCs w:val="28"/>
        </w:rPr>
        <w:t>area</w:t>
      </w:r>
      <w:r w:rsidR="00454862" w:rsidRPr="00DB6BAC">
        <w:rPr>
          <w:rFonts w:ascii="Times New Roman" w:eastAsia="Times New Roman" w:hAnsi="Times New Roman" w:cs="Times New Roman"/>
          <w:sz w:val="28"/>
          <w:szCs w:val="28"/>
        </w:rPr>
        <w:t xml:space="preserve"> normală </w:t>
      </w:r>
      <w:r w:rsidRPr="00DB6BAC">
        <w:rPr>
          <w:rFonts w:ascii="Times New Roman" w:eastAsia="Times New Roman" w:hAnsi="Times New Roman" w:cs="Times New Roman"/>
          <w:sz w:val="28"/>
          <w:szCs w:val="28"/>
        </w:rPr>
        <w:t xml:space="preserve">a </w:t>
      </w:r>
      <w:r w:rsidR="00454862" w:rsidRPr="00DB6BAC">
        <w:rPr>
          <w:rFonts w:ascii="Times New Roman" w:eastAsia="Times New Roman" w:hAnsi="Times New Roman" w:cs="Times New Roman"/>
          <w:sz w:val="28"/>
          <w:szCs w:val="28"/>
        </w:rPr>
        <w:t>proiectelor finanțate din FEN</w:t>
      </w:r>
      <w:r w:rsidR="00595930" w:rsidRPr="00DB6BAC">
        <w:rPr>
          <w:rFonts w:ascii="Times New Roman" w:eastAsia="Times New Roman" w:hAnsi="Times New Roman" w:cs="Times New Roman"/>
          <w:sz w:val="28"/>
          <w:szCs w:val="28"/>
        </w:rPr>
        <w:t xml:space="preserve"> </w:t>
      </w:r>
      <w:r w:rsidR="00595930" w:rsidRPr="00DB6BAC">
        <w:rPr>
          <w:rFonts w:ascii="Times New Roman" w:eastAsia="Times New Roman" w:hAnsi="Times New Roman" w:cs="Times New Roman"/>
          <w:b/>
          <w:sz w:val="28"/>
          <w:szCs w:val="28"/>
        </w:rPr>
        <w:t>(pct.3.1.9)</w:t>
      </w:r>
      <w:r w:rsidR="00454862" w:rsidRPr="00DB6BAC">
        <w:rPr>
          <w:rFonts w:ascii="Times New Roman" w:eastAsia="Times New Roman" w:hAnsi="Times New Roman" w:cs="Times New Roman"/>
          <w:b/>
          <w:sz w:val="28"/>
          <w:szCs w:val="28"/>
        </w:rPr>
        <w:t>;</w:t>
      </w:r>
    </w:p>
    <w:p w:rsidR="00454862" w:rsidRPr="00DB6BAC" w:rsidRDefault="00454862"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r w:rsidRPr="00DB6BAC">
        <w:rPr>
          <w:rFonts w:ascii="Times New Roman" w:hAnsi="Times New Roman" w:cs="Times New Roman"/>
          <w:sz w:val="28"/>
          <w:szCs w:val="28"/>
        </w:rPr>
        <w:t xml:space="preserve">CA acceptă </w:t>
      </w:r>
      <w:r w:rsidR="00B150A9" w:rsidRPr="00DB6BAC">
        <w:rPr>
          <w:rFonts w:ascii="Times New Roman" w:hAnsi="Times New Roman" w:cs="Times New Roman"/>
          <w:sz w:val="28"/>
          <w:szCs w:val="28"/>
        </w:rPr>
        <w:t xml:space="preserve">și </w:t>
      </w:r>
      <w:r w:rsidRPr="00DB6BAC">
        <w:rPr>
          <w:rFonts w:ascii="Times New Roman" w:hAnsi="Times New Roman" w:cs="Times New Roman"/>
          <w:sz w:val="28"/>
          <w:szCs w:val="28"/>
        </w:rPr>
        <w:t>aprob</w:t>
      </w:r>
      <w:r w:rsidR="007B76A3" w:rsidRPr="00DB6BAC">
        <w:rPr>
          <w:rFonts w:ascii="Times New Roman" w:hAnsi="Times New Roman" w:cs="Times New Roman"/>
          <w:sz w:val="28"/>
          <w:szCs w:val="28"/>
        </w:rPr>
        <w:t>ă</w:t>
      </w:r>
      <w:r w:rsidRPr="00DB6BAC">
        <w:rPr>
          <w:rFonts w:ascii="Times New Roman" w:hAnsi="Times New Roman" w:cs="Times New Roman"/>
          <w:sz w:val="28"/>
          <w:szCs w:val="28"/>
        </w:rPr>
        <w:t xml:space="preserve"> PI care nu întrunesc criteriile de eligibilitate stabilite de cadrul regulator</w:t>
      </w:r>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(pct.3.1.5)</w:t>
      </w:r>
      <w:r w:rsidRPr="00DB6BAC">
        <w:rPr>
          <w:rFonts w:ascii="Times New Roman" w:eastAsia="Times New Roman" w:hAnsi="Times New Roman" w:cs="Times New Roman"/>
          <w:b/>
          <w:kern w:val="32"/>
          <w:sz w:val="28"/>
          <w:szCs w:val="28"/>
          <w:lang w:eastAsia="ru-RU"/>
        </w:rPr>
        <w:t>;</w:t>
      </w:r>
    </w:p>
    <w:p w:rsidR="00454862" w:rsidRPr="00DB6BAC" w:rsidRDefault="00E870AE"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r w:rsidRPr="00DB6BAC">
        <w:rPr>
          <w:rFonts w:ascii="Times New Roman" w:hAnsi="Times New Roman" w:cs="Times New Roman"/>
          <w:sz w:val="28"/>
          <w:szCs w:val="28"/>
        </w:rPr>
        <w:t>î</w:t>
      </w:r>
      <w:r w:rsidR="00454862" w:rsidRPr="00DB6BAC">
        <w:rPr>
          <w:rFonts w:ascii="Times New Roman" w:hAnsi="Times New Roman" w:cs="Times New Roman"/>
          <w:sz w:val="28"/>
          <w:szCs w:val="28"/>
        </w:rPr>
        <w:t xml:space="preserve">n cadrul efectuării achizițiilor, </w:t>
      </w:r>
      <w:r w:rsidR="00A35535" w:rsidRPr="00DB6BAC">
        <w:rPr>
          <w:rFonts w:ascii="Times New Roman" w:hAnsi="Times New Roman" w:cs="Times New Roman"/>
          <w:sz w:val="28"/>
          <w:szCs w:val="28"/>
        </w:rPr>
        <w:t xml:space="preserve">au </w:t>
      </w:r>
      <w:r w:rsidR="00B726CB" w:rsidRPr="00DB6BAC">
        <w:rPr>
          <w:rFonts w:ascii="Times New Roman" w:hAnsi="Times New Roman" w:cs="Times New Roman"/>
          <w:sz w:val="28"/>
          <w:szCs w:val="28"/>
        </w:rPr>
        <w:t xml:space="preserve">fost </w:t>
      </w:r>
      <w:r w:rsidR="00454862" w:rsidRPr="00DB6BAC">
        <w:rPr>
          <w:rFonts w:ascii="Times New Roman" w:hAnsi="Times New Roman" w:cs="Times New Roman"/>
          <w:sz w:val="28"/>
          <w:szCs w:val="28"/>
        </w:rPr>
        <w:t>acceptat</w:t>
      </w:r>
      <w:r w:rsidR="00B726CB" w:rsidRPr="00DB6BAC">
        <w:rPr>
          <w:rFonts w:ascii="Times New Roman" w:hAnsi="Times New Roman" w:cs="Times New Roman"/>
          <w:sz w:val="28"/>
          <w:szCs w:val="28"/>
        </w:rPr>
        <w:t>e</w:t>
      </w:r>
      <w:r w:rsidR="00454862" w:rsidRPr="00DB6BAC">
        <w:rPr>
          <w:rFonts w:ascii="Times New Roman" w:hAnsi="Times New Roman" w:cs="Times New Roman"/>
          <w:sz w:val="28"/>
          <w:szCs w:val="28"/>
        </w:rPr>
        <w:t xml:space="preserve"> oferte </w:t>
      </w:r>
      <w:r w:rsidR="004D4300" w:rsidRPr="00DB6BAC">
        <w:rPr>
          <w:rFonts w:ascii="Times New Roman" w:hAnsi="Times New Roman" w:cs="Times New Roman"/>
          <w:sz w:val="28"/>
          <w:szCs w:val="28"/>
        </w:rPr>
        <w:t xml:space="preserve">cu valori </w:t>
      </w:r>
      <w:r w:rsidR="00454862" w:rsidRPr="00DB6BAC">
        <w:rPr>
          <w:rFonts w:ascii="Times New Roman" w:hAnsi="Times New Roman" w:cs="Times New Roman"/>
          <w:sz w:val="28"/>
          <w:szCs w:val="28"/>
        </w:rPr>
        <w:t xml:space="preserve">reduse și/sau majorate față de valoarea estimativă </w:t>
      </w:r>
      <w:r w:rsidRPr="00DB6BAC">
        <w:rPr>
          <w:rFonts w:ascii="Times New Roman" w:hAnsi="Times New Roman" w:cs="Times New Roman"/>
          <w:sz w:val="28"/>
          <w:szCs w:val="28"/>
        </w:rPr>
        <w:t>stabilită de</w:t>
      </w:r>
      <w:r w:rsidR="00454862" w:rsidRPr="00DB6BAC">
        <w:rPr>
          <w:rFonts w:ascii="Times New Roman" w:hAnsi="Times New Roman" w:cs="Times New Roman"/>
          <w:sz w:val="28"/>
          <w:szCs w:val="28"/>
        </w:rPr>
        <w:t xml:space="preserve"> cadrul regulator</w:t>
      </w:r>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(pct.3.2.1)</w:t>
      </w:r>
      <w:r w:rsidR="00454862" w:rsidRPr="00DB6BAC">
        <w:rPr>
          <w:rFonts w:ascii="Times New Roman" w:hAnsi="Times New Roman" w:cs="Times New Roman"/>
          <w:b/>
          <w:sz w:val="28"/>
          <w:szCs w:val="28"/>
        </w:rPr>
        <w:t>;</w:t>
      </w:r>
    </w:p>
    <w:p w:rsidR="00454862" w:rsidRPr="00DB6BAC" w:rsidRDefault="00E870AE"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bookmarkStart w:id="10" w:name="_Toc517382088"/>
      <w:bookmarkStart w:id="11" w:name="_Toc517382164"/>
      <w:bookmarkStart w:id="12" w:name="_Toc517382241"/>
      <w:bookmarkStart w:id="13" w:name="_Toc517382318"/>
      <w:bookmarkStart w:id="14" w:name="_Toc517448663"/>
      <w:bookmarkStart w:id="15" w:name="_Toc519234336"/>
      <w:bookmarkStart w:id="16" w:name="_Toc519234902"/>
      <w:r w:rsidRPr="00DB6BAC">
        <w:rPr>
          <w:rFonts w:ascii="Times New Roman" w:hAnsi="Times New Roman" w:cs="Times New Roman"/>
          <w:sz w:val="28"/>
          <w:szCs w:val="28"/>
        </w:rPr>
        <w:t>g</w:t>
      </w:r>
      <w:r w:rsidR="00454862" w:rsidRPr="00DB6BAC">
        <w:rPr>
          <w:rFonts w:ascii="Times New Roman" w:hAnsi="Times New Roman" w:cs="Times New Roman"/>
          <w:sz w:val="28"/>
          <w:szCs w:val="28"/>
        </w:rPr>
        <w:t>rupu</w:t>
      </w:r>
      <w:r w:rsidR="00C77EFC" w:rsidRPr="00DB6BAC">
        <w:rPr>
          <w:rFonts w:ascii="Times New Roman" w:hAnsi="Times New Roman" w:cs="Times New Roman"/>
          <w:sz w:val="28"/>
          <w:szCs w:val="28"/>
        </w:rPr>
        <w:t>rile</w:t>
      </w:r>
      <w:r w:rsidR="00454862" w:rsidRPr="00DB6BAC">
        <w:rPr>
          <w:rFonts w:ascii="Times New Roman" w:hAnsi="Times New Roman" w:cs="Times New Roman"/>
          <w:sz w:val="28"/>
          <w:szCs w:val="28"/>
        </w:rPr>
        <w:t xml:space="preserve"> de lucru pentru achiziții au admis oferte care nu au corespuns principiului liberei concurenț</w:t>
      </w:r>
      <w:r w:rsidRPr="00DB6BAC">
        <w:rPr>
          <w:rFonts w:ascii="Times New Roman" w:hAnsi="Times New Roman" w:cs="Times New Roman"/>
          <w:sz w:val="28"/>
          <w:szCs w:val="28"/>
        </w:rPr>
        <w:t>e</w:t>
      </w:r>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(pct.3.2.2)</w:t>
      </w:r>
      <w:r w:rsidR="00454862" w:rsidRPr="00DB6BAC">
        <w:rPr>
          <w:rFonts w:ascii="Times New Roman" w:hAnsi="Times New Roman" w:cs="Times New Roman"/>
          <w:b/>
          <w:sz w:val="28"/>
          <w:szCs w:val="28"/>
        </w:rPr>
        <w:t>;</w:t>
      </w:r>
      <w:bookmarkEnd w:id="10"/>
      <w:bookmarkEnd w:id="11"/>
      <w:bookmarkEnd w:id="12"/>
      <w:bookmarkEnd w:id="13"/>
      <w:bookmarkEnd w:id="14"/>
      <w:bookmarkEnd w:id="15"/>
      <w:bookmarkEnd w:id="16"/>
    </w:p>
    <w:p w:rsidR="00454862" w:rsidRPr="00DB6BAC" w:rsidRDefault="00E870AE" w:rsidP="00ED69D3">
      <w:pPr>
        <w:pStyle w:val="a4"/>
        <w:numPr>
          <w:ilvl w:val="0"/>
          <w:numId w:val="15"/>
        </w:numPr>
        <w:spacing w:line="240" w:lineRule="auto"/>
        <w:jc w:val="both"/>
        <w:rPr>
          <w:rFonts w:ascii="Times New Roman" w:eastAsia="Times New Roman" w:hAnsi="Times New Roman" w:cs="Times New Roman"/>
          <w:kern w:val="32"/>
          <w:sz w:val="28"/>
          <w:szCs w:val="28"/>
          <w:lang w:eastAsia="ru-RU"/>
        </w:rPr>
      </w:pPr>
      <w:bookmarkStart w:id="17" w:name="_Toc517382089"/>
      <w:bookmarkStart w:id="18" w:name="_Toc517382165"/>
      <w:bookmarkStart w:id="19" w:name="_Toc517382242"/>
      <w:bookmarkStart w:id="20" w:name="_Toc517382319"/>
      <w:bookmarkStart w:id="21" w:name="_Toc517448664"/>
      <w:bookmarkStart w:id="22" w:name="_Toc519234337"/>
      <w:bookmarkStart w:id="23" w:name="_Toc519234903"/>
      <w:bookmarkStart w:id="24" w:name="_Toc519236094"/>
      <w:r w:rsidRPr="00DB6BAC">
        <w:rPr>
          <w:rFonts w:ascii="Times New Roman" w:hAnsi="Times New Roman" w:cs="Times New Roman"/>
          <w:sz w:val="28"/>
          <w:szCs w:val="28"/>
        </w:rPr>
        <w:t>î</w:t>
      </w:r>
      <w:r w:rsidR="00454862" w:rsidRPr="00DB6BAC">
        <w:rPr>
          <w:rFonts w:ascii="Times New Roman" w:hAnsi="Times New Roman" w:cs="Times New Roman"/>
          <w:sz w:val="28"/>
          <w:szCs w:val="28"/>
        </w:rPr>
        <w:t>n cadrul licitațiilor desfășurate au participat unii și aceiași operatori economici</w:t>
      </w:r>
      <w:bookmarkEnd w:id="17"/>
      <w:bookmarkEnd w:id="18"/>
      <w:bookmarkEnd w:id="19"/>
      <w:bookmarkEnd w:id="20"/>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(pct.3.2.3);</w:t>
      </w:r>
      <w:bookmarkEnd w:id="21"/>
      <w:bookmarkEnd w:id="22"/>
      <w:bookmarkEnd w:id="23"/>
      <w:bookmarkEnd w:id="24"/>
    </w:p>
    <w:p w:rsidR="00454862" w:rsidRPr="00DB6BAC" w:rsidRDefault="004D4300"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bookmarkStart w:id="25" w:name="_Toc517382090"/>
      <w:bookmarkStart w:id="26" w:name="_Toc517382166"/>
      <w:bookmarkStart w:id="27" w:name="_Toc517382243"/>
      <w:bookmarkStart w:id="28" w:name="_Toc517382320"/>
      <w:bookmarkStart w:id="29" w:name="_Toc517448665"/>
      <w:bookmarkStart w:id="30" w:name="_Toc519234338"/>
      <w:bookmarkStart w:id="31" w:name="_Toc519234904"/>
      <w:r w:rsidRPr="00DB6BAC">
        <w:rPr>
          <w:rFonts w:ascii="Times New Roman" w:hAnsi="Times New Roman" w:cs="Times New Roman"/>
          <w:sz w:val="28"/>
          <w:szCs w:val="28"/>
        </w:rPr>
        <w:t>ajustarea</w:t>
      </w:r>
      <w:r w:rsidR="00454862" w:rsidRPr="00DB6BAC">
        <w:rPr>
          <w:rFonts w:ascii="Times New Roman" w:hAnsi="Times New Roman" w:cs="Times New Roman"/>
          <w:sz w:val="28"/>
          <w:szCs w:val="28"/>
        </w:rPr>
        <w:t xml:space="preserve"> valorii contractelor de antrepriză</w:t>
      </w:r>
      <w:r w:rsidR="001A6322" w:rsidRPr="00DB6BAC">
        <w:rPr>
          <w:rFonts w:ascii="Times New Roman" w:hAnsi="Times New Roman" w:cs="Times New Roman"/>
          <w:sz w:val="28"/>
          <w:szCs w:val="28"/>
        </w:rPr>
        <w:t xml:space="preserve"> </w:t>
      </w:r>
      <w:r w:rsidR="00454862" w:rsidRPr="00DB6BAC">
        <w:rPr>
          <w:rFonts w:ascii="Times New Roman" w:hAnsi="Times New Roman" w:cs="Times New Roman"/>
          <w:sz w:val="28"/>
          <w:szCs w:val="28"/>
        </w:rPr>
        <w:t>cu 9,6 mil.</w:t>
      </w:r>
      <w:r w:rsidR="00595930" w:rsidRPr="00DB6BAC">
        <w:rPr>
          <w:rFonts w:ascii="Times New Roman" w:hAnsi="Times New Roman" w:cs="Times New Roman"/>
          <w:sz w:val="28"/>
          <w:szCs w:val="28"/>
        </w:rPr>
        <w:t>l</w:t>
      </w:r>
      <w:r w:rsidR="00454862" w:rsidRPr="00DB6BAC">
        <w:rPr>
          <w:rFonts w:ascii="Times New Roman" w:hAnsi="Times New Roman" w:cs="Times New Roman"/>
          <w:sz w:val="28"/>
          <w:szCs w:val="28"/>
        </w:rPr>
        <w:t>ei</w:t>
      </w:r>
      <w:r w:rsidR="00A35535" w:rsidRPr="00DB6BAC">
        <w:rPr>
          <w:rFonts w:ascii="Times New Roman" w:hAnsi="Times New Roman" w:cs="Times New Roman"/>
          <w:sz w:val="28"/>
          <w:szCs w:val="28"/>
        </w:rPr>
        <w:t xml:space="preserve">, deși o mare parte a PI supuse auditării </w:t>
      </w:r>
      <w:r w:rsidR="00B726CB" w:rsidRPr="00DB6BAC">
        <w:rPr>
          <w:rFonts w:ascii="Times New Roman" w:hAnsi="Times New Roman" w:cs="Times New Roman"/>
          <w:sz w:val="28"/>
          <w:szCs w:val="28"/>
        </w:rPr>
        <w:t>au fost</w:t>
      </w:r>
      <w:r w:rsidR="00A35535" w:rsidRPr="00DB6BAC">
        <w:rPr>
          <w:rFonts w:ascii="Times New Roman" w:hAnsi="Times New Roman" w:cs="Times New Roman"/>
          <w:sz w:val="28"/>
          <w:szCs w:val="28"/>
        </w:rPr>
        <w:t xml:space="preserve"> inițiate în 2016</w:t>
      </w:r>
      <w:r w:rsidR="005D19E7"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(pct.3.2.4)</w:t>
      </w:r>
      <w:r w:rsidR="00454862" w:rsidRPr="00DB6BAC">
        <w:rPr>
          <w:rFonts w:ascii="Times New Roman" w:hAnsi="Times New Roman" w:cs="Times New Roman"/>
          <w:b/>
          <w:sz w:val="28"/>
          <w:szCs w:val="28"/>
        </w:rPr>
        <w:t>;</w:t>
      </w:r>
      <w:bookmarkEnd w:id="25"/>
      <w:bookmarkEnd w:id="26"/>
      <w:bookmarkEnd w:id="27"/>
      <w:bookmarkEnd w:id="28"/>
      <w:bookmarkEnd w:id="29"/>
      <w:bookmarkEnd w:id="30"/>
      <w:bookmarkEnd w:id="31"/>
    </w:p>
    <w:p w:rsidR="00454862" w:rsidRPr="00DB6BAC" w:rsidRDefault="00454862"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bookmarkStart w:id="32" w:name="_Toc517382091"/>
      <w:bookmarkStart w:id="33" w:name="_Toc517382167"/>
      <w:bookmarkStart w:id="34" w:name="_Toc517382244"/>
      <w:bookmarkStart w:id="35" w:name="_Toc517382321"/>
      <w:bookmarkStart w:id="36" w:name="_Toc517448666"/>
      <w:bookmarkStart w:id="37" w:name="_Toc519234339"/>
      <w:bookmarkStart w:id="38" w:name="_Toc519234905"/>
      <w:r w:rsidRPr="00DB6BAC">
        <w:rPr>
          <w:rFonts w:ascii="Times New Roman" w:hAnsi="Times New Roman" w:cs="Times New Roman"/>
          <w:sz w:val="28"/>
          <w:szCs w:val="28"/>
        </w:rPr>
        <w:lastRenderedPageBreak/>
        <w:t>supraevaluarea valorii proiectelor în cadrul</w:t>
      </w:r>
      <w:r w:rsidR="001A6322" w:rsidRPr="00DB6BAC">
        <w:rPr>
          <w:rFonts w:ascii="Times New Roman" w:hAnsi="Times New Roman" w:cs="Times New Roman"/>
          <w:sz w:val="28"/>
          <w:szCs w:val="28"/>
        </w:rPr>
        <w:t xml:space="preserve"> </w:t>
      </w:r>
      <w:r w:rsidRPr="00DB6BAC">
        <w:rPr>
          <w:rFonts w:ascii="Times New Roman" w:hAnsi="Times New Roman" w:cs="Times New Roman"/>
          <w:sz w:val="28"/>
          <w:szCs w:val="28"/>
        </w:rPr>
        <w:t>verificării și expertizării documentației de proiect de către verificatori - persoane fizice atestate;</w:t>
      </w:r>
      <w:bookmarkEnd w:id="32"/>
      <w:bookmarkEnd w:id="33"/>
      <w:bookmarkEnd w:id="34"/>
      <w:bookmarkEnd w:id="35"/>
      <w:bookmarkEnd w:id="36"/>
      <w:bookmarkEnd w:id="37"/>
      <w:bookmarkEnd w:id="38"/>
      <w:r w:rsidRPr="00DB6BAC">
        <w:rPr>
          <w:rFonts w:ascii="Times New Roman" w:hAnsi="Times New Roman" w:cs="Times New Roman"/>
          <w:sz w:val="28"/>
          <w:szCs w:val="28"/>
        </w:rPr>
        <w:t xml:space="preserve"> </w:t>
      </w:r>
    </w:p>
    <w:p w:rsidR="00454862" w:rsidRPr="00DB6BAC" w:rsidRDefault="003E0BB9"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bookmarkStart w:id="39" w:name="_Toc517382092"/>
      <w:bookmarkStart w:id="40" w:name="_Toc517382168"/>
      <w:bookmarkStart w:id="41" w:name="_Toc517382245"/>
      <w:bookmarkStart w:id="42" w:name="_Toc517382322"/>
      <w:bookmarkStart w:id="43" w:name="_Toc517448667"/>
      <w:bookmarkStart w:id="44" w:name="_Toc519234340"/>
      <w:bookmarkStart w:id="45" w:name="_Toc519234906"/>
      <w:bookmarkStart w:id="46" w:name="_Toc519235020"/>
      <w:r w:rsidRPr="00DB6BAC">
        <w:rPr>
          <w:rFonts w:ascii="Times New Roman" w:hAnsi="Times New Roman" w:cs="Times New Roman"/>
          <w:sz w:val="28"/>
          <w:szCs w:val="28"/>
        </w:rPr>
        <w:t xml:space="preserve">executarea </w:t>
      </w:r>
      <w:r w:rsidR="00454862" w:rsidRPr="00DB6BAC">
        <w:rPr>
          <w:rFonts w:ascii="Times New Roman" w:hAnsi="Times New Roman" w:cs="Times New Roman"/>
          <w:sz w:val="28"/>
          <w:szCs w:val="28"/>
        </w:rPr>
        <w:t>lucrări</w:t>
      </w:r>
      <w:r w:rsidR="008245AA" w:rsidRPr="00DB6BAC">
        <w:rPr>
          <w:rFonts w:ascii="Times New Roman" w:hAnsi="Times New Roman" w:cs="Times New Roman"/>
          <w:sz w:val="28"/>
          <w:szCs w:val="28"/>
        </w:rPr>
        <w:t>l</w:t>
      </w:r>
      <w:r w:rsidRPr="00DB6BAC">
        <w:rPr>
          <w:rFonts w:ascii="Times New Roman" w:hAnsi="Times New Roman" w:cs="Times New Roman"/>
          <w:sz w:val="28"/>
          <w:szCs w:val="28"/>
        </w:rPr>
        <w:t>or</w:t>
      </w:r>
      <w:r w:rsidR="00454862" w:rsidRPr="00DB6BAC">
        <w:rPr>
          <w:rFonts w:ascii="Times New Roman" w:hAnsi="Times New Roman" w:cs="Times New Roman"/>
          <w:sz w:val="28"/>
          <w:szCs w:val="28"/>
        </w:rPr>
        <w:t xml:space="preserve"> de implementare a PI de către subantreprenori, acest fapt nefiind menționat în ofertă și </w:t>
      </w:r>
      <w:r w:rsidR="00FB0BFA" w:rsidRPr="00DB6BAC">
        <w:rPr>
          <w:rFonts w:ascii="Times New Roman" w:hAnsi="Times New Roman" w:cs="Times New Roman"/>
          <w:sz w:val="28"/>
          <w:szCs w:val="28"/>
        </w:rPr>
        <w:t xml:space="preserve">în </w:t>
      </w:r>
      <w:r w:rsidR="00454862" w:rsidRPr="00DB6BAC">
        <w:rPr>
          <w:rFonts w:ascii="Times New Roman" w:hAnsi="Times New Roman" w:cs="Times New Roman"/>
          <w:sz w:val="28"/>
          <w:szCs w:val="28"/>
        </w:rPr>
        <w:t>contractul de antrepriză</w:t>
      </w:r>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(pct.3.2.6)</w:t>
      </w:r>
      <w:r w:rsidR="00454862" w:rsidRPr="00DB6BAC">
        <w:rPr>
          <w:rFonts w:ascii="Times New Roman" w:hAnsi="Times New Roman" w:cs="Times New Roman"/>
          <w:b/>
          <w:sz w:val="28"/>
          <w:szCs w:val="28"/>
        </w:rPr>
        <w:t>;</w:t>
      </w:r>
      <w:bookmarkEnd w:id="39"/>
      <w:bookmarkEnd w:id="40"/>
      <w:bookmarkEnd w:id="41"/>
      <w:bookmarkEnd w:id="42"/>
      <w:bookmarkEnd w:id="43"/>
      <w:bookmarkEnd w:id="44"/>
      <w:bookmarkEnd w:id="45"/>
      <w:bookmarkEnd w:id="46"/>
      <w:r w:rsidR="001A6322" w:rsidRPr="00DB6BAC">
        <w:rPr>
          <w:rFonts w:ascii="Times New Roman" w:hAnsi="Times New Roman" w:cs="Times New Roman"/>
          <w:sz w:val="28"/>
          <w:szCs w:val="28"/>
        </w:rPr>
        <w:t xml:space="preserve"> </w:t>
      </w:r>
    </w:p>
    <w:p w:rsidR="00454862" w:rsidRPr="00DB6BAC" w:rsidRDefault="00CB4238"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bookmarkStart w:id="47" w:name="_Toc519234341"/>
      <w:bookmarkStart w:id="48" w:name="_Toc519234907"/>
      <w:r w:rsidRPr="00DB6BAC">
        <w:rPr>
          <w:rFonts w:ascii="Times New Roman" w:hAnsi="Times New Roman" w:cs="Times New Roman"/>
          <w:sz w:val="28"/>
          <w:szCs w:val="28"/>
        </w:rPr>
        <w:t xml:space="preserve">nesolicitarea de către beneficiarii PI a garanției de bună execuție de la antreprenori </w:t>
      </w:r>
      <w:r w:rsidR="00C751C6" w:rsidRPr="00DB6BAC">
        <w:rPr>
          <w:rFonts w:ascii="Times New Roman" w:hAnsi="Times New Roman" w:cs="Times New Roman"/>
          <w:sz w:val="28"/>
          <w:szCs w:val="28"/>
        </w:rPr>
        <w:t>pentru lucrările realizate</w:t>
      </w:r>
      <w:r w:rsidR="00C751C6" w:rsidRPr="00DB6BAC">
        <w:rPr>
          <w:rFonts w:ascii="Times New Roman" w:hAnsi="Times New Roman" w:cs="Times New Roman"/>
          <w:b/>
          <w:sz w:val="28"/>
          <w:szCs w:val="28"/>
        </w:rPr>
        <w:t xml:space="preserve"> (pct.3.2.7);</w:t>
      </w:r>
      <w:bookmarkEnd w:id="47"/>
      <w:bookmarkEnd w:id="48"/>
    </w:p>
    <w:p w:rsidR="00454862" w:rsidRPr="00DB6BAC" w:rsidRDefault="00454862"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bookmarkStart w:id="49" w:name="_Toc517382094"/>
      <w:bookmarkStart w:id="50" w:name="_Toc517382170"/>
      <w:bookmarkStart w:id="51" w:name="_Toc517382247"/>
      <w:bookmarkStart w:id="52" w:name="_Toc517382324"/>
      <w:bookmarkStart w:id="53" w:name="_Toc517448669"/>
      <w:bookmarkStart w:id="54" w:name="_Toc519234342"/>
      <w:bookmarkStart w:id="55" w:name="_Toc519234908"/>
      <w:r w:rsidRPr="00DB6BAC">
        <w:rPr>
          <w:rFonts w:ascii="Times New Roman" w:hAnsi="Times New Roman" w:cs="Times New Roman"/>
          <w:sz w:val="28"/>
          <w:szCs w:val="28"/>
        </w:rPr>
        <w:t>supravegherea tehnică se efectuează în lipsa contractelor încheiate între</w:t>
      </w:r>
      <w:r w:rsidR="001A6322" w:rsidRPr="00DB6BAC">
        <w:rPr>
          <w:rFonts w:ascii="Times New Roman" w:hAnsi="Times New Roman" w:cs="Times New Roman"/>
          <w:sz w:val="28"/>
          <w:szCs w:val="28"/>
        </w:rPr>
        <w:t xml:space="preserve"> </w:t>
      </w:r>
      <w:r w:rsidRPr="00DB6BAC">
        <w:rPr>
          <w:rFonts w:ascii="Times New Roman" w:hAnsi="Times New Roman" w:cs="Times New Roman"/>
          <w:sz w:val="28"/>
          <w:szCs w:val="28"/>
        </w:rPr>
        <w:t>beneficiarul și responsabil</w:t>
      </w:r>
      <w:r w:rsidR="00FB0BFA" w:rsidRPr="00DB6BAC">
        <w:rPr>
          <w:rFonts w:ascii="Times New Roman" w:hAnsi="Times New Roman" w:cs="Times New Roman"/>
          <w:sz w:val="28"/>
          <w:szCs w:val="28"/>
        </w:rPr>
        <w:t>ul</w:t>
      </w:r>
      <w:r w:rsidRPr="00DB6BAC">
        <w:rPr>
          <w:rFonts w:ascii="Times New Roman" w:hAnsi="Times New Roman" w:cs="Times New Roman"/>
          <w:sz w:val="28"/>
          <w:szCs w:val="28"/>
        </w:rPr>
        <w:t xml:space="preserve"> de supravegherea tehnică</w:t>
      </w:r>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(pct.3.2.8)</w:t>
      </w:r>
      <w:r w:rsidRPr="00DB6BAC">
        <w:rPr>
          <w:rFonts w:ascii="Times New Roman" w:hAnsi="Times New Roman" w:cs="Times New Roman"/>
          <w:b/>
          <w:sz w:val="28"/>
          <w:szCs w:val="28"/>
        </w:rPr>
        <w:t>;</w:t>
      </w:r>
      <w:bookmarkEnd w:id="49"/>
      <w:bookmarkEnd w:id="50"/>
      <w:bookmarkEnd w:id="51"/>
      <w:bookmarkEnd w:id="52"/>
      <w:bookmarkEnd w:id="53"/>
      <w:bookmarkEnd w:id="54"/>
      <w:bookmarkEnd w:id="55"/>
    </w:p>
    <w:p w:rsidR="00454862" w:rsidRPr="00DB6BAC" w:rsidRDefault="006B40CE"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bookmarkStart w:id="56" w:name="_Toc517382095"/>
      <w:bookmarkStart w:id="57" w:name="_Toc517382171"/>
      <w:bookmarkStart w:id="58" w:name="_Toc517382248"/>
      <w:bookmarkStart w:id="59" w:name="_Toc517382325"/>
      <w:bookmarkStart w:id="60" w:name="_Toc517448670"/>
      <w:bookmarkStart w:id="61" w:name="_Toc519234343"/>
      <w:bookmarkStart w:id="62" w:name="_Toc519234909"/>
      <w:r w:rsidRPr="00DB6BAC">
        <w:rPr>
          <w:rFonts w:ascii="Times New Roman" w:hAnsi="Times New Roman" w:cs="Times New Roman"/>
          <w:sz w:val="28"/>
          <w:szCs w:val="28"/>
        </w:rPr>
        <w:t>nefacturarea</w:t>
      </w:r>
      <w:r w:rsidR="00A35535" w:rsidRPr="00DB6BAC">
        <w:rPr>
          <w:rFonts w:ascii="Times New Roman" w:hAnsi="Times New Roman" w:cs="Times New Roman"/>
          <w:sz w:val="28"/>
          <w:szCs w:val="28"/>
        </w:rPr>
        <w:t xml:space="preserve"> lucrărilor executate a condus la</w:t>
      </w:r>
      <w:r w:rsidR="00A35535" w:rsidRPr="00DB6BAC">
        <w:rPr>
          <w:rFonts w:ascii="Times New Roman" w:hAnsi="Times New Roman" w:cs="Times New Roman"/>
          <w:color w:val="FF0000"/>
          <w:sz w:val="28"/>
          <w:szCs w:val="28"/>
        </w:rPr>
        <w:t xml:space="preserve"> </w:t>
      </w:r>
      <w:r w:rsidR="00454862" w:rsidRPr="00DB6BAC">
        <w:rPr>
          <w:rFonts w:ascii="Times New Roman" w:hAnsi="Times New Roman" w:cs="Times New Roman"/>
          <w:sz w:val="28"/>
          <w:szCs w:val="28"/>
        </w:rPr>
        <w:t xml:space="preserve">neîncasarea </w:t>
      </w:r>
      <w:r w:rsidR="00FB0BFA" w:rsidRPr="00DB6BAC">
        <w:rPr>
          <w:rFonts w:ascii="Times New Roman" w:hAnsi="Times New Roman" w:cs="Times New Roman"/>
          <w:sz w:val="28"/>
          <w:szCs w:val="28"/>
        </w:rPr>
        <w:t>în</w:t>
      </w:r>
      <w:r w:rsidR="00454862" w:rsidRPr="00DB6BAC">
        <w:rPr>
          <w:rFonts w:ascii="Times New Roman" w:hAnsi="Times New Roman" w:cs="Times New Roman"/>
          <w:sz w:val="28"/>
          <w:szCs w:val="28"/>
        </w:rPr>
        <w:t xml:space="preserve"> buget a</w:t>
      </w:r>
      <w:r w:rsidR="001A6322" w:rsidRPr="00DB6BAC">
        <w:rPr>
          <w:rFonts w:ascii="Times New Roman" w:hAnsi="Times New Roman" w:cs="Times New Roman"/>
          <w:sz w:val="28"/>
          <w:szCs w:val="28"/>
        </w:rPr>
        <w:t xml:space="preserve"> </w:t>
      </w:r>
      <w:r w:rsidR="00454862" w:rsidRPr="00DB6BAC">
        <w:rPr>
          <w:rFonts w:ascii="Times New Roman" w:hAnsi="Times New Roman" w:cs="Times New Roman"/>
          <w:sz w:val="28"/>
          <w:szCs w:val="28"/>
        </w:rPr>
        <w:t>TVA în valoare de 1364,1 mii lei</w:t>
      </w:r>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(pct.3.2.9)</w:t>
      </w:r>
      <w:r w:rsidR="00454862" w:rsidRPr="00DB6BAC">
        <w:rPr>
          <w:rFonts w:ascii="Times New Roman" w:hAnsi="Times New Roman" w:cs="Times New Roman"/>
          <w:b/>
          <w:sz w:val="28"/>
          <w:szCs w:val="28"/>
        </w:rPr>
        <w:t>;</w:t>
      </w:r>
      <w:bookmarkEnd w:id="56"/>
      <w:bookmarkEnd w:id="57"/>
      <w:bookmarkEnd w:id="58"/>
      <w:bookmarkEnd w:id="59"/>
      <w:bookmarkEnd w:id="60"/>
      <w:bookmarkEnd w:id="61"/>
      <w:bookmarkEnd w:id="62"/>
    </w:p>
    <w:p w:rsidR="00454862" w:rsidRPr="00DB6BAC" w:rsidRDefault="00B726CB"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bookmarkStart w:id="63" w:name="_Toc517382096"/>
      <w:bookmarkStart w:id="64" w:name="_Toc517382172"/>
      <w:bookmarkStart w:id="65" w:name="_Toc517382249"/>
      <w:bookmarkStart w:id="66" w:name="_Toc517382326"/>
      <w:bookmarkStart w:id="67" w:name="_Toc517448671"/>
      <w:bookmarkStart w:id="68" w:name="_Toc519234344"/>
      <w:bookmarkStart w:id="69" w:name="_Toc519234910"/>
      <w:r w:rsidRPr="00DB6BAC">
        <w:rPr>
          <w:rFonts w:ascii="Times New Roman" w:hAnsi="Times New Roman" w:cs="Times New Roman"/>
          <w:sz w:val="28"/>
          <w:szCs w:val="28"/>
        </w:rPr>
        <w:t xml:space="preserve">realizarea contrar cadrului regulator relevant a procesului de </w:t>
      </w:r>
      <w:r w:rsidR="00FB0BFA" w:rsidRPr="00DB6BAC">
        <w:rPr>
          <w:rFonts w:ascii="Times New Roman" w:hAnsi="Times New Roman" w:cs="Times New Roman"/>
          <w:sz w:val="28"/>
          <w:szCs w:val="28"/>
        </w:rPr>
        <w:t>a</w:t>
      </w:r>
      <w:r w:rsidR="00454862" w:rsidRPr="00DB6BAC">
        <w:rPr>
          <w:rFonts w:ascii="Times New Roman" w:hAnsi="Times New Roman" w:cs="Times New Roman"/>
          <w:sz w:val="28"/>
          <w:szCs w:val="28"/>
        </w:rPr>
        <w:t>chiziți</w:t>
      </w:r>
      <w:r w:rsidRPr="00DB6BAC">
        <w:rPr>
          <w:rFonts w:ascii="Times New Roman" w:hAnsi="Times New Roman" w:cs="Times New Roman"/>
          <w:sz w:val="28"/>
          <w:szCs w:val="28"/>
        </w:rPr>
        <w:t xml:space="preserve">e </w:t>
      </w:r>
      <w:r w:rsidR="00454862" w:rsidRPr="00DB6BAC">
        <w:rPr>
          <w:rFonts w:ascii="Times New Roman" w:hAnsi="Times New Roman" w:cs="Times New Roman"/>
          <w:sz w:val="28"/>
          <w:szCs w:val="28"/>
        </w:rPr>
        <w:t xml:space="preserve">a lucrărilor </w:t>
      </w:r>
      <w:r w:rsidR="00595930" w:rsidRPr="00DB6BAC">
        <w:rPr>
          <w:rFonts w:ascii="Times New Roman" w:hAnsi="Times New Roman" w:cs="Times New Roman"/>
          <w:b/>
          <w:sz w:val="28"/>
          <w:szCs w:val="28"/>
        </w:rPr>
        <w:t>(pct.3.2.10)</w:t>
      </w:r>
      <w:r w:rsidR="00454862" w:rsidRPr="00DB6BAC">
        <w:rPr>
          <w:rFonts w:ascii="Times New Roman" w:hAnsi="Times New Roman" w:cs="Times New Roman"/>
          <w:b/>
          <w:sz w:val="28"/>
          <w:szCs w:val="28"/>
        </w:rPr>
        <w:t>;</w:t>
      </w:r>
      <w:bookmarkEnd w:id="63"/>
      <w:bookmarkEnd w:id="64"/>
      <w:bookmarkEnd w:id="65"/>
      <w:bookmarkEnd w:id="66"/>
      <w:bookmarkEnd w:id="67"/>
      <w:bookmarkEnd w:id="68"/>
      <w:bookmarkEnd w:id="69"/>
    </w:p>
    <w:p w:rsidR="00454862" w:rsidRPr="00DB6BAC" w:rsidRDefault="00CD77BB" w:rsidP="00ED69D3">
      <w:pPr>
        <w:pStyle w:val="a4"/>
        <w:numPr>
          <w:ilvl w:val="0"/>
          <w:numId w:val="15"/>
        </w:numPr>
        <w:spacing w:line="240" w:lineRule="auto"/>
        <w:jc w:val="both"/>
        <w:rPr>
          <w:rFonts w:ascii="Times New Roman" w:eastAsia="Times New Roman" w:hAnsi="Times New Roman" w:cs="Times New Roman"/>
          <w:b/>
          <w:kern w:val="32"/>
          <w:sz w:val="28"/>
          <w:szCs w:val="28"/>
          <w:lang w:eastAsia="ru-RU"/>
        </w:rPr>
      </w:pPr>
      <w:bookmarkStart w:id="70" w:name="_Toc517382097"/>
      <w:bookmarkStart w:id="71" w:name="_Toc517382173"/>
      <w:bookmarkStart w:id="72" w:name="_Toc517382250"/>
      <w:bookmarkStart w:id="73" w:name="_Toc517382327"/>
      <w:bookmarkStart w:id="74" w:name="_Toc517448672"/>
      <w:bookmarkStart w:id="75" w:name="_Toc519234345"/>
      <w:bookmarkStart w:id="76" w:name="_Toc519234911"/>
      <w:r w:rsidRPr="00DB6BAC">
        <w:rPr>
          <w:rFonts w:ascii="Times New Roman" w:hAnsi="Times New Roman" w:cs="Times New Roman"/>
          <w:sz w:val="28"/>
          <w:szCs w:val="28"/>
        </w:rPr>
        <w:t>ne</w:t>
      </w:r>
      <w:r w:rsidR="00454862" w:rsidRPr="00DB6BAC">
        <w:rPr>
          <w:rFonts w:ascii="Times New Roman" w:hAnsi="Times New Roman" w:cs="Times New Roman"/>
          <w:sz w:val="28"/>
          <w:szCs w:val="28"/>
        </w:rPr>
        <w:t>asigur</w:t>
      </w:r>
      <w:r w:rsidRPr="00DB6BAC">
        <w:rPr>
          <w:rFonts w:ascii="Times New Roman" w:hAnsi="Times New Roman" w:cs="Times New Roman"/>
          <w:sz w:val="28"/>
          <w:szCs w:val="28"/>
        </w:rPr>
        <w:t>area</w:t>
      </w:r>
      <w:r w:rsidR="00454862" w:rsidRPr="00DB6BAC">
        <w:rPr>
          <w:rFonts w:ascii="Times New Roman" w:hAnsi="Times New Roman" w:cs="Times New Roman"/>
          <w:sz w:val="28"/>
          <w:szCs w:val="28"/>
        </w:rPr>
        <w:t xml:space="preserve"> </w:t>
      </w:r>
      <w:r w:rsidR="006B40CE" w:rsidRPr="00DB6BAC">
        <w:rPr>
          <w:rFonts w:ascii="Times New Roman" w:hAnsi="Times New Roman" w:cs="Times New Roman"/>
          <w:sz w:val="28"/>
          <w:szCs w:val="28"/>
        </w:rPr>
        <w:t>realiză</w:t>
      </w:r>
      <w:r w:rsidR="00454862" w:rsidRPr="00DB6BAC">
        <w:rPr>
          <w:rFonts w:ascii="Times New Roman" w:hAnsi="Times New Roman" w:cs="Times New Roman"/>
          <w:sz w:val="28"/>
          <w:szCs w:val="28"/>
        </w:rPr>
        <w:t>r</w:t>
      </w:r>
      <w:r w:rsidRPr="00DB6BAC">
        <w:rPr>
          <w:rFonts w:ascii="Times New Roman" w:hAnsi="Times New Roman" w:cs="Times New Roman"/>
          <w:sz w:val="28"/>
          <w:szCs w:val="28"/>
        </w:rPr>
        <w:t>ii</w:t>
      </w:r>
      <w:r w:rsidR="00454862" w:rsidRPr="00DB6BAC">
        <w:rPr>
          <w:rFonts w:ascii="Times New Roman" w:hAnsi="Times New Roman" w:cs="Times New Roman"/>
          <w:sz w:val="28"/>
          <w:szCs w:val="28"/>
        </w:rPr>
        <w:t xml:space="preserve"> calitativ</w:t>
      </w:r>
      <w:r w:rsidRPr="00DB6BAC">
        <w:rPr>
          <w:rFonts w:ascii="Times New Roman" w:hAnsi="Times New Roman" w:cs="Times New Roman"/>
          <w:sz w:val="28"/>
          <w:szCs w:val="28"/>
        </w:rPr>
        <w:t>e</w:t>
      </w:r>
      <w:r w:rsidR="00454862" w:rsidRPr="00DB6BAC">
        <w:rPr>
          <w:rFonts w:ascii="Times New Roman" w:hAnsi="Times New Roman" w:cs="Times New Roman"/>
          <w:sz w:val="28"/>
          <w:szCs w:val="28"/>
        </w:rPr>
        <w:t xml:space="preserve"> a lucrărilor</w:t>
      </w:r>
      <w:r w:rsidR="00595930" w:rsidRPr="00DB6BAC">
        <w:rPr>
          <w:rFonts w:ascii="Times New Roman" w:hAnsi="Times New Roman" w:cs="Times New Roman"/>
          <w:sz w:val="28"/>
          <w:szCs w:val="28"/>
        </w:rPr>
        <w:t xml:space="preserve"> </w:t>
      </w:r>
      <w:r w:rsidR="00595930" w:rsidRPr="00DB6BAC">
        <w:rPr>
          <w:rFonts w:ascii="Times New Roman" w:hAnsi="Times New Roman" w:cs="Times New Roman"/>
          <w:b/>
          <w:sz w:val="28"/>
          <w:szCs w:val="28"/>
        </w:rPr>
        <w:t>(pct.3.2.11)</w:t>
      </w:r>
      <w:r w:rsidR="00454862" w:rsidRPr="00DB6BAC">
        <w:rPr>
          <w:rFonts w:ascii="Times New Roman" w:hAnsi="Times New Roman" w:cs="Times New Roman"/>
          <w:b/>
          <w:sz w:val="28"/>
          <w:szCs w:val="28"/>
        </w:rPr>
        <w:t>;</w:t>
      </w:r>
      <w:bookmarkEnd w:id="70"/>
      <w:bookmarkEnd w:id="71"/>
      <w:bookmarkEnd w:id="72"/>
      <w:bookmarkEnd w:id="73"/>
      <w:bookmarkEnd w:id="74"/>
      <w:bookmarkEnd w:id="75"/>
      <w:bookmarkEnd w:id="76"/>
    </w:p>
    <w:p w:rsidR="00454862" w:rsidRPr="00DB6BAC" w:rsidRDefault="009E5ABE" w:rsidP="00ED69D3">
      <w:pPr>
        <w:pStyle w:val="a4"/>
        <w:numPr>
          <w:ilvl w:val="0"/>
          <w:numId w:val="15"/>
        </w:numPr>
        <w:spacing w:line="240" w:lineRule="auto"/>
        <w:jc w:val="both"/>
        <w:rPr>
          <w:rFonts w:ascii="Times New Roman" w:hAnsi="Times New Roman" w:cs="Times New Roman"/>
          <w:sz w:val="28"/>
          <w:szCs w:val="28"/>
          <w:lang w:val="ro-RO"/>
        </w:rPr>
      </w:pPr>
      <w:bookmarkStart w:id="77" w:name="_Toc517382098"/>
      <w:bookmarkStart w:id="78" w:name="_Toc517382174"/>
      <w:bookmarkStart w:id="79" w:name="_Toc517382251"/>
      <w:bookmarkStart w:id="80" w:name="_Toc517382328"/>
      <w:bookmarkStart w:id="81" w:name="_Toc517448673"/>
      <w:bookmarkStart w:id="82" w:name="_Toc519234346"/>
      <w:bookmarkStart w:id="83" w:name="_Toc519234912"/>
      <w:r w:rsidRPr="00DB6BAC">
        <w:rPr>
          <w:rFonts w:ascii="Times New Roman" w:hAnsi="Times New Roman" w:cs="Times New Roman"/>
          <w:sz w:val="28"/>
          <w:szCs w:val="28"/>
          <w:lang w:val="ro-RO"/>
        </w:rPr>
        <w:t>ne</w:t>
      </w:r>
      <w:r w:rsidR="00454862" w:rsidRPr="00DB6BAC">
        <w:rPr>
          <w:rFonts w:ascii="Times New Roman" w:hAnsi="Times New Roman" w:cs="Times New Roman"/>
          <w:sz w:val="28"/>
          <w:szCs w:val="28"/>
          <w:lang w:val="ro-RO"/>
        </w:rPr>
        <w:t>examina</w:t>
      </w:r>
      <w:r w:rsidRPr="00DB6BAC">
        <w:rPr>
          <w:rFonts w:ascii="Times New Roman" w:hAnsi="Times New Roman" w:cs="Times New Roman"/>
          <w:sz w:val="28"/>
          <w:szCs w:val="28"/>
          <w:lang w:val="ro-RO"/>
        </w:rPr>
        <w:t>rea</w:t>
      </w:r>
      <w:r w:rsidR="00C751C6" w:rsidRPr="00DB6BAC">
        <w:rPr>
          <w:rFonts w:ascii="Times New Roman" w:hAnsi="Times New Roman" w:cs="Times New Roman"/>
          <w:color w:val="FF0000"/>
          <w:sz w:val="28"/>
          <w:szCs w:val="28"/>
          <w:lang w:val="ro-RO"/>
        </w:rPr>
        <w:t xml:space="preserve"> </w:t>
      </w:r>
      <w:r w:rsidR="00454862" w:rsidRPr="00DB6BAC">
        <w:rPr>
          <w:rFonts w:ascii="Times New Roman" w:hAnsi="Times New Roman" w:cs="Times New Roman"/>
          <w:sz w:val="28"/>
          <w:szCs w:val="28"/>
          <w:lang w:val="ro-RO"/>
        </w:rPr>
        <w:t>implementării PI finanțate din FEN</w:t>
      </w:r>
      <w:r w:rsidR="00595930" w:rsidRPr="00DB6BAC">
        <w:rPr>
          <w:rFonts w:ascii="Times New Roman" w:hAnsi="Times New Roman" w:cs="Times New Roman"/>
          <w:sz w:val="28"/>
          <w:szCs w:val="28"/>
          <w:lang w:val="ro-RO"/>
        </w:rPr>
        <w:t xml:space="preserve"> </w:t>
      </w:r>
      <w:r w:rsidRPr="00DB6BAC">
        <w:rPr>
          <w:rFonts w:ascii="Times New Roman" w:hAnsi="Times New Roman" w:cs="Times New Roman"/>
          <w:sz w:val="28"/>
          <w:szCs w:val="28"/>
          <w:lang w:val="ro-RO"/>
        </w:rPr>
        <w:t>de către CA</w:t>
      </w:r>
      <w:r w:rsidR="00B726CB" w:rsidRPr="00DB6BAC">
        <w:rPr>
          <w:rFonts w:ascii="Times New Roman" w:hAnsi="Times New Roman" w:cs="Times New Roman"/>
          <w:sz w:val="28"/>
          <w:szCs w:val="28"/>
          <w:lang w:val="ro-RO"/>
        </w:rPr>
        <w:t xml:space="preserve"> și</w:t>
      </w:r>
      <w:r w:rsidRPr="00DB6BAC">
        <w:rPr>
          <w:rFonts w:ascii="Times New Roman" w:hAnsi="Times New Roman" w:cs="Times New Roman"/>
          <w:sz w:val="28"/>
          <w:szCs w:val="28"/>
          <w:lang w:val="ro-RO"/>
        </w:rPr>
        <w:t xml:space="preserve"> MM </w:t>
      </w:r>
      <w:r w:rsidR="00595930" w:rsidRPr="00DB6BAC">
        <w:rPr>
          <w:rFonts w:ascii="Times New Roman" w:hAnsi="Times New Roman" w:cs="Times New Roman"/>
          <w:b/>
          <w:sz w:val="28"/>
          <w:szCs w:val="28"/>
          <w:lang w:val="ro-RO"/>
        </w:rPr>
        <w:t>(pct.3.3.1)</w:t>
      </w:r>
      <w:r w:rsidR="00454862" w:rsidRPr="00DB6BAC">
        <w:rPr>
          <w:rFonts w:ascii="Times New Roman" w:hAnsi="Times New Roman" w:cs="Times New Roman"/>
          <w:b/>
          <w:sz w:val="28"/>
          <w:szCs w:val="28"/>
          <w:lang w:val="ro-RO"/>
        </w:rPr>
        <w:t>;</w:t>
      </w:r>
      <w:bookmarkEnd w:id="77"/>
      <w:bookmarkEnd w:id="78"/>
      <w:bookmarkEnd w:id="79"/>
      <w:bookmarkEnd w:id="80"/>
      <w:bookmarkEnd w:id="81"/>
      <w:bookmarkEnd w:id="82"/>
      <w:bookmarkEnd w:id="83"/>
    </w:p>
    <w:p w:rsidR="00454862" w:rsidRPr="00DB6BAC" w:rsidRDefault="00454862" w:rsidP="00ED69D3">
      <w:pPr>
        <w:pStyle w:val="a4"/>
        <w:numPr>
          <w:ilvl w:val="0"/>
          <w:numId w:val="15"/>
        </w:numPr>
        <w:spacing w:line="240" w:lineRule="auto"/>
        <w:jc w:val="both"/>
        <w:rPr>
          <w:rFonts w:ascii="Times New Roman" w:hAnsi="Times New Roman" w:cs="Times New Roman"/>
          <w:sz w:val="28"/>
          <w:szCs w:val="28"/>
          <w:lang w:val="ro-RO"/>
        </w:rPr>
      </w:pPr>
      <w:bookmarkStart w:id="84" w:name="_Toc517382100"/>
      <w:bookmarkStart w:id="85" w:name="_Toc517382176"/>
      <w:bookmarkStart w:id="86" w:name="_Toc517382253"/>
      <w:bookmarkStart w:id="87" w:name="_Toc517382330"/>
      <w:bookmarkStart w:id="88" w:name="_Toc517448674"/>
      <w:bookmarkStart w:id="89" w:name="_Toc519234347"/>
      <w:bookmarkStart w:id="90" w:name="_Toc519234913"/>
      <w:r w:rsidRPr="00DB6BAC">
        <w:rPr>
          <w:rFonts w:ascii="Times New Roman" w:hAnsi="Times New Roman" w:cs="Times New Roman"/>
          <w:sz w:val="28"/>
          <w:szCs w:val="28"/>
          <w:lang w:val="ro-RO"/>
        </w:rPr>
        <w:t>insuficiența</w:t>
      </w:r>
      <w:r w:rsidR="001A6322" w:rsidRPr="00DB6BAC">
        <w:rPr>
          <w:rFonts w:ascii="Times New Roman" w:hAnsi="Times New Roman" w:cs="Times New Roman"/>
          <w:sz w:val="28"/>
          <w:szCs w:val="28"/>
          <w:lang w:val="ro-RO"/>
        </w:rPr>
        <w:t xml:space="preserve"> </w:t>
      </w:r>
      <w:r w:rsidRPr="00DB6BAC">
        <w:rPr>
          <w:rFonts w:ascii="Times New Roman" w:hAnsi="Times New Roman" w:cs="Times New Roman"/>
          <w:sz w:val="28"/>
          <w:szCs w:val="28"/>
          <w:lang w:val="ro-RO"/>
        </w:rPr>
        <w:t>activităților de monitorizare a implementării</w:t>
      </w:r>
      <w:r w:rsidR="001A6322" w:rsidRPr="00DB6BAC">
        <w:rPr>
          <w:rFonts w:ascii="Times New Roman" w:hAnsi="Times New Roman" w:cs="Times New Roman"/>
          <w:sz w:val="28"/>
          <w:szCs w:val="28"/>
          <w:lang w:val="ro-RO"/>
        </w:rPr>
        <w:t xml:space="preserve"> </w:t>
      </w:r>
      <w:r w:rsidR="00B726CB" w:rsidRPr="00DB6BAC">
        <w:rPr>
          <w:rFonts w:ascii="Times New Roman" w:hAnsi="Times New Roman" w:cs="Times New Roman"/>
          <w:sz w:val="28"/>
          <w:szCs w:val="28"/>
          <w:lang w:val="ro-RO"/>
        </w:rPr>
        <w:t>PI</w:t>
      </w:r>
      <w:r w:rsidRPr="00DB6BAC">
        <w:rPr>
          <w:rFonts w:ascii="Times New Roman" w:hAnsi="Times New Roman" w:cs="Times New Roman"/>
          <w:sz w:val="28"/>
          <w:szCs w:val="28"/>
          <w:lang w:val="ro-RO"/>
        </w:rPr>
        <w:t xml:space="preserve"> și </w:t>
      </w:r>
      <w:r w:rsidR="00B726CB" w:rsidRPr="00DB6BAC">
        <w:rPr>
          <w:rFonts w:ascii="Times New Roman" w:hAnsi="Times New Roman" w:cs="Times New Roman"/>
          <w:sz w:val="28"/>
          <w:szCs w:val="28"/>
          <w:lang w:val="ro-RO"/>
        </w:rPr>
        <w:t xml:space="preserve">de </w:t>
      </w:r>
      <w:r w:rsidRPr="00DB6BAC">
        <w:rPr>
          <w:rFonts w:ascii="Times New Roman" w:hAnsi="Times New Roman" w:cs="Times New Roman"/>
          <w:sz w:val="28"/>
          <w:szCs w:val="28"/>
          <w:lang w:val="ro-RO"/>
        </w:rPr>
        <w:t>gestionare</w:t>
      </w:r>
      <w:r w:rsidR="00B726CB" w:rsidRPr="00DB6BAC">
        <w:rPr>
          <w:rFonts w:ascii="Times New Roman" w:hAnsi="Times New Roman" w:cs="Times New Roman"/>
          <w:sz w:val="28"/>
          <w:szCs w:val="28"/>
          <w:lang w:val="ro-RO"/>
        </w:rPr>
        <w:t xml:space="preserve"> </w:t>
      </w:r>
      <w:r w:rsidRPr="00DB6BAC">
        <w:rPr>
          <w:rFonts w:ascii="Times New Roman" w:hAnsi="Times New Roman" w:cs="Times New Roman"/>
          <w:sz w:val="28"/>
          <w:szCs w:val="28"/>
          <w:lang w:val="ro-RO"/>
        </w:rPr>
        <w:t>a mijloacelor FEN</w:t>
      </w:r>
      <w:r w:rsidR="00A23742" w:rsidRPr="00DB6BAC">
        <w:rPr>
          <w:rFonts w:ascii="Times New Roman" w:hAnsi="Times New Roman" w:cs="Times New Roman"/>
          <w:sz w:val="28"/>
          <w:szCs w:val="28"/>
          <w:lang w:val="ro-RO"/>
        </w:rPr>
        <w:t xml:space="preserve"> </w:t>
      </w:r>
      <w:r w:rsidR="00595930" w:rsidRPr="00DB6BAC">
        <w:rPr>
          <w:rFonts w:ascii="Times New Roman" w:hAnsi="Times New Roman" w:cs="Times New Roman"/>
          <w:b/>
          <w:sz w:val="28"/>
          <w:szCs w:val="28"/>
          <w:lang w:val="ro-RO"/>
        </w:rPr>
        <w:t>(pct.3.3.2)</w:t>
      </w:r>
      <w:r w:rsidRPr="00DB6BAC">
        <w:rPr>
          <w:rFonts w:ascii="Times New Roman" w:hAnsi="Times New Roman" w:cs="Times New Roman"/>
          <w:b/>
          <w:sz w:val="28"/>
          <w:szCs w:val="28"/>
          <w:lang w:val="ro-RO"/>
        </w:rPr>
        <w:t>;</w:t>
      </w:r>
      <w:bookmarkEnd w:id="84"/>
      <w:bookmarkEnd w:id="85"/>
      <w:bookmarkEnd w:id="86"/>
      <w:bookmarkEnd w:id="87"/>
      <w:bookmarkEnd w:id="88"/>
      <w:bookmarkEnd w:id="89"/>
      <w:bookmarkEnd w:id="90"/>
    </w:p>
    <w:p w:rsidR="00454862" w:rsidRPr="00DB6BAC" w:rsidRDefault="00454862" w:rsidP="00ED69D3">
      <w:pPr>
        <w:pStyle w:val="a4"/>
        <w:numPr>
          <w:ilvl w:val="0"/>
          <w:numId w:val="15"/>
        </w:numPr>
        <w:spacing w:line="240" w:lineRule="auto"/>
        <w:jc w:val="both"/>
        <w:rPr>
          <w:rFonts w:ascii="Times New Roman" w:hAnsi="Times New Roman" w:cs="Times New Roman"/>
          <w:sz w:val="28"/>
          <w:szCs w:val="28"/>
          <w:lang w:val="ro-RO"/>
        </w:rPr>
      </w:pPr>
      <w:bookmarkStart w:id="91" w:name="_Toc517382101"/>
      <w:bookmarkStart w:id="92" w:name="_Toc517382177"/>
      <w:bookmarkStart w:id="93" w:name="_Toc517382254"/>
      <w:bookmarkStart w:id="94" w:name="_Toc517382331"/>
      <w:bookmarkStart w:id="95" w:name="_Toc517448675"/>
      <w:bookmarkStart w:id="96" w:name="_Toc519234348"/>
      <w:bookmarkStart w:id="97" w:name="_Toc519234914"/>
      <w:r w:rsidRPr="00DB6BAC">
        <w:rPr>
          <w:rFonts w:ascii="Times New Roman" w:hAnsi="Times New Roman" w:cs="Times New Roman"/>
          <w:sz w:val="28"/>
          <w:szCs w:val="28"/>
          <w:lang w:val="ro-RO"/>
        </w:rPr>
        <w:t>FEN nu s</w:t>
      </w:r>
      <w:r w:rsidR="00FA3CA9" w:rsidRPr="00DB6BAC">
        <w:rPr>
          <w:rFonts w:ascii="Times New Roman" w:hAnsi="Times New Roman" w:cs="Times New Roman"/>
          <w:sz w:val="28"/>
          <w:szCs w:val="28"/>
          <w:lang w:val="ro-RO"/>
        </w:rPr>
        <w:t>-a asigurat că</w:t>
      </w:r>
      <w:r w:rsidRPr="00DB6BAC">
        <w:rPr>
          <w:rFonts w:ascii="Times New Roman" w:hAnsi="Times New Roman" w:cs="Times New Roman"/>
          <w:sz w:val="28"/>
          <w:szCs w:val="28"/>
          <w:lang w:val="ro-RO"/>
        </w:rPr>
        <w:t xml:space="preserve"> volumul investițiilor reflectate în evidența contabilă a beneficiarului </w:t>
      </w:r>
      <w:r w:rsidR="00313D88" w:rsidRPr="00DB6BAC">
        <w:rPr>
          <w:rFonts w:ascii="Times New Roman" w:hAnsi="Times New Roman" w:cs="Times New Roman"/>
          <w:sz w:val="28"/>
          <w:szCs w:val="28"/>
          <w:lang w:val="ro-RO"/>
        </w:rPr>
        <w:t xml:space="preserve">sunt </w:t>
      </w:r>
      <w:r w:rsidR="00313D88" w:rsidRPr="00DB6BAC">
        <w:rPr>
          <w:rFonts w:ascii="Times New Roman" w:hAnsi="Times New Roman" w:cs="Times New Roman"/>
          <w:sz w:val="28"/>
          <w:szCs w:val="28"/>
          <w:lang w:val="ro-MD"/>
        </w:rPr>
        <w:t xml:space="preserve">înregistrate </w:t>
      </w:r>
      <w:r w:rsidR="00FA3CA9" w:rsidRPr="00DB6BAC">
        <w:rPr>
          <w:rFonts w:ascii="Times New Roman" w:hAnsi="Times New Roman" w:cs="Times New Roman"/>
          <w:sz w:val="28"/>
          <w:szCs w:val="28"/>
          <w:lang w:val="ro-RO"/>
        </w:rPr>
        <w:t xml:space="preserve">drept </w:t>
      </w:r>
      <w:r w:rsidRPr="00DB6BAC">
        <w:rPr>
          <w:rFonts w:ascii="Times New Roman" w:hAnsi="Times New Roman" w:cs="Times New Roman"/>
          <w:sz w:val="28"/>
          <w:szCs w:val="28"/>
          <w:lang w:val="ro-RO"/>
        </w:rPr>
        <w:t xml:space="preserve">investiții </w:t>
      </w:r>
      <w:r w:rsidR="00FA3CA9" w:rsidRPr="00DB6BAC">
        <w:rPr>
          <w:rFonts w:ascii="Times New Roman" w:hAnsi="Times New Roman" w:cs="Times New Roman"/>
          <w:sz w:val="28"/>
          <w:szCs w:val="28"/>
          <w:lang w:val="ro-RO"/>
        </w:rPr>
        <w:t>în curs de execuție</w:t>
      </w:r>
      <w:r w:rsidR="00B726CB" w:rsidRPr="00DB6BAC">
        <w:rPr>
          <w:rFonts w:ascii="Times New Roman" w:hAnsi="Times New Roman" w:cs="Times New Roman"/>
          <w:sz w:val="28"/>
          <w:szCs w:val="28"/>
          <w:lang w:val="ro-RO"/>
        </w:rPr>
        <w:t xml:space="preserve"> </w:t>
      </w:r>
      <w:r w:rsidR="00595930" w:rsidRPr="00DB6BAC">
        <w:rPr>
          <w:rFonts w:ascii="Times New Roman" w:hAnsi="Times New Roman" w:cs="Times New Roman"/>
          <w:b/>
          <w:sz w:val="28"/>
          <w:szCs w:val="28"/>
          <w:lang w:val="ro-RO"/>
        </w:rPr>
        <w:t>(pct.4.1)</w:t>
      </w:r>
      <w:r w:rsidRPr="00DB6BAC">
        <w:rPr>
          <w:rFonts w:ascii="Times New Roman" w:hAnsi="Times New Roman" w:cs="Times New Roman"/>
          <w:b/>
          <w:sz w:val="28"/>
          <w:szCs w:val="28"/>
          <w:lang w:val="ro-RO"/>
        </w:rPr>
        <w:t>;</w:t>
      </w:r>
      <w:bookmarkEnd w:id="91"/>
      <w:bookmarkEnd w:id="92"/>
      <w:bookmarkEnd w:id="93"/>
      <w:bookmarkEnd w:id="94"/>
      <w:bookmarkEnd w:id="95"/>
      <w:bookmarkEnd w:id="96"/>
      <w:bookmarkEnd w:id="97"/>
    </w:p>
    <w:p w:rsidR="00454862" w:rsidRPr="00DB6BAC" w:rsidRDefault="00454862" w:rsidP="00ED69D3">
      <w:pPr>
        <w:pStyle w:val="a4"/>
        <w:numPr>
          <w:ilvl w:val="0"/>
          <w:numId w:val="15"/>
        </w:numPr>
        <w:spacing w:line="240" w:lineRule="auto"/>
        <w:jc w:val="both"/>
        <w:rPr>
          <w:rFonts w:ascii="Times New Roman" w:hAnsi="Times New Roman" w:cs="Times New Roman"/>
          <w:sz w:val="28"/>
          <w:szCs w:val="28"/>
          <w:lang w:val="ro-RO"/>
        </w:rPr>
      </w:pPr>
      <w:bookmarkStart w:id="98" w:name="_Toc517382102"/>
      <w:bookmarkStart w:id="99" w:name="_Toc517382178"/>
      <w:bookmarkStart w:id="100" w:name="_Toc517382255"/>
      <w:bookmarkStart w:id="101" w:name="_Toc517382332"/>
      <w:bookmarkStart w:id="102" w:name="_Toc517448676"/>
      <w:bookmarkStart w:id="103" w:name="_Toc519234349"/>
      <w:bookmarkStart w:id="104" w:name="_Toc519234915"/>
      <w:r w:rsidRPr="00DB6BAC">
        <w:rPr>
          <w:rFonts w:ascii="Times New Roman" w:hAnsi="Times New Roman" w:cs="Times New Roman"/>
          <w:sz w:val="28"/>
          <w:szCs w:val="28"/>
          <w:lang w:val="ro-RO"/>
        </w:rPr>
        <w:t>clasifica</w:t>
      </w:r>
      <w:r w:rsidR="005B358C" w:rsidRPr="00DB6BAC">
        <w:rPr>
          <w:rFonts w:ascii="Times New Roman" w:hAnsi="Times New Roman" w:cs="Times New Roman"/>
          <w:sz w:val="28"/>
          <w:szCs w:val="28"/>
          <w:lang w:val="ro-RO"/>
        </w:rPr>
        <w:t>rea</w:t>
      </w:r>
      <w:r w:rsidRPr="00DB6BAC">
        <w:rPr>
          <w:rFonts w:ascii="Times New Roman" w:hAnsi="Times New Roman" w:cs="Times New Roman"/>
          <w:sz w:val="28"/>
          <w:szCs w:val="28"/>
          <w:lang w:val="ro-RO"/>
        </w:rPr>
        <w:t xml:space="preserve"> neconformă</w:t>
      </w:r>
      <w:r w:rsidR="00A23742" w:rsidRPr="00DB6BAC">
        <w:rPr>
          <w:rFonts w:ascii="Times New Roman" w:hAnsi="Times New Roman" w:cs="Times New Roman"/>
          <w:sz w:val="28"/>
          <w:szCs w:val="28"/>
          <w:lang w:val="ro-RO"/>
        </w:rPr>
        <w:t xml:space="preserve"> a</w:t>
      </w:r>
      <w:r w:rsidRPr="00DB6BAC">
        <w:rPr>
          <w:rFonts w:ascii="Times New Roman" w:hAnsi="Times New Roman" w:cs="Times New Roman"/>
          <w:sz w:val="28"/>
          <w:szCs w:val="28"/>
          <w:lang w:val="ro-RO"/>
        </w:rPr>
        <w:t xml:space="preserve"> transferuri</w:t>
      </w:r>
      <w:r w:rsidR="00A23742" w:rsidRPr="00DB6BAC">
        <w:rPr>
          <w:rFonts w:ascii="Times New Roman" w:hAnsi="Times New Roman" w:cs="Times New Roman"/>
          <w:sz w:val="28"/>
          <w:szCs w:val="28"/>
          <w:lang w:val="ro-RO"/>
        </w:rPr>
        <w:t>lor</w:t>
      </w:r>
      <w:r w:rsidR="005B358C" w:rsidRPr="00DB6BAC">
        <w:rPr>
          <w:rFonts w:ascii="Times New Roman" w:hAnsi="Times New Roman" w:cs="Times New Roman"/>
          <w:sz w:val="28"/>
          <w:szCs w:val="28"/>
          <w:lang w:val="ro-RO"/>
        </w:rPr>
        <w:t>,</w:t>
      </w:r>
      <w:r w:rsidRPr="00DB6BAC">
        <w:rPr>
          <w:rFonts w:ascii="Times New Roman" w:hAnsi="Times New Roman" w:cs="Times New Roman"/>
          <w:sz w:val="28"/>
          <w:szCs w:val="28"/>
          <w:lang w:val="ro-RO"/>
        </w:rPr>
        <w:t xml:space="preserve"> precum și netransferarea </w:t>
      </w:r>
      <w:r w:rsidR="005B358C" w:rsidRPr="00DB6BAC">
        <w:rPr>
          <w:rFonts w:ascii="Times New Roman" w:hAnsi="Times New Roman" w:cs="Times New Roman"/>
          <w:sz w:val="28"/>
          <w:szCs w:val="28"/>
          <w:lang w:val="ro-RO"/>
        </w:rPr>
        <w:t>în</w:t>
      </w:r>
      <w:r w:rsidRPr="00DB6BAC">
        <w:rPr>
          <w:rFonts w:ascii="Times New Roman" w:hAnsi="Times New Roman" w:cs="Times New Roman"/>
          <w:sz w:val="28"/>
          <w:szCs w:val="28"/>
          <w:lang w:val="ro-RO"/>
        </w:rPr>
        <w:t xml:space="preserve"> bugetul de stat a sumelor de alocații restituite din anii precedenți de către beneficiari</w:t>
      </w:r>
      <w:bookmarkEnd w:id="98"/>
      <w:bookmarkEnd w:id="99"/>
      <w:bookmarkEnd w:id="100"/>
      <w:bookmarkEnd w:id="101"/>
      <w:r w:rsidR="00595930" w:rsidRPr="00DB6BAC">
        <w:rPr>
          <w:rFonts w:ascii="Times New Roman" w:hAnsi="Times New Roman" w:cs="Times New Roman"/>
          <w:sz w:val="28"/>
          <w:szCs w:val="28"/>
          <w:lang w:val="ro-RO"/>
        </w:rPr>
        <w:t xml:space="preserve"> </w:t>
      </w:r>
      <w:r w:rsidR="00595930" w:rsidRPr="00DB6BAC">
        <w:rPr>
          <w:rFonts w:ascii="Times New Roman" w:hAnsi="Times New Roman" w:cs="Times New Roman"/>
          <w:b/>
          <w:sz w:val="28"/>
          <w:szCs w:val="28"/>
          <w:lang w:val="ro-RO"/>
        </w:rPr>
        <w:t>(pct.4.2).</w:t>
      </w:r>
      <w:bookmarkEnd w:id="102"/>
      <w:bookmarkEnd w:id="103"/>
      <w:bookmarkEnd w:id="104"/>
      <w:r w:rsidRPr="00DB6BAC">
        <w:rPr>
          <w:rFonts w:ascii="Times New Roman" w:hAnsi="Times New Roman" w:cs="Times New Roman"/>
          <w:sz w:val="28"/>
          <w:szCs w:val="28"/>
          <w:lang w:val="ro-RO"/>
        </w:rPr>
        <w:t xml:space="preserve"> </w:t>
      </w:r>
    </w:p>
    <w:p w:rsidR="00DA71CB" w:rsidRPr="004F4BB7" w:rsidRDefault="00946179" w:rsidP="004F4BB7">
      <w:pPr>
        <w:spacing w:line="240" w:lineRule="auto"/>
        <w:ind w:firstLine="360"/>
        <w:jc w:val="both"/>
        <w:rPr>
          <w:rFonts w:ascii="Times New Roman" w:hAnsi="Times New Roman" w:cs="Times New Roman"/>
          <w:sz w:val="28"/>
          <w:szCs w:val="28"/>
        </w:rPr>
      </w:pPr>
      <w:r w:rsidRPr="004F4BB7">
        <w:rPr>
          <w:rFonts w:ascii="Times New Roman" w:hAnsi="Times New Roman" w:cs="Times New Roman"/>
          <w:sz w:val="28"/>
          <w:szCs w:val="28"/>
        </w:rPr>
        <w:t>Ca</w:t>
      </w:r>
      <w:r w:rsidR="00DA71CB" w:rsidRPr="004F4BB7">
        <w:rPr>
          <w:rFonts w:ascii="Times New Roman" w:hAnsi="Times New Roman" w:cs="Times New Roman"/>
          <w:sz w:val="28"/>
          <w:szCs w:val="28"/>
        </w:rPr>
        <w:t xml:space="preserve"> </w:t>
      </w:r>
      <w:r w:rsidR="00A23742" w:rsidRPr="004F4BB7">
        <w:rPr>
          <w:rFonts w:ascii="Times New Roman" w:hAnsi="Times New Roman" w:cs="Times New Roman"/>
          <w:sz w:val="28"/>
          <w:szCs w:val="28"/>
        </w:rPr>
        <w:t>rezultat</w:t>
      </w:r>
      <w:r w:rsidRPr="004F4BB7">
        <w:rPr>
          <w:rFonts w:ascii="Times New Roman" w:hAnsi="Times New Roman" w:cs="Times New Roman"/>
          <w:sz w:val="28"/>
          <w:szCs w:val="28"/>
        </w:rPr>
        <w:t xml:space="preserve"> a</w:t>
      </w:r>
      <w:r w:rsidR="00A23742" w:rsidRPr="004F4BB7">
        <w:rPr>
          <w:rFonts w:ascii="Times New Roman" w:hAnsi="Times New Roman" w:cs="Times New Roman"/>
          <w:sz w:val="28"/>
          <w:szCs w:val="28"/>
        </w:rPr>
        <w:t>l</w:t>
      </w:r>
      <w:r w:rsidR="00DA71CB" w:rsidRPr="004F4BB7">
        <w:rPr>
          <w:rFonts w:ascii="Times New Roman" w:hAnsi="Times New Roman" w:cs="Times New Roman"/>
          <w:sz w:val="28"/>
          <w:szCs w:val="28"/>
        </w:rPr>
        <w:t xml:space="preserve"> evaluării </w:t>
      </w:r>
      <w:r w:rsidR="009E5ABE" w:rsidRPr="004F4BB7">
        <w:rPr>
          <w:rFonts w:ascii="Times New Roman" w:hAnsi="Times New Roman" w:cs="Times New Roman"/>
          <w:sz w:val="28"/>
          <w:szCs w:val="28"/>
        </w:rPr>
        <w:t xml:space="preserve">domeniilor </w:t>
      </w:r>
      <w:r w:rsidR="00DA71CB" w:rsidRPr="004F4BB7">
        <w:rPr>
          <w:rFonts w:ascii="Times New Roman" w:hAnsi="Times New Roman" w:cs="Times New Roman"/>
          <w:sz w:val="28"/>
          <w:szCs w:val="28"/>
        </w:rPr>
        <w:t>problematice și</w:t>
      </w:r>
      <w:r w:rsidR="00FA3CA9" w:rsidRPr="004F4BB7">
        <w:rPr>
          <w:rFonts w:ascii="Times New Roman" w:hAnsi="Times New Roman" w:cs="Times New Roman"/>
          <w:sz w:val="28"/>
          <w:szCs w:val="28"/>
        </w:rPr>
        <w:t xml:space="preserve"> de</w:t>
      </w:r>
      <w:r w:rsidR="00DA71CB" w:rsidRPr="004F4BB7">
        <w:rPr>
          <w:rFonts w:ascii="Times New Roman" w:hAnsi="Times New Roman" w:cs="Times New Roman"/>
          <w:sz w:val="28"/>
          <w:szCs w:val="28"/>
        </w:rPr>
        <w:t xml:space="preserve"> risc </w:t>
      </w:r>
      <w:r w:rsidRPr="004F4BB7">
        <w:rPr>
          <w:rFonts w:ascii="Times New Roman" w:hAnsi="Times New Roman" w:cs="Times New Roman"/>
          <w:sz w:val="28"/>
          <w:szCs w:val="28"/>
        </w:rPr>
        <w:t xml:space="preserve">care </w:t>
      </w:r>
      <w:r w:rsidR="00A23742" w:rsidRPr="004F4BB7">
        <w:rPr>
          <w:rFonts w:ascii="Times New Roman" w:hAnsi="Times New Roman" w:cs="Times New Roman"/>
          <w:sz w:val="28"/>
          <w:szCs w:val="28"/>
        </w:rPr>
        <w:t xml:space="preserve">limitează </w:t>
      </w:r>
      <w:r w:rsidR="00FA3CA9" w:rsidRPr="004F4BB7">
        <w:rPr>
          <w:rFonts w:ascii="Times New Roman" w:hAnsi="Times New Roman" w:cs="Times New Roman"/>
          <w:sz w:val="28"/>
          <w:szCs w:val="28"/>
        </w:rPr>
        <w:t>gestionarea</w:t>
      </w:r>
      <w:r w:rsidR="00DA71CB" w:rsidRPr="004F4BB7">
        <w:rPr>
          <w:rFonts w:ascii="Times New Roman" w:hAnsi="Times New Roman" w:cs="Times New Roman"/>
          <w:sz w:val="28"/>
          <w:szCs w:val="28"/>
        </w:rPr>
        <w:t xml:space="preserve"> resurselor FEN, auditul </w:t>
      </w:r>
      <w:r w:rsidR="00D86CD6" w:rsidRPr="004F4BB7">
        <w:rPr>
          <w:rFonts w:ascii="Times New Roman" w:hAnsi="Times New Roman" w:cs="Times New Roman"/>
          <w:sz w:val="28"/>
          <w:szCs w:val="28"/>
        </w:rPr>
        <w:t>oferă</w:t>
      </w:r>
      <w:r w:rsidR="00DA71CB" w:rsidRPr="004F4BB7">
        <w:rPr>
          <w:rFonts w:ascii="Times New Roman" w:hAnsi="Times New Roman" w:cs="Times New Roman"/>
          <w:sz w:val="28"/>
          <w:szCs w:val="28"/>
        </w:rPr>
        <w:t xml:space="preserve"> recomandări ce </w:t>
      </w:r>
      <w:r w:rsidR="00D86CD6" w:rsidRPr="004F4BB7">
        <w:rPr>
          <w:rFonts w:ascii="Times New Roman" w:hAnsi="Times New Roman" w:cs="Times New Roman"/>
          <w:sz w:val="28"/>
          <w:szCs w:val="28"/>
        </w:rPr>
        <w:t>pot</w:t>
      </w:r>
      <w:r w:rsidR="00DA71CB" w:rsidRPr="004F4BB7">
        <w:rPr>
          <w:rFonts w:ascii="Times New Roman" w:hAnsi="Times New Roman" w:cs="Times New Roman"/>
          <w:sz w:val="28"/>
          <w:szCs w:val="28"/>
        </w:rPr>
        <w:t xml:space="preserve"> contribui la îmbunătățirea și consolidarea </w:t>
      </w:r>
      <w:r w:rsidR="009E5ABE" w:rsidRPr="004F4BB7">
        <w:rPr>
          <w:rFonts w:ascii="Times New Roman" w:hAnsi="Times New Roman" w:cs="Times New Roman"/>
          <w:sz w:val="28"/>
          <w:szCs w:val="28"/>
        </w:rPr>
        <w:t xml:space="preserve">procesului </w:t>
      </w:r>
      <w:r w:rsidR="00DA71CB" w:rsidRPr="004F4BB7">
        <w:rPr>
          <w:rFonts w:ascii="Times New Roman" w:hAnsi="Times New Roman" w:cs="Times New Roman"/>
          <w:sz w:val="28"/>
          <w:szCs w:val="28"/>
        </w:rPr>
        <w:t xml:space="preserve">de alocare, monitorizare, </w:t>
      </w:r>
      <w:r w:rsidR="00D86CD6" w:rsidRPr="004F4BB7">
        <w:rPr>
          <w:rFonts w:ascii="Times New Roman" w:hAnsi="Times New Roman" w:cs="Times New Roman"/>
          <w:sz w:val="28"/>
          <w:szCs w:val="28"/>
        </w:rPr>
        <w:t xml:space="preserve">evaluare și control, </w:t>
      </w:r>
      <w:r w:rsidR="00DA71CB" w:rsidRPr="004F4BB7">
        <w:rPr>
          <w:rFonts w:ascii="Times New Roman" w:hAnsi="Times New Roman" w:cs="Times New Roman"/>
          <w:sz w:val="28"/>
          <w:szCs w:val="28"/>
        </w:rPr>
        <w:t>precum și responsabilizarea entităților implicate în gestionarea și utilizarea resurselor FEN, în vederea respectării legislației și asigurării consecvenței decizionale.</w:t>
      </w:r>
    </w:p>
    <w:p w:rsidR="009E7661" w:rsidRPr="00A8190B" w:rsidRDefault="0010769A" w:rsidP="00706FA5">
      <w:pPr>
        <w:spacing w:line="240" w:lineRule="auto"/>
        <w:jc w:val="both"/>
        <w:rPr>
          <w:b/>
        </w:rPr>
      </w:pPr>
      <w:r w:rsidRPr="00A8190B">
        <w:rPr>
          <w:rFonts w:ascii="Times New Roman" w:hAnsi="Times New Roman" w:cs="Times New Roman"/>
          <w:i/>
          <w:sz w:val="28"/>
          <w:szCs w:val="28"/>
        </w:rPr>
        <w:t>Sinteza neconformităților</w:t>
      </w:r>
      <w:r w:rsidR="001A6322" w:rsidRPr="00A8190B">
        <w:rPr>
          <w:rFonts w:ascii="Times New Roman" w:hAnsi="Times New Roman" w:cs="Times New Roman"/>
          <w:i/>
          <w:sz w:val="28"/>
          <w:szCs w:val="28"/>
        </w:rPr>
        <w:t xml:space="preserve"> </w:t>
      </w:r>
      <w:r w:rsidRPr="00A8190B">
        <w:rPr>
          <w:rFonts w:ascii="Times New Roman" w:hAnsi="Times New Roman" w:cs="Times New Roman"/>
          <w:i/>
          <w:sz w:val="28"/>
          <w:szCs w:val="28"/>
        </w:rPr>
        <w:t>constatate și remediate în cadrul auditului</w:t>
      </w:r>
      <w:r w:rsidR="001A6322" w:rsidRPr="00A8190B">
        <w:rPr>
          <w:rFonts w:ascii="Times New Roman" w:hAnsi="Times New Roman" w:cs="Times New Roman"/>
          <w:i/>
          <w:sz w:val="28"/>
          <w:szCs w:val="28"/>
        </w:rPr>
        <w:t xml:space="preserve"> </w:t>
      </w:r>
      <w:r w:rsidRPr="00A8190B">
        <w:rPr>
          <w:rFonts w:ascii="Times New Roman" w:hAnsi="Times New Roman" w:cs="Times New Roman"/>
          <w:i/>
          <w:sz w:val="28"/>
          <w:szCs w:val="28"/>
        </w:rPr>
        <w:t>se prezintă în</w:t>
      </w:r>
      <w:r w:rsidR="001A6322" w:rsidRPr="00A8190B">
        <w:rPr>
          <w:rFonts w:ascii="Times New Roman" w:hAnsi="Times New Roman" w:cs="Times New Roman"/>
          <w:i/>
          <w:sz w:val="28"/>
          <w:szCs w:val="28"/>
        </w:rPr>
        <w:t xml:space="preserve"> </w:t>
      </w:r>
      <w:r w:rsidRPr="00A8190B">
        <w:rPr>
          <w:rFonts w:ascii="Times New Roman" w:hAnsi="Times New Roman" w:cs="Times New Roman"/>
          <w:i/>
          <w:sz w:val="28"/>
          <w:szCs w:val="28"/>
        </w:rPr>
        <w:t>Anexa nr.12 la prezentul Raport de audi</w:t>
      </w:r>
      <w:r w:rsidR="00FD25E6" w:rsidRPr="00A8190B">
        <w:rPr>
          <w:rFonts w:ascii="Times New Roman" w:hAnsi="Times New Roman" w:cs="Times New Roman"/>
          <w:i/>
          <w:sz w:val="28"/>
          <w:szCs w:val="28"/>
        </w:rPr>
        <w:t>t.</w:t>
      </w:r>
      <w:r w:rsidR="009E7661" w:rsidRPr="00A8190B">
        <w:rPr>
          <w:b/>
        </w:rPr>
        <w:br w:type="page"/>
      </w:r>
    </w:p>
    <w:p w:rsidR="00576FC0" w:rsidRPr="00AE7CD3" w:rsidRDefault="00FA3CA9" w:rsidP="00ED69D3">
      <w:pPr>
        <w:pStyle w:val="1"/>
        <w:numPr>
          <w:ilvl w:val="0"/>
          <w:numId w:val="16"/>
        </w:numPr>
        <w:rPr>
          <w:b w:val="0"/>
        </w:rPr>
      </w:pPr>
      <w:bookmarkStart w:id="105" w:name="_Toc520988535"/>
      <w:r w:rsidRPr="000C730C">
        <w:lastRenderedPageBreak/>
        <w:t>I</w:t>
      </w:r>
      <w:r w:rsidR="00BF79EB" w:rsidRPr="000C730C">
        <w:t>NTRODUCERE</w:t>
      </w:r>
      <w:bookmarkEnd w:id="105"/>
    </w:p>
    <w:p w:rsidR="00BF79EB" w:rsidRPr="000C730C" w:rsidRDefault="00BF79EB" w:rsidP="00ED69D3">
      <w:pPr>
        <w:pStyle w:val="2"/>
        <w:numPr>
          <w:ilvl w:val="1"/>
          <w:numId w:val="16"/>
        </w:numPr>
        <w:rPr>
          <w:lang w:eastAsia="ru-RU"/>
        </w:rPr>
      </w:pPr>
      <w:bookmarkStart w:id="106" w:name="_Toc519234350"/>
      <w:bookmarkStart w:id="107" w:name="_Toc520988536"/>
      <w:r w:rsidRPr="000C730C">
        <w:rPr>
          <w:lang w:eastAsia="ru-RU"/>
        </w:rPr>
        <w:t>Informații generale despre F</w:t>
      </w:r>
      <w:r w:rsidR="005B358C" w:rsidRPr="000C730C">
        <w:rPr>
          <w:lang w:eastAsia="ru-RU"/>
        </w:rPr>
        <w:t xml:space="preserve">ondul </w:t>
      </w:r>
      <w:r w:rsidRPr="000C730C">
        <w:rPr>
          <w:lang w:eastAsia="ru-RU"/>
        </w:rPr>
        <w:t>E</w:t>
      </w:r>
      <w:r w:rsidR="005B358C" w:rsidRPr="000C730C">
        <w:rPr>
          <w:lang w:eastAsia="ru-RU"/>
        </w:rPr>
        <w:t xml:space="preserve">cologic </w:t>
      </w:r>
      <w:r w:rsidRPr="000C730C">
        <w:rPr>
          <w:lang w:eastAsia="ru-RU"/>
        </w:rPr>
        <w:t>N</w:t>
      </w:r>
      <w:r w:rsidR="005B358C" w:rsidRPr="000C730C">
        <w:rPr>
          <w:lang w:eastAsia="ru-RU"/>
        </w:rPr>
        <w:t>ațional</w:t>
      </w:r>
      <w:bookmarkEnd w:id="106"/>
      <w:bookmarkEnd w:id="107"/>
    </w:p>
    <w:p w:rsidR="005B358C" w:rsidRDefault="00A12D53" w:rsidP="00F46964">
      <w:pPr>
        <w:spacing w:after="0" w:line="240" w:lineRule="auto"/>
        <w:ind w:firstLine="720"/>
        <w:jc w:val="both"/>
        <w:rPr>
          <w:rFonts w:ascii="Times New Roman" w:hAnsi="Times New Roman"/>
          <w:sz w:val="28"/>
          <w:szCs w:val="28"/>
        </w:rPr>
      </w:pPr>
      <w:r w:rsidRPr="009B59E2">
        <w:rPr>
          <w:rFonts w:ascii="Times New Roman" w:hAnsi="Times New Roman" w:cs="Times New Roman"/>
          <w:sz w:val="28"/>
          <w:szCs w:val="28"/>
        </w:rPr>
        <w:t>În conformitate cu cadrul legal</w:t>
      </w:r>
      <w:r w:rsidRPr="009B59E2">
        <w:rPr>
          <w:rStyle w:val="ac"/>
          <w:rFonts w:ascii="Times New Roman" w:hAnsi="Times New Roman" w:cs="Times New Roman"/>
          <w:sz w:val="28"/>
          <w:szCs w:val="28"/>
        </w:rPr>
        <w:footnoteReference w:id="2"/>
      </w:r>
      <w:r w:rsidR="00706FA5">
        <w:rPr>
          <w:rFonts w:ascii="Times New Roman" w:hAnsi="Times New Roman" w:cs="Times New Roman"/>
          <w:sz w:val="28"/>
          <w:szCs w:val="28"/>
        </w:rPr>
        <w:t>,</w:t>
      </w:r>
      <w:r w:rsidRPr="009B59E2">
        <w:rPr>
          <w:rFonts w:ascii="Times New Roman" w:hAnsi="Times New Roman" w:cs="Times New Roman"/>
          <w:sz w:val="28"/>
          <w:szCs w:val="28"/>
        </w:rPr>
        <w:t xml:space="preserve"> </w:t>
      </w:r>
      <w:r w:rsidR="00B9055D" w:rsidRPr="009B59E2">
        <w:rPr>
          <w:rFonts w:ascii="Times New Roman" w:hAnsi="Times New Roman" w:cs="Times New Roman"/>
          <w:sz w:val="28"/>
          <w:szCs w:val="28"/>
        </w:rPr>
        <w:t xml:space="preserve">FEN </w:t>
      </w:r>
      <w:r w:rsidR="0050252C" w:rsidRPr="009B59E2">
        <w:rPr>
          <w:rFonts w:ascii="Times New Roman" w:hAnsi="Times New Roman" w:cs="Times New Roman"/>
          <w:sz w:val="28"/>
          <w:szCs w:val="28"/>
        </w:rPr>
        <w:t>este instituit</w:t>
      </w:r>
      <w:r w:rsidRPr="009B59E2">
        <w:rPr>
          <w:rFonts w:ascii="Times New Roman" w:hAnsi="Times New Roman" w:cs="Times New Roman"/>
          <w:sz w:val="28"/>
          <w:szCs w:val="28"/>
        </w:rPr>
        <w:t xml:space="preserve"> în scopul finanțării programelor în domeniul protecției mediului, </w:t>
      </w:r>
      <w:r w:rsidR="005B358C">
        <w:rPr>
          <w:rFonts w:ascii="Times New Roman" w:hAnsi="Times New Roman" w:cs="Times New Roman"/>
          <w:sz w:val="28"/>
          <w:szCs w:val="28"/>
        </w:rPr>
        <w:t xml:space="preserve">al cărui </w:t>
      </w:r>
      <w:r w:rsidRPr="009B59E2">
        <w:rPr>
          <w:rFonts w:ascii="Times New Roman" w:hAnsi="Times New Roman" w:cs="Times New Roman"/>
          <w:sz w:val="28"/>
          <w:szCs w:val="28"/>
        </w:rPr>
        <w:t>volum se aprobă prin Legea anuală a bugetului de stat.</w:t>
      </w:r>
      <w:r w:rsidR="0050252C" w:rsidRPr="009B59E2">
        <w:rPr>
          <w:rFonts w:ascii="Times New Roman" w:hAnsi="Times New Roman" w:cs="Times New Roman"/>
          <w:sz w:val="28"/>
          <w:szCs w:val="28"/>
        </w:rPr>
        <w:t xml:space="preserve"> P</w:t>
      </w:r>
      <w:r w:rsidR="00814589" w:rsidRPr="009B59E2">
        <w:rPr>
          <w:rFonts w:ascii="Times New Roman" w:hAnsi="Times New Roman" w:cs="Times New Roman"/>
          <w:sz w:val="28"/>
          <w:szCs w:val="28"/>
        </w:rPr>
        <w:t>â</w:t>
      </w:r>
      <w:r w:rsidR="0050252C" w:rsidRPr="009B59E2">
        <w:rPr>
          <w:rFonts w:ascii="Times New Roman" w:hAnsi="Times New Roman" w:cs="Times New Roman"/>
          <w:sz w:val="28"/>
          <w:szCs w:val="28"/>
        </w:rPr>
        <w:t xml:space="preserve">nă în luna septembrie </w:t>
      </w:r>
      <w:r w:rsidR="005B358C">
        <w:rPr>
          <w:rFonts w:ascii="Times New Roman" w:hAnsi="Times New Roman" w:cs="Times New Roman"/>
          <w:sz w:val="28"/>
          <w:szCs w:val="28"/>
        </w:rPr>
        <w:t xml:space="preserve">2017, </w:t>
      </w:r>
      <w:r w:rsidR="00145DF7" w:rsidRPr="009B59E2">
        <w:rPr>
          <w:rFonts w:ascii="Times New Roman" w:hAnsi="Times New Roman" w:cs="Times New Roman"/>
          <w:sz w:val="28"/>
          <w:szCs w:val="28"/>
        </w:rPr>
        <w:t>FEN</w:t>
      </w:r>
      <w:r w:rsidR="00145DF7" w:rsidRPr="009B59E2">
        <w:rPr>
          <w:rFonts w:ascii="Times New Roman" w:hAnsi="Times New Roman"/>
          <w:sz w:val="28"/>
          <w:szCs w:val="28"/>
        </w:rPr>
        <w:t xml:space="preserve"> </w:t>
      </w:r>
      <w:r w:rsidR="0050252C" w:rsidRPr="009B59E2">
        <w:rPr>
          <w:rFonts w:ascii="Times New Roman" w:hAnsi="Times New Roman"/>
          <w:sz w:val="28"/>
          <w:szCs w:val="28"/>
        </w:rPr>
        <w:t>a fost</w:t>
      </w:r>
      <w:r w:rsidR="001A6322">
        <w:rPr>
          <w:rFonts w:ascii="Times New Roman" w:hAnsi="Times New Roman"/>
          <w:sz w:val="28"/>
          <w:szCs w:val="28"/>
        </w:rPr>
        <w:t xml:space="preserve"> </w:t>
      </w:r>
      <w:r w:rsidR="00145DF7" w:rsidRPr="009B59E2">
        <w:rPr>
          <w:rFonts w:ascii="Times New Roman" w:hAnsi="Times New Roman"/>
          <w:sz w:val="28"/>
          <w:szCs w:val="28"/>
        </w:rPr>
        <w:t>subordonat Ministerului Mediului</w:t>
      </w:r>
      <w:r w:rsidR="005B358C">
        <w:rPr>
          <w:rFonts w:ascii="Times New Roman" w:hAnsi="Times New Roman"/>
          <w:sz w:val="28"/>
          <w:szCs w:val="28"/>
        </w:rPr>
        <w:t xml:space="preserve">. </w:t>
      </w:r>
      <w:r w:rsidR="005B358C">
        <w:rPr>
          <w:rFonts w:ascii="Times New Roman" w:hAnsi="Times New Roman" w:cs="Times New Roman"/>
          <w:sz w:val="28"/>
          <w:szCs w:val="28"/>
        </w:rPr>
        <w:t>U</w:t>
      </w:r>
      <w:r w:rsidR="0050252C" w:rsidRPr="009B59E2">
        <w:rPr>
          <w:rFonts w:ascii="Times New Roman" w:hAnsi="Times New Roman"/>
          <w:sz w:val="28"/>
          <w:szCs w:val="28"/>
        </w:rPr>
        <w:t>rmare a reformei administrației publice de specialitate</w:t>
      </w:r>
      <w:r w:rsidR="0050252C" w:rsidRPr="009B59E2">
        <w:rPr>
          <w:rStyle w:val="ac"/>
          <w:rFonts w:ascii="Times New Roman" w:hAnsi="Times New Roman"/>
          <w:sz w:val="28"/>
          <w:szCs w:val="28"/>
        </w:rPr>
        <w:footnoteReference w:id="3"/>
      </w:r>
      <w:r w:rsidR="0050252C" w:rsidRPr="009B59E2">
        <w:rPr>
          <w:rFonts w:ascii="Times New Roman" w:hAnsi="Times New Roman"/>
          <w:sz w:val="28"/>
          <w:szCs w:val="28"/>
        </w:rPr>
        <w:t xml:space="preserve">, </w:t>
      </w:r>
      <w:r w:rsidR="005B358C">
        <w:rPr>
          <w:rFonts w:ascii="Times New Roman" w:hAnsi="Times New Roman"/>
          <w:sz w:val="28"/>
          <w:szCs w:val="28"/>
        </w:rPr>
        <w:t xml:space="preserve">în prezent FEN se subordonează </w:t>
      </w:r>
      <w:r w:rsidR="0050252C" w:rsidRPr="009B59E2">
        <w:rPr>
          <w:rFonts w:ascii="Times New Roman" w:hAnsi="Times New Roman"/>
          <w:sz w:val="28"/>
          <w:szCs w:val="28"/>
        </w:rPr>
        <w:t>MADRM,</w:t>
      </w:r>
      <w:r w:rsidR="001A6322">
        <w:rPr>
          <w:rFonts w:ascii="Times New Roman" w:hAnsi="Times New Roman"/>
          <w:sz w:val="28"/>
          <w:szCs w:val="28"/>
        </w:rPr>
        <w:t xml:space="preserve"> </w:t>
      </w:r>
      <w:r w:rsidR="005B358C">
        <w:rPr>
          <w:rFonts w:ascii="Times New Roman" w:hAnsi="Times New Roman"/>
          <w:sz w:val="28"/>
          <w:szCs w:val="28"/>
        </w:rPr>
        <w:t xml:space="preserve">a cărui </w:t>
      </w:r>
      <w:r w:rsidR="0050252C" w:rsidRPr="009B59E2">
        <w:rPr>
          <w:rFonts w:ascii="Times New Roman" w:hAnsi="Times New Roman"/>
          <w:sz w:val="28"/>
          <w:szCs w:val="28"/>
        </w:rPr>
        <w:t xml:space="preserve">activitate este gestionată prin intermediul </w:t>
      </w:r>
      <w:r w:rsidR="005B358C">
        <w:rPr>
          <w:rFonts w:ascii="Times New Roman" w:hAnsi="Times New Roman"/>
          <w:sz w:val="28"/>
          <w:szCs w:val="28"/>
        </w:rPr>
        <w:t>S</w:t>
      </w:r>
      <w:r w:rsidR="0050252C" w:rsidRPr="009B59E2">
        <w:rPr>
          <w:rFonts w:ascii="Times New Roman" w:hAnsi="Times New Roman"/>
          <w:sz w:val="28"/>
          <w:szCs w:val="28"/>
        </w:rPr>
        <w:t xml:space="preserve">erviciului fonduri de dezvoltare din cadrul </w:t>
      </w:r>
      <w:r w:rsidR="005B358C">
        <w:rPr>
          <w:rFonts w:ascii="Times New Roman" w:hAnsi="Times New Roman"/>
          <w:sz w:val="28"/>
          <w:szCs w:val="28"/>
        </w:rPr>
        <w:t>D</w:t>
      </w:r>
      <w:r w:rsidR="0050252C" w:rsidRPr="009B59E2">
        <w:rPr>
          <w:rFonts w:ascii="Times New Roman" w:hAnsi="Times New Roman"/>
          <w:sz w:val="28"/>
          <w:szCs w:val="28"/>
        </w:rPr>
        <w:t xml:space="preserve">irecției management instituțional. </w:t>
      </w:r>
    </w:p>
    <w:p w:rsidR="00F46964" w:rsidRPr="009B59E2" w:rsidRDefault="0050252C" w:rsidP="00F46964">
      <w:pPr>
        <w:spacing w:after="0" w:line="240" w:lineRule="auto"/>
        <w:ind w:firstLine="720"/>
        <w:jc w:val="both"/>
        <w:rPr>
          <w:rFonts w:ascii="Times New Roman" w:hAnsi="Times New Roman"/>
          <w:i/>
          <w:sz w:val="28"/>
          <w:szCs w:val="28"/>
        </w:rPr>
      </w:pPr>
      <w:r w:rsidRPr="009B59E2">
        <w:rPr>
          <w:rFonts w:ascii="Times New Roman" w:hAnsi="Times New Roman"/>
          <w:sz w:val="28"/>
          <w:szCs w:val="28"/>
        </w:rPr>
        <w:t>MADRM</w:t>
      </w:r>
      <w:r w:rsidR="001A6322">
        <w:rPr>
          <w:rFonts w:ascii="Times New Roman" w:hAnsi="Times New Roman"/>
          <w:sz w:val="28"/>
          <w:szCs w:val="28"/>
        </w:rPr>
        <w:t xml:space="preserve"> </w:t>
      </w:r>
      <w:r w:rsidR="00812AD9" w:rsidRPr="009B59E2">
        <w:rPr>
          <w:rFonts w:ascii="Times New Roman" w:hAnsi="Times New Roman"/>
          <w:sz w:val="28"/>
          <w:szCs w:val="28"/>
        </w:rPr>
        <w:t xml:space="preserve">este organul central de specialitate al </w:t>
      </w:r>
      <w:r w:rsidR="00415CE0" w:rsidRPr="009B59E2">
        <w:rPr>
          <w:rFonts w:ascii="Times New Roman" w:hAnsi="Times New Roman"/>
          <w:sz w:val="28"/>
          <w:szCs w:val="28"/>
        </w:rPr>
        <w:t>administrației</w:t>
      </w:r>
      <w:r w:rsidR="00812AD9" w:rsidRPr="009B59E2">
        <w:rPr>
          <w:rFonts w:ascii="Times New Roman" w:hAnsi="Times New Roman"/>
          <w:sz w:val="28"/>
          <w:szCs w:val="28"/>
        </w:rPr>
        <w:t xml:space="preserve"> publice care elaborează </w:t>
      </w:r>
      <w:r w:rsidR="00415CE0" w:rsidRPr="009B59E2">
        <w:rPr>
          <w:rFonts w:ascii="Times New Roman" w:hAnsi="Times New Roman"/>
          <w:sz w:val="28"/>
          <w:szCs w:val="28"/>
        </w:rPr>
        <w:t>și</w:t>
      </w:r>
      <w:r w:rsidR="00812AD9" w:rsidRPr="009B59E2">
        <w:rPr>
          <w:rFonts w:ascii="Times New Roman" w:hAnsi="Times New Roman"/>
          <w:sz w:val="28"/>
          <w:szCs w:val="28"/>
        </w:rPr>
        <w:t xml:space="preserve"> promovează politica statului în domeniul </w:t>
      </w:r>
      <w:r w:rsidR="00415CE0" w:rsidRPr="009B59E2">
        <w:rPr>
          <w:rFonts w:ascii="Times New Roman" w:hAnsi="Times New Roman"/>
          <w:sz w:val="28"/>
          <w:szCs w:val="28"/>
        </w:rPr>
        <w:t>protecției</w:t>
      </w:r>
      <w:r w:rsidR="00812AD9" w:rsidRPr="009B59E2">
        <w:rPr>
          <w:rFonts w:ascii="Times New Roman" w:hAnsi="Times New Roman"/>
          <w:sz w:val="28"/>
          <w:szCs w:val="28"/>
        </w:rPr>
        <w:t xml:space="preserve"> mediului </w:t>
      </w:r>
      <w:r w:rsidR="00415CE0" w:rsidRPr="009B59E2">
        <w:rPr>
          <w:rFonts w:ascii="Times New Roman" w:hAnsi="Times New Roman"/>
          <w:sz w:val="28"/>
          <w:szCs w:val="28"/>
        </w:rPr>
        <w:t>și</w:t>
      </w:r>
      <w:r w:rsidR="00812AD9" w:rsidRPr="009B59E2">
        <w:rPr>
          <w:rFonts w:ascii="Times New Roman" w:hAnsi="Times New Roman"/>
          <w:sz w:val="28"/>
          <w:szCs w:val="28"/>
        </w:rPr>
        <w:t xml:space="preserve"> utilizării </w:t>
      </w:r>
      <w:r w:rsidR="00415CE0" w:rsidRPr="009B59E2">
        <w:rPr>
          <w:rFonts w:ascii="Times New Roman" w:hAnsi="Times New Roman"/>
          <w:sz w:val="28"/>
          <w:szCs w:val="28"/>
        </w:rPr>
        <w:t>raționale</w:t>
      </w:r>
      <w:r w:rsidR="00812AD9" w:rsidRPr="009B59E2">
        <w:rPr>
          <w:rFonts w:ascii="Times New Roman" w:hAnsi="Times New Roman"/>
          <w:sz w:val="28"/>
          <w:szCs w:val="28"/>
        </w:rPr>
        <w:t xml:space="preserve"> a resurselor naturale, managementului </w:t>
      </w:r>
      <w:r w:rsidR="00415CE0" w:rsidRPr="009B59E2">
        <w:rPr>
          <w:rFonts w:ascii="Times New Roman" w:hAnsi="Times New Roman"/>
          <w:sz w:val="28"/>
          <w:szCs w:val="28"/>
        </w:rPr>
        <w:t>deșeurilor</w:t>
      </w:r>
      <w:r w:rsidR="00812AD9" w:rsidRPr="009B59E2">
        <w:rPr>
          <w:rFonts w:ascii="Times New Roman" w:hAnsi="Times New Roman"/>
          <w:sz w:val="28"/>
          <w:szCs w:val="28"/>
        </w:rPr>
        <w:t xml:space="preserve">, conservării </w:t>
      </w:r>
      <w:r w:rsidR="00415CE0" w:rsidRPr="009B59E2">
        <w:rPr>
          <w:rFonts w:ascii="Times New Roman" w:hAnsi="Times New Roman"/>
          <w:sz w:val="28"/>
          <w:szCs w:val="28"/>
        </w:rPr>
        <w:t>biodiversității</w:t>
      </w:r>
      <w:r w:rsidR="00812AD9" w:rsidRPr="009B59E2">
        <w:rPr>
          <w:rFonts w:ascii="Times New Roman" w:hAnsi="Times New Roman"/>
          <w:sz w:val="28"/>
          <w:szCs w:val="28"/>
        </w:rPr>
        <w:t xml:space="preserve">, cercetărilor geologice, folosirii </w:t>
      </w:r>
      <w:r w:rsidR="00415CE0" w:rsidRPr="009B59E2">
        <w:rPr>
          <w:rFonts w:ascii="Times New Roman" w:hAnsi="Times New Roman"/>
          <w:sz w:val="28"/>
          <w:szCs w:val="28"/>
        </w:rPr>
        <w:t>și</w:t>
      </w:r>
      <w:r w:rsidR="00812AD9" w:rsidRPr="009B59E2">
        <w:rPr>
          <w:rFonts w:ascii="Times New Roman" w:hAnsi="Times New Roman"/>
          <w:sz w:val="28"/>
          <w:szCs w:val="28"/>
        </w:rPr>
        <w:t xml:space="preserve"> </w:t>
      </w:r>
      <w:r w:rsidR="00415CE0" w:rsidRPr="009B59E2">
        <w:rPr>
          <w:rFonts w:ascii="Times New Roman" w:hAnsi="Times New Roman"/>
          <w:sz w:val="28"/>
          <w:szCs w:val="28"/>
        </w:rPr>
        <w:t>protecției</w:t>
      </w:r>
      <w:r w:rsidR="00812AD9" w:rsidRPr="009B59E2">
        <w:rPr>
          <w:rFonts w:ascii="Times New Roman" w:hAnsi="Times New Roman"/>
          <w:sz w:val="28"/>
          <w:szCs w:val="28"/>
        </w:rPr>
        <w:t xml:space="preserve"> subsolului, fondului forestier și cinegetic, </w:t>
      </w:r>
      <w:r w:rsidR="00415CE0" w:rsidRPr="009B59E2">
        <w:rPr>
          <w:rFonts w:ascii="Times New Roman" w:hAnsi="Times New Roman"/>
          <w:sz w:val="28"/>
          <w:szCs w:val="28"/>
        </w:rPr>
        <w:t>hidroameliorației</w:t>
      </w:r>
      <w:r w:rsidR="00812AD9" w:rsidRPr="009B59E2">
        <w:rPr>
          <w:rFonts w:ascii="Times New Roman" w:hAnsi="Times New Roman"/>
          <w:sz w:val="28"/>
          <w:szCs w:val="28"/>
        </w:rPr>
        <w:t xml:space="preserve">, gospodăririi resurselor de apă, aprovizionării cu apă </w:t>
      </w:r>
      <w:r w:rsidR="00306329" w:rsidRPr="009B59E2">
        <w:rPr>
          <w:rFonts w:ascii="Times New Roman" w:hAnsi="Times New Roman"/>
          <w:sz w:val="28"/>
          <w:szCs w:val="28"/>
        </w:rPr>
        <w:t>și</w:t>
      </w:r>
      <w:r w:rsidR="00812AD9" w:rsidRPr="009B59E2">
        <w:rPr>
          <w:rFonts w:ascii="Times New Roman" w:hAnsi="Times New Roman"/>
          <w:sz w:val="28"/>
          <w:szCs w:val="28"/>
        </w:rPr>
        <w:t xml:space="preserve"> canalizare, reglementării </w:t>
      </w:r>
      <w:r w:rsidR="00415CE0" w:rsidRPr="009B59E2">
        <w:rPr>
          <w:rFonts w:ascii="Times New Roman" w:hAnsi="Times New Roman"/>
          <w:sz w:val="28"/>
          <w:szCs w:val="28"/>
        </w:rPr>
        <w:t>activităților</w:t>
      </w:r>
      <w:r w:rsidR="00812AD9" w:rsidRPr="009B59E2">
        <w:rPr>
          <w:rFonts w:ascii="Times New Roman" w:hAnsi="Times New Roman"/>
          <w:sz w:val="28"/>
          <w:szCs w:val="28"/>
        </w:rPr>
        <w:t xml:space="preserve"> nucleare </w:t>
      </w:r>
      <w:r w:rsidR="00415CE0" w:rsidRPr="009B59E2">
        <w:rPr>
          <w:rFonts w:ascii="Times New Roman" w:hAnsi="Times New Roman"/>
          <w:sz w:val="28"/>
          <w:szCs w:val="28"/>
        </w:rPr>
        <w:t>și</w:t>
      </w:r>
      <w:r w:rsidR="00812AD9" w:rsidRPr="009B59E2">
        <w:rPr>
          <w:rFonts w:ascii="Times New Roman" w:hAnsi="Times New Roman"/>
          <w:sz w:val="28"/>
          <w:szCs w:val="28"/>
        </w:rPr>
        <w:t xml:space="preserve"> radiologice, controlului ecologic de stat, hidrometeorologiei </w:t>
      </w:r>
      <w:r w:rsidR="00415CE0" w:rsidRPr="009B59E2">
        <w:rPr>
          <w:rFonts w:ascii="Times New Roman" w:hAnsi="Times New Roman"/>
          <w:sz w:val="28"/>
          <w:szCs w:val="28"/>
        </w:rPr>
        <w:t>și</w:t>
      </w:r>
      <w:r w:rsidR="00812AD9" w:rsidRPr="009B59E2">
        <w:rPr>
          <w:rFonts w:ascii="Times New Roman" w:hAnsi="Times New Roman"/>
          <w:sz w:val="28"/>
          <w:szCs w:val="28"/>
        </w:rPr>
        <w:t xml:space="preserve"> monitoringului </w:t>
      </w:r>
      <w:r w:rsidR="00415CE0" w:rsidRPr="009B59E2">
        <w:rPr>
          <w:rFonts w:ascii="Times New Roman" w:hAnsi="Times New Roman"/>
          <w:sz w:val="28"/>
          <w:szCs w:val="28"/>
        </w:rPr>
        <w:t>calității</w:t>
      </w:r>
      <w:r w:rsidR="00812AD9" w:rsidRPr="009B59E2">
        <w:rPr>
          <w:rFonts w:ascii="Times New Roman" w:hAnsi="Times New Roman"/>
          <w:sz w:val="28"/>
          <w:szCs w:val="28"/>
        </w:rPr>
        <w:t xml:space="preserve"> mediului.</w:t>
      </w:r>
      <w:r w:rsidR="001A6322">
        <w:rPr>
          <w:rFonts w:ascii="Times New Roman" w:hAnsi="Times New Roman"/>
          <w:sz w:val="28"/>
          <w:szCs w:val="28"/>
        </w:rPr>
        <w:t xml:space="preserve"> </w:t>
      </w:r>
    </w:p>
    <w:p w:rsidR="00F46964" w:rsidRPr="009B59E2" w:rsidRDefault="00812AD9" w:rsidP="000F134A">
      <w:pPr>
        <w:shd w:val="clear" w:color="auto" w:fill="FFFFFF" w:themeFill="background1"/>
        <w:spacing w:after="0" w:line="240" w:lineRule="auto"/>
        <w:ind w:firstLine="720"/>
        <w:jc w:val="both"/>
        <w:rPr>
          <w:rFonts w:ascii="Times New Roman" w:hAnsi="Times New Roman"/>
          <w:i/>
          <w:sz w:val="28"/>
          <w:szCs w:val="28"/>
        </w:rPr>
      </w:pPr>
      <w:r w:rsidRPr="009B59E2">
        <w:rPr>
          <w:rFonts w:ascii="Times New Roman" w:hAnsi="Times New Roman"/>
          <w:sz w:val="28"/>
          <w:szCs w:val="28"/>
        </w:rPr>
        <w:t xml:space="preserve">FEN este administrat de Consiliul de administrare constituit din 7 persoane. </w:t>
      </w:r>
      <w:r w:rsidRPr="009B59E2">
        <w:rPr>
          <w:rFonts w:ascii="Times New Roman" w:hAnsi="Times New Roman"/>
          <w:i/>
          <w:sz w:val="28"/>
          <w:szCs w:val="28"/>
        </w:rPr>
        <w:t>Componența Consiliului de administrare se prezintă în Anexa nr.</w:t>
      </w:r>
      <w:r w:rsidR="000F134A" w:rsidRPr="009B59E2">
        <w:rPr>
          <w:rFonts w:ascii="Times New Roman" w:hAnsi="Times New Roman"/>
          <w:i/>
          <w:sz w:val="28"/>
          <w:szCs w:val="28"/>
        </w:rPr>
        <w:t>3</w:t>
      </w:r>
      <w:r w:rsidRPr="009B59E2">
        <w:rPr>
          <w:rFonts w:ascii="Times New Roman" w:hAnsi="Times New Roman"/>
          <w:i/>
          <w:sz w:val="28"/>
          <w:szCs w:val="28"/>
        </w:rPr>
        <w:t xml:space="preserve"> la prezentul Raport de audit.</w:t>
      </w:r>
      <w:r w:rsidR="00F46964" w:rsidRPr="009B59E2">
        <w:rPr>
          <w:rFonts w:ascii="Times New Roman" w:hAnsi="Times New Roman"/>
          <w:i/>
          <w:sz w:val="28"/>
          <w:szCs w:val="28"/>
        </w:rPr>
        <w:t xml:space="preserve"> </w:t>
      </w:r>
    </w:p>
    <w:p w:rsidR="002341CB" w:rsidRPr="009B59E2" w:rsidRDefault="002341CB" w:rsidP="00145DF7">
      <w:pPr>
        <w:spacing w:after="0" w:line="240" w:lineRule="auto"/>
        <w:ind w:firstLine="720"/>
        <w:jc w:val="both"/>
        <w:rPr>
          <w:rFonts w:ascii="Times New Roman" w:hAnsi="Times New Roman"/>
          <w:i/>
          <w:sz w:val="28"/>
          <w:szCs w:val="28"/>
        </w:rPr>
      </w:pPr>
    </w:p>
    <w:tbl>
      <w:tblPr>
        <w:tblW w:w="0" w:type="auto"/>
        <w:tblCellMar>
          <w:left w:w="0" w:type="dxa"/>
          <w:right w:w="0" w:type="dxa"/>
        </w:tblCellMar>
        <w:tblLook w:val="04A0" w:firstRow="1" w:lastRow="0" w:firstColumn="1" w:lastColumn="0" w:noHBand="0" w:noVBand="1"/>
      </w:tblPr>
      <w:tblGrid>
        <w:gridCol w:w="1885"/>
        <w:gridCol w:w="7875"/>
      </w:tblGrid>
      <w:tr w:rsidR="00A01736" w:rsidRPr="009B59E2" w:rsidTr="00A01736">
        <w:tc>
          <w:tcPr>
            <w:tcW w:w="1885" w:type="dxa"/>
            <w:tcMar>
              <w:top w:w="0" w:type="dxa"/>
              <w:left w:w="108" w:type="dxa"/>
              <w:bottom w:w="0" w:type="dxa"/>
              <w:right w:w="108" w:type="dxa"/>
            </w:tcMar>
            <w:hideMark/>
          </w:tcPr>
          <w:p w:rsidR="00A01736" w:rsidRPr="009B59E2" w:rsidRDefault="00A01736" w:rsidP="00A01736">
            <w:pPr>
              <w:spacing w:after="0" w:line="240" w:lineRule="auto"/>
              <w:jc w:val="both"/>
              <w:rPr>
                <w:rFonts w:ascii="Arial" w:eastAsia="Times New Roman" w:hAnsi="Arial" w:cs="Arial"/>
                <w:sz w:val="24"/>
                <w:szCs w:val="24"/>
              </w:rPr>
            </w:pPr>
            <w:r w:rsidRPr="009B59E2">
              <w:rPr>
                <w:rFonts w:ascii="Times New Roman" w:eastAsia="Times New Roman" w:hAnsi="Times New Roman" w:cs="Times New Roman"/>
                <w:b/>
                <w:bCs/>
                <w:sz w:val="28"/>
                <w:szCs w:val="28"/>
              </w:rPr>
              <w:t xml:space="preserve">Organele executive </w:t>
            </w:r>
          </w:p>
          <w:p w:rsidR="00A01736" w:rsidRPr="009B59E2" w:rsidRDefault="00A01736" w:rsidP="00A01736">
            <w:pPr>
              <w:spacing w:after="0" w:line="240" w:lineRule="auto"/>
              <w:jc w:val="both"/>
              <w:rPr>
                <w:rFonts w:ascii="Arial" w:eastAsia="Times New Roman" w:hAnsi="Arial" w:cs="Arial"/>
                <w:sz w:val="24"/>
                <w:szCs w:val="24"/>
              </w:rPr>
            </w:pPr>
            <w:r w:rsidRPr="009B59E2">
              <w:rPr>
                <w:rFonts w:ascii="Times New Roman" w:eastAsia="Times New Roman" w:hAnsi="Times New Roman" w:cs="Times New Roman"/>
                <w:b/>
                <w:bCs/>
                <w:sz w:val="28"/>
                <w:szCs w:val="28"/>
              </w:rPr>
              <w:t xml:space="preserve">ale FEN </w:t>
            </w:r>
          </w:p>
        </w:tc>
        <w:tc>
          <w:tcPr>
            <w:tcW w:w="7875" w:type="dxa"/>
            <w:tcMar>
              <w:top w:w="0" w:type="dxa"/>
              <w:left w:w="108" w:type="dxa"/>
              <w:bottom w:w="0" w:type="dxa"/>
              <w:right w:w="108" w:type="dxa"/>
            </w:tcMar>
            <w:hideMark/>
          </w:tcPr>
          <w:p w:rsidR="00A01736" w:rsidRPr="009B59E2" w:rsidRDefault="00A01736" w:rsidP="00A01736">
            <w:pPr>
              <w:spacing w:after="0" w:line="240" w:lineRule="auto"/>
              <w:jc w:val="both"/>
              <w:rPr>
                <w:rFonts w:ascii="Times New Roman" w:eastAsia="Times New Roman" w:hAnsi="Times New Roman" w:cs="Times New Roman"/>
                <w:sz w:val="28"/>
                <w:szCs w:val="28"/>
              </w:rPr>
            </w:pPr>
            <w:r w:rsidRPr="009B59E2">
              <w:rPr>
                <w:rFonts w:ascii="Times New Roman" w:eastAsia="Times New Roman" w:hAnsi="Times New Roman" w:cs="Times New Roman"/>
                <w:sz w:val="28"/>
                <w:szCs w:val="28"/>
              </w:rPr>
              <w:t xml:space="preserve">Serviciul </w:t>
            </w:r>
            <w:r w:rsidR="00D704D0">
              <w:rPr>
                <w:rFonts w:ascii="Times New Roman" w:eastAsia="Times New Roman" w:hAnsi="Times New Roman" w:cs="Times New Roman"/>
                <w:sz w:val="28"/>
                <w:szCs w:val="28"/>
              </w:rPr>
              <w:t>e</w:t>
            </w:r>
            <w:r w:rsidRPr="009B59E2">
              <w:rPr>
                <w:rFonts w:ascii="Times New Roman" w:eastAsia="Times New Roman" w:hAnsi="Times New Roman" w:cs="Times New Roman"/>
                <w:sz w:val="28"/>
                <w:szCs w:val="28"/>
              </w:rPr>
              <w:t xml:space="preserve">vidență și </w:t>
            </w:r>
            <w:r w:rsidR="00D704D0">
              <w:rPr>
                <w:rFonts w:ascii="Times New Roman" w:eastAsia="Times New Roman" w:hAnsi="Times New Roman" w:cs="Times New Roman"/>
                <w:sz w:val="28"/>
                <w:szCs w:val="28"/>
              </w:rPr>
              <w:t>c</w:t>
            </w:r>
            <w:r w:rsidRPr="009B59E2">
              <w:rPr>
                <w:rFonts w:ascii="Times New Roman" w:eastAsia="Times New Roman" w:hAnsi="Times New Roman" w:cs="Times New Roman"/>
                <w:sz w:val="28"/>
                <w:szCs w:val="28"/>
              </w:rPr>
              <w:t>ontrol al FEN, care asigură evidența contabilă a mijloacelor financiare a</w:t>
            </w:r>
            <w:r w:rsidR="00D704D0">
              <w:rPr>
                <w:rFonts w:ascii="Times New Roman" w:eastAsia="Times New Roman" w:hAnsi="Times New Roman" w:cs="Times New Roman"/>
                <w:sz w:val="28"/>
                <w:szCs w:val="28"/>
              </w:rPr>
              <w:t>le</w:t>
            </w:r>
            <w:r w:rsidRPr="009B59E2">
              <w:rPr>
                <w:rFonts w:ascii="Times New Roman" w:eastAsia="Times New Roman" w:hAnsi="Times New Roman" w:cs="Times New Roman"/>
                <w:sz w:val="28"/>
                <w:szCs w:val="28"/>
              </w:rPr>
              <w:t xml:space="preserve"> FEN și experții în domeniu care efectuează expertiza proiectelor. Serviciul este constituit din 7 persoane (inclusiv 5 specialiști angajați </w:t>
            </w:r>
            <w:r w:rsidR="00DF60BF" w:rsidRPr="009B59E2">
              <w:rPr>
                <w:rFonts w:ascii="Times New Roman" w:eastAsia="Times New Roman" w:hAnsi="Times New Roman" w:cs="Times New Roman"/>
                <w:sz w:val="28"/>
                <w:szCs w:val="28"/>
              </w:rPr>
              <w:t>în bază de concurs</w:t>
            </w:r>
            <w:r w:rsidRPr="009B59E2">
              <w:rPr>
                <w:rFonts w:ascii="Times New Roman" w:eastAsia="Times New Roman" w:hAnsi="Times New Roman" w:cs="Times New Roman"/>
                <w:sz w:val="28"/>
                <w:szCs w:val="28"/>
              </w:rPr>
              <w:t xml:space="preserve">, cu remunerarea din mijloacele FEN), angajate în cadrul Direcției finanțe și evidență contabilă a </w:t>
            </w:r>
            <w:r w:rsidR="00D704D0">
              <w:rPr>
                <w:rFonts w:ascii="Times New Roman" w:eastAsia="Times New Roman" w:hAnsi="Times New Roman" w:cs="Times New Roman"/>
                <w:sz w:val="28"/>
                <w:szCs w:val="28"/>
              </w:rPr>
              <w:t>M</w:t>
            </w:r>
            <w:r w:rsidRPr="009B59E2">
              <w:rPr>
                <w:rFonts w:ascii="Times New Roman" w:eastAsia="Times New Roman" w:hAnsi="Times New Roman" w:cs="Times New Roman"/>
                <w:sz w:val="28"/>
                <w:szCs w:val="28"/>
              </w:rPr>
              <w:t xml:space="preserve">inisterului. Lista experților este aprobată de către Consiliul de </w:t>
            </w:r>
            <w:r w:rsidR="00D704D0">
              <w:rPr>
                <w:rFonts w:ascii="Times New Roman" w:eastAsia="Times New Roman" w:hAnsi="Times New Roman" w:cs="Times New Roman"/>
                <w:sz w:val="28"/>
                <w:szCs w:val="28"/>
              </w:rPr>
              <w:t>a</w:t>
            </w:r>
            <w:r w:rsidRPr="009B59E2">
              <w:rPr>
                <w:rFonts w:ascii="Times New Roman" w:eastAsia="Times New Roman" w:hAnsi="Times New Roman" w:cs="Times New Roman"/>
                <w:sz w:val="28"/>
                <w:szCs w:val="28"/>
              </w:rPr>
              <w:t>dministrare prin procesul</w:t>
            </w:r>
            <w:r w:rsidR="00D704D0">
              <w:rPr>
                <w:rFonts w:ascii="Times New Roman" w:eastAsia="Times New Roman" w:hAnsi="Times New Roman" w:cs="Times New Roman"/>
                <w:sz w:val="28"/>
                <w:szCs w:val="28"/>
              </w:rPr>
              <w:t>-</w:t>
            </w:r>
            <w:r w:rsidRPr="009B59E2">
              <w:rPr>
                <w:rFonts w:ascii="Times New Roman" w:eastAsia="Times New Roman" w:hAnsi="Times New Roman" w:cs="Times New Roman"/>
                <w:sz w:val="28"/>
                <w:szCs w:val="28"/>
              </w:rPr>
              <w:t>verbal nr.3 din 28.04.2016, iar conform Schemei de încadrare</w:t>
            </w:r>
            <w:r w:rsidR="001A6322">
              <w:rPr>
                <w:rFonts w:ascii="Times New Roman" w:eastAsia="Times New Roman" w:hAnsi="Times New Roman" w:cs="Times New Roman"/>
                <w:sz w:val="28"/>
                <w:szCs w:val="28"/>
              </w:rPr>
              <w:t xml:space="preserve"> </w:t>
            </w:r>
            <w:r w:rsidRPr="009B59E2">
              <w:rPr>
                <w:rFonts w:ascii="Times New Roman" w:eastAsia="Times New Roman" w:hAnsi="Times New Roman" w:cs="Times New Roman"/>
                <w:sz w:val="28"/>
                <w:szCs w:val="28"/>
              </w:rPr>
              <w:t xml:space="preserve">a </w:t>
            </w:r>
            <w:r w:rsidR="00D704D0">
              <w:rPr>
                <w:rFonts w:ascii="Times New Roman" w:eastAsia="Times New Roman" w:hAnsi="Times New Roman" w:cs="Times New Roman"/>
                <w:sz w:val="28"/>
                <w:szCs w:val="28"/>
              </w:rPr>
              <w:t>S</w:t>
            </w:r>
            <w:r w:rsidRPr="009B59E2">
              <w:rPr>
                <w:rFonts w:ascii="Times New Roman" w:eastAsia="Times New Roman" w:hAnsi="Times New Roman" w:cs="Times New Roman"/>
                <w:sz w:val="28"/>
                <w:szCs w:val="28"/>
              </w:rPr>
              <w:t>erviciului evidență și control al FEN, în anul 2017, prin contract</w:t>
            </w:r>
            <w:r w:rsidR="001A6322">
              <w:rPr>
                <w:rFonts w:ascii="Times New Roman" w:eastAsia="Times New Roman" w:hAnsi="Times New Roman" w:cs="Times New Roman"/>
                <w:sz w:val="28"/>
                <w:szCs w:val="28"/>
              </w:rPr>
              <w:t xml:space="preserve"> </w:t>
            </w:r>
            <w:r w:rsidRPr="009B59E2">
              <w:rPr>
                <w:rFonts w:ascii="Times New Roman" w:eastAsia="Times New Roman" w:hAnsi="Times New Roman" w:cs="Times New Roman"/>
                <w:sz w:val="28"/>
                <w:szCs w:val="28"/>
              </w:rPr>
              <w:t>au fost</w:t>
            </w:r>
            <w:r w:rsidR="001A6322">
              <w:rPr>
                <w:rFonts w:ascii="Times New Roman" w:eastAsia="Times New Roman" w:hAnsi="Times New Roman" w:cs="Times New Roman"/>
                <w:sz w:val="28"/>
                <w:szCs w:val="28"/>
              </w:rPr>
              <w:t xml:space="preserve"> </w:t>
            </w:r>
            <w:r w:rsidRPr="009B59E2">
              <w:rPr>
                <w:rFonts w:ascii="Times New Roman" w:eastAsia="Times New Roman" w:hAnsi="Times New Roman" w:cs="Times New Roman"/>
                <w:sz w:val="28"/>
                <w:szCs w:val="28"/>
              </w:rPr>
              <w:t>angajate 5 persoane.</w:t>
            </w:r>
          </w:p>
          <w:p w:rsidR="00A01736" w:rsidRPr="009B59E2" w:rsidRDefault="00A01736" w:rsidP="00A01736">
            <w:pPr>
              <w:spacing w:after="0" w:line="240" w:lineRule="auto"/>
              <w:jc w:val="both"/>
              <w:rPr>
                <w:rFonts w:ascii="Arial" w:eastAsia="Times New Roman" w:hAnsi="Arial" w:cs="Arial"/>
                <w:sz w:val="24"/>
                <w:szCs w:val="24"/>
              </w:rPr>
            </w:pPr>
          </w:p>
        </w:tc>
      </w:tr>
      <w:tr w:rsidR="00A01736" w:rsidRPr="009B59E2" w:rsidTr="00A01736">
        <w:tc>
          <w:tcPr>
            <w:tcW w:w="1885" w:type="dxa"/>
            <w:tcMar>
              <w:top w:w="0" w:type="dxa"/>
              <w:left w:w="108" w:type="dxa"/>
              <w:bottom w:w="0" w:type="dxa"/>
              <w:right w:w="108" w:type="dxa"/>
            </w:tcMar>
            <w:hideMark/>
          </w:tcPr>
          <w:p w:rsidR="00A01736" w:rsidRPr="009B59E2" w:rsidRDefault="00A01736" w:rsidP="00A01736">
            <w:pPr>
              <w:spacing w:after="0" w:line="240" w:lineRule="auto"/>
              <w:jc w:val="both"/>
              <w:rPr>
                <w:rFonts w:ascii="Times New Roman" w:eastAsia="Times New Roman" w:hAnsi="Times New Roman" w:cs="Times New Roman"/>
                <w:b/>
                <w:bCs/>
                <w:color w:val="000000"/>
                <w:sz w:val="28"/>
                <w:szCs w:val="28"/>
              </w:rPr>
            </w:pPr>
            <w:r w:rsidRPr="009B59E2">
              <w:rPr>
                <w:rFonts w:ascii="Times New Roman" w:eastAsia="Times New Roman" w:hAnsi="Times New Roman" w:cs="Times New Roman"/>
                <w:b/>
                <w:bCs/>
                <w:color w:val="000000"/>
                <w:sz w:val="28"/>
                <w:szCs w:val="28"/>
              </w:rPr>
              <w:t xml:space="preserve">Beneficiarii </w:t>
            </w:r>
          </w:p>
          <w:p w:rsidR="00A01736" w:rsidRPr="009B59E2" w:rsidRDefault="00D86CD6" w:rsidP="00D704D0">
            <w:pPr>
              <w:spacing w:after="0" w:line="240" w:lineRule="auto"/>
              <w:jc w:val="both"/>
              <w:rPr>
                <w:rFonts w:ascii="Arial" w:eastAsia="Times New Roman" w:hAnsi="Arial" w:cs="Arial"/>
                <w:sz w:val="24"/>
                <w:szCs w:val="24"/>
              </w:rPr>
            </w:pPr>
            <w:r>
              <w:rPr>
                <w:rFonts w:ascii="Times New Roman" w:eastAsia="Times New Roman" w:hAnsi="Times New Roman" w:cs="Times New Roman"/>
                <w:b/>
                <w:bCs/>
                <w:color w:val="000000"/>
                <w:sz w:val="28"/>
                <w:szCs w:val="28"/>
              </w:rPr>
              <w:t>FE</w:t>
            </w:r>
            <w:r w:rsidR="00A01736" w:rsidRPr="009B59E2">
              <w:rPr>
                <w:rFonts w:ascii="Times New Roman" w:eastAsia="Times New Roman" w:hAnsi="Times New Roman" w:cs="Times New Roman"/>
                <w:b/>
                <w:bCs/>
                <w:color w:val="000000"/>
                <w:sz w:val="28"/>
                <w:szCs w:val="28"/>
              </w:rPr>
              <w:t xml:space="preserve">N </w:t>
            </w:r>
          </w:p>
        </w:tc>
        <w:tc>
          <w:tcPr>
            <w:tcW w:w="7875" w:type="dxa"/>
            <w:tcMar>
              <w:top w:w="0" w:type="dxa"/>
              <w:left w:w="108" w:type="dxa"/>
              <w:bottom w:w="0" w:type="dxa"/>
              <w:right w:w="108" w:type="dxa"/>
            </w:tcMar>
            <w:hideMark/>
          </w:tcPr>
          <w:p w:rsidR="00A01736" w:rsidRPr="009B59E2" w:rsidRDefault="00A01736" w:rsidP="003E0BB9">
            <w:pPr>
              <w:spacing w:after="0" w:line="240" w:lineRule="auto"/>
              <w:jc w:val="both"/>
              <w:rPr>
                <w:rFonts w:ascii="Arial" w:eastAsia="Times New Roman" w:hAnsi="Arial" w:cs="Arial"/>
                <w:sz w:val="24"/>
                <w:szCs w:val="24"/>
              </w:rPr>
            </w:pPr>
            <w:r w:rsidRPr="009B59E2">
              <w:rPr>
                <w:rFonts w:ascii="Times New Roman" w:eastAsia="Times New Roman" w:hAnsi="Times New Roman" w:cs="Times New Roman"/>
                <w:color w:val="000000"/>
                <w:sz w:val="28"/>
                <w:szCs w:val="28"/>
              </w:rPr>
              <w:t xml:space="preserve">Autoritățile administrației publice locale, instituții, întreprinderi, organizații (indiferent de forma de proprietate), ONG-uri de mediu. Sunt prioritare proiectele propuse de comunitățile locale care au PLAM (Planul Local de Acțiuni de Mediu) și </w:t>
            </w:r>
            <w:r w:rsidR="00FA3CA9">
              <w:rPr>
                <w:rFonts w:ascii="Times New Roman" w:eastAsia="Times New Roman" w:hAnsi="Times New Roman" w:cs="Times New Roman"/>
                <w:color w:val="000000"/>
                <w:sz w:val="28"/>
                <w:szCs w:val="28"/>
              </w:rPr>
              <w:t xml:space="preserve">desfășoară </w:t>
            </w:r>
            <w:r w:rsidRPr="009B59E2">
              <w:rPr>
                <w:rFonts w:ascii="Times New Roman" w:eastAsia="Times New Roman" w:hAnsi="Times New Roman" w:cs="Times New Roman"/>
                <w:color w:val="000000"/>
                <w:sz w:val="28"/>
                <w:szCs w:val="28"/>
              </w:rPr>
              <w:t xml:space="preserve">activități locale de protecție a mediului înconjurător și/sau planuri naționale de protecție a mediului (construcția sistemelor de apeduct și canalizare, colectarea și depozitarea deșeurilor, construcția parcurilor și plantarea fâșiilor forestiere, amenajarea fântânilor și izvoarelor, </w:t>
            </w:r>
            <w:r w:rsidRPr="009B59E2">
              <w:rPr>
                <w:rFonts w:ascii="Times New Roman" w:eastAsia="Times New Roman" w:hAnsi="Times New Roman" w:cs="Times New Roman"/>
                <w:color w:val="000000"/>
                <w:sz w:val="28"/>
                <w:szCs w:val="28"/>
              </w:rPr>
              <w:lastRenderedPageBreak/>
              <w:t>curăț</w:t>
            </w:r>
            <w:r w:rsidR="00D704D0">
              <w:rPr>
                <w:rFonts w:ascii="Times New Roman" w:eastAsia="Times New Roman" w:hAnsi="Times New Roman" w:cs="Times New Roman"/>
                <w:color w:val="000000"/>
                <w:sz w:val="28"/>
                <w:szCs w:val="28"/>
              </w:rPr>
              <w:t>a</w:t>
            </w:r>
            <w:r w:rsidRPr="009B59E2">
              <w:rPr>
                <w:rFonts w:ascii="Times New Roman" w:eastAsia="Times New Roman" w:hAnsi="Times New Roman" w:cs="Times New Roman"/>
                <w:color w:val="000000"/>
                <w:sz w:val="28"/>
                <w:szCs w:val="28"/>
              </w:rPr>
              <w:t>rea și amenajarea malurilor râului din localitate, educația și instruirea ecologică, susținerea ONG-urilor locale de mediu, participarea la concursuri organizate de Ministerul Mediului</w:t>
            </w:r>
            <w:r w:rsidR="00FA3CA9">
              <w:rPr>
                <w:rFonts w:ascii="Times New Roman" w:eastAsia="Times New Roman" w:hAnsi="Times New Roman" w:cs="Times New Roman"/>
                <w:color w:val="000000"/>
                <w:sz w:val="28"/>
                <w:szCs w:val="28"/>
              </w:rPr>
              <w:t xml:space="preserve"> (Ministerul Agriculturii, Dezvoltării Regionale și Mediu</w:t>
            </w:r>
            <w:r w:rsidR="003E0BB9">
              <w:rPr>
                <w:rFonts w:ascii="Times New Roman" w:eastAsia="Times New Roman" w:hAnsi="Times New Roman" w:cs="Times New Roman"/>
                <w:color w:val="000000"/>
                <w:sz w:val="28"/>
                <w:szCs w:val="28"/>
              </w:rPr>
              <w:t>lui</w:t>
            </w:r>
            <w:r w:rsidRPr="009B59E2">
              <w:rPr>
                <w:rFonts w:ascii="Times New Roman" w:eastAsia="Times New Roman" w:hAnsi="Times New Roman" w:cs="Times New Roman"/>
                <w:color w:val="000000"/>
                <w:sz w:val="28"/>
                <w:szCs w:val="28"/>
              </w:rPr>
              <w:t>)</w:t>
            </w:r>
            <w:r w:rsidR="00FA3CA9" w:rsidRPr="009B59E2">
              <w:rPr>
                <w:rFonts w:ascii="Times New Roman" w:eastAsia="Times New Roman" w:hAnsi="Times New Roman" w:cs="Times New Roman"/>
                <w:color w:val="000000"/>
                <w:sz w:val="28"/>
                <w:szCs w:val="28"/>
              </w:rPr>
              <w:t xml:space="preserve"> etc</w:t>
            </w:r>
            <w:r w:rsidRPr="009B59E2">
              <w:rPr>
                <w:rFonts w:ascii="Times New Roman" w:eastAsia="Times New Roman" w:hAnsi="Times New Roman" w:cs="Times New Roman"/>
                <w:color w:val="000000"/>
                <w:sz w:val="28"/>
                <w:szCs w:val="28"/>
              </w:rPr>
              <w:t>.</w:t>
            </w:r>
          </w:p>
        </w:tc>
      </w:tr>
    </w:tbl>
    <w:p w:rsidR="00F46964" w:rsidRPr="009B59E2" w:rsidRDefault="000F134A" w:rsidP="00F46964">
      <w:pPr>
        <w:spacing w:after="0" w:line="240" w:lineRule="auto"/>
        <w:ind w:firstLine="720"/>
        <w:jc w:val="both"/>
        <w:rPr>
          <w:rFonts w:ascii="Times New Roman" w:hAnsi="Times New Roman"/>
          <w:i/>
          <w:sz w:val="28"/>
          <w:szCs w:val="28"/>
        </w:rPr>
      </w:pPr>
      <w:bookmarkStart w:id="108" w:name="_Toc500866402"/>
      <w:bookmarkStart w:id="109" w:name="_Toc500866701"/>
      <w:bookmarkStart w:id="110" w:name="_Toc500867853"/>
      <w:r w:rsidRPr="009B59E2">
        <w:rPr>
          <w:rFonts w:ascii="Times New Roman" w:hAnsi="Times New Roman"/>
          <w:i/>
          <w:sz w:val="28"/>
          <w:szCs w:val="28"/>
        </w:rPr>
        <w:lastRenderedPageBreak/>
        <w:t>Principalele direcții de utilizare a mijloacelor FEN</w:t>
      </w:r>
      <w:r w:rsidR="00F46964" w:rsidRPr="009B59E2">
        <w:rPr>
          <w:rFonts w:ascii="Times New Roman" w:hAnsi="Times New Roman"/>
          <w:i/>
          <w:sz w:val="28"/>
          <w:szCs w:val="28"/>
        </w:rPr>
        <w:t xml:space="preserve"> se prezintă în </w:t>
      </w:r>
      <w:r w:rsidR="00C86D0B">
        <w:rPr>
          <w:rFonts w:ascii="Times New Roman" w:hAnsi="Times New Roman"/>
          <w:i/>
          <w:sz w:val="28"/>
          <w:szCs w:val="28"/>
        </w:rPr>
        <w:t>A</w:t>
      </w:r>
      <w:r w:rsidR="00F46964" w:rsidRPr="009B59E2">
        <w:rPr>
          <w:rFonts w:ascii="Times New Roman" w:hAnsi="Times New Roman"/>
          <w:i/>
          <w:sz w:val="28"/>
          <w:szCs w:val="28"/>
        </w:rPr>
        <w:t>nexa nr.2 la prezentul Raport de audit.</w:t>
      </w:r>
    </w:p>
    <w:p w:rsidR="00A01736" w:rsidRPr="009B59E2" w:rsidRDefault="00A01736" w:rsidP="00A01736">
      <w:pPr>
        <w:ind w:firstLine="720"/>
        <w:jc w:val="both"/>
        <w:rPr>
          <w:rFonts w:ascii="Times New Roman" w:hAnsi="Times New Roman" w:cs="Times New Roman"/>
          <w:sz w:val="28"/>
          <w:szCs w:val="28"/>
        </w:rPr>
      </w:pPr>
      <w:r w:rsidRPr="009B59E2">
        <w:rPr>
          <w:rFonts w:ascii="Times New Roman" w:hAnsi="Times New Roman" w:cs="Times New Roman"/>
          <w:b/>
          <w:bCs/>
          <w:iCs/>
          <w:sz w:val="28"/>
          <w:szCs w:val="28"/>
        </w:rPr>
        <w:t>Responsabilitatea conducerii MADRM (FEN)</w:t>
      </w:r>
      <w:r w:rsidRPr="009B59E2">
        <w:rPr>
          <w:rFonts w:ascii="Times New Roman" w:hAnsi="Times New Roman" w:cs="Times New Roman"/>
          <w:sz w:val="28"/>
          <w:szCs w:val="28"/>
        </w:rPr>
        <w:t xml:space="preserve"> constă în organizarea unui sistem eficient de management financiar și control, care ar asigura atingerea obiectivelor sale, cu respectarea principiilor legalității, responsabilității, economicității, eficienței, eficacității și transparenței; elaborarea unor proceduri formalizate privind prevenirea, elucidarea şi raportarea suspiciunilor de fraudă și nereguli.</w:t>
      </w:r>
    </w:p>
    <w:p w:rsidR="000C730C" w:rsidRPr="000C730C" w:rsidRDefault="000C730C" w:rsidP="00ED69D3">
      <w:pPr>
        <w:pStyle w:val="2"/>
        <w:numPr>
          <w:ilvl w:val="1"/>
          <w:numId w:val="16"/>
        </w:numPr>
      </w:pPr>
      <w:bookmarkStart w:id="111" w:name="_Toc520988537"/>
      <w:bookmarkStart w:id="112" w:name="_Toc495391796"/>
      <w:bookmarkStart w:id="113" w:name="_Toc495392123"/>
      <w:bookmarkStart w:id="114" w:name="_Toc499105552"/>
      <w:bookmarkStart w:id="115" w:name="_Toc499105883"/>
      <w:bookmarkStart w:id="116" w:name="_Toc491099760"/>
      <w:bookmarkStart w:id="117" w:name="_Toc491101167"/>
      <w:bookmarkEnd w:id="108"/>
      <w:bookmarkEnd w:id="109"/>
      <w:bookmarkEnd w:id="110"/>
      <w:r w:rsidRPr="000C730C">
        <w:t>Proiectele finanțate din mijloacele FEN</w:t>
      </w:r>
      <w:bookmarkEnd w:id="111"/>
    </w:p>
    <w:p w:rsidR="00842AF6" w:rsidRPr="001A43F9" w:rsidRDefault="00814589" w:rsidP="009E7DF7">
      <w:pPr>
        <w:spacing w:after="0" w:line="240" w:lineRule="auto"/>
        <w:ind w:firstLine="720"/>
        <w:jc w:val="both"/>
        <w:rPr>
          <w:rFonts w:ascii="Times New Roman" w:hAnsi="Times New Roman"/>
          <w:sz w:val="28"/>
          <w:szCs w:val="28"/>
        </w:rPr>
      </w:pPr>
      <w:r w:rsidRPr="00FA3CA9">
        <w:rPr>
          <w:rFonts w:ascii="Times New Roman" w:hAnsi="Times New Roman" w:cs="Times New Roman"/>
          <w:color w:val="000000"/>
          <w:sz w:val="28"/>
          <w:szCs w:val="28"/>
        </w:rPr>
        <w:t>Conform datelor MADRM, la finele anului 2017,</w:t>
      </w:r>
      <w:r w:rsidR="001A6322" w:rsidRPr="00FA3CA9">
        <w:rPr>
          <w:rFonts w:ascii="Times New Roman" w:hAnsi="Times New Roman" w:cs="Times New Roman"/>
          <w:color w:val="000000"/>
          <w:sz w:val="28"/>
          <w:szCs w:val="28"/>
        </w:rPr>
        <w:t xml:space="preserve"> </w:t>
      </w:r>
      <w:r w:rsidR="00C86D0B" w:rsidRPr="00FA3CA9">
        <w:rPr>
          <w:rFonts w:ascii="Times New Roman" w:hAnsi="Times New Roman" w:cs="Times New Roman"/>
          <w:color w:val="000000"/>
          <w:sz w:val="28"/>
          <w:szCs w:val="28"/>
        </w:rPr>
        <w:t xml:space="preserve">din </w:t>
      </w:r>
      <w:r w:rsidRPr="00FA3CA9">
        <w:rPr>
          <w:rFonts w:ascii="Times New Roman" w:hAnsi="Times New Roman" w:cs="Times New Roman"/>
          <w:color w:val="000000"/>
          <w:sz w:val="28"/>
          <w:szCs w:val="28"/>
        </w:rPr>
        <w:t>mijloacel</w:t>
      </w:r>
      <w:r w:rsidR="00C86D0B" w:rsidRPr="00FA3CA9">
        <w:rPr>
          <w:rFonts w:ascii="Times New Roman" w:hAnsi="Times New Roman" w:cs="Times New Roman"/>
          <w:color w:val="000000"/>
          <w:sz w:val="28"/>
          <w:szCs w:val="28"/>
        </w:rPr>
        <w:t>e</w:t>
      </w:r>
      <w:r w:rsidRPr="00FA3CA9">
        <w:rPr>
          <w:rFonts w:ascii="Times New Roman" w:hAnsi="Times New Roman" w:cs="Times New Roman"/>
          <w:color w:val="000000"/>
          <w:sz w:val="28"/>
          <w:szCs w:val="28"/>
        </w:rPr>
        <w:t xml:space="preserve"> FEN </w:t>
      </w:r>
      <w:r w:rsidR="00FA3CA9" w:rsidRPr="00FA3CA9">
        <w:rPr>
          <w:rFonts w:ascii="Times New Roman" w:hAnsi="Times New Roman" w:cs="Times New Roman"/>
          <w:color w:val="000000"/>
          <w:sz w:val="28"/>
          <w:szCs w:val="28"/>
        </w:rPr>
        <w:t>au fost</w:t>
      </w:r>
      <w:r w:rsidRPr="00FA3CA9">
        <w:rPr>
          <w:rFonts w:ascii="Times New Roman" w:hAnsi="Times New Roman" w:cs="Times New Roman"/>
          <w:color w:val="000000"/>
          <w:sz w:val="28"/>
          <w:szCs w:val="28"/>
        </w:rPr>
        <w:t xml:space="preserve"> </w:t>
      </w:r>
      <w:r w:rsidR="00FA3CA9" w:rsidRPr="00FA3CA9">
        <w:rPr>
          <w:rFonts w:ascii="Times New Roman" w:hAnsi="Times New Roman" w:cs="Times New Roman"/>
          <w:color w:val="000000"/>
          <w:sz w:val="28"/>
          <w:szCs w:val="28"/>
        </w:rPr>
        <w:t>implementate</w:t>
      </w:r>
      <w:r w:rsidR="00190B79" w:rsidRPr="00FA3CA9">
        <w:rPr>
          <w:rFonts w:ascii="Times New Roman" w:hAnsi="Times New Roman" w:cs="Times New Roman"/>
          <w:color w:val="000000"/>
          <w:sz w:val="28"/>
          <w:szCs w:val="28"/>
        </w:rPr>
        <w:t xml:space="preserve"> </w:t>
      </w:r>
      <w:r w:rsidR="00190B79" w:rsidRPr="00FA3CA9">
        <w:rPr>
          <w:rFonts w:ascii="Times New Roman" w:hAnsi="Times New Roman"/>
          <w:b/>
          <w:sz w:val="28"/>
          <w:szCs w:val="28"/>
        </w:rPr>
        <w:t>345 de proiecte</w:t>
      </w:r>
      <w:r w:rsidR="00842AF6" w:rsidRPr="00FA3CA9">
        <w:rPr>
          <w:rFonts w:ascii="Times New Roman" w:hAnsi="Times New Roman"/>
          <w:sz w:val="28"/>
          <w:szCs w:val="28"/>
        </w:rPr>
        <w:t xml:space="preserve"> </w:t>
      </w:r>
      <w:r w:rsidR="00D86CD6" w:rsidRPr="00FA3CA9">
        <w:rPr>
          <w:rFonts w:ascii="Times New Roman" w:hAnsi="Times New Roman"/>
          <w:sz w:val="28"/>
          <w:szCs w:val="28"/>
        </w:rPr>
        <w:t>în</w:t>
      </w:r>
      <w:r w:rsidR="00842AF6" w:rsidRPr="00FA3CA9">
        <w:rPr>
          <w:rFonts w:ascii="Times New Roman" w:hAnsi="Times New Roman"/>
          <w:sz w:val="28"/>
          <w:szCs w:val="28"/>
        </w:rPr>
        <w:t xml:space="preserve"> </w:t>
      </w:r>
      <w:r w:rsidR="00190B79" w:rsidRPr="00FA3CA9">
        <w:rPr>
          <w:rFonts w:ascii="Times New Roman" w:hAnsi="Times New Roman"/>
          <w:sz w:val="28"/>
          <w:szCs w:val="28"/>
        </w:rPr>
        <w:t>valoare totală</w:t>
      </w:r>
      <w:r w:rsidR="00842AF6" w:rsidRPr="00FA3CA9">
        <w:rPr>
          <w:rFonts w:ascii="Times New Roman" w:hAnsi="Times New Roman"/>
          <w:sz w:val="28"/>
          <w:szCs w:val="28"/>
        </w:rPr>
        <w:t xml:space="preserve"> de</w:t>
      </w:r>
      <w:r w:rsidR="00190B79" w:rsidRPr="00FA3CA9">
        <w:rPr>
          <w:rFonts w:ascii="Times New Roman" w:hAnsi="Times New Roman"/>
          <w:sz w:val="28"/>
          <w:szCs w:val="28"/>
        </w:rPr>
        <w:t xml:space="preserve"> </w:t>
      </w:r>
      <w:r w:rsidR="00190B79" w:rsidRPr="00FA3CA9">
        <w:rPr>
          <w:rFonts w:ascii="Times New Roman" w:hAnsi="Times New Roman"/>
          <w:b/>
          <w:sz w:val="28"/>
          <w:szCs w:val="28"/>
        </w:rPr>
        <w:t>3289,5 mil.lei</w:t>
      </w:r>
      <w:r w:rsidRPr="00FA3CA9">
        <w:rPr>
          <w:rFonts w:ascii="Times New Roman" w:hAnsi="Times New Roman"/>
          <w:sz w:val="28"/>
          <w:szCs w:val="28"/>
        </w:rPr>
        <w:t>.</w:t>
      </w:r>
      <w:r w:rsidR="001A6322" w:rsidRPr="00FA3CA9">
        <w:rPr>
          <w:rFonts w:ascii="Times New Roman" w:hAnsi="Times New Roman"/>
          <w:sz w:val="28"/>
          <w:szCs w:val="28"/>
        </w:rPr>
        <w:t xml:space="preserve"> </w:t>
      </w:r>
      <w:r w:rsidR="00842AF6" w:rsidRPr="00FA3CA9">
        <w:rPr>
          <w:rFonts w:ascii="Times New Roman" w:hAnsi="Times New Roman"/>
          <w:sz w:val="28"/>
          <w:szCs w:val="28"/>
        </w:rPr>
        <w:t xml:space="preserve">Contribuția FEN </w:t>
      </w:r>
      <w:r w:rsidR="00D86CD6" w:rsidRPr="00FA3CA9">
        <w:rPr>
          <w:rFonts w:ascii="Times New Roman" w:hAnsi="Times New Roman"/>
          <w:sz w:val="28"/>
          <w:szCs w:val="28"/>
        </w:rPr>
        <w:t>aprobată</w:t>
      </w:r>
      <w:r w:rsidR="00842AF6" w:rsidRPr="00FA3CA9">
        <w:rPr>
          <w:rFonts w:ascii="Times New Roman" w:hAnsi="Times New Roman"/>
          <w:sz w:val="28"/>
          <w:szCs w:val="28"/>
        </w:rPr>
        <w:t xml:space="preserve"> spre finanțare constitui</w:t>
      </w:r>
      <w:r w:rsidR="00D86CD6" w:rsidRPr="00FA3CA9">
        <w:rPr>
          <w:rFonts w:ascii="Times New Roman" w:hAnsi="Times New Roman"/>
          <w:sz w:val="28"/>
          <w:szCs w:val="28"/>
        </w:rPr>
        <w:t>e</w:t>
      </w:r>
      <w:r w:rsidR="00842AF6" w:rsidRPr="00FA3CA9">
        <w:rPr>
          <w:rFonts w:ascii="Times New Roman" w:hAnsi="Times New Roman"/>
          <w:sz w:val="28"/>
          <w:szCs w:val="28"/>
        </w:rPr>
        <w:t xml:space="preserve"> </w:t>
      </w:r>
      <w:r w:rsidR="00A01736" w:rsidRPr="00FA3CA9">
        <w:rPr>
          <w:rFonts w:ascii="Times New Roman" w:hAnsi="Times New Roman"/>
          <w:b/>
          <w:sz w:val="28"/>
          <w:szCs w:val="28"/>
        </w:rPr>
        <w:t>1322,3</w:t>
      </w:r>
      <w:r w:rsidR="00842AF6" w:rsidRPr="00FA3CA9">
        <w:rPr>
          <w:rFonts w:ascii="Times New Roman" w:hAnsi="Times New Roman"/>
          <w:b/>
          <w:sz w:val="28"/>
          <w:szCs w:val="28"/>
        </w:rPr>
        <w:t xml:space="preserve"> mil.lei</w:t>
      </w:r>
      <w:r w:rsidR="00842AF6" w:rsidRPr="00FA3CA9">
        <w:rPr>
          <w:rFonts w:ascii="Times New Roman" w:hAnsi="Times New Roman"/>
          <w:sz w:val="28"/>
          <w:szCs w:val="28"/>
        </w:rPr>
        <w:t xml:space="preserve">, fiind </w:t>
      </w:r>
      <w:r w:rsidR="00D86CD6" w:rsidRPr="00FA3CA9">
        <w:rPr>
          <w:rFonts w:ascii="Times New Roman" w:hAnsi="Times New Roman"/>
          <w:sz w:val="28"/>
          <w:szCs w:val="28"/>
        </w:rPr>
        <w:t>alocate</w:t>
      </w:r>
      <w:r w:rsidR="00842AF6" w:rsidRPr="00FA3CA9">
        <w:rPr>
          <w:rFonts w:ascii="Times New Roman" w:hAnsi="Times New Roman"/>
          <w:sz w:val="28"/>
          <w:szCs w:val="28"/>
        </w:rPr>
        <w:t xml:space="preserve"> </w:t>
      </w:r>
      <w:r w:rsidR="00A01736" w:rsidRPr="00FA3CA9">
        <w:rPr>
          <w:rFonts w:ascii="Times New Roman" w:hAnsi="Times New Roman"/>
          <w:b/>
          <w:sz w:val="28"/>
          <w:szCs w:val="28"/>
        </w:rPr>
        <w:t xml:space="preserve">1050,2 </w:t>
      </w:r>
      <w:r w:rsidR="00842AF6" w:rsidRPr="00FA3CA9">
        <w:rPr>
          <w:rFonts w:ascii="Times New Roman" w:hAnsi="Times New Roman"/>
          <w:b/>
          <w:sz w:val="28"/>
          <w:szCs w:val="28"/>
        </w:rPr>
        <w:t>mil.</w:t>
      </w:r>
      <w:r w:rsidR="00A01736" w:rsidRPr="00FA3CA9">
        <w:rPr>
          <w:rFonts w:ascii="Times New Roman" w:hAnsi="Times New Roman"/>
          <w:b/>
          <w:sz w:val="28"/>
          <w:szCs w:val="28"/>
        </w:rPr>
        <w:t>lei.</w:t>
      </w:r>
      <w:r w:rsidR="003658ED" w:rsidRPr="001A43F9">
        <w:rPr>
          <w:rFonts w:ascii="Times New Roman" w:hAnsi="Times New Roman"/>
          <w:sz w:val="28"/>
          <w:szCs w:val="28"/>
        </w:rPr>
        <w:t xml:space="preserve"> În cadrul misiunii de audit</w:t>
      </w:r>
      <w:r w:rsidR="00B3639A">
        <w:rPr>
          <w:rFonts w:ascii="Times New Roman" w:hAnsi="Times New Roman"/>
          <w:sz w:val="28"/>
          <w:szCs w:val="28"/>
        </w:rPr>
        <w:t>,</w:t>
      </w:r>
      <w:r w:rsidR="003658ED" w:rsidRPr="001A43F9">
        <w:rPr>
          <w:rFonts w:ascii="Times New Roman" w:hAnsi="Times New Roman"/>
          <w:sz w:val="28"/>
          <w:szCs w:val="28"/>
        </w:rPr>
        <w:t xml:space="preserve"> a</w:t>
      </w:r>
      <w:r w:rsidR="00FA3CA9">
        <w:rPr>
          <w:rFonts w:ascii="Times New Roman" w:hAnsi="Times New Roman"/>
          <w:sz w:val="28"/>
          <w:szCs w:val="28"/>
        </w:rPr>
        <w:t>u fost</w:t>
      </w:r>
      <w:r w:rsidR="003658ED" w:rsidRPr="001A43F9">
        <w:rPr>
          <w:rFonts w:ascii="Times New Roman" w:hAnsi="Times New Roman"/>
          <w:sz w:val="28"/>
          <w:szCs w:val="28"/>
        </w:rPr>
        <w:t xml:space="preserve"> examinat</w:t>
      </w:r>
      <w:r w:rsidR="00FA3CA9">
        <w:rPr>
          <w:rFonts w:ascii="Times New Roman" w:hAnsi="Times New Roman"/>
          <w:sz w:val="28"/>
          <w:szCs w:val="28"/>
        </w:rPr>
        <w:t>e</w:t>
      </w:r>
      <w:r w:rsidR="003658ED" w:rsidRPr="001A43F9">
        <w:rPr>
          <w:rFonts w:ascii="Times New Roman" w:hAnsi="Times New Roman"/>
          <w:sz w:val="28"/>
          <w:szCs w:val="28"/>
        </w:rPr>
        <w:t xml:space="preserve"> probe de natură analitică și documentară, totodată </w:t>
      </w:r>
      <w:r w:rsidR="00FA3CA9">
        <w:rPr>
          <w:rFonts w:ascii="Times New Roman" w:hAnsi="Times New Roman"/>
          <w:sz w:val="28"/>
          <w:szCs w:val="28"/>
        </w:rPr>
        <w:t>fiind efectuate vizite în teren</w:t>
      </w:r>
      <w:r w:rsidR="003658ED" w:rsidRPr="001A43F9">
        <w:rPr>
          <w:rFonts w:ascii="Times New Roman" w:hAnsi="Times New Roman"/>
          <w:sz w:val="28"/>
          <w:szCs w:val="28"/>
        </w:rPr>
        <w:t xml:space="preserve"> </w:t>
      </w:r>
      <w:r w:rsidR="00FA3CA9">
        <w:rPr>
          <w:rFonts w:ascii="Times New Roman" w:hAnsi="Times New Roman"/>
          <w:sz w:val="28"/>
          <w:szCs w:val="28"/>
        </w:rPr>
        <w:t>cu</w:t>
      </w:r>
      <w:r w:rsidR="003658ED" w:rsidRPr="001A43F9">
        <w:rPr>
          <w:rFonts w:ascii="Times New Roman" w:hAnsi="Times New Roman"/>
          <w:sz w:val="28"/>
          <w:szCs w:val="28"/>
        </w:rPr>
        <w:t xml:space="preserve"> realizarea interviurilor</w:t>
      </w:r>
      <w:r w:rsidR="00FA3CA9">
        <w:rPr>
          <w:rFonts w:ascii="Times New Roman" w:hAnsi="Times New Roman"/>
          <w:sz w:val="28"/>
          <w:szCs w:val="28"/>
        </w:rPr>
        <w:t xml:space="preserve">, precum și </w:t>
      </w:r>
      <w:r w:rsidR="003658ED" w:rsidRPr="001A43F9">
        <w:rPr>
          <w:rFonts w:ascii="Times New Roman" w:hAnsi="Times New Roman"/>
          <w:sz w:val="28"/>
          <w:szCs w:val="28"/>
        </w:rPr>
        <w:t xml:space="preserve">au </w:t>
      </w:r>
      <w:r w:rsidR="00FA3CA9">
        <w:rPr>
          <w:rFonts w:ascii="Times New Roman" w:hAnsi="Times New Roman"/>
          <w:sz w:val="28"/>
          <w:szCs w:val="28"/>
        </w:rPr>
        <w:t xml:space="preserve">fost </w:t>
      </w:r>
      <w:r w:rsidR="003658ED" w:rsidRPr="001A43F9">
        <w:rPr>
          <w:rFonts w:ascii="Times New Roman" w:hAnsi="Times New Roman"/>
          <w:sz w:val="28"/>
          <w:szCs w:val="28"/>
        </w:rPr>
        <w:t>analizat</w:t>
      </w:r>
      <w:r w:rsidR="00FA3CA9">
        <w:rPr>
          <w:rFonts w:ascii="Times New Roman" w:hAnsi="Times New Roman"/>
          <w:sz w:val="28"/>
          <w:szCs w:val="28"/>
        </w:rPr>
        <w:t>e</w:t>
      </w:r>
      <w:r w:rsidR="003658ED" w:rsidRPr="001A43F9">
        <w:rPr>
          <w:rFonts w:ascii="Times New Roman" w:hAnsi="Times New Roman"/>
          <w:sz w:val="28"/>
          <w:szCs w:val="28"/>
        </w:rPr>
        <w:t xml:space="preserve"> rezultatele obținute, prin verificarea a </w:t>
      </w:r>
      <w:r w:rsidR="003658ED" w:rsidRPr="001A43F9">
        <w:rPr>
          <w:rFonts w:ascii="Times New Roman" w:hAnsi="Times New Roman"/>
          <w:b/>
          <w:sz w:val="28"/>
          <w:szCs w:val="28"/>
        </w:rPr>
        <w:t>44 de proiecte</w:t>
      </w:r>
      <w:r w:rsidR="003658ED" w:rsidRPr="001A43F9">
        <w:rPr>
          <w:rFonts w:ascii="Times New Roman" w:hAnsi="Times New Roman"/>
          <w:sz w:val="28"/>
          <w:szCs w:val="28"/>
        </w:rPr>
        <w:t xml:space="preserve"> investiționale cu valoarea contractelor de antrepriză de </w:t>
      </w:r>
      <w:r w:rsidR="003658ED" w:rsidRPr="001A43F9">
        <w:rPr>
          <w:rFonts w:ascii="Times New Roman" w:hAnsi="Times New Roman"/>
          <w:b/>
          <w:sz w:val="28"/>
          <w:szCs w:val="28"/>
        </w:rPr>
        <w:t>617,2 mil.lei</w:t>
      </w:r>
      <w:r w:rsidR="003658ED" w:rsidRPr="001A43F9">
        <w:rPr>
          <w:rFonts w:ascii="Times New Roman" w:hAnsi="Times New Roman"/>
          <w:sz w:val="28"/>
          <w:szCs w:val="28"/>
        </w:rPr>
        <w:t xml:space="preserve">, ceea ce constituie </w:t>
      </w:r>
      <w:r w:rsidR="003658ED" w:rsidRPr="001A43F9">
        <w:rPr>
          <w:rFonts w:ascii="Times New Roman" w:hAnsi="Times New Roman"/>
          <w:b/>
          <w:sz w:val="28"/>
          <w:szCs w:val="28"/>
        </w:rPr>
        <w:t>18,8%</w:t>
      </w:r>
      <w:r w:rsidR="003658ED" w:rsidRPr="001A43F9">
        <w:rPr>
          <w:rFonts w:ascii="Times New Roman" w:hAnsi="Times New Roman"/>
          <w:sz w:val="28"/>
          <w:szCs w:val="28"/>
        </w:rPr>
        <w:t xml:space="preserve">, din care </w:t>
      </w:r>
      <w:r w:rsidR="003658ED" w:rsidRPr="001A43F9">
        <w:rPr>
          <w:rFonts w:ascii="Times New Roman" w:hAnsi="Times New Roman"/>
          <w:b/>
          <w:sz w:val="28"/>
          <w:szCs w:val="28"/>
        </w:rPr>
        <w:t>130,6 mil.lei</w:t>
      </w:r>
      <w:r w:rsidR="003658ED" w:rsidRPr="001A43F9">
        <w:rPr>
          <w:rFonts w:ascii="Times New Roman" w:hAnsi="Times New Roman"/>
          <w:sz w:val="28"/>
          <w:szCs w:val="28"/>
        </w:rPr>
        <w:t xml:space="preserve"> aloca</w:t>
      </w:r>
      <w:r w:rsidR="00B3639A">
        <w:rPr>
          <w:rFonts w:ascii="Times New Roman" w:hAnsi="Times New Roman"/>
          <w:sz w:val="28"/>
          <w:szCs w:val="28"/>
        </w:rPr>
        <w:t>ți</w:t>
      </w:r>
      <w:r w:rsidR="003658ED" w:rsidRPr="001A43F9">
        <w:rPr>
          <w:rFonts w:ascii="Times New Roman" w:hAnsi="Times New Roman"/>
          <w:sz w:val="28"/>
          <w:szCs w:val="28"/>
        </w:rPr>
        <w:t xml:space="preserve"> din FEN.</w:t>
      </w:r>
    </w:p>
    <w:p w:rsidR="00146274" w:rsidRPr="009B59E2" w:rsidRDefault="00814589" w:rsidP="009E7DF7">
      <w:pPr>
        <w:spacing w:after="0" w:line="240" w:lineRule="auto"/>
        <w:ind w:firstLine="720"/>
        <w:jc w:val="both"/>
        <w:rPr>
          <w:rFonts w:ascii="Times New Roman" w:hAnsi="Times New Roman" w:cs="Times New Roman"/>
          <w:i/>
          <w:color w:val="000000" w:themeColor="text1"/>
          <w:sz w:val="24"/>
          <w:szCs w:val="24"/>
        </w:rPr>
      </w:pPr>
      <w:r w:rsidRPr="006D09B6">
        <w:rPr>
          <w:rFonts w:ascii="Times New Roman" w:hAnsi="Times New Roman"/>
          <w:sz w:val="28"/>
          <w:szCs w:val="28"/>
        </w:rPr>
        <w:t xml:space="preserve">Analiza sub aspect geografic denotă că </w:t>
      </w:r>
      <w:r w:rsidR="00842AF6" w:rsidRPr="006D09B6">
        <w:rPr>
          <w:rFonts w:ascii="Times New Roman" w:hAnsi="Times New Roman"/>
          <w:sz w:val="28"/>
          <w:szCs w:val="28"/>
        </w:rPr>
        <w:t xml:space="preserve">de cea mai mare parte </w:t>
      </w:r>
      <w:r w:rsidR="006D09B6" w:rsidRPr="006D09B6">
        <w:rPr>
          <w:rFonts w:ascii="Times New Roman" w:hAnsi="Times New Roman"/>
          <w:sz w:val="28"/>
          <w:szCs w:val="28"/>
        </w:rPr>
        <w:t xml:space="preserve">a </w:t>
      </w:r>
      <w:r w:rsidR="00842AF6" w:rsidRPr="006D09B6">
        <w:rPr>
          <w:rFonts w:ascii="Times New Roman" w:hAnsi="Times New Roman"/>
          <w:sz w:val="28"/>
          <w:szCs w:val="28"/>
        </w:rPr>
        <w:t>alocații</w:t>
      </w:r>
      <w:r w:rsidR="006D09B6" w:rsidRPr="006D09B6">
        <w:rPr>
          <w:rFonts w:ascii="Times New Roman" w:hAnsi="Times New Roman"/>
          <w:sz w:val="28"/>
          <w:szCs w:val="28"/>
        </w:rPr>
        <w:t>lor</w:t>
      </w:r>
      <w:r w:rsidR="00842AF6" w:rsidRPr="006D09B6">
        <w:rPr>
          <w:rFonts w:ascii="Times New Roman" w:hAnsi="Times New Roman"/>
          <w:sz w:val="28"/>
          <w:szCs w:val="28"/>
        </w:rPr>
        <w:t xml:space="preserve"> din FEN a beneficiat </w:t>
      </w:r>
      <w:r w:rsidR="00D74D83" w:rsidRPr="006D09B6">
        <w:rPr>
          <w:rFonts w:ascii="Times New Roman" w:hAnsi="Times New Roman"/>
          <w:sz w:val="28"/>
          <w:szCs w:val="28"/>
        </w:rPr>
        <w:t>r-nul Hâncești</w:t>
      </w:r>
      <w:r w:rsidR="00D41C2A" w:rsidRPr="006D09B6">
        <w:rPr>
          <w:rFonts w:ascii="Times New Roman" w:hAnsi="Times New Roman"/>
          <w:sz w:val="28"/>
          <w:szCs w:val="28"/>
        </w:rPr>
        <w:t xml:space="preserve"> </w:t>
      </w:r>
      <w:r w:rsidR="006D09B6" w:rsidRPr="006D09B6">
        <w:rPr>
          <w:rFonts w:ascii="Times New Roman" w:hAnsi="Times New Roman"/>
          <w:sz w:val="28"/>
          <w:szCs w:val="28"/>
        </w:rPr>
        <w:t>(</w:t>
      </w:r>
      <w:r w:rsidR="00F97EAF" w:rsidRPr="006D09B6">
        <w:rPr>
          <w:rFonts w:ascii="Times New Roman" w:hAnsi="Times New Roman"/>
          <w:sz w:val="28"/>
          <w:szCs w:val="28"/>
        </w:rPr>
        <w:t>7</w:t>
      </w:r>
      <w:r w:rsidR="00D74D83" w:rsidRPr="006D09B6">
        <w:rPr>
          <w:rFonts w:ascii="Times New Roman" w:hAnsi="Times New Roman"/>
          <w:sz w:val="28"/>
          <w:szCs w:val="28"/>
        </w:rPr>
        <w:t>4,6</w:t>
      </w:r>
      <w:r w:rsidR="00F97EAF" w:rsidRPr="006D09B6">
        <w:rPr>
          <w:rFonts w:ascii="Times New Roman" w:hAnsi="Times New Roman"/>
          <w:sz w:val="28"/>
          <w:szCs w:val="28"/>
        </w:rPr>
        <w:t xml:space="preserve"> mil.lei</w:t>
      </w:r>
      <w:r w:rsidR="006D09B6" w:rsidRPr="006D09B6">
        <w:rPr>
          <w:rFonts w:ascii="Times New Roman" w:hAnsi="Times New Roman"/>
          <w:sz w:val="28"/>
          <w:szCs w:val="28"/>
        </w:rPr>
        <w:t>)</w:t>
      </w:r>
      <w:r w:rsidR="00F97EAF" w:rsidRPr="006D09B6">
        <w:rPr>
          <w:rFonts w:ascii="Times New Roman" w:hAnsi="Times New Roman"/>
          <w:sz w:val="28"/>
          <w:szCs w:val="28"/>
        </w:rPr>
        <w:t xml:space="preserve">, </w:t>
      </w:r>
      <w:r w:rsidR="00842AF6" w:rsidRPr="006D09B6">
        <w:rPr>
          <w:rFonts w:ascii="Times New Roman" w:hAnsi="Times New Roman"/>
          <w:sz w:val="28"/>
          <w:szCs w:val="28"/>
        </w:rPr>
        <w:t>urmat de</w:t>
      </w:r>
      <w:r w:rsidR="001A6322" w:rsidRPr="006D09B6">
        <w:rPr>
          <w:rFonts w:ascii="Times New Roman" w:hAnsi="Times New Roman"/>
          <w:sz w:val="28"/>
          <w:szCs w:val="28"/>
        </w:rPr>
        <w:t xml:space="preserve"> </w:t>
      </w:r>
      <w:r w:rsidR="00D74D83" w:rsidRPr="006D09B6">
        <w:rPr>
          <w:rFonts w:ascii="Times New Roman" w:hAnsi="Times New Roman"/>
          <w:sz w:val="28"/>
          <w:szCs w:val="28"/>
        </w:rPr>
        <w:t>mun.</w:t>
      </w:r>
      <w:r w:rsidR="00D41C2A" w:rsidRPr="006D09B6">
        <w:rPr>
          <w:rFonts w:ascii="Times New Roman" w:hAnsi="Times New Roman"/>
          <w:sz w:val="28"/>
          <w:szCs w:val="28"/>
        </w:rPr>
        <w:t xml:space="preserve"> </w:t>
      </w:r>
      <w:r w:rsidR="00D74D83" w:rsidRPr="006D09B6">
        <w:rPr>
          <w:rFonts w:ascii="Times New Roman" w:hAnsi="Times New Roman"/>
          <w:sz w:val="28"/>
          <w:szCs w:val="28"/>
        </w:rPr>
        <w:t xml:space="preserve">Chișinău </w:t>
      </w:r>
      <w:r w:rsidR="006D09B6" w:rsidRPr="006D09B6">
        <w:rPr>
          <w:rFonts w:ascii="Times New Roman" w:hAnsi="Times New Roman"/>
          <w:sz w:val="28"/>
          <w:szCs w:val="28"/>
        </w:rPr>
        <w:t>(</w:t>
      </w:r>
      <w:r w:rsidR="00D74D83" w:rsidRPr="006D09B6">
        <w:rPr>
          <w:rFonts w:ascii="Times New Roman" w:hAnsi="Times New Roman"/>
          <w:sz w:val="28"/>
          <w:szCs w:val="28"/>
        </w:rPr>
        <w:t>70,1</w:t>
      </w:r>
      <w:r w:rsidR="00D41C2A" w:rsidRPr="006D09B6">
        <w:rPr>
          <w:rFonts w:ascii="Times New Roman" w:hAnsi="Times New Roman"/>
          <w:sz w:val="28"/>
          <w:szCs w:val="28"/>
        </w:rPr>
        <w:t xml:space="preserve"> mi</w:t>
      </w:r>
      <w:r w:rsidR="00D86CD6" w:rsidRPr="006D09B6">
        <w:rPr>
          <w:rFonts w:ascii="Times New Roman" w:hAnsi="Times New Roman"/>
          <w:sz w:val="28"/>
          <w:szCs w:val="28"/>
        </w:rPr>
        <w:t>l.</w:t>
      </w:r>
      <w:r w:rsidR="00D41C2A" w:rsidRPr="006D09B6">
        <w:rPr>
          <w:rFonts w:ascii="Times New Roman" w:hAnsi="Times New Roman"/>
          <w:sz w:val="28"/>
          <w:szCs w:val="28"/>
        </w:rPr>
        <w:t>lei</w:t>
      </w:r>
      <w:r w:rsidR="006D09B6" w:rsidRPr="006D09B6">
        <w:rPr>
          <w:rFonts w:ascii="Times New Roman" w:hAnsi="Times New Roman"/>
          <w:sz w:val="28"/>
          <w:szCs w:val="28"/>
        </w:rPr>
        <w:t>)</w:t>
      </w:r>
      <w:r w:rsidR="00842AF6" w:rsidRPr="006D09B6">
        <w:rPr>
          <w:rFonts w:ascii="Times New Roman" w:hAnsi="Times New Roman"/>
          <w:sz w:val="28"/>
          <w:szCs w:val="28"/>
        </w:rPr>
        <w:t>.</w:t>
      </w:r>
      <w:r w:rsidR="00842AF6" w:rsidRPr="001A43F9">
        <w:rPr>
          <w:rFonts w:ascii="Times New Roman" w:hAnsi="Times New Roman"/>
          <w:sz w:val="28"/>
          <w:szCs w:val="28"/>
        </w:rPr>
        <w:t xml:space="preserve"> </w:t>
      </w:r>
      <w:r w:rsidR="00842AF6" w:rsidRPr="001A43F9">
        <w:rPr>
          <w:rFonts w:ascii="Times New Roman" w:hAnsi="Times New Roman"/>
          <w:i/>
          <w:sz w:val="28"/>
          <w:szCs w:val="28"/>
        </w:rPr>
        <w:t>Sinteza</w:t>
      </w:r>
      <w:r w:rsidR="001A6322" w:rsidRPr="001A43F9">
        <w:rPr>
          <w:rFonts w:ascii="Times New Roman" w:hAnsi="Times New Roman"/>
          <w:i/>
          <w:sz w:val="28"/>
          <w:szCs w:val="28"/>
        </w:rPr>
        <w:t xml:space="preserve"> </w:t>
      </w:r>
      <w:r w:rsidR="00390383" w:rsidRPr="001A43F9">
        <w:rPr>
          <w:rFonts w:ascii="Times New Roman" w:hAnsi="Times New Roman"/>
          <w:i/>
          <w:sz w:val="28"/>
          <w:szCs w:val="28"/>
        </w:rPr>
        <w:t>PI finanțate din FEN sub aspect geografic se prezintă în Anexa nr.</w:t>
      </w:r>
      <w:r w:rsidR="00D1762C" w:rsidRPr="001A43F9">
        <w:rPr>
          <w:rFonts w:ascii="Times New Roman" w:hAnsi="Times New Roman"/>
          <w:i/>
          <w:sz w:val="28"/>
          <w:szCs w:val="28"/>
        </w:rPr>
        <w:t>4</w:t>
      </w:r>
      <w:r w:rsidR="00390383" w:rsidRPr="001A43F9">
        <w:rPr>
          <w:rFonts w:ascii="Times New Roman" w:hAnsi="Times New Roman"/>
          <w:i/>
          <w:sz w:val="28"/>
          <w:szCs w:val="28"/>
        </w:rPr>
        <w:t xml:space="preserve"> la</w:t>
      </w:r>
      <w:r w:rsidR="00390383" w:rsidRPr="009B59E2">
        <w:rPr>
          <w:rFonts w:ascii="Times New Roman" w:hAnsi="Times New Roman"/>
          <w:i/>
          <w:sz w:val="28"/>
          <w:szCs w:val="28"/>
        </w:rPr>
        <w:t xml:space="preserve"> prezentul Raport de audit.</w:t>
      </w:r>
    </w:p>
    <w:p w:rsidR="005C171B" w:rsidRDefault="00E13526" w:rsidP="005C171B">
      <w:pPr>
        <w:ind w:firstLine="720"/>
        <w:jc w:val="both"/>
        <w:rPr>
          <w:rFonts w:ascii="Times New Roman" w:hAnsi="Times New Roman" w:cs="Times New Roman"/>
          <w:color w:val="000000"/>
          <w:sz w:val="28"/>
          <w:szCs w:val="28"/>
        </w:rPr>
      </w:pPr>
      <w:r w:rsidRPr="009B59E2">
        <w:rPr>
          <w:rFonts w:ascii="Times New Roman" w:hAnsi="Times New Roman" w:cs="Times New Roman"/>
          <w:color w:val="000000"/>
          <w:sz w:val="28"/>
          <w:szCs w:val="28"/>
        </w:rPr>
        <w:t xml:space="preserve">Analiza numărului de PI </w:t>
      </w:r>
      <w:r w:rsidR="00B3639A">
        <w:rPr>
          <w:rFonts w:ascii="Times New Roman" w:hAnsi="Times New Roman" w:cs="Times New Roman"/>
          <w:color w:val="000000"/>
          <w:sz w:val="28"/>
          <w:szCs w:val="28"/>
        </w:rPr>
        <w:t>finalizate</w:t>
      </w:r>
      <w:r w:rsidRPr="009B59E2">
        <w:rPr>
          <w:rFonts w:ascii="Times New Roman" w:hAnsi="Times New Roman" w:cs="Times New Roman"/>
          <w:color w:val="000000"/>
          <w:sz w:val="28"/>
          <w:szCs w:val="28"/>
        </w:rPr>
        <w:t xml:space="preserve"> denotă</w:t>
      </w:r>
      <w:r w:rsidR="001A6322">
        <w:rPr>
          <w:rFonts w:ascii="Times New Roman" w:hAnsi="Times New Roman" w:cs="Times New Roman"/>
          <w:color w:val="000000"/>
          <w:sz w:val="28"/>
          <w:szCs w:val="28"/>
        </w:rPr>
        <w:t xml:space="preserve"> </w:t>
      </w:r>
      <w:r w:rsidR="009C3370" w:rsidRPr="009B59E2">
        <w:rPr>
          <w:rFonts w:ascii="Times New Roman" w:hAnsi="Times New Roman" w:cs="Times New Roman"/>
          <w:color w:val="000000"/>
          <w:sz w:val="28"/>
          <w:szCs w:val="28"/>
        </w:rPr>
        <w:t>că</w:t>
      </w:r>
      <w:r w:rsidR="00C86D0B">
        <w:rPr>
          <w:rFonts w:ascii="Times New Roman" w:hAnsi="Times New Roman" w:cs="Times New Roman"/>
          <w:color w:val="000000"/>
          <w:sz w:val="28"/>
          <w:szCs w:val="28"/>
        </w:rPr>
        <w:t>,</w:t>
      </w:r>
      <w:r w:rsidR="009C3370" w:rsidRPr="009B59E2">
        <w:rPr>
          <w:rFonts w:ascii="Times New Roman" w:hAnsi="Times New Roman" w:cs="Times New Roman"/>
          <w:color w:val="000000"/>
          <w:sz w:val="28"/>
          <w:szCs w:val="28"/>
        </w:rPr>
        <w:t xml:space="preserve"> în anii 2013-2017</w:t>
      </w:r>
      <w:r w:rsidR="00C86D0B">
        <w:rPr>
          <w:rFonts w:ascii="Times New Roman" w:hAnsi="Times New Roman" w:cs="Times New Roman"/>
          <w:color w:val="000000"/>
          <w:sz w:val="28"/>
          <w:szCs w:val="28"/>
        </w:rPr>
        <w:t>,</w:t>
      </w:r>
      <w:r w:rsidR="009C3370" w:rsidRPr="009B59E2">
        <w:rPr>
          <w:rFonts w:ascii="Times New Roman" w:hAnsi="Times New Roman" w:cs="Times New Roman"/>
          <w:color w:val="000000"/>
          <w:sz w:val="28"/>
          <w:szCs w:val="28"/>
        </w:rPr>
        <w:t xml:space="preserve"> au fost </w:t>
      </w:r>
      <w:r w:rsidR="00B3639A">
        <w:rPr>
          <w:rFonts w:ascii="Times New Roman" w:hAnsi="Times New Roman" w:cs="Times New Roman"/>
          <w:color w:val="000000"/>
          <w:sz w:val="28"/>
          <w:szCs w:val="28"/>
        </w:rPr>
        <w:t>încheiate</w:t>
      </w:r>
      <w:r w:rsidR="00B3639A" w:rsidRPr="009B59E2">
        <w:rPr>
          <w:rFonts w:ascii="Times New Roman" w:hAnsi="Times New Roman" w:cs="Times New Roman"/>
          <w:color w:val="000000"/>
          <w:sz w:val="28"/>
          <w:szCs w:val="28"/>
        </w:rPr>
        <w:t xml:space="preserve"> </w:t>
      </w:r>
      <w:r w:rsidR="009C3370" w:rsidRPr="009B59E2">
        <w:rPr>
          <w:rFonts w:ascii="Times New Roman" w:hAnsi="Times New Roman" w:cs="Times New Roman"/>
          <w:color w:val="000000"/>
          <w:sz w:val="28"/>
          <w:szCs w:val="28"/>
        </w:rPr>
        <w:t xml:space="preserve">51 </w:t>
      </w:r>
      <w:r w:rsidR="009C3370" w:rsidRPr="006D09B6">
        <w:rPr>
          <w:rFonts w:ascii="Times New Roman" w:hAnsi="Times New Roman" w:cs="Times New Roman"/>
          <w:color w:val="000000"/>
          <w:sz w:val="28"/>
          <w:szCs w:val="28"/>
        </w:rPr>
        <w:t>de PI</w:t>
      </w:r>
      <w:r w:rsidR="00D86CD6" w:rsidRPr="006D09B6">
        <w:rPr>
          <w:rFonts w:ascii="Times New Roman" w:hAnsi="Times New Roman" w:cs="Times New Roman"/>
          <w:color w:val="000000"/>
          <w:sz w:val="28"/>
          <w:szCs w:val="28"/>
        </w:rPr>
        <w:t xml:space="preserve"> în cuantum de 100%</w:t>
      </w:r>
      <w:r w:rsidR="009C3370" w:rsidRPr="006D09B6">
        <w:rPr>
          <w:rFonts w:ascii="Times New Roman" w:hAnsi="Times New Roman" w:cs="Times New Roman"/>
          <w:color w:val="000000"/>
          <w:sz w:val="28"/>
          <w:szCs w:val="28"/>
        </w:rPr>
        <w:t>, acestea</w:t>
      </w:r>
      <w:r w:rsidR="009C3370" w:rsidRPr="009B59E2">
        <w:rPr>
          <w:rFonts w:ascii="Times New Roman" w:hAnsi="Times New Roman" w:cs="Times New Roman"/>
          <w:color w:val="000000"/>
          <w:sz w:val="28"/>
          <w:szCs w:val="28"/>
        </w:rPr>
        <w:t xml:space="preserve"> </w:t>
      </w:r>
      <w:r w:rsidR="00E96482" w:rsidRPr="009B59E2">
        <w:rPr>
          <w:rFonts w:ascii="Times New Roman" w:hAnsi="Times New Roman" w:cs="Times New Roman"/>
          <w:color w:val="000000"/>
          <w:sz w:val="28"/>
          <w:szCs w:val="28"/>
        </w:rPr>
        <w:t>înregistrând</w:t>
      </w:r>
      <w:r w:rsidR="009C3370" w:rsidRPr="009B59E2">
        <w:rPr>
          <w:rFonts w:ascii="Times New Roman" w:hAnsi="Times New Roman" w:cs="Times New Roman"/>
          <w:color w:val="000000"/>
          <w:sz w:val="28"/>
          <w:szCs w:val="28"/>
        </w:rPr>
        <w:t xml:space="preserve"> o </w:t>
      </w:r>
      <w:r w:rsidRPr="009B59E2">
        <w:rPr>
          <w:rFonts w:ascii="Times New Roman" w:hAnsi="Times New Roman" w:cs="Times New Roman"/>
          <w:color w:val="000000"/>
          <w:sz w:val="28"/>
          <w:szCs w:val="28"/>
        </w:rPr>
        <w:t xml:space="preserve">tendință de descreștere </w:t>
      </w:r>
      <w:r w:rsidR="00D74D83" w:rsidRPr="009B59E2">
        <w:rPr>
          <w:rFonts w:ascii="Times New Roman" w:hAnsi="Times New Roman" w:cs="Times New Roman"/>
          <w:color w:val="000000"/>
          <w:sz w:val="28"/>
          <w:szCs w:val="28"/>
        </w:rPr>
        <w:t>de la 12 PI în anul 2013 pâ</w:t>
      </w:r>
      <w:r w:rsidR="009C3370" w:rsidRPr="009B59E2">
        <w:rPr>
          <w:rFonts w:ascii="Times New Roman" w:hAnsi="Times New Roman" w:cs="Times New Roman"/>
          <w:color w:val="000000"/>
          <w:sz w:val="28"/>
          <w:szCs w:val="28"/>
        </w:rPr>
        <w:t>nă la 6 în anul 2017 (</w:t>
      </w:r>
      <w:r w:rsidR="009C3370" w:rsidRPr="009B59E2">
        <w:rPr>
          <w:rFonts w:ascii="Times New Roman" w:hAnsi="Times New Roman" w:cs="Times New Roman"/>
          <w:i/>
          <w:color w:val="000000"/>
          <w:sz w:val="28"/>
          <w:szCs w:val="28"/>
        </w:rPr>
        <w:t>vezi Figura nr.1</w:t>
      </w:r>
      <w:r w:rsidR="009C3370" w:rsidRPr="009B59E2">
        <w:rPr>
          <w:rFonts w:ascii="Times New Roman" w:hAnsi="Times New Roman" w:cs="Times New Roman"/>
          <w:color w:val="000000"/>
          <w:sz w:val="28"/>
          <w:szCs w:val="28"/>
        </w:rPr>
        <w:t>).</w:t>
      </w:r>
    </w:p>
    <w:p w:rsidR="00842AF6" w:rsidRPr="009B59E2" w:rsidRDefault="009C3370" w:rsidP="005C171B">
      <w:pPr>
        <w:ind w:firstLine="720"/>
        <w:jc w:val="right"/>
        <w:rPr>
          <w:rFonts w:ascii="Times New Roman" w:hAnsi="Times New Roman" w:cs="Times New Roman"/>
          <w:color w:val="000000"/>
          <w:sz w:val="28"/>
          <w:szCs w:val="28"/>
        </w:rPr>
      </w:pPr>
      <w:r w:rsidRPr="009B59E2">
        <w:rPr>
          <w:rFonts w:ascii="Times New Roman" w:hAnsi="Times New Roman" w:cs="Times New Roman"/>
          <w:b/>
          <w:color w:val="000000"/>
          <w:sz w:val="28"/>
          <w:szCs w:val="28"/>
        </w:rPr>
        <w:t>Figura nr.1</w:t>
      </w:r>
    </w:p>
    <w:p w:rsidR="00097714" w:rsidRPr="009B59E2" w:rsidRDefault="0055397E" w:rsidP="00A01736">
      <w:pPr>
        <w:jc w:val="both"/>
        <w:rPr>
          <w:rFonts w:ascii="Times New Roman" w:hAnsi="Times New Roman" w:cs="Times New Roman"/>
          <w:color w:val="000000"/>
          <w:sz w:val="28"/>
          <w:szCs w:val="28"/>
        </w:rPr>
      </w:pPr>
      <w:r w:rsidRPr="009B59E2">
        <w:rPr>
          <w:noProof/>
          <w:lang w:val="ru-RU" w:eastAsia="ru-RU"/>
        </w:rPr>
        <w:drawing>
          <wp:inline distT="0" distB="0" distL="0" distR="0" wp14:anchorId="31050DA1" wp14:editId="2130493D">
            <wp:extent cx="6180757" cy="1525270"/>
            <wp:effectExtent l="0" t="0" r="10795"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0B79" w:rsidRPr="009B59E2" w:rsidRDefault="00190B79" w:rsidP="004118A0">
      <w:pPr>
        <w:pStyle w:val="a4"/>
        <w:spacing w:after="0" w:line="240" w:lineRule="auto"/>
        <w:ind w:left="0"/>
        <w:jc w:val="both"/>
        <w:rPr>
          <w:rFonts w:ascii="Times New Roman" w:hAnsi="Times New Roman" w:cs="Times New Roman"/>
          <w:color w:val="000000" w:themeColor="text1"/>
          <w:sz w:val="20"/>
          <w:szCs w:val="20"/>
        </w:rPr>
      </w:pPr>
      <w:r w:rsidRPr="009B59E2">
        <w:rPr>
          <w:rFonts w:ascii="Times New Roman" w:hAnsi="Times New Roman" w:cs="Times New Roman"/>
          <w:b/>
          <w:color w:val="000000"/>
          <w:sz w:val="20"/>
          <w:szCs w:val="20"/>
        </w:rPr>
        <w:t>Surs</w:t>
      </w:r>
      <w:r w:rsidR="00C86D0B">
        <w:rPr>
          <w:rFonts w:ascii="Times New Roman" w:hAnsi="Times New Roman" w:cs="Times New Roman"/>
          <w:b/>
          <w:color w:val="000000"/>
          <w:sz w:val="20"/>
          <w:szCs w:val="20"/>
        </w:rPr>
        <w:t>ă</w:t>
      </w:r>
      <w:r w:rsidRPr="009B59E2">
        <w:rPr>
          <w:rFonts w:ascii="Times New Roman" w:hAnsi="Times New Roman" w:cs="Times New Roman"/>
          <w:b/>
          <w:color w:val="000000"/>
          <w:sz w:val="20"/>
          <w:szCs w:val="20"/>
        </w:rPr>
        <w:t>:</w:t>
      </w:r>
      <w:r w:rsidRPr="009B59E2">
        <w:rPr>
          <w:rFonts w:ascii="Times New Roman" w:hAnsi="Times New Roman" w:cs="Times New Roman"/>
          <w:color w:val="000000"/>
          <w:sz w:val="20"/>
          <w:szCs w:val="20"/>
        </w:rPr>
        <w:t xml:space="preserve"> </w:t>
      </w:r>
      <w:r w:rsidRPr="009B59E2">
        <w:rPr>
          <w:rFonts w:ascii="Times New Roman" w:hAnsi="Times New Roman" w:cs="Times New Roman"/>
          <w:color w:val="000000" w:themeColor="text1"/>
          <w:sz w:val="20"/>
          <w:szCs w:val="20"/>
        </w:rPr>
        <w:t>Datele MADRM</w:t>
      </w:r>
      <w:r w:rsidR="009C3370" w:rsidRPr="009B59E2">
        <w:rPr>
          <w:rFonts w:ascii="Times New Roman" w:hAnsi="Times New Roman" w:cs="Times New Roman"/>
          <w:color w:val="000000" w:themeColor="text1"/>
          <w:sz w:val="20"/>
          <w:szCs w:val="20"/>
        </w:rPr>
        <w:t>.</w:t>
      </w:r>
    </w:p>
    <w:p w:rsidR="00FD25E6" w:rsidRPr="009B59E2" w:rsidRDefault="00FD25E6" w:rsidP="009E7DF7">
      <w:pPr>
        <w:jc w:val="both"/>
        <w:rPr>
          <w:rFonts w:ascii="Times New Roman" w:hAnsi="Times New Roman" w:cs="Times New Roman"/>
          <w:color w:val="000000"/>
          <w:sz w:val="24"/>
          <w:szCs w:val="24"/>
        </w:rPr>
      </w:pPr>
    </w:p>
    <w:p w:rsidR="009C3370" w:rsidRPr="000C730C" w:rsidRDefault="009C3370" w:rsidP="00ED69D3">
      <w:pPr>
        <w:pStyle w:val="2"/>
        <w:numPr>
          <w:ilvl w:val="1"/>
          <w:numId w:val="16"/>
        </w:numPr>
      </w:pPr>
      <w:bookmarkStart w:id="118" w:name="_Toc519234352"/>
      <w:bookmarkStart w:id="119" w:name="_Toc520988538"/>
      <w:r w:rsidRPr="000C730C">
        <w:lastRenderedPageBreak/>
        <w:t>Bugetul F</w:t>
      </w:r>
      <w:r w:rsidR="006D09B6" w:rsidRPr="000C730C">
        <w:t xml:space="preserve">ondului </w:t>
      </w:r>
      <w:r w:rsidRPr="000C730C">
        <w:t>E</w:t>
      </w:r>
      <w:r w:rsidR="006D09B6" w:rsidRPr="000C730C">
        <w:t xml:space="preserve">cologic </w:t>
      </w:r>
      <w:r w:rsidRPr="000C730C">
        <w:t>N</w:t>
      </w:r>
      <w:r w:rsidR="006D09B6" w:rsidRPr="000C730C">
        <w:t>ațional</w:t>
      </w:r>
      <w:bookmarkEnd w:id="118"/>
      <w:bookmarkEnd w:id="119"/>
    </w:p>
    <w:p w:rsidR="00A01736" w:rsidRPr="009B59E2" w:rsidRDefault="009C3370" w:rsidP="00A01736">
      <w:pPr>
        <w:spacing w:after="0" w:line="240" w:lineRule="auto"/>
        <w:ind w:firstLine="720"/>
        <w:jc w:val="both"/>
        <w:rPr>
          <w:rFonts w:ascii="Times New Roman" w:hAnsi="Times New Roman" w:cs="Times New Roman"/>
          <w:color w:val="000000"/>
          <w:sz w:val="28"/>
          <w:szCs w:val="28"/>
        </w:rPr>
      </w:pPr>
      <w:r w:rsidRPr="009B59E2">
        <w:rPr>
          <w:rFonts w:ascii="Times New Roman" w:hAnsi="Times New Roman" w:cs="Times New Roman"/>
          <w:color w:val="000000"/>
          <w:sz w:val="28"/>
          <w:szCs w:val="28"/>
        </w:rPr>
        <w:t xml:space="preserve">În anul 2017, bugetul FEN a constituit </w:t>
      </w:r>
      <w:r w:rsidR="00A01736" w:rsidRPr="009B59E2">
        <w:rPr>
          <w:rFonts w:ascii="Times New Roman" w:hAnsi="Times New Roman" w:cs="Times New Roman"/>
          <w:color w:val="000000"/>
          <w:sz w:val="28"/>
          <w:szCs w:val="28"/>
        </w:rPr>
        <w:t xml:space="preserve">266,6 </w:t>
      </w:r>
      <w:r w:rsidRPr="009B59E2">
        <w:rPr>
          <w:rFonts w:ascii="Times New Roman" w:hAnsi="Times New Roman" w:cs="Times New Roman"/>
          <w:color w:val="000000"/>
          <w:sz w:val="28"/>
          <w:szCs w:val="28"/>
        </w:rPr>
        <w:t xml:space="preserve">mil.lei, fiind </w:t>
      </w:r>
      <w:r w:rsidR="00D86CD6">
        <w:rPr>
          <w:rFonts w:ascii="Times New Roman" w:hAnsi="Times New Roman" w:cs="Times New Roman"/>
          <w:color w:val="000000"/>
          <w:sz w:val="28"/>
          <w:szCs w:val="28"/>
        </w:rPr>
        <w:t>alocate</w:t>
      </w:r>
      <w:r w:rsidRPr="009B59E2">
        <w:rPr>
          <w:rFonts w:ascii="Times New Roman" w:hAnsi="Times New Roman" w:cs="Times New Roman"/>
          <w:color w:val="000000"/>
          <w:sz w:val="28"/>
          <w:szCs w:val="28"/>
        </w:rPr>
        <w:t xml:space="preserve"> la nivel de </w:t>
      </w:r>
      <w:r w:rsidR="00A01736" w:rsidRPr="009B59E2">
        <w:rPr>
          <w:rFonts w:ascii="Times New Roman" w:hAnsi="Times New Roman" w:cs="Times New Roman"/>
          <w:color w:val="000000"/>
          <w:sz w:val="28"/>
          <w:szCs w:val="28"/>
        </w:rPr>
        <w:t>79,5</w:t>
      </w:r>
      <w:r w:rsidRPr="009B59E2">
        <w:rPr>
          <w:rFonts w:ascii="Times New Roman" w:hAnsi="Times New Roman" w:cs="Times New Roman"/>
          <w:color w:val="000000"/>
          <w:sz w:val="28"/>
          <w:szCs w:val="28"/>
        </w:rPr>
        <w:t>%.</w:t>
      </w:r>
    </w:p>
    <w:p w:rsidR="009C3370" w:rsidRPr="009B59E2" w:rsidRDefault="00C86D0B" w:rsidP="00A01736">
      <w:pPr>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D</w:t>
      </w:r>
      <w:r w:rsidR="009C3370" w:rsidRPr="009B59E2">
        <w:rPr>
          <w:rFonts w:ascii="Times New Roman" w:hAnsi="Times New Roman" w:cs="Times New Roman"/>
          <w:color w:val="000000"/>
          <w:sz w:val="28"/>
          <w:szCs w:val="28"/>
        </w:rPr>
        <w:t>e menționat că, încep</w:t>
      </w:r>
      <w:r w:rsidR="00FA4A97" w:rsidRPr="009B59E2">
        <w:rPr>
          <w:rFonts w:ascii="Times New Roman" w:hAnsi="Times New Roman" w:cs="Times New Roman"/>
          <w:color w:val="000000"/>
          <w:sz w:val="28"/>
          <w:szCs w:val="28"/>
        </w:rPr>
        <w:t>â</w:t>
      </w:r>
      <w:r w:rsidR="009C3370" w:rsidRPr="009B59E2">
        <w:rPr>
          <w:rFonts w:ascii="Times New Roman" w:hAnsi="Times New Roman" w:cs="Times New Roman"/>
          <w:color w:val="000000"/>
          <w:sz w:val="28"/>
          <w:szCs w:val="28"/>
        </w:rPr>
        <w:t>nd cu 01.01.2017 a fost modificată procedura de finanțare a măsurilor din FEN, acestea fiind finanța</w:t>
      </w:r>
      <w:r>
        <w:rPr>
          <w:rFonts w:ascii="Times New Roman" w:hAnsi="Times New Roman" w:cs="Times New Roman"/>
          <w:color w:val="000000"/>
          <w:sz w:val="28"/>
          <w:szCs w:val="28"/>
        </w:rPr>
        <w:t>t</w:t>
      </w:r>
      <w:r w:rsidR="009C3370" w:rsidRPr="009B59E2">
        <w:rPr>
          <w:rFonts w:ascii="Times New Roman" w:hAnsi="Times New Roman" w:cs="Times New Roman"/>
          <w:color w:val="000000"/>
          <w:sz w:val="28"/>
          <w:szCs w:val="28"/>
        </w:rPr>
        <w:t>e conform regulilor generale</w:t>
      </w:r>
      <w:r w:rsidR="0093733D" w:rsidRPr="009B59E2">
        <w:rPr>
          <w:rFonts w:ascii="Times New Roman" w:hAnsi="Times New Roman" w:cs="Times New Roman"/>
          <w:color w:val="000000"/>
          <w:sz w:val="28"/>
          <w:szCs w:val="28"/>
        </w:rPr>
        <w:t xml:space="preserve"> de bugetare, veniturile care în anii precedenți </w:t>
      </w:r>
      <w:r w:rsidR="00272D63">
        <w:rPr>
          <w:rFonts w:ascii="Times New Roman" w:hAnsi="Times New Roman" w:cs="Times New Roman"/>
          <w:color w:val="000000"/>
          <w:sz w:val="28"/>
          <w:szCs w:val="28"/>
        </w:rPr>
        <w:t xml:space="preserve">au servit </w:t>
      </w:r>
      <w:r w:rsidR="0093733D" w:rsidRPr="009B59E2">
        <w:rPr>
          <w:rFonts w:ascii="Times New Roman" w:hAnsi="Times New Roman" w:cs="Times New Roman"/>
          <w:color w:val="000000"/>
          <w:sz w:val="28"/>
          <w:szCs w:val="28"/>
        </w:rPr>
        <w:t>ca surs</w:t>
      </w:r>
      <w:r w:rsidR="00272D63">
        <w:rPr>
          <w:rFonts w:ascii="Times New Roman" w:hAnsi="Times New Roman" w:cs="Times New Roman"/>
          <w:color w:val="000000"/>
          <w:sz w:val="28"/>
          <w:szCs w:val="28"/>
        </w:rPr>
        <w:t>ă</w:t>
      </w:r>
      <w:r w:rsidR="0093733D" w:rsidRPr="009B59E2">
        <w:rPr>
          <w:rFonts w:ascii="Times New Roman" w:hAnsi="Times New Roman" w:cs="Times New Roman"/>
          <w:color w:val="000000"/>
          <w:sz w:val="28"/>
          <w:szCs w:val="28"/>
        </w:rPr>
        <w:t xml:space="preserve"> de constitui</w:t>
      </w:r>
      <w:r w:rsidR="00272D63">
        <w:rPr>
          <w:rFonts w:ascii="Times New Roman" w:hAnsi="Times New Roman" w:cs="Times New Roman"/>
          <w:color w:val="000000"/>
          <w:sz w:val="28"/>
          <w:szCs w:val="28"/>
        </w:rPr>
        <w:t>r</w:t>
      </w:r>
      <w:r w:rsidR="0093733D" w:rsidRPr="009B59E2">
        <w:rPr>
          <w:rFonts w:ascii="Times New Roman" w:hAnsi="Times New Roman" w:cs="Times New Roman"/>
          <w:color w:val="000000"/>
          <w:sz w:val="28"/>
          <w:szCs w:val="28"/>
        </w:rPr>
        <w:t xml:space="preserve">e a resurselor FEN (venituri colectate), din anul 2017 au devenit venituri generale, fiind încasate direct </w:t>
      </w:r>
      <w:r w:rsidR="00272D63">
        <w:rPr>
          <w:rFonts w:ascii="Times New Roman" w:hAnsi="Times New Roman" w:cs="Times New Roman"/>
          <w:color w:val="000000"/>
          <w:sz w:val="28"/>
          <w:szCs w:val="28"/>
        </w:rPr>
        <w:t>în</w:t>
      </w:r>
      <w:r w:rsidR="0093733D" w:rsidRPr="009B59E2">
        <w:rPr>
          <w:rFonts w:ascii="Times New Roman" w:hAnsi="Times New Roman" w:cs="Times New Roman"/>
          <w:color w:val="000000"/>
          <w:sz w:val="28"/>
          <w:szCs w:val="28"/>
        </w:rPr>
        <w:t xml:space="preserve"> bug</w:t>
      </w:r>
      <w:r w:rsidR="00FD37FD" w:rsidRPr="009B59E2">
        <w:rPr>
          <w:rFonts w:ascii="Times New Roman" w:hAnsi="Times New Roman" w:cs="Times New Roman"/>
          <w:color w:val="000000"/>
          <w:sz w:val="28"/>
          <w:szCs w:val="28"/>
        </w:rPr>
        <w:t>e</w:t>
      </w:r>
      <w:r w:rsidR="0093733D" w:rsidRPr="009B59E2">
        <w:rPr>
          <w:rFonts w:ascii="Times New Roman" w:hAnsi="Times New Roman" w:cs="Times New Roman"/>
          <w:color w:val="000000"/>
          <w:sz w:val="28"/>
          <w:szCs w:val="28"/>
        </w:rPr>
        <w:t>tul de sta</w:t>
      </w:r>
      <w:r w:rsidR="00FD37FD" w:rsidRPr="009B59E2">
        <w:rPr>
          <w:rFonts w:ascii="Times New Roman" w:hAnsi="Times New Roman" w:cs="Times New Roman"/>
          <w:color w:val="000000"/>
          <w:sz w:val="28"/>
          <w:szCs w:val="28"/>
        </w:rPr>
        <w:t>t.</w:t>
      </w:r>
      <w:r w:rsidR="001A6322">
        <w:rPr>
          <w:rFonts w:ascii="Times New Roman" w:hAnsi="Times New Roman" w:cs="Times New Roman"/>
          <w:color w:val="000000"/>
          <w:sz w:val="28"/>
          <w:szCs w:val="28"/>
        </w:rPr>
        <w:t xml:space="preserve"> </w:t>
      </w:r>
    </w:p>
    <w:p w:rsidR="00460593" w:rsidRPr="009B59E2" w:rsidRDefault="00FD37FD" w:rsidP="00752279">
      <w:pPr>
        <w:ind w:firstLine="720"/>
        <w:jc w:val="both"/>
        <w:rPr>
          <w:rFonts w:ascii="Times New Roman" w:hAnsi="Times New Roman" w:cs="Times New Roman"/>
          <w:color w:val="000000"/>
          <w:sz w:val="28"/>
          <w:szCs w:val="28"/>
        </w:rPr>
      </w:pPr>
      <w:r w:rsidRPr="009B59E2">
        <w:rPr>
          <w:rFonts w:ascii="Times New Roman" w:hAnsi="Times New Roman" w:cs="Times New Roman"/>
          <w:color w:val="000000"/>
          <w:sz w:val="28"/>
          <w:szCs w:val="28"/>
        </w:rPr>
        <w:t xml:space="preserve">Cheltuielile destinate finanțării </w:t>
      </w:r>
      <w:r w:rsidR="00272D63">
        <w:rPr>
          <w:rFonts w:ascii="Times New Roman" w:hAnsi="Times New Roman" w:cs="Times New Roman"/>
          <w:color w:val="000000"/>
          <w:sz w:val="28"/>
          <w:szCs w:val="28"/>
        </w:rPr>
        <w:t>acțiunilor</w:t>
      </w:r>
      <w:r w:rsidR="00272D63" w:rsidRPr="009B59E2">
        <w:rPr>
          <w:rFonts w:ascii="Times New Roman" w:hAnsi="Times New Roman" w:cs="Times New Roman"/>
          <w:color w:val="000000"/>
          <w:sz w:val="28"/>
          <w:szCs w:val="28"/>
        </w:rPr>
        <w:t xml:space="preserve"> </w:t>
      </w:r>
      <w:r w:rsidRPr="009B59E2">
        <w:rPr>
          <w:rFonts w:ascii="Times New Roman" w:hAnsi="Times New Roman" w:cs="Times New Roman"/>
          <w:color w:val="000000"/>
          <w:sz w:val="28"/>
          <w:szCs w:val="28"/>
        </w:rPr>
        <w:t xml:space="preserve">din mijloacele FEN au înregistrat o tendință de </w:t>
      </w:r>
      <w:r w:rsidR="005A0BAD" w:rsidRPr="009B59E2">
        <w:rPr>
          <w:rFonts w:ascii="Times New Roman" w:hAnsi="Times New Roman" w:cs="Times New Roman"/>
          <w:color w:val="000000"/>
          <w:sz w:val="28"/>
          <w:szCs w:val="28"/>
        </w:rPr>
        <w:t>descreștere</w:t>
      </w:r>
      <w:r w:rsidR="003B7D4E" w:rsidRPr="009B59E2">
        <w:rPr>
          <w:rFonts w:ascii="Times New Roman" w:hAnsi="Times New Roman" w:cs="Times New Roman"/>
          <w:color w:val="000000"/>
          <w:sz w:val="28"/>
          <w:szCs w:val="28"/>
        </w:rPr>
        <w:t xml:space="preserve"> a alocațiilor aprobate</w:t>
      </w:r>
      <w:r w:rsidR="00272D63">
        <w:rPr>
          <w:rFonts w:ascii="Times New Roman" w:hAnsi="Times New Roman" w:cs="Times New Roman"/>
          <w:color w:val="000000"/>
          <w:sz w:val="28"/>
          <w:szCs w:val="28"/>
        </w:rPr>
        <w:t>,</w:t>
      </w:r>
      <w:r w:rsidR="003B7D4E" w:rsidRPr="009B59E2">
        <w:rPr>
          <w:rFonts w:ascii="Times New Roman" w:hAnsi="Times New Roman" w:cs="Times New Roman"/>
          <w:color w:val="000000"/>
          <w:sz w:val="28"/>
          <w:szCs w:val="28"/>
        </w:rPr>
        <w:t xml:space="preserve"> c</w:t>
      </w:r>
      <w:r w:rsidR="00272D63">
        <w:rPr>
          <w:rFonts w:ascii="Times New Roman" w:hAnsi="Times New Roman" w:cs="Times New Roman"/>
          <w:color w:val="000000"/>
          <w:sz w:val="28"/>
          <w:szCs w:val="28"/>
        </w:rPr>
        <w:t>â</w:t>
      </w:r>
      <w:r w:rsidR="003B7D4E" w:rsidRPr="009B59E2">
        <w:rPr>
          <w:rFonts w:ascii="Times New Roman" w:hAnsi="Times New Roman" w:cs="Times New Roman"/>
          <w:color w:val="000000"/>
          <w:sz w:val="28"/>
          <w:szCs w:val="28"/>
        </w:rPr>
        <w:t>t și</w:t>
      </w:r>
      <w:r w:rsidR="00272D63">
        <w:rPr>
          <w:rFonts w:ascii="Times New Roman" w:hAnsi="Times New Roman" w:cs="Times New Roman"/>
          <w:color w:val="000000"/>
          <w:sz w:val="28"/>
          <w:szCs w:val="28"/>
        </w:rPr>
        <w:t xml:space="preserve"> a</w:t>
      </w:r>
      <w:r w:rsidR="003B7D4E" w:rsidRPr="009B59E2">
        <w:rPr>
          <w:rFonts w:ascii="Times New Roman" w:hAnsi="Times New Roman" w:cs="Times New Roman"/>
          <w:color w:val="000000"/>
          <w:sz w:val="28"/>
          <w:szCs w:val="28"/>
        </w:rPr>
        <w:t xml:space="preserve"> nivelulu</w:t>
      </w:r>
      <w:r w:rsidR="00AC4936" w:rsidRPr="009B59E2">
        <w:rPr>
          <w:rFonts w:ascii="Times New Roman" w:hAnsi="Times New Roman" w:cs="Times New Roman"/>
          <w:color w:val="000000"/>
          <w:sz w:val="28"/>
          <w:szCs w:val="28"/>
        </w:rPr>
        <w:t>i</w:t>
      </w:r>
      <w:r w:rsidR="003B7D4E" w:rsidRPr="009B59E2">
        <w:rPr>
          <w:rFonts w:ascii="Times New Roman" w:hAnsi="Times New Roman" w:cs="Times New Roman"/>
          <w:color w:val="000000"/>
          <w:sz w:val="28"/>
          <w:szCs w:val="28"/>
        </w:rPr>
        <w:t xml:space="preserve"> de realizare a mijloacelor FEN</w:t>
      </w:r>
      <w:r w:rsidRPr="009B59E2">
        <w:rPr>
          <w:rFonts w:ascii="Times New Roman" w:hAnsi="Times New Roman" w:cs="Times New Roman"/>
          <w:color w:val="000000"/>
          <w:sz w:val="28"/>
          <w:szCs w:val="28"/>
        </w:rPr>
        <w:t>. Sinteza resurselor administrate de FEN în anii 2014-2017 se prezintă în Tab</w:t>
      </w:r>
      <w:r w:rsidR="003B7D4E" w:rsidRPr="009B59E2">
        <w:rPr>
          <w:rFonts w:ascii="Times New Roman" w:hAnsi="Times New Roman" w:cs="Times New Roman"/>
          <w:color w:val="000000"/>
          <w:sz w:val="28"/>
          <w:szCs w:val="28"/>
        </w:rPr>
        <w:t>elul nr.1.</w:t>
      </w:r>
    </w:p>
    <w:p w:rsidR="002A22B6" w:rsidRDefault="00FD37FD" w:rsidP="00512AE0">
      <w:pPr>
        <w:jc w:val="right"/>
        <w:rPr>
          <w:rFonts w:ascii="Times New Roman" w:hAnsi="Times New Roman" w:cs="Times New Roman"/>
          <w:b/>
          <w:color w:val="000000"/>
          <w:sz w:val="24"/>
          <w:szCs w:val="24"/>
        </w:rPr>
      </w:pPr>
      <w:r w:rsidRPr="00512AE0">
        <w:rPr>
          <w:rFonts w:ascii="Times New Roman" w:hAnsi="Times New Roman" w:cs="Times New Roman"/>
          <w:b/>
          <w:color w:val="000000"/>
          <w:sz w:val="24"/>
          <w:szCs w:val="24"/>
        </w:rPr>
        <w:t xml:space="preserve">Tabelul nr.1 </w:t>
      </w:r>
    </w:p>
    <w:p w:rsidR="00FD37FD" w:rsidRPr="00512AE0" w:rsidRDefault="00FD37FD" w:rsidP="00512AE0">
      <w:pPr>
        <w:jc w:val="center"/>
        <w:rPr>
          <w:rFonts w:ascii="Times New Roman" w:hAnsi="Times New Roman" w:cs="Times New Roman"/>
          <w:b/>
          <w:color w:val="000000"/>
          <w:sz w:val="24"/>
          <w:szCs w:val="24"/>
        </w:rPr>
      </w:pPr>
      <w:r w:rsidRPr="00512AE0">
        <w:rPr>
          <w:rFonts w:ascii="Times New Roman" w:hAnsi="Times New Roman" w:cs="Times New Roman"/>
          <w:b/>
          <w:color w:val="000000"/>
          <w:sz w:val="24"/>
          <w:szCs w:val="24"/>
        </w:rPr>
        <w:t>Sinteza resurselor administrate de FEN în anii 2014-2017, mi</w:t>
      </w:r>
      <w:r w:rsidR="009F5A1B">
        <w:rPr>
          <w:rFonts w:ascii="Times New Roman" w:hAnsi="Times New Roman" w:cs="Times New Roman"/>
          <w:b/>
          <w:color w:val="000000"/>
          <w:sz w:val="24"/>
          <w:szCs w:val="24"/>
        </w:rPr>
        <w:t>l.</w:t>
      </w:r>
      <w:r w:rsidRPr="00512AE0">
        <w:rPr>
          <w:rFonts w:ascii="Times New Roman" w:hAnsi="Times New Roman" w:cs="Times New Roman"/>
          <w:b/>
          <w:color w:val="000000"/>
          <w:sz w:val="24"/>
          <w:szCs w:val="24"/>
        </w:rPr>
        <w:t xml:space="preserve"> lei</w:t>
      </w:r>
    </w:p>
    <w:tbl>
      <w:tblPr>
        <w:tblStyle w:val="a3"/>
        <w:tblW w:w="0" w:type="auto"/>
        <w:tblLook w:val="04A0" w:firstRow="1" w:lastRow="0" w:firstColumn="1" w:lastColumn="0" w:noHBand="0" w:noVBand="1"/>
      </w:tblPr>
      <w:tblGrid>
        <w:gridCol w:w="2186"/>
        <w:gridCol w:w="908"/>
        <w:gridCol w:w="937"/>
        <w:gridCol w:w="961"/>
        <w:gridCol w:w="868"/>
        <w:gridCol w:w="815"/>
        <w:gridCol w:w="1116"/>
        <w:gridCol w:w="983"/>
        <w:gridCol w:w="994"/>
      </w:tblGrid>
      <w:tr w:rsidR="00AC6D96" w:rsidRPr="009B59E2" w:rsidTr="00BC3EBA">
        <w:trPr>
          <w:trHeight w:val="217"/>
        </w:trPr>
        <w:tc>
          <w:tcPr>
            <w:tcW w:w="2263" w:type="dxa"/>
            <w:vMerge w:val="restart"/>
            <w:tcBorders>
              <w:top w:val="single" w:sz="4" w:space="0" w:color="auto"/>
              <w:left w:val="single" w:sz="4" w:space="0" w:color="auto"/>
              <w:bottom w:val="nil"/>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r w:rsidRPr="009B59E2">
              <w:rPr>
                <w:rFonts w:ascii="Times New Roman" w:hAnsi="Times New Roman" w:cs="Times New Roman"/>
                <w:b/>
                <w:color w:val="000000"/>
                <w:sz w:val="20"/>
                <w:szCs w:val="20"/>
              </w:rPr>
              <w:t>Anii</w:t>
            </w:r>
          </w:p>
        </w:tc>
        <w:tc>
          <w:tcPr>
            <w:tcW w:w="7418" w:type="dxa"/>
            <w:gridSpan w:val="8"/>
            <w:tcBorders>
              <w:left w:val="single" w:sz="4" w:space="0" w:color="auto"/>
            </w:tcBorders>
            <w:shd w:val="clear" w:color="auto" w:fill="DEEAF6" w:themeFill="accent1" w:themeFillTint="33"/>
          </w:tcPr>
          <w:p w:rsidR="00AC6D96" w:rsidRPr="009B59E2" w:rsidRDefault="00AC6D96" w:rsidP="002A22B6">
            <w:pPr>
              <w:jc w:val="center"/>
              <w:rPr>
                <w:rFonts w:ascii="Times New Roman" w:hAnsi="Times New Roman" w:cs="Times New Roman"/>
                <w:b/>
                <w:color w:val="000000"/>
                <w:sz w:val="20"/>
                <w:szCs w:val="20"/>
              </w:rPr>
            </w:pPr>
            <w:r w:rsidRPr="009B59E2">
              <w:rPr>
                <w:rFonts w:ascii="Times New Roman" w:hAnsi="Times New Roman" w:cs="Times New Roman"/>
                <w:b/>
                <w:color w:val="000000"/>
                <w:sz w:val="20"/>
                <w:szCs w:val="20"/>
              </w:rPr>
              <w:t>Cheltuieli</w:t>
            </w:r>
          </w:p>
        </w:tc>
      </w:tr>
      <w:tr w:rsidR="00BC3EBA" w:rsidRPr="009B59E2" w:rsidTr="00460593">
        <w:trPr>
          <w:trHeight w:val="328"/>
        </w:trPr>
        <w:tc>
          <w:tcPr>
            <w:tcW w:w="2263" w:type="dxa"/>
            <w:vMerge/>
            <w:tcBorders>
              <w:top w:val="nil"/>
              <w:left w:val="single" w:sz="4" w:space="0" w:color="auto"/>
              <w:bottom w:val="nil"/>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908" w:type="dxa"/>
            <w:tcBorders>
              <w:top w:val="single" w:sz="4" w:space="0" w:color="auto"/>
              <w:left w:val="single" w:sz="4" w:space="0" w:color="auto"/>
              <w:bottom w:val="nil"/>
              <w:right w:val="single" w:sz="4" w:space="0" w:color="auto"/>
            </w:tcBorders>
            <w:shd w:val="clear" w:color="auto" w:fill="DEEAF6" w:themeFill="accent1" w:themeFillTint="33"/>
          </w:tcPr>
          <w:p w:rsidR="00AC6D96" w:rsidRPr="009B59E2" w:rsidRDefault="002A22B6" w:rsidP="00512AE0">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p</w:t>
            </w:r>
            <w:r w:rsidR="00AC6D96" w:rsidRPr="009B59E2">
              <w:rPr>
                <w:rFonts w:ascii="Times New Roman" w:hAnsi="Times New Roman" w:cs="Times New Roman"/>
                <w:b/>
                <w:color w:val="000000"/>
                <w:sz w:val="20"/>
                <w:szCs w:val="20"/>
              </w:rPr>
              <w:t>lan precizat</w:t>
            </w:r>
          </w:p>
        </w:tc>
        <w:tc>
          <w:tcPr>
            <w:tcW w:w="939" w:type="dxa"/>
            <w:tcBorders>
              <w:top w:val="single" w:sz="4" w:space="0" w:color="auto"/>
              <w:left w:val="single" w:sz="4" w:space="0" w:color="auto"/>
              <w:bottom w:val="nil"/>
              <w:right w:val="single" w:sz="4" w:space="0" w:color="auto"/>
            </w:tcBorders>
            <w:shd w:val="clear" w:color="auto" w:fill="DEEAF6" w:themeFill="accent1" w:themeFillTint="33"/>
          </w:tcPr>
          <w:p w:rsidR="00AC6D96" w:rsidRPr="009B59E2" w:rsidRDefault="002A22B6" w:rsidP="00512AE0">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a</w:t>
            </w:r>
            <w:r w:rsidR="00AC6D96" w:rsidRPr="009B59E2">
              <w:rPr>
                <w:rFonts w:ascii="Times New Roman" w:hAnsi="Times New Roman" w:cs="Times New Roman"/>
                <w:b/>
                <w:color w:val="000000"/>
                <w:sz w:val="20"/>
                <w:szCs w:val="20"/>
              </w:rPr>
              <w:t xml:space="preserve">probat de </w:t>
            </w:r>
            <w:r w:rsidR="00DA2939" w:rsidRPr="009B59E2">
              <w:rPr>
                <w:rFonts w:ascii="Times New Roman" w:hAnsi="Times New Roman" w:cs="Times New Roman"/>
                <w:b/>
                <w:color w:val="000000"/>
                <w:sz w:val="20"/>
                <w:szCs w:val="20"/>
              </w:rPr>
              <w:t xml:space="preserve">CA </w:t>
            </w:r>
            <w:r>
              <w:rPr>
                <w:rFonts w:ascii="Times New Roman" w:hAnsi="Times New Roman" w:cs="Times New Roman"/>
                <w:b/>
                <w:color w:val="000000"/>
                <w:sz w:val="20"/>
                <w:szCs w:val="20"/>
              </w:rPr>
              <w:t xml:space="preserve">al </w:t>
            </w:r>
            <w:r w:rsidR="00AC6D96" w:rsidRPr="009B59E2">
              <w:rPr>
                <w:rFonts w:ascii="Times New Roman" w:hAnsi="Times New Roman" w:cs="Times New Roman"/>
                <w:b/>
                <w:color w:val="000000"/>
                <w:sz w:val="20"/>
                <w:szCs w:val="20"/>
              </w:rPr>
              <w:t>FEN</w:t>
            </w:r>
          </w:p>
        </w:tc>
        <w:tc>
          <w:tcPr>
            <w:tcW w:w="961" w:type="dxa"/>
            <w:tcBorders>
              <w:top w:val="single" w:sz="4" w:space="0" w:color="auto"/>
              <w:left w:val="single" w:sz="4" w:space="0" w:color="auto"/>
              <w:bottom w:val="nil"/>
              <w:right w:val="single" w:sz="4" w:space="0" w:color="auto"/>
            </w:tcBorders>
            <w:shd w:val="clear" w:color="auto" w:fill="DEEAF6" w:themeFill="accent1" w:themeFillTint="33"/>
          </w:tcPr>
          <w:p w:rsidR="00AC6D96" w:rsidRPr="009B59E2" w:rsidRDefault="002A22B6" w:rsidP="00512AE0">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d</w:t>
            </w:r>
            <w:r w:rsidR="00AC6D96" w:rsidRPr="009B59E2">
              <w:rPr>
                <w:rFonts w:ascii="Times New Roman" w:hAnsi="Times New Roman" w:cs="Times New Roman"/>
                <w:b/>
                <w:color w:val="000000"/>
                <w:sz w:val="20"/>
                <w:szCs w:val="20"/>
              </w:rPr>
              <w:t>evieri precizat/ aprobat de FEN</w:t>
            </w:r>
          </w:p>
        </w:tc>
        <w:tc>
          <w:tcPr>
            <w:tcW w:w="2811" w:type="dxa"/>
            <w:gridSpan w:val="3"/>
            <w:tcBorders>
              <w:left w:val="single" w:sz="4" w:space="0" w:color="auto"/>
              <w:right w:val="single" w:sz="4" w:space="0" w:color="auto"/>
            </w:tcBorders>
            <w:shd w:val="clear" w:color="auto" w:fill="DEEAF6" w:themeFill="accent1" w:themeFillTint="33"/>
          </w:tcPr>
          <w:p w:rsidR="00AC6D96" w:rsidRPr="009B59E2" w:rsidRDefault="00B01FA7" w:rsidP="002A22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e</w:t>
            </w:r>
            <w:r w:rsidR="00AC6D96" w:rsidRPr="009B59E2">
              <w:rPr>
                <w:rFonts w:ascii="Times New Roman" w:hAnsi="Times New Roman" w:cs="Times New Roman"/>
                <w:b/>
                <w:color w:val="000000"/>
                <w:sz w:val="20"/>
                <w:szCs w:val="20"/>
              </w:rPr>
              <w:t>xecutat</w:t>
            </w:r>
          </w:p>
        </w:tc>
        <w:tc>
          <w:tcPr>
            <w:tcW w:w="805" w:type="dxa"/>
            <w:tcBorders>
              <w:top w:val="single" w:sz="4" w:space="0" w:color="auto"/>
              <w:left w:val="single" w:sz="4" w:space="0" w:color="auto"/>
              <w:bottom w:val="nil"/>
              <w:right w:val="single" w:sz="4" w:space="0" w:color="auto"/>
            </w:tcBorders>
            <w:shd w:val="clear" w:color="auto" w:fill="DEEAF6" w:themeFill="accent1" w:themeFillTint="33"/>
          </w:tcPr>
          <w:p w:rsidR="00AC6D96" w:rsidRPr="009B59E2" w:rsidRDefault="002A22B6" w:rsidP="00512AE0">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d</w:t>
            </w:r>
            <w:r w:rsidR="00AC6D96" w:rsidRPr="009B59E2">
              <w:rPr>
                <w:rFonts w:ascii="Times New Roman" w:hAnsi="Times New Roman" w:cs="Times New Roman"/>
                <w:b/>
                <w:color w:val="000000"/>
                <w:sz w:val="20"/>
                <w:szCs w:val="20"/>
              </w:rPr>
              <w:t>evieri</w:t>
            </w:r>
            <w:r w:rsidR="00BC3EBA" w:rsidRPr="009B59E2">
              <w:rPr>
                <w:rFonts w:ascii="Times New Roman" w:hAnsi="Times New Roman" w:cs="Times New Roman"/>
                <w:b/>
                <w:color w:val="000000"/>
                <w:sz w:val="20"/>
                <w:szCs w:val="20"/>
              </w:rPr>
              <w:t xml:space="preserve"> executat/ precizat</w:t>
            </w:r>
          </w:p>
        </w:tc>
        <w:tc>
          <w:tcPr>
            <w:tcW w:w="994" w:type="dxa"/>
            <w:tcBorders>
              <w:top w:val="single" w:sz="4" w:space="0" w:color="auto"/>
              <w:left w:val="single" w:sz="4" w:space="0" w:color="auto"/>
              <w:bottom w:val="nil"/>
              <w:right w:val="single" w:sz="4" w:space="0" w:color="auto"/>
            </w:tcBorders>
            <w:shd w:val="clear" w:color="auto" w:fill="DEEAF6" w:themeFill="accent1" w:themeFillTint="33"/>
          </w:tcPr>
          <w:p w:rsidR="00AC6D96" w:rsidRPr="009B59E2" w:rsidRDefault="00460593" w:rsidP="00512AE0">
            <w:pPr>
              <w:jc w:val="center"/>
              <w:rPr>
                <w:rFonts w:ascii="Times New Roman" w:hAnsi="Times New Roman" w:cs="Times New Roman"/>
                <w:b/>
                <w:color w:val="000000"/>
                <w:sz w:val="20"/>
                <w:szCs w:val="20"/>
              </w:rPr>
            </w:pPr>
            <w:r w:rsidRPr="009B59E2">
              <w:rPr>
                <w:rFonts w:ascii="Times New Roman" w:hAnsi="Times New Roman" w:cs="Times New Roman"/>
                <w:b/>
                <w:color w:val="000000"/>
                <w:sz w:val="20"/>
                <w:szCs w:val="20"/>
              </w:rPr>
              <w:t xml:space="preserve">% </w:t>
            </w:r>
            <w:r w:rsidR="002A22B6">
              <w:rPr>
                <w:rFonts w:ascii="Times New Roman" w:hAnsi="Times New Roman" w:cs="Times New Roman"/>
                <w:b/>
                <w:color w:val="000000"/>
                <w:sz w:val="20"/>
                <w:szCs w:val="20"/>
              </w:rPr>
              <w:t>r</w:t>
            </w:r>
            <w:r w:rsidR="00AC6D96" w:rsidRPr="009B59E2">
              <w:rPr>
                <w:rFonts w:ascii="Times New Roman" w:hAnsi="Times New Roman" w:cs="Times New Roman"/>
                <w:b/>
                <w:color w:val="000000"/>
                <w:sz w:val="20"/>
                <w:szCs w:val="20"/>
              </w:rPr>
              <w:t>ealizării</w:t>
            </w:r>
          </w:p>
        </w:tc>
      </w:tr>
      <w:tr w:rsidR="00BC3EBA" w:rsidRPr="009B59E2" w:rsidTr="00BC3EBA">
        <w:trPr>
          <w:trHeight w:val="119"/>
        </w:trPr>
        <w:tc>
          <w:tcPr>
            <w:tcW w:w="2263" w:type="dxa"/>
            <w:tcBorders>
              <w:top w:val="nil"/>
              <w:left w:val="single" w:sz="4" w:space="0" w:color="auto"/>
              <w:bottom w:val="nil"/>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908" w:type="dxa"/>
            <w:tcBorders>
              <w:top w:val="nil"/>
              <w:left w:val="single" w:sz="4" w:space="0" w:color="auto"/>
              <w:bottom w:val="nil"/>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939" w:type="dxa"/>
            <w:tcBorders>
              <w:top w:val="nil"/>
              <w:left w:val="single" w:sz="4" w:space="0" w:color="auto"/>
              <w:bottom w:val="nil"/>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961" w:type="dxa"/>
            <w:tcBorders>
              <w:top w:val="nil"/>
              <w:left w:val="single" w:sz="4" w:space="0" w:color="auto"/>
              <w:bottom w:val="nil"/>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878" w:type="dxa"/>
            <w:tcBorders>
              <w:top w:val="single" w:sz="4" w:space="0" w:color="auto"/>
              <w:left w:val="single" w:sz="4" w:space="0" w:color="auto"/>
              <w:bottom w:val="nil"/>
              <w:right w:val="single" w:sz="4" w:space="0" w:color="auto"/>
            </w:tcBorders>
            <w:shd w:val="clear" w:color="auto" w:fill="DEEAF6" w:themeFill="accent1" w:themeFillTint="33"/>
          </w:tcPr>
          <w:p w:rsidR="00AC6D96" w:rsidRPr="009B59E2" w:rsidRDefault="002A22B6" w:rsidP="00512AE0">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t</w:t>
            </w:r>
            <w:r w:rsidR="00AC6D96" w:rsidRPr="009B59E2">
              <w:rPr>
                <w:rFonts w:ascii="Times New Roman" w:hAnsi="Times New Roman" w:cs="Times New Roman"/>
                <w:b/>
                <w:color w:val="000000"/>
                <w:sz w:val="20"/>
                <w:szCs w:val="20"/>
              </w:rPr>
              <w:t>otal</w:t>
            </w:r>
          </w:p>
        </w:tc>
        <w:tc>
          <w:tcPr>
            <w:tcW w:w="1933" w:type="dxa"/>
            <w:gridSpan w:val="2"/>
            <w:tcBorders>
              <w:left w:val="single" w:sz="4" w:space="0" w:color="auto"/>
              <w:right w:val="single" w:sz="4" w:space="0" w:color="auto"/>
            </w:tcBorders>
            <w:shd w:val="clear" w:color="auto" w:fill="DEEAF6" w:themeFill="accent1" w:themeFillTint="33"/>
          </w:tcPr>
          <w:p w:rsidR="00AC6D96" w:rsidRPr="009B59E2" w:rsidRDefault="00B01FA7" w:rsidP="00512AE0">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i</w:t>
            </w:r>
            <w:r w:rsidR="00AC6D96" w:rsidRPr="009B59E2">
              <w:rPr>
                <w:rFonts w:ascii="Times New Roman" w:hAnsi="Times New Roman" w:cs="Times New Roman"/>
                <w:b/>
                <w:color w:val="000000"/>
                <w:sz w:val="20"/>
                <w:szCs w:val="20"/>
              </w:rPr>
              <w:t>nclusiv</w:t>
            </w:r>
          </w:p>
        </w:tc>
        <w:tc>
          <w:tcPr>
            <w:tcW w:w="805" w:type="dxa"/>
            <w:tcBorders>
              <w:top w:val="nil"/>
              <w:left w:val="single" w:sz="4" w:space="0" w:color="auto"/>
              <w:bottom w:val="nil"/>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994" w:type="dxa"/>
            <w:tcBorders>
              <w:top w:val="nil"/>
              <w:left w:val="single" w:sz="4" w:space="0" w:color="auto"/>
              <w:bottom w:val="nil"/>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r>
      <w:tr w:rsidR="00BC3EBA" w:rsidRPr="009B59E2" w:rsidTr="00BC3EBA">
        <w:trPr>
          <w:trHeight w:val="119"/>
        </w:trPr>
        <w:tc>
          <w:tcPr>
            <w:tcW w:w="2263" w:type="dxa"/>
            <w:tcBorders>
              <w:top w:val="nil"/>
              <w:left w:val="single" w:sz="4" w:space="0" w:color="auto"/>
              <w:bottom w:val="single" w:sz="4" w:space="0" w:color="auto"/>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908" w:type="dxa"/>
            <w:tcBorders>
              <w:top w:val="nil"/>
              <w:left w:val="single" w:sz="4" w:space="0" w:color="auto"/>
              <w:bottom w:val="single" w:sz="4" w:space="0" w:color="auto"/>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939" w:type="dxa"/>
            <w:tcBorders>
              <w:top w:val="nil"/>
              <w:left w:val="single" w:sz="4" w:space="0" w:color="auto"/>
              <w:bottom w:val="single" w:sz="4" w:space="0" w:color="auto"/>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961" w:type="dxa"/>
            <w:tcBorders>
              <w:top w:val="nil"/>
              <w:left w:val="single" w:sz="4" w:space="0" w:color="auto"/>
              <w:bottom w:val="single" w:sz="4" w:space="0" w:color="auto"/>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878" w:type="dxa"/>
            <w:tcBorders>
              <w:top w:val="nil"/>
              <w:left w:val="single" w:sz="4" w:space="0" w:color="auto"/>
              <w:bottom w:val="single" w:sz="4" w:space="0" w:color="auto"/>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817" w:type="dxa"/>
            <w:tcBorders>
              <w:lef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r w:rsidRPr="009B59E2">
              <w:rPr>
                <w:rFonts w:ascii="Times New Roman" w:hAnsi="Times New Roman" w:cs="Times New Roman"/>
                <w:b/>
                <w:color w:val="000000"/>
                <w:sz w:val="20"/>
                <w:szCs w:val="20"/>
              </w:rPr>
              <w:t>PI din anul curent</w:t>
            </w:r>
          </w:p>
        </w:tc>
        <w:tc>
          <w:tcPr>
            <w:tcW w:w="1116" w:type="dxa"/>
            <w:tcBorders>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r w:rsidRPr="009B59E2">
              <w:rPr>
                <w:rFonts w:ascii="Times New Roman" w:hAnsi="Times New Roman" w:cs="Times New Roman"/>
                <w:b/>
                <w:color w:val="000000"/>
                <w:sz w:val="20"/>
                <w:szCs w:val="20"/>
              </w:rPr>
              <w:t>PI din anii precedenți</w:t>
            </w:r>
          </w:p>
        </w:tc>
        <w:tc>
          <w:tcPr>
            <w:tcW w:w="805" w:type="dxa"/>
            <w:tcBorders>
              <w:top w:val="nil"/>
              <w:left w:val="single" w:sz="4" w:space="0" w:color="auto"/>
              <w:bottom w:val="single" w:sz="4" w:space="0" w:color="auto"/>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c>
          <w:tcPr>
            <w:tcW w:w="994" w:type="dxa"/>
            <w:tcBorders>
              <w:top w:val="nil"/>
              <w:left w:val="single" w:sz="4" w:space="0" w:color="auto"/>
              <w:bottom w:val="single" w:sz="4" w:space="0" w:color="auto"/>
              <w:right w:val="single" w:sz="4" w:space="0" w:color="auto"/>
            </w:tcBorders>
            <w:shd w:val="clear" w:color="auto" w:fill="DEEAF6" w:themeFill="accent1" w:themeFillTint="33"/>
          </w:tcPr>
          <w:p w:rsidR="00AC6D96" w:rsidRPr="009B59E2" w:rsidRDefault="00AC6D96" w:rsidP="00512AE0">
            <w:pPr>
              <w:jc w:val="center"/>
              <w:rPr>
                <w:rFonts w:ascii="Times New Roman" w:hAnsi="Times New Roman" w:cs="Times New Roman"/>
                <w:b/>
                <w:color w:val="000000"/>
                <w:sz w:val="20"/>
                <w:szCs w:val="20"/>
              </w:rPr>
            </w:pPr>
          </w:p>
        </w:tc>
      </w:tr>
      <w:tr w:rsidR="00BC3EBA" w:rsidRPr="009B59E2" w:rsidTr="00BC3EBA">
        <w:trPr>
          <w:trHeight w:val="217"/>
        </w:trPr>
        <w:tc>
          <w:tcPr>
            <w:tcW w:w="2263" w:type="dxa"/>
            <w:tcBorders>
              <w:top w:val="single" w:sz="4" w:space="0" w:color="auto"/>
            </w:tcBorders>
          </w:tcPr>
          <w:p w:rsidR="00AC6D96" w:rsidRPr="009B59E2" w:rsidRDefault="00AC6D96" w:rsidP="00AC6D96">
            <w:pPr>
              <w:jc w:val="both"/>
              <w:rPr>
                <w:rFonts w:ascii="Times New Roman" w:hAnsi="Times New Roman" w:cs="Times New Roman"/>
                <w:color w:val="000000"/>
                <w:sz w:val="20"/>
                <w:szCs w:val="20"/>
              </w:rPr>
            </w:pPr>
            <w:r w:rsidRPr="009B59E2">
              <w:rPr>
                <w:rFonts w:ascii="Times New Roman" w:hAnsi="Times New Roman" w:cs="Times New Roman"/>
                <w:color w:val="000000"/>
                <w:sz w:val="20"/>
                <w:szCs w:val="20"/>
              </w:rPr>
              <w:t>2014</w:t>
            </w:r>
          </w:p>
        </w:tc>
        <w:tc>
          <w:tcPr>
            <w:tcW w:w="908" w:type="dxa"/>
            <w:tcBorders>
              <w:top w:val="single" w:sz="4" w:space="0" w:color="auto"/>
            </w:tcBorders>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466,6</w:t>
            </w:r>
          </w:p>
        </w:tc>
        <w:tc>
          <w:tcPr>
            <w:tcW w:w="939" w:type="dxa"/>
            <w:tcBorders>
              <w:top w:val="single" w:sz="4" w:space="0" w:color="auto"/>
            </w:tcBorders>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466,6</w:t>
            </w:r>
          </w:p>
        </w:tc>
        <w:tc>
          <w:tcPr>
            <w:tcW w:w="961" w:type="dxa"/>
            <w:tcBorders>
              <w:top w:val="single" w:sz="4" w:space="0" w:color="auto"/>
            </w:tcBorders>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w:t>
            </w:r>
          </w:p>
        </w:tc>
        <w:tc>
          <w:tcPr>
            <w:tcW w:w="878" w:type="dxa"/>
            <w:tcBorders>
              <w:top w:val="single" w:sz="4" w:space="0" w:color="auto"/>
            </w:tcBorders>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426,4</w:t>
            </w:r>
          </w:p>
        </w:tc>
        <w:tc>
          <w:tcPr>
            <w:tcW w:w="817" w:type="dxa"/>
          </w:tcPr>
          <w:p w:rsidR="00AC6D96" w:rsidRPr="009B59E2" w:rsidRDefault="00BC3EBA"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143</w:t>
            </w:r>
            <w:r w:rsidR="004C4183" w:rsidRPr="009B59E2">
              <w:rPr>
                <w:rFonts w:ascii="Times New Roman" w:hAnsi="Times New Roman" w:cs="Times New Roman"/>
                <w:color w:val="000000"/>
                <w:sz w:val="20"/>
                <w:szCs w:val="20"/>
              </w:rPr>
              <w:t>,0</w:t>
            </w:r>
          </w:p>
        </w:tc>
        <w:tc>
          <w:tcPr>
            <w:tcW w:w="1116" w:type="dxa"/>
          </w:tcPr>
          <w:p w:rsidR="00AC6D96" w:rsidRPr="009B59E2" w:rsidRDefault="00BC3EBA"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283,4</w:t>
            </w:r>
          </w:p>
        </w:tc>
        <w:tc>
          <w:tcPr>
            <w:tcW w:w="805" w:type="dxa"/>
            <w:tcBorders>
              <w:top w:val="single" w:sz="4" w:space="0" w:color="auto"/>
            </w:tcBorders>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-40,2</w:t>
            </w:r>
          </w:p>
        </w:tc>
        <w:tc>
          <w:tcPr>
            <w:tcW w:w="994" w:type="dxa"/>
            <w:tcBorders>
              <w:top w:val="single" w:sz="4" w:space="0" w:color="auto"/>
            </w:tcBorders>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91,4%</w:t>
            </w:r>
          </w:p>
        </w:tc>
      </w:tr>
      <w:tr w:rsidR="00BC3EBA" w:rsidRPr="009B59E2" w:rsidTr="00AC6D96">
        <w:trPr>
          <w:trHeight w:val="224"/>
        </w:trPr>
        <w:tc>
          <w:tcPr>
            <w:tcW w:w="2263" w:type="dxa"/>
          </w:tcPr>
          <w:p w:rsidR="00AC6D96" w:rsidRPr="009B59E2" w:rsidRDefault="00AC6D96" w:rsidP="00AC6D96">
            <w:pPr>
              <w:jc w:val="both"/>
              <w:rPr>
                <w:rFonts w:ascii="Times New Roman" w:hAnsi="Times New Roman" w:cs="Times New Roman"/>
                <w:color w:val="000000"/>
                <w:sz w:val="20"/>
                <w:szCs w:val="20"/>
              </w:rPr>
            </w:pPr>
            <w:r w:rsidRPr="009B59E2">
              <w:rPr>
                <w:rFonts w:ascii="Times New Roman" w:hAnsi="Times New Roman" w:cs="Times New Roman"/>
                <w:color w:val="000000"/>
                <w:sz w:val="20"/>
                <w:szCs w:val="20"/>
              </w:rPr>
              <w:t>2015</w:t>
            </w:r>
          </w:p>
        </w:tc>
        <w:tc>
          <w:tcPr>
            <w:tcW w:w="908" w:type="dxa"/>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424,5</w:t>
            </w:r>
          </w:p>
        </w:tc>
        <w:tc>
          <w:tcPr>
            <w:tcW w:w="939" w:type="dxa"/>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426,8</w:t>
            </w:r>
          </w:p>
        </w:tc>
        <w:tc>
          <w:tcPr>
            <w:tcW w:w="961" w:type="dxa"/>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+2,5</w:t>
            </w:r>
          </w:p>
        </w:tc>
        <w:tc>
          <w:tcPr>
            <w:tcW w:w="878" w:type="dxa"/>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345,2</w:t>
            </w:r>
          </w:p>
        </w:tc>
        <w:tc>
          <w:tcPr>
            <w:tcW w:w="817" w:type="dxa"/>
          </w:tcPr>
          <w:p w:rsidR="00AC6D96" w:rsidRPr="009B59E2" w:rsidRDefault="00BC3EBA"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197,6</w:t>
            </w:r>
          </w:p>
        </w:tc>
        <w:tc>
          <w:tcPr>
            <w:tcW w:w="1116" w:type="dxa"/>
          </w:tcPr>
          <w:p w:rsidR="00AC6D96" w:rsidRPr="009B59E2" w:rsidRDefault="00BC3EBA"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147,6</w:t>
            </w:r>
          </w:p>
        </w:tc>
        <w:tc>
          <w:tcPr>
            <w:tcW w:w="805" w:type="dxa"/>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-79,6</w:t>
            </w:r>
          </w:p>
        </w:tc>
        <w:tc>
          <w:tcPr>
            <w:tcW w:w="994" w:type="dxa"/>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81,3%</w:t>
            </w:r>
          </w:p>
        </w:tc>
      </w:tr>
      <w:tr w:rsidR="00BC3EBA" w:rsidRPr="009B59E2" w:rsidTr="0095399C">
        <w:trPr>
          <w:trHeight w:val="217"/>
        </w:trPr>
        <w:tc>
          <w:tcPr>
            <w:tcW w:w="2263" w:type="dxa"/>
          </w:tcPr>
          <w:p w:rsidR="00AC6D96" w:rsidRPr="009B59E2" w:rsidRDefault="00AC6D96" w:rsidP="00AC6D96">
            <w:pPr>
              <w:jc w:val="both"/>
              <w:rPr>
                <w:rFonts w:ascii="Times New Roman" w:hAnsi="Times New Roman" w:cs="Times New Roman"/>
                <w:color w:val="000000"/>
                <w:sz w:val="20"/>
                <w:szCs w:val="20"/>
              </w:rPr>
            </w:pPr>
            <w:r w:rsidRPr="009B59E2">
              <w:rPr>
                <w:rFonts w:ascii="Times New Roman" w:hAnsi="Times New Roman" w:cs="Times New Roman"/>
                <w:color w:val="000000"/>
                <w:sz w:val="20"/>
                <w:szCs w:val="20"/>
              </w:rPr>
              <w:t>2016</w:t>
            </w:r>
          </w:p>
        </w:tc>
        <w:tc>
          <w:tcPr>
            <w:tcW w:w="908" w:type="dxa"/>
            <w:shd w:val="clear" w:color="auto" w:fill="FFFFFF" w:themeFill="background1"/>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308,8</w:t>
            </w:r>
          </w:p>
        </w:tc>
        <w:tc>
          <w:tcPr>
            <w:tcW w:w="939" w:type="dxa"/>
            <w:shd w:val="clear" w:color="auto" w:fill="FFFFFF" w:themeFill="background1"/>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436,8</w:t>
            </w:r>
          </w:p>
        </w:tc>
        <w:tc>
          <w:tcPr>
            <w:tcW w:w="961" w:type="dxa"/>
            <w:shd w:val="clear" w:color="auto" w:fill="FFFFFF" w:themeFill="background1"/>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+128,0</w:t>
            </w:r>
          </w:p>
        </w:tc>
        <w:tc>
          <w:tcPr>
            <w:tcW w:w="878" w:type="dxa"/>
            <w:shd w:val="clear" w:color="auto" w:fill="FFFFFF" w:themeFill="background1"/>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287,6</w:t>
            </w:r>
          </w:p>
        </w:tc>
        <w:tc>
          <w:tcPr>
            <w:tcW w:w="817" w:type="dxa"/>
            <w:shd w:val="clear" w:color="auto" w:fill="FFFFFF" w:themeFill="background1"/>
          </w:tcPr>
          <w:p w:rsidR="00AC6D96" w:rsidRPr="009B59E2" w:rsidRDefault="00BC3EBA"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142,3</w:t>
            </w:r>
          </w:p>
        </w:tc>
        <w:tc>
          <w:tcPr>
            <w:tcW w:w="1116" w:type="dxa"/>
            <w:shd w:val="clear" w:color="auto" w:fill="FFFFFF" w:themeFill="background1"/>
          </w:tcPr>
          <w:p w:rsidR="00AC6D96" w:rsidRPr="009B59E2" w:rsidRDefault="00BC3EBA"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145,3</w:t>
            </w:r>
          </w:p>
        </w:tc>
        <w:tc>
          <w:tcPr>
            <w:tcW w:w="805" w:type="dxa"/>
            <w:shd w:val="clear" w:color="auto" w:fill="FFFFFF" w:themeFill="background1"/>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-21,2</w:t>
            </w:r>
          </w:p>
        </w:tc>
        <w:tc>
          <w:tcPr>
            <w:tcW w:w="994" w:type="dxa"/>
            <w:shd w:val="clear" w:color="auto" w:fill="FFFFFF" w:themeFill="background1"/>
          </w:tcPr>
          <w:p w:rsidR="00AC6D96" w:rsidRPr="009B59E2" w:rsidRDefault="00AC6D96"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93,1%</w:t>
            </w:r>
          </w:p>
        </w:tc>
      </w:tr>
      <w:tr w:rsidR="0095399C" w:rsidRPr="009B59E2" w:rsidTr="0095399C">
        <w:trPr>
          <w:trHeight w:val="217"/>
        </w:trPr>
        <w:tc>
          <w:tcPr>
            <w:tcW w:w="2263" w:type="dxa"/>
          </w:tcPr>
          <w:p w:rsidR="00AC6D96" w:rsidRPr="009B59E2" w:rsidRDefault="00AC6D96" w:rsidP="00AC6D96">
            <w:pPr>
              <w:jc w:val="both"/>
              <w:rPr>
                <w:rFonts w:ascii="Times New Roman" w:hAnsi="Times New Roman" w:cs="Times New Roman"/>
                <w:color w:val="000000"/>
                <w:sz w:val="20"/>
                <w:szCs w:val="20"/>
              </w:rPr>
            </w:pPr>
            <w:r w:rsidRPr="009B59E2">
              <w:rPr>
                <w:rFonts w:ascii="Times New Roman" w:hAnsi="Times New Roman" w:cs="Times New Roman"/>
                <w:color w:val="000000"/>
                <w:sz w:val="20"/>
                <w:szCs w:val="20"/>
              </w:rPr>
              <w:t>2017</w:t>
            </w:r>
          </w:p>
        </w:tc>
        <w:tc>
          <w:tcPr>
            <w:tcW w:w="908" w:type="dxa"/>
            <w:shd w:val="clear" w:color="auto" w:fill="FFFFFF" w:themeFill="background1"/>
          </w:tcPr>
          <w:p w:rsidR="00AC6D96" w:rsidRPr="009B59E2" w:rsidRDefault="00072751"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266,6</w:t>
            </w:r>
          </w:p>
        </w:tc>
        <w:tc>
          <w:tcPr>
            <w:tcW w:w="939" w:type="dxa"/>
            <w:shd w:val="clear" w:color="auto" w:fill="FFFFFF" w:themeFill="background1"/>
          </w:tcPr>
          <w:p w:rsidR="00AC6D96" w:rsidRPr="009B59E2" w:rsidRDefault="004C4183"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51,9</w:t>
            </w:r>
          </w:p>
        </w:tc>
        <w:tc>
          <w:tcPr>
            <w:tcW w:w="961" w:type="dxa"/>
            <w:shd w:val="clear" w:color="auto" w:fill="FFFFFF" w:themeFill="background1"/>
          </w:tcPr>
          <w:p w:rsidR="00AC6D96" w:rsidRPr="009B59E2" w:rsidRDefault="004C4183"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-214,7</w:t>
            </w:r>
          </w:p>
        </w:tc>
        <w:tc>
          <w:tcPr>
            <w:tcW w:w="878" w:type="dxa"/>
            <w:shd w:val="clear" w:color="auto" w:fill="FFFFFF" w:themeFill="background1"/>
          </w:tcPr>
          <w:p w:rsidR="00AC6D96" w:rsidRPr="009B59E2" w:rsidRDefault="00502A49" w:rsidP="00512AE0">
            <w:pPr>
              <w:jc w:val="center"/>
              <w:rPr>
                <w:rFonts w:ascii="Times New Roman" w:hAnsi="Times New Roman" w:cs="Times New Roman"/>
                <w:color w:val="000000"/>
                <w:sz w:val="20"/>
                <w:szCs w:val="20"/>
              </w:rPr>
            </w:pPr>
            <w:r>
              <w:rPr>
                <w:rFonts w:ascii="Times New Roman" w:hAnsi="Times New Roman" w:cs="Times New Roman"/>
                <w:color w:val="000000"/>
                <w:sz w:val="20"/>
                <w:szCs w:val="20"/>
              </w:rPr>
              <w:t>211,8</w:t>
            </w:r>
          </w:p>
        </w:tc>
        <w:tc>
          <w:tcPr>
            <w:tcW w:w="817" w:type="dxa"/>
            <w:shd w:val="clear" w:color="auto" w:fill="FFFFFF" w:themeFill="background1"/>
          </w:tcPr>
          <w:p w:rsidR="00AC6D96" w:rsidRPr="009B59E2" w:rsidRDefault="00BC3EBA"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6,4</w:t>
            </w:r>
          </w:p>
        </w:tc>
        <w:tc>
          <w:tcPr>
            <w:tcW w:w="1116" w:type="dxa"/>
            <w:shd w:val="clear" w:color="auto" w:fill="FFFFFF" w:themeFill="background1"/>
          </w:tcPr>
          <w:p w:rsidR="00AC6D96" w:rsidRPr="009B59E2" w:rsidRDefault="00BC3EBA"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205,5</w:t>
            </w:r>
          </w:p>
        </w:tc>
        <w:tc>
          <w:tcPr>
            <w:tcW w:w="805" w:type="dxa"/>
            <w:shd w:val="clear" w:color="auto" w:fill="FFFFFF" w:themeFill="background1"/>
          </w:tcPr>
          <w:p w:rsidR="00AC6D96" w:rsidRPr="009B59E2" w:rsidRDefault="0095399C"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-54,7</w:t>
            </w:r>
          </w:p>
        </w:tc>
        <w:tc>
          <w:tcPr>
            <w:tcW w:w="994" w:type="dxa"/>
            <w:shd w:val="clear" w:color="auto" w:fill="FFFFFF" w:themeFill="background1"/>
          </w:tcPr>
          <w:p w:rsidR="00AC6D96" w:rsidRPr="009B59E2" w:rsidRDefault="00072751" w:rsidP="00512AE0">
            <w:pPr>
              <w:jc w:val="center"/>
              <w:rPr>
                <w:rFonts w:ascii="Times New Roman" w:hAnsi="Times New Roman" w:cs="Times New Roman"/>
                <w:color w:val="000000"/>
                <w:sz w:val="20"/>
                <w:szCs w:val="20"/>
              </w:rPr>
            </w:pPr>
            <w:r w:rsidRPr="009B59E2">
              <w:rPr>
                <w:rFonts w:ascii="Times New Roman" w:hAnsi="Times New Roman" w:cs="Times New Roman"/>
                <w:color w:val="000000"/>
                <w:sz w:val="20"/>
                <w:szCs w:val="20"/>
              </w:rPr>
              <w:t>79,5%</w:t>
            </w:r>
          </w:p>
        </w:tc>
      </w:tr>
    </w:tbl>
    <w:p w:rsidR="00FD37FD" w:rsidRPr="009B59E2" w:rsidRDefault="006D09B6" w:rsidP="00FD37FD">
      <w:pPr>
        <w:jc w:val="both"/>
        <w:rPr>
          <w:rFonts w:ascii="Times New Roman" w:hAnsi="Times New Roman" w:cs="Times New Roman"/>
          <w:b/>
          <w:color w:val="000000"/>
          <w:sz w:val="20"/>
          <w:szCs w:val="20"/>
        </w:rPr>
      </w:pPr>
      <w:r>
        <w:rPr>
          <w:rFonts w:ascii="Times New Roman" w:hAnsi="Times New Roman" w:cs="Times New Roman"/>
          <w:b/>
          <w:color w:val="000000"/>
          <w:sz w:val="20"/>
          <w:szCs w:val="20"/>
        </w:rPr>
        <w:t>Sursă</w:t>
      </w:r>
      <w:r w:rsidR="00BC3EBA" w:rsidRPr="009B59E2">
        <w:rPr>
          <w:rFonts w:ascii="Times New Roman" w:hAnsi="Times New Roman" w:cs="Times New Roman"/>
          <w:b/>
          <w:color w:val="000000"/>
          <w:sz w:val="20"/>
          <w:szCs w:val="20"/>
        </w:rPr>
        <w:t xml:space="preserve">: </w:t>
      </w:r>
      <w:r w:rsidR="00BC3EBA" w:rsidRPr="009B59E2">
        <w:rPr>
          <w:rFonts w:ascii="Times New Roman" w:hAnsi="Times New Roman" w:cs="Times New Roman"/>
          <w:color w:val="000000"/>
          <w:sz w:val="20"/>
          <w:szCs w:val="20"/>
        </w:rPr>
        <w:t>Datele MADRM.</w:t>
      </w:r>
    </w:p>
    <w:p w:rsidR="005C171B" w:rsidRDefault="003B7D4E" w:rsidP="006A4FED">
      <w:pPr>
        <w:ind w:firstLine="720"/>
        <w:jc w:val="both"/>
        <w:rPr>
          <w:rFonts w:ascii="Times New Roman" w:hAnsi="Times New Roman" w:cs="Times New Roman"/>
          <w:color w:val="000000"/>
          <w:sz w:val="28"/>
          <w:szCs w:val="28"/>
        </w:rPr>
      </w:pPr>
      <w:r w:rsidRPr="009B59E2">
        <w:rPr>
          <w:rFonts w:ascii="Times New Roman" w:hAnsi="Times New Roman" w:cs="Times New Roman"/>
          <w:color w:val="000000"/>
          <w:sz w:val="28"/>
          <w:szCs w:val="28"/>
        </w:rPr>
        <w:t>Astfel, d</w:t>
      </w:r>
      <w:r w:rsidR="00BC3EBA" w:rsidRPr="009B59E2">
        <w:rPr>
          <w:rFonts w:ascii="Times New Roman" w:hAnsi="Times New Roman" w:cs="Times New Roman"/>
          <w:color w:val="000000"/>
          <w:sz w:val="28"/>
          <w:szCs w:val="28"/>
        </w:rPr>
        <w:t xml:space="preserve">atele din Tabel denotă tendința descendentă a resurselor FEN </w:t>
      </w:r>
      <w:r w:rsidR="001E19F9">
        <w:rPr>
          <w:rFonts w:ascii="Times New Roman" w:hAnsi="Times New Roman" w:cs="Times New Roman"/>
          <w:color w:val="000000"/>
          <w:sz w:val="28"/>
          <w:szCs w:val="28"/>
        </w:rPr>
        <w:t>alocate din</w:t>
      </w:r>
      <w:r w:rsidR="00460593" w:rsidRPr="009B59E2">
        <w:rPr>
          <w:rFonts w:ascii="Times New Roman" w:hAnsi="Times New Roman" w:cs="Times New Roman"/>
          <w:color w:val="000000"/>
          <w:sz w:val="28"/>
          <w:szCs w:val="28"/>
        </w:rPr>
        <w:t xml:space="preserve"> buget, acestea diminuâ</w:t>
      </w:r>
      <w:r w:rsidR="00BC3EBA" w:rsidRPr="009B59E2">
        <w:rPr>
          <w:rFonts w:ascii="Times New Roman" w:hAnsi="Times New Roman" w:cs="Times New Roman"/>
          <w:color w:val="000000"/>
          <w:sz w:val="28"/>
          <w:szCs w:val="28"/>
        </w:rPr>
        <w:t>ndu-se față de anul 2014 cu 41,9% (-195,5</w:t>
      </w:r>
      <w:r w:rsidR="002A22B6">
        <w:rPr>
          <w:rFonts w:ascii="Times New Roman" w:hAnsi="Times New Roman" w:cs="Times New Roman"/>
          <w:color w:val="000000"/>
          <w:sz w:val="28"/>
          <w:szCs w:val="28"/>
        </w:rPr>
        <w:t xml:space="preserve"> </w:t>
      </w:r>
      <w:r w:rsidR="00BC3EBA" w:rsidRPr="009B59E2">
        <w:rPr>
          <w:rFonts w:ascii="Times New Roman" w:hAnsi="Times New Roman" w:cs="Times New Roman"/>
          <w:color w:val="000000"/>
          <w:sz w:val="28"/>
          <w:szCs w:val="28"/>
        </w:rPr>
        <w:t>mi</w:t>
      </w:r>
      <w:r w:rsidR="009F5A1B">
        <w:rPr>
          <w:rFonts w:ascii="Times New Roman" w:hAnsi="Times New Roman" w:cs="Times New Roman"/>
          <w:color w:val="000000"/>
          <w:sz w:val="28"/>
          <w:szCs w:val="28"/>
        </w:rPr>
        <w:t>l.</w:t>
      </w:r>
      <w:r w:rsidR="00BC3EBA" w:rsidRPr="009B59E2">
        <w:rPr>
          <w:rFonts w:ascii="Times New Roman" w:hAnsi="Times New Roman" w:cs="Times New Roman"/>
          <w:color w:val="000000"/>
          <w:sz w:val="28"/>
          <w:szCs w:val="28"/>
        </w:rPr>
        <w:t xml:space="preserve">lei), iar față de anul precedent </w:t>
      </w:r>
      <w:r w:rsidR="002A22B6">
        <w:rPr>
          <w:rFonts w:ascii="Times New Roman" w:hAnsi="Times New Roman" w:cs="Times New Roman"/>
          <w:color w:val="000000"/>
          <w:sz w:val="28"/>
          <w:szCs w:val="28"/>
        </w:rPr>
        <w:t xml:space="preserve">– </w:t>
      </w:r>
      <w:r w:rsidR="00BC3EBA" w:rsidRPr="009B59E2">
        <w:rPr>
          <w:rFonts w:ascii="Times New Roman" w:hAnsi="Times New Roman" w:cs="Times New Roman"/>
          <w:color w:val="000000"/>
          <w:sz w:val="28"/>
          <w:szCs w:val="28"/>
        </w:rPr>
        <w:t>cu 12,2%</w:t>
      </w:r>
      <w:r w:rsidR="002A22B6">
        <w:rPr>
          <w:rFonts w:ascii="Times New Roman" w:hAnsi="Times New Roman" w:cs="Times New Roman"/>
          <w:color w:val="000000"/>
          <w:sz w:val="28"/>
          <w:szCs w:val="28"/>
        </w:rPr>
        <w:t>,</w:t>
      </w:r>
      <w:r w:rsidR="00BC3EBA" w:rsidRPr="009B59E2">
        <w:rPr>
          <w:rFonts w:ascii="Times New Roman" w:hAnsi="Times New Roman" w:cs="Times New Roman"/>
          <w:color w:val="000000"/>
          <w:sz w:val="28"/>
          <w:szCs w:val="28"/>
        </w:rPr>
        <w:t xml:space="preserve"> sau cu 37,7 mil.lei.</w:t>
      </w:r>
      <w:r w:rsidRPr="009B59E2">
        <w:rPr>
          <w:rFonts w:ascii="Times New Roman" w:hAnsi="Times New Roman" w:cs="Times New Roman"/>
          <w:color w:val="000000"/>
          <w:sz w:val="28"/>
          <w:szCs w:val="28"/>
        </w:rPr>
        <w:t xml:space="preserve"> Totodată, tendința de valorificare a resurselor FEN este una îngrijorătoare, cel mai jos nivel de </w:t>
      </w:r>
      <w:r w:rsidR="000F36CE">
        <w:rPr>
          <w:rFonts w:ascii="Times New Roman" w:hAnsi="Times New Roman" w:cs="Times New Roman"/>
          <w:color w:val="000000"/>
          <w:sz w:val="28"/>
          <w:szCs w:val="28"/>
        </w:rPr>
        <w:t>alocare</w:t>
      </w:r>
      <w:r w:rsidRPr="009B59E2">
        <w:rPr>
          <w:rFonts w:ascii="Times New Roman" w:hAnsi="Times New Roman" w:cs="Times New Roman"/>
          <w:color w:val="000000"/>
          <w:sz w:val="28"/>
          <w:szCs w:val="28"/>
        </w:rPr>
        <w:t xml:space="preserve"> fiind constatat în anul 2017, consti</w:t>
      </w:r>
      <w:r w:rsidR="00460593" w:rsidRPr="009B59E2">
        <w:rPr>
          <w:rFonts w:ascii="Times New Roman" w:hAnsi="Times New Roman" w:cs="Times New Roman"/>
          <w:color w:val="000000"/>
          <w:sz w:val="28"/>
          <w:szCs w:val="28"/>
        </w:rPr>
        <w:t>tuind 79,5%, la fine anului rămâ</w:t>
      </w:r>
      <w:r w:rsidRPr="009B59E2">
        <w:rPr>
          <w:rFonts w:ascii="Times New Roman" w:hAnsi="Times New Roman" w:cs="Times New Roman"/>
          <w:color w:val="000000"/>
          <w:sz w:val="28"/>
          <w:szCs w:val="28"/>
        </w:rPr>
        <w:t>n</w:t>
      </w:r>
      <w:r w:rsidR="00EF5D01" w:rsidRPr="009B59E2">
        <w:rPr>
          <w:rFonts w:ascii="Times New Roman" w:hAnsi="Times New Roman" w:cs="Times New Roman"/>
          <w:color w:val="000000"/>
          <w:sz w:val="28"/>
          <w:szCs w:val="28"/>
        </w:rPr>
        <w:t>â</w:t>
      </w:r>
      <w:r w:rsidRPr="009B59E2">
        <w:rPr>
          <w:rFonts w:ascii="Times New Roman" w:hAnsi="Times New Roman" w:cs="Times New Roman"/>
          <w:color w:val="000000"/>
          <w:sz w:val="28"/>
          <w:szCs w:val="28"/>
        </w:rPr>
        <w:t>nd nevalorific</w:t>
      </w:r>
      <w:r w:rsidR="00EF5D01" w:rsidRPr="009B59E2">
        <w:rPr>
          <w:rFonts w:ascii="Times New Roman" w:hAnsi="Times New Roman" w:cs="Times New Roman"/>
          <w:color w:val="000000"/>
          <w:sz w:val="28"/>
          <w:szCs w:val="28"/>
        </w:rPr>
        <w:t>a</w:t>
      </w:r>
      <w:r w:rsidRPr="009B59E2">
        <w:rPr>
          <w:rFonts w:ascii="Times New Roman" w:hAnsi="Times New Roman" w:cs="Times New Roman"/>
          <w:color w:val="000000"/>
          <w:sz w:val="28"/>
          <w:szCs w:val="28"/>
        </w:rPr>
        <w:t>te 54,7 mil.lei.</w:t>
      </w:r>
    </w:p>
    <w:p w:rsidR="006A4FED" w:rsidRPr="00706FA5" w:rsidRDefault="006A4FED" w:rsidP="006A4FED">
      <w:pPr>
        <w:ind w:firstLine="720"/>
        <w:jc w:val="both"/>
        <w:rPr>
          <w:rFonts w:ascii="Times New Roman" w:hAnsi="Times New Roman" w:cs="Times New Roman"/>
          <w:i/>
          <w:color w:val="000000"/>
          <w:sz w:val="28"/>
          <w:szCs w:val="28"/>
        </w:rPr>
      </w:pPr>
      <w:r w:rsidRPr="00706FA5">
        <w:rPr>
          <w:rFonts w:ascii="Times New Roman" w:hAnsi="Times New Roman" w:cs="Times New Roman"/>
          <w:i/>
          <w:color w:val="000000"/>
          <w:sz w:val="28"/>
          <w:szCs w:val="28"/>
        </w:rPr>
        <w:t xml:space="preserve">Cheltuielile FEN efectuate în anul 2017 sub aspectul programelor de performanță se prezintă în Anexa nr.5 la prezentul Raport de audit. </w:t>
      </w:r>
    </w:p>
    <w:p w:rsidR="006A4FED" w:rsidRPr="00706FA5" w:rsidRDefault="006A4FED" w:rsidP="006A4FED">
      <w:pPr>
        <w:ind w:firstLine="720"/>
        <w:jc w:val="both"/>
        <w:rPr>
          <w:rFonts w:ascii="Times New Roman" w:hAnsi="Times New Roman" w:cs="Times New Roman"/>
          <w:i/>
          <w:color w:val="000000"/>
          <w:sz w:val="28"/>
          <w:szCs w:val="28"/>
        </w:rPr>
      </w:pPr>
      <w:r w:rsidRPr="00706FA5">
        <w:rPr>
          <w:rFonts w:ascii="Times New Roman" w:hAnsi="Times New Roman" w:cs="Times New Roman"/>
          <w:i/>
          <w:color w:val="000000"/>
          <w:sz w:val="28"/>
          <w:szCs w:val="28"/>
        </w:rPr>
        <w:t xml:space="preserve">Cheltuielile FEN efectuate în anul 2017 sub aspectul activităților se prezintă în Anexa nr.6 la prezentul Raport de audit. </w:t>
      </w:r>
    </w:p>
    <w:p w:rsidR="006A4FED" w:rsidRPr="00706FA5" w:rsidRDefault="006A4FED" w:rsidP="006A4FED">
      <w:pPr>
        <w:ind w:firstLine="720"/>
        <w:jc w:val="both"/>
        <w:rPr>
          <w:rFonts w:ascii="Times New Roman" w:hAnsi="Times New Roman" w:cs="Times New Roman"/>
          <w:i/>
          <w:color w:val="000000"/>
          <w:sz w:val="28"/>
          <w:szCs w:val="28"/>
        </w:rPr>
      </w:pPr>
      <w:r w:rsidRPr="00706FA5">
        <w:rPr>
          <w:rFonts w:ascii="Times New Roman" w:hAnsi="Times New Roman" w:cs="Times New Roman"/>
          <w:i/>
          <w:color w:val="000000"/>
          <w:sz w:val="28"/>
          <w:szCs w:val="28"/>
        </w:rPr>
        <w:t>Cheltuielile FEN efectuate în anul 2017 sub aspectul Clasificației economice se prezintă în Anexa nr.7 la prezentul Raport de audit</w:t>
      </w:r>
    </w:p>
    <w:p w:rsidR="00EB63CB" w:rsidRPr="009B59E2" w:rsidRDefault="00EB63CB" w:rsidP="00ED69D3">
      <w:pPr>
        <w:pStyle w:val="1"/>
        <w:numPr>
          <w:ilvl w:val="0"/>
          <w:numId w:val="16"/>
        </w:numPr>
        <w:rPr>
          <w:b w:val="0"/>
        </w:rPr>
      </w:pPr>
      <w:bookmarkStart w:id="120" w:name="_Toc517447765"/>
      <w:bookmarkStart w:id="121" w:name="_Toc500867867"/>
      <w:bookmarkStart w:id="122" w:name="_Toc519234356"/>
      <w:bookmarkStart w:id="123" w:name="_Toc519234919"/>
      <w:bookmarkStart w:id="124" w:name="_Toc520988539"/>
      <w:bookmarkEnd w:id="112"/>
      <w:bookmarkEnd w:id="113"/>
      <w:bookmarkEnd w:id="114"/>
      <w:bookmarkEnd w:id="115"/>
      <w:bookmarkEnd w:id="116"/>
      <w:bookmarkEnd w:id="117"/>
      <w:bookmarkEnd w:id="120"/>
      <w:r w:rsidRPr="009B59E2">
        <w:lastRenderedPageBreak/>
        <w:t>SFERA ȘI ABORDAREA AUDITULUI</w:t>
      </w:r>
      <w:bookmarkEnd w:id="121"/>
      <w:bookmarkEnd w:id="122"/>
      <w:bookmarkEnd w:id="123"/>
      <w:bookmarkEnd w:id="124"/>
    </w:p>
    <w:p w:rsidR="00A1564E" w:rsidRPr="009B59E2" w:rsidRDefault="00A1564E" w:rsidP="00A1564E">
      <w:pPr>
        <w:spacing w:after="0" w:line="240" w:lineRule="auto"/>
        <w:jc w:val="both"/>
        <w:outlineLvl w:val="0"/>
        <w:rPr>
          <w:rFonts w:ascii="Times New Roman" w:hAnsi="Times New Roman" w:cs="Times New Roman"/>
          <w:b/>
          <w:sz w:val="28"/>
          <w:szCs w:val="28"/>
        </w:rPr>
      </w:pPr>
    </w:p>
    <w:p w:rsidR="00A1564E" w:rsidRPr="009B59E2" w:rsidRDefault="00A1564E" w:rsidP="00A1564E">
      <w:pPr>
        <w:spacing w:after="0" w:line="240" w:lineRule="auto"/>
        <w:ind w:firstLine="567"/>
        <w:rPr>
          <w:rFonts w:ascii="Times New Roman" w:eastAsia="Times New Roman" w:hAnsi="Times New Roman" w:cs="Times New Roman"/>
          <w:b/>
          <w:bCs/>
          <w:i/>
          <w:sz w:val="28"/>
          <w:szCs w:val="28"/>
        </w:rPr>
      </w:pPr>
      <w:r w:rsidRPr="009B59E2">
        <w:rPr>
          <w:rFonts w:ascii="Times New Roman" w:eastAsia="Times New Roman" w:hAnsi="Times New Roman" w:cs="Times New Roman"/>
          <w:b/>
          <w:bCs/>
          <w:i/>
          <w:sz w:val="28"/>
          <w:szCs w:val="28"/>
        </w:rPr>
        <w:t>Mandatul legal și scopul auditului</w:t>
      </w:r>
    </w:p>
    <w:p w:rsidR="00A1564E" w:rsidRPr="004D4300" w:rsidRDefault="00A1564E" w:rsidP="00017570">
      <w:pPr>
        <w:pStyle w:val="af1"/>
        <w:ind w:firstLine="708"/>
        <w:jc w:val="both"/>
        <w:rPr>
          <w:rFonts w:ascii="Times New Roman" w:hAnsi="Times New Roman" w:cs="Times New Roman"/>
          <w:bCs/>
          <w:iCs/>
          <w:sz w:val="28"/>
          <w:szCs w:val="28"/>
          <w:lang w:val="en-US" w:eastAsia="en-US"/>
        </w:rPr>
      </w:pPr>
      <w:r w:rsidRPr="009B59E2">
        <w:rPr>
          <w:rFonts w:ascii="Times New Roman" w:hAnsi="Times New Roman" w:cs="Times New Roman"/>
          <w:sz w:val="28"/>
          <w:szCs w:val="28"/>
          <w:lang w:val="ro-RO"/>
        </w:rPr>
        <w:t>Prezenta misiune de audit s-a desfășurat în temeiul art.</w:t>
      </w:r>
      <w:r w:rsidR="008E20D8">
        <w:rPr>
          <w:rFonts w:ascii="Times New Roman" w:hAnsi="Times New Roman" w:cs="Times New Roman"/>
          <w:sz w:val="28"/>
          <w:szCs w:val="28"/>
          <w:lang w:val="ro-RO"/>
        </w:rPr>
        <w:t>31</w:t>
      </w:r>
      <w:r w:rsidR="008E20D8" w:rsidRPr="009B59E2">
        <w:rPr>
          <w:rFonts w:ascii="Times New Roman" w:hAnsi="Times New Roman" w:cs="Times New Roman"/>
          <w:sz w:val="28"/>
          <w:szCs w:val="28"/>
          <w:lang w:val="ro-RO"/>
        </w:rPr>
        <w:t xml:space="preserve"> </w:t>
      </w:r>
      <w:r w:rsidRPr="009B59E2">
        <w:rPr>
          <w:rFonts w:ascii="Times New Roman" w:hAnsi="Times New Roman" w:cs="Times New Roman"/>
          <w:sz w:val="28"/>
          <w:szCs w:val="28"/>
          <w:lang w:val="ro-RO"/>
        </w:rPr>
        <w:t>şi art.</w:t>
      </w:r>
      <w:r w:rsidR="008E20D8" w:rsidRPr="009B59E2">
        <w:rPr>
          <w:rFonts w:ascii="Times New Roman" w:hAnsi="Times New Roman" w:cs="Times New Roman"/>
          <w:sz w:val="28"/>
          <w:szCs w:val="28"/>
          <w:lang w:val="ro-RO"/>
        </w:rPr>
        <w:t>3</w:t>
      </w:r>
      <w:r w:rsidR="008E20D8">
        <w:rPr>
          <w:rFonts w:ascii="Times New Roman" w:hAnsi="Times New Roman" w:cs="Times New Roman"/>
          <w:sz w:val="28"/>
          <w:szCs w:val="28"/>
          <w:lang w:val="ro-RO"/>
        </w:rPr>
        <w:t>2</w:t>
      </w:r>
      <w:r w:rsidR="008E20D8" w:rsidRPr="009B59E2">
        <w:rPr>
          <w:rFonts w:ascii="Times New Roman" w:hAnsi="Times New Roman" w:cs="Times New Roman"/>
          <w:sz w:val="28"/>
          <w:szCs w:val="28"/>
          <w:lang w:val="ro-RO"/>
        </w:rPr>
        <w:t xml:space="preserve"> </w:t>
      </w:r>
      <w:r w:rsidRPr="009B59E2">
        <w:rPr>
          <w:rFonts w:ascii="Times New Roman" w:hAnsi="Times New Roman" w:cs="Times New Roman"/>
          <w:sz w:val="28"/>
          <w:szCs w:val="28"/>
          <w:lang w:val="ro-RO"/>
        </w:rPr>
        <w:t xml:space="preserve">din </w:t>
      </w:r>
      <w:r w:rsidRPr="008E20D8">
        <w:rPr>
          <w:rFonts w:ascii="Times New Roman" w:hAnsi="Times New Roman" w:cs="Times New Roman"/>
          <w:sz w:val="28"/>
          <w:szCs w:val="28"/>
          <w:lang w:val="ro-RO"/>
        </w:rPr>
        <w:t>Legea nr.26</w:t>
      </w:r>
      <w:r w:rsidR="00901D50" w:rsidRPr="008E20D8">
        <w:rPr>
          <w:rFonts w:ascii="Times New Roman" w:hAnsi="Times New Roman" w:cs="Times New Roman"/>
          <w:sz w:val="28"/>
          <w:szCs w:val="28"/>
          <w:lang w:val="ro-RO"/>
        </w:rPr>
        <w:t>0</w:t>
      </w:r>
      <w:r w:rsidRPr="008E20D8">
        <w:rPr>
          <w:rFonts w:ascii="Times New Roman" w:eastAsia="Calibri" w:hAnsi="Times New Roman" w:cs="Times New Roman"/>
          <w:sz w:val="28"/>
          <w:szCs w:val="28"/>
          <w:lang w:val="ro-RO"/>
        </w:rPr>
        <w:t xml:space="preserve"> din 0</w:t>
      </w:r>
      <w:r w:rsidR="00901D50" w:rsidRPr="008E20D8">
        <w:rPr>
          <w:rFonts w:ascii="Times New Roman" w:eastAsia="Calibri" w:hAnsi="Times New Roman" w:cs="Times New Roman"/>
          <w:sz w:val="28"/>
          <w:szCs w:val="28"/>
          <w:lang w:val="ro-RO"/>
        </w:rPr>
        <w:t>7</w:t>
      </w:r>
      <w:r w:rsidRPr="008E20D8">
        <w:rPr>
          <w:rFonts w:ascii="Times New Roman" w:eastAsia="Calibri" w:hAnsi="Times New Roman" w:cs="Times New Roman"/>
          <w:sz w:val="28"/>
          <w:szCs w:val="28"/>
          <w:lang w:val="ro-RO"/>
        </w:rPr>
        <w:t>.12.20</w:t>
      </w:r>
      <w:r w:rsidR="00901D50" w:rsidRPr="008E20D8">
        <w:rPr>
          <w:rFonts w:ascii="Times New Roman" w:eastAsia="Calibri" w:hAnsi="Times New Roman" w:cs="Times New Roman"/>
          <w:sz w:val="28"/>
          <w:szCs w:val="28"/>
          <w:lang w:val="ro-RO"/>
        </w:rPr>
        <w:t>17</w:t>
      </w:r>
      <w:r w:rsidRPr="008E20D8">
        <w:rPr>
          <w:rFonts w:ascii="Times New Roman" w:hAnsi="Times New Roman" w:cs="Times New Roman"/>
          <w:sz w:val="28"/>
          <w:szCs w:val="28"/>
          <w:lang w:val="ro-RO"/>
        </w:rPr>
        <w:t xml:space="preserve"> </w:t>
      </w:r>
      <w:r w:rsidR="000F36CE" w:rsidRPr="008E20D8">
        <w:rPr>
          <w:rFonts w:ascii="Times New Roman" w:hAnsi="Times New Roman" w:cs="Times New Roman"/>
          <w:sz w:val="28"/>
          <w:szCs w:val="28"/>
          <w:lang w:val="ro-RO"/>
        </w:rPr>
        <w:t>și</w:t>
      </w:r>
      <w:r w:rsidRPr="008E20D8">
        <w:rPr>
          <w:rFonts w:ascii="Times New Roman" w:hAnsi="Times New Roman" w:cs="Times New Roman"/>
          <w:sz w:val="28"/>
          <w:szCs w:val="28"/>
          <w:lang w:val="ro-RO"/>
        </w:rPr>
        <w:t xml:space="preserve"> conform Programului activității de audit pe anul 2</w:t>
      </w:r>
      <w:r w:rsidRPr="009B59E2">
        <w:rPr>
          <w:rFonts w:ascii="Times New Roman" w:hAnsi="Times New Roman" w:cs="Times New Roman"/>
          <w:sz w:val="28"/>
          <w:szCs w:val="28"/>
          <w:lang w:val="ro-RO"/>
        </w:rPr>
        <w:t>01</w:t>
      </w:r>
      <w:r w:rsidR="00901D50">
        <w:rPr>
          <w:rFonts w:ascii="Times New Roman" w:hAnsi="Times New Roman" w:cs="Times New Roman"/>
          <w:sz w:val="28"/>
          <w:szCs w:val="28"/>
          <w:lang w:val="ro-RO"/>
        </w:rPr>
        <w:t>8</w:t>
      </w:r>
      <w:r w:rsidRPr="009B59E2">
        <w:rPr>
          <w:rStyle w:val="ac"/>
          <w:rFonts w:ascii="Times New Roman" w:hAnsi="Times New Roman" w:cs="Times New Roman"/>
          <w:sz w:val="28"/>
          <w:szCs w:val="28"/>
          <w:lang w:val="ro-RO"/>
        </w:rPr>
        <w:footnoteReference w:id="4"/>
      </w:r>
      <w:r w:rsidRPr="009B59E2">
        <w:rPr>
          <w:rFonts w:ascii="Times New Roman" w:hAnsi="Times New Roman" w:cs="Times New Roman"/>
          <w:sz w:val="28"/>
          <w:szCs w:val="28"/>
          <w:lang w:val="ro-RO"/>
        </w:rPr>
        <w:t xml:space="preserve">. </w:t>
      </w:r>
      <w:r w:rsidR="00BD48C1" w:rsidRPr="009B59E2">
        <w:rPr>
          <w:rFonts w:ascii="Times New Roman" w:hAnsi="Times New Roman" w:cs="Times New Roman"/>
          <w:iCs/>
          <w:sz w:val="28"/>
          <w:szCs w:val="28"/>
          <w:lang w:val="ro-RO"/>
        </w:rPr>
        <w:t>Auditul</w:t>
      </w:r>
      <w:r w:rsidR="00FF0EEB">
        <w:rPr>
          <w:rFonts w:ascii="Times New Roman" w:hAnsi="Times New Roman" w:cs="Times New Roman"/>
          <w:iCs/>
          <w:sz w:val="28"/>
          <w:szCs w:val="28"/>
          <w:lang w:val="ro-RO"/>
        </w:rPr>
        <w:t xml:space="preserve"> conformității</w:t>
      </w:r>
      <w:r w:rsidR="00737E75">
        <w:rPr>
          <w:rFonts w:ascii="Times New Roman" w:hAnsi="Times New Roman" w:cs="Times New Roman"/>
          <w:iCs/>
          <w:sz w:val="28"/>
          <w:szCs w:val="28"/>
          <w:lang w:val="ro-RO"/>
        </w:rPr>
        <w:t xml:space="preserve"> </w:t>
      </w:r>
      <w:r w:rsidR="00BD48C1" w:rsidRPr="009B59E2">
        <w:rPr>
          <w:rFonts w:ascii="Times New Roman" w:hAnsi="Times New Roman" w:cs="Times New Roman"/>
          <w:sz w:val="28"/>
          <w:szCs w:val="28"/>
          <w:lang w:val="ro-RO"/>
        </w:rPr>
        <w:t xml:space="preserve">gestionării mijloacelor Fondului </w:t>
      </w:r>
      <w:r w:rsidR="002A22B6">
        <w:rPr>
          <w:rFonts w:ascii="Times New Roman" w:hAnsi="Times New Roman" w:cs="Times New Roman"/>
          <w:sz w:val="28"/>
          <w:szCs w:val="28"/>
          <w:lang w:val="ro-RO"/>
        </w:rPr>
        <w:t>E</w:t>
      </w:r>
      <w:r w:rsidR="00BD48C1" w:rsidRPr="009B59E2">
        <w:rPr>
          <w:rFonts w:ascii="Times New Roman" w:hAnsi="Times New Roman" w:cs="Times New Roman"/>
          <w:sz w:val="28"/>
          <w:szCs w:val="28"/>
          <w:lang w:val="ro-RO"/>
        </w:rPr>
        <w:t xml:space="preserve">cologic </w:t>
      </w:r>
      <w:r w:rsidR="002A22B6">
        <w:rPr>
          <w:rFonts w:ascii="Times New Roman" w:hAnsi="Times New Roman" w:cs="Times New Roman"/>
          <w:sz w:val="28"/>
          <w:szCs w:val="28"/>
          <w:lang w:val="ro-RO"/>
        </w:rPr>
        <w:t>N</w:t>
      </w:r>
      <w:r w:rsidR="00BD48C1" w:rsidRPr="009B59E2">
        <w:rPr>
          <w:rFonts w:ascii="Times New Roman" w:hAnsi="Times New Roman" w:cs="Times New Roman"/>
          <w:sz w:val="28"/>
          <w:szCs w:val="28"/>
          <w:lang w:val="ro-RO"/>
        </w:rPr>
        <w:t>ațional</w:t>
      </w:r>
      <w:r w:rsidR="00BD48C1" w:rsidRPr="009B59E2">
        <w:rPr>
          <w:rFonts w:ascii="Times New Roman" w:hAnsi="Times New Roman" w:cs="Times New Roman"/>
          <w:sz w:val="28"/>
          <w:szCs w:val="28"/>
          <w:lang w:val="ro-RO" w:eastAsia="en-US"/>
        </w:rPr>
        <w:t xml:space="preserve"> în anul 2017 la </w:t>
      </w:r>
      <w:r w:rsidR="00BD48C1" w:rsidRPr="009B59E2">
        <w:rPr>
          <w:rFonts w:ascii="Times New Roman" w:hAnsi="Times New Roman" w:cs="Times New Roman"/>
          <w:bCs/>
          <w:iCs/>
          <w:sz w:val="28"/>
          <w:szCs w:val="28"/>
          <w:lang w:val="ro-RO" w:eastAsia="en-US"/>
        </w:rPr>
        <w:t>Ministerul Agriculturii, Dezvoltării Regionale și Mediu</w:t>
      </w:r>
      <w:r w:rsidR="002A22B6">
        <w:rPr>
          <w:rFonts w:ascii="Times New Roman" w:hAnsi="Times New Roman" w:cs="Times New Roman"/>
          <w:bCs/>
          <w:iCs/>
          <w:sz w:val="28"/>
          <w:szCs w:val="28"/>
          <w:lang w:val="ro-RO" w:eastAsia="en-US"/>
        </w:rPr>
        <w:t>lui</w:t>
      </w:r>
      <w:r w:rsidR="00BD48C1" w:rsidRPr="009B59E2">
        <w:rPr>
          <w:rFonts w:ascii="Times New Roman" w:hAnsi="Times New Roman" w:cs="Times New Roman"/>
          <w:bCs/>
          <w:iCs/>
          <w:sz w:val="28"/>
          <w:szCs w:val="28"/>
          <w:lang w:val="ro-RO" w:eastAsia="en-US"/>
        </w:rPr>
        <w:t xml:space="preserve"> a fost inițiat</w:t>
      </w:r>
      <w:r w:rsidR="00BD48C1" w:rsidRPr="009B59E2">
        <w:rPr>
          <w:rStyle w:val="ac"/>
          <w:rFonts w:ascii="Times New Roman" w:hAnsi="Times New Roman" w:cs="Times New Roman"/>
          <w:bCs/>
          <w:iCs/>
          <w:sz w:val="28"/>
          <w:szCs w:val="28"/>
          <w:lang w:val="ro-RO" w:eastAsia="en-US"/>
        </w:rPr>
        <w:footnoteReference w:id="5"/>
      </w:r>
      <w:r w:rsidR="00BD48C1" w:rsidRPr="009B59E2">
        <w:rPr>
          <w:rFonts w:ascii="Times New Roman" w:hAnsi="Times New Roman" w:cs="Times New Roman"/>
          <w:bCs/>
          <w:iCs/>
          <w:sz w:val="28"/>
          <w:szCs w:val="28"/>
          <w:lang w:val="ro-RO" w:eastAsia="en-US"/>
        </w:rPr>
        <w:t xml:space="preserve"> </w:t>
      </w:r>
      <w:r w:rsidR="008A5B09" w:rsidRPr="004D4300">
        <w:rPr>
          <w:rFonts w:ascii="Times New Roman" w:hAnsi="Times New Roman" w:cs="Times New Roman"/>
          <w:bCs/>
          <w:iCs/>
          <w:sz w:val="28"/>
          <w:szCs w:val="28"/>
          <w:lang w:val="en-US" w:eastAsia="en-US"/>
        </w:rPr>
        <w:t xml:space="preserve">în scopul evaluării </w:t>
      </w:r>
      <w:r w:rsidR="00017570" w:rsidRPr="004D4300">
        <w:rPr>
          <w:rFonts w:ascii="Times New Roman" w:hAnsi="Times New Roman" w:cs="Times New Roman"/>
          <w:bCs/>
          <w:iCs/>
          <w:sz w:val="28"/>
          <w:szCs w:val="28"/>
          <w:lang w:val="en-US" w:eastAsia="en-US"/>
        </w:rPr>
        <w:t xml:space="preserve">și identificării </w:t>
      </w:r>
      <w:r w:rsidR="00017570" w:rsidRPr="004D4300">
        <w:rPr>
          <w:rFonts w:ascii="Times New Roman" w:hAnsi="Times New Roman" w:cs="Times New Roman"/>
          <w:sz w:val="28"/>
          <w:szCs w:val="28"/>
          <w:lang w:val="en-US"/>
        </w:rPr>
        <w:t xml:space="preserve">domeniilor sensibile la riscuri aferente managementului și gestionării resurselor </w:t>
      </w:r>
      <w:r w:rsidR="006D09B6" w:rsidRPr="004D4300">
        <w:rPr>
          <w:rFonts w:ascii="Times New Roman" w:hAnsi="Times New Roman" w:cs="Times New Roman"/>
          <w:sz w:val="28"/>
          <w:szCs w:val="28"/>
          <w:lang w:val="en-US"/>
        </w:rPr>
        <w:t>disponibile; evaluării</w:t>
      </w:r>
      <w:r w:rsidR="00017570" w:rsidRPr="004D4300">
        <w:rPr>
          <w:rFonts w:ascii="Times New Roman" w:hAnsi="Times New Roman" w:cs="Times New Roman"/>
          <w:sz w:val="28"/>
          <w:szCs w:val="28"/>
          <w:lang w:val="en-US"/>
        </w:rPr>
        <w:t xml:space="preserve"> metodelor, instrumentelor și mecanismelor existente în gestionarea mijloacelor Fondului Ecologic Național prin prisma repartizării și utilizării resurselor acestuia conform cadrului regulator relevant.</w:t>
      </w:r>
    </w:p>
    <w:p w:rsidR="00C7655E" w:rsidRPr="009B59E2" w:rsidRDefault="00C7655E" w:rsidP="00A1564E">
      <w:pPr>
        <w:spacing w:after="0" w:line="240" w:lineRule="auto"/>
        <w:ind w:firstLine="567"/>
        <w:jc w:val="both"/>
        <w:rPr>
          <w:rFonts w:ascii="Times New Roman" w:eastAsia="Times New Roman" w:hAnsi="Times New Roman" w:cs="Times New Roman"/>
          <w:sz w:val="28"/>
          <w:szCs w:val="28"/>
        </w:rPr>
      </w:pPr>
      <w:r w:rsidRPr="009B59E2">
        <w:rPr>
          <w:rFonts w:ascii="Times New Roman" w:eastAsia="Times New Roman" w:hAnsi="Times New Roman" w:cs="Times New Roman"/>
          <w:sz w:val="28"/>
          <w:szCs w:val="28"/>
        </w:rPr>
        <w:t>Pentru atingerea scopului propus și reieșind din problemele identificate</w:t>
      </w:r>
      <w:r w:rsidR="005956C7">
        <w:rPr>
          <w:rFonts w:ascii="Times New Roman" w:eastAsia="Times New Roman" w:hAnsi="Times New Roman" w:cs="Times New Roman"/>
          <w:sz w:val="28"/>
          <w:szCs w:val="28"/>
        </w:rPr>
        <w:t>,</w:t>
      </w:r>
      <w:r w:rsidRPr="009B59E2">
        <w:rPr>
          <w:rFonts w:ascii="Times New Roman" w:eastAsia="Times New Roman" w:hAnsi="Times New Roman" w:cs="Times New Roman"/>
          <w:sz w:val="28"/>
          <w:szCs w:val="28"/>
        </w:rPr>
        <w:t xml:space="preserve"> au fost determinate u</w:t>
      </w:r>
      <w:r w:rsidR="00DF60BF" w:rsidRPr="009B59E2">
        <w:rPr>
          <w:rFonts w:ascii="Times New Roman" w:eastAsia="Times New Roman" w:hAnsi="Times New Roman" w:cs="Times New Roman"/>
          <w:sz w:val="28"/>
          <w:szCs w:val="28"/>
        </w:rPr>
        <w:t>rmătoarele obiective specifice d</w:t>
      </w:r>
      <w:r w:rsidRPr="009B59E2">
        <w:rPr>
          <w:rFonts w:ascii="Times New Roman" w:eastAsia="Times New Roman" w:hAnsi="Times New Roman" w:cs="Times New Roman"/>
          <w:sz w:val="28"/>
          <w:szCs w:val="28"/>
        </w:rPr>
        <w:t>e audit:</w:t>
      </w:r>
    </w:p>
    <w:p w:rsidR="00AE5388" w:rsidRPr="008A77EA" w:rsidRDefault="00AE5388" w:rsidP="00ED69D3">
      <w:pPr>
        <w:pStyle w:val="a4"/>
        <w:numPr>
          <w:ilvl w:val="0"/>
          <w:numId w:val="19"/>
        </w:numPr>
        <w:jc w:val="both"/>
        <w:rPr>
          <w:rFonts w:ascii="Times New Roman" w:hAnsi="Times New Roman" w:cs="Times New Roman"/>
          <w:i/>
          <w:sz w:val="28"/>
          <w:szCs w:val="28"/>
          <w:lang w:val="ro-RO"/>
        </w:rPr>
      </w:pPr>
      <w:bookmarkStart w:id="125" w:name="_Toc517382186"/>
      <w:bookmarkStart w:id="126" w:name="_Toc517382263"/>
      <w:bookmarkStart w:id="127" w:name="_Toc517382340"/>
      <w:bookmarkStart w:id="128" w:name="_Toc517448684"/>
      <w:bookmarkStart w:id="129" w:name="_Toc519234357"/>
      <w:bookmarkStart w:id="130" w:name="_Toc519234920"/>
      <w:bookmarkStart w:id="131" w:name="_Toc519490938"/>
      <w:r w:rsidRPr="008A77EA">
        <w:rPr>
          <w:rFonts w:ascii="Times New Roman" w:hAnsi="Times New Roman" w:cs="Times New Roman"/>
          <w:i/>
          <w:sz w:val="28"/>
          <w:szCs w:val="28"/>
          <w:lang w:val="ro-RO"/>
        </w:rPr>
        <w:t>MM și CA al F</w:t>
      </w:r>
      <w:r w:rsidR="00DF60BF" w:rsidRPr="008A77EA">
        <w:rPr>
          <w:rFonts w:ascii="Times New Roman" w:hAnsi="Times New Roman" w:cs="Times New Roman"/>
          <w:i/>
          <w:sz w:val="28"/>
          <w:szCs w:val="28"/>
          <w:lang w:val="ro-RO"/>
        </w:rPr>
        <w:t xml:space="preserve">EN </w:t>
      </w:r>
      <w:r w:rsidR="006D09B6" w:rsidRPr="008A77EA">
        <w:rPr>
          <w:rFonts w:ascii="Times New Roman" w:hAnsi="Times New Roman" w:cs="Times New Roman"/>
          <w:i/>
          <w:sz w:val="28"/>
          <w:szCs w:val="28"/>
          <w:lang w:val="ro-RO"/>
        </w:rPr>
        <w:t>ș</w:t>
      </w:r>
      <w:r w:rsidR="00DF60BF" w:rsidRPr="008A77EA">
        <w:rPr>
          <w:rFonts w:ascii="Times New Roman" w:hAnsi="Times New Roman" w:cs="Times New Roman"/>
          <w:i/>
          <w:sz w:val="28"/>
          <w:szCs w:val="28"/>
          <w:lang w:val="ro-RO"/>
        </w:rPr>
        <w:t>i-a</w:t>
      </w:r>
      <w:r w:rsidR="005956C7" w:rsidRPr="008A77EA">
        <w:rPr>
          <w:rFonts w:ascii="Times New Roman" w:hAnsi="Times New Roman" w:cs="Times New Roman"/>
          <w:i/>
          <w:sz w:val="28"/>
          <w:szCs w:val="28"/>
          <w:lang w:val="ro-RO"/>
        </w:rPr>
        <w:t>u</w:t>
      </w:r>
      <w:r w:rsidR="00DF60BF" w:rsidRPr="008A77EA">
        <w:rPr>
          <w:rFonts w:ascii="Times New Roman" w:hAnsi="Times New Roman" w:cs="Times New Roman"/>
          <w:i/>
          <w:sz w:val="28"/>
          <w:szCs w:val="28"/>
          <w:lang w:val="ro-RO"/>
        </w:rPr>
        <w:t xml:space="preserve"> îndeplinit atribuțiile </w:t>
      </w:r>
      <w:r w:rsidRPr="008A77EA">
        <w:rPr>
          <w:rFonts w:ascii="Times New Roman" w:hAnsi="Times New Roman" w:cs="Times New Roman"/>
          <w:i/>
          <w:sz w:val="28"/>
          <w:szCs w:val="28"/>
          <w:lang w:val="ro-RO"/>
        </w:rPr>
        <w:t>conform cadrului regulator existent?</w:t>
      </w:r>
      <w:bookmarkEnd w:id="125"/>
      <w:bookmarkEnd w:id="126"/>
      <w:bookmarkEnd w:id="127"/>
      <w:bookmarkEnd w:id="128"/>
      <w:bookmarkEnd w:id="129"/>
      <w:bookmarkEnd w:id="130"/>
      <w:bookmarkEnd w:id="131"/>
    </w:p>
    <w:p w:rsidR="00AE5388" w:rsidRPr="008A77EA" w:rsidRDefault="00AE5388" w:rsidP="00ED69D3">
      <w:pPr>
        <w:pStyle w:val="a4"/>
        <w:numPr>
          <w:ilvl w:val="0"/>
          <w:numId w:val="19"/>
        </w:numPr>
        <w:jc w:val="both"/>
        <w:rPr>
          <w:rFonts w:ascii="Times New Roman" w:hAnsi="Times New Roman" w:cs="Times New Roman"/>
          <w:i/>
          <w:sz w:val="28"/>
          <w:szCs w:val="28"/>
          <w:lang w:val="ro-RO"/>
        </w:rPr>
      </w:pPr>
      <w:bookmarkStart w:id="132" w:name="_Toc517382187"/>
      <w:bookmarkStart w:id="133" w:name="_Toc517382264"/>
      <w:bookmarkStart w:id="134" w:name="_Toc517382341"/>
      <w:bookmarkStart w:id="135" w:name="_Toc517448685"/>
      <w:bookmarkStart w:id="136" w:name="_Toc519234358"/>
      <w:bookmarkStart w:id="137" w:name="_Toc519234921"/>
      <w:bookmarkStart w:id="138" w:name="_Toc519490939"/>
      <w:r w:rsidRPr="008A77EA">
        <w:rPr>
          <w:rFonts w:ascii="Times New Roman" w:hAnsi="Times New Roman" w:cs="Times New Roman"/>
          <w:i/>
          <w:sz w:val="28"/>
          <w:szCs w:val="28"/>
          <w:lang w:val="ro-RO"/>
        </w:rPr>
        <w:t>Achizițiile și recepționarea lucrări</w:t>
      </w:r>
      <w:r w:rsidR="00DF60BF" w:rsidRPr="008A77EA">
        <w:rPr>
          <w:rFonts w:ascii="Times New Roman" w:hAnsi="Times New Roman" w:cs="Times New Roman"/>
          <w:i/>
          <w:sz w:val="28"/>
          <w:szCs w:val="28"/>
          <w:lang w:val="ro-RO"/>
        </w:rPr>
        <w:t>lor</w:t>
      </w:r>
      <w:r w:rsidRPr="008A77EA">
        <w:rPr>
          <w:rFonts w:ascii="Times New Roman" w:hAnsi="Times New Roman" w:cs="Times New Roman"/>
          <w:i/>
          <w:sz w:val="28"/>
          <w:szCs w:val="28"/>
          <w:lang w:val="ro-RO"/>
        </w:rPr>
        <w:t xml:space="preserve"> efectuate în cadrul PI finanțate din FEN s-au efectuat cu respectarea cadrului regulator aferent?</w:t>
      </w:r>
      <w:bookmarkEnd w:id="132"/>
      <w:bookmarkEnd w:id="133"/>
      <w:bookmarkEnd w:id="134"/>
      <w:bookmarkEnd w:id="135"/>
      <w:bookmarkEnd w:id="136"/>
      <w:bookmarkEnd w:id="137"/>
      <w:bookmarkEnd w:id="138"/>
    </w:p>
    <w:p w:rsidR="00AE5388" w:rsidRPr="008A77EA" w:rsidRDefault="00AE5388" w:rsidP="00ED69D3">
      <w:pPr>
        <w:pStyle w:val="a4"/>
        <w:numPr>
          <w:ilvl w:val="0"/>
          <w:numId w:val="19"/>
        </w:numPr>
        <w:jc w:val="both"/>
        <w:rPr>
          <w:rFonts w:ascii="Times New Roman" w:hAnsi="Times New Roman" w:cs="Times New Roman"/>
          <w:i/>
          <w:sz w:val="28"/>
          <w:szCs w:val="28"/>
          <w:lang w:val="ro-RO"/>
        </w:rPr>
      </w:pPr>
      <w:bookmarkStart w:id="139" w:name="_Toc517382188"/>
      <w:bookmarkStart w:id="140" w:name="_Toc517382265"/>
      <w:bookmarkStart w:id="141" w:name="_Toc517382342"/>
      <w:bookmarkStart w:id="142" w:name="_Toc517448686"/>
      <w:bookmarkStart w:id="143" w:name="_Toc519234359"/>
      <w:bookmarkStart w:id="144" w:name="_Toc519234922"/>
      <w:bookmarkStart w:id="145" w:name="_Toc519490940"/>
      <w:r w:rsidRPr="008A77EA">
        <w:rPr>
          <w:rFonts w:ascii="Times New Roman" w:hAnsi="Times New Roman" w:cs="Times New Roman"/>
          <w:i/>
          <w:sz w:val="28"/>
          <w:szCs w:val="28"/>
          <w:lang w:val="ro-RO"/>
        </w:rPr>
        <w:t>MM, CA al FEN și beneficiarii</w:t>
      </w:r>
      <w:r w:rsidR="00FA7661" w:rsidRPr="008A77EA">
        <w:rPr>
          <w:rFonts w:ascii="Times New Roman" w:hAnsi="Times New Roman" w:cs="Times New Roman"/>
          <w:i/>
          <w:sz w:val="28"/>
          <w:szCs w:val="28"/>
          <w:lang w:val="ro-RO"/>
        </w:rPr>
        <w:t xml:space="preserve"> de</w:t>
      </w:r>
      <w:r w:rsidRPr="008A77EA">
        <w:rPr>
          <w:rFonts w:ascii="Times New Roman" w:hAnsi="Times New Roman" w:cs="Times New Roman"/>
          <w:i/>
          <w:sz w:val="28"/>
          <w:szCs w:val="28"/>
          <w:lang w:val="ro-RO"/>
        </w:rPr>
        <w:t xml:space="preserve"> PI finanțate din FEN dispun de un mecanism adecvat de monitorizare a</w:t>
      </w:r>
      <w:r w:rsidR="001A6322" w:rsidRPr="008A77EA">
        <w:rPr>
          <w:rFonts w:ascii="Times New Roman" w:hAnsi="Times New Roman" w:cs="Times New Roman"/>
          <w:i/>
          <w:sz w:val="28"/>
          <w:szCs w:val="28"/>
          <w:lang w:val="ro-RO"/>
        </w:rPr>
        <w:t xml:space="preserve"> </w:t>
      </w:r>
      <w:r w:rsidRPr="008A77EA">
        <w:rPr>
          <w:rFonts w:ascii="Times New Roman" w:hAnsi="Times New Roman" w:cs="Times New Roman"/>
          <w:i/>
          <w:sz w:val="28"/>
          <w:szCs w:val="28"/>
          <w:lang w:val="ro-RO"/>
        </w:rPr>
        <w:t>implementării PI finanțate din FE</w:t>
      </w:r>
      <w:r w:rsidR="00794DB5" w:rsidRPr="008A77EA">
        <w:rPr>
          <w:rFonts w:ascii="Times New Roman" w:hAnsi="Times New Roman" w:cs="Times New Roman"/>
          <w:i/>
          <w:sz w:val="28"/>
          <w:szCs w:val="28"/>
          <w:lang w:val="ro-RO"/>
        </w:rPr>
        <w:t>N</w:t>
      </w:r>
      <w:r w:rsidRPr="008A77EA">
        <w:rPr>
          <w:rFonts w:ascii="Times New Roman" w:hAnsi="Times New Roman" w:cs="Times New Roman"/>
          <w:i/>
          <w:sz w:val="28"/>
          <w:szCs w:val="28"/>
          <w:lang w:val="ro-RO"/>
        </w:rPr>
        <w:t>?</w:t>
      </w:r>
      <w:bookmarkEnd w:id="139"/>
      <w:bookmarkEnd w:id="140"/>
      <w:bookmarkEnd w:id="141"/>
      <w:bookmarkEnd w:id="142"/>
      <w:bookmarkEnd w:id="143"/>
      <w:bookmarkEnd w:id="144"/>
      <w:bookmarkEnd w:id="145"/>
    </w:p>
    <w:p w:rsidR="00AE5388" w:rsidRPr="008A77EA" w:rsidRDefault="00AE5388" w:rsidP="00AE5388">
      <w:pPr>
        <w:pStyle w:val="af1"/>
        <w:tabs>
          <w:tab w:val="left" w:pos="567"/>
          <w:tab w:val="left" w:pos="851"/>
        </w:tabs>
        <w:ind w:left="567"/>
        <w:jc w:val="both"/>
        <w:outlineLvl w:val="0"/>
        <w:rPr>
          <w:rFonts w:ascii="Times New Roman" w:hAnsi="Times New Roman"/>
          <w:bCs/>
          <w:i/>
          <w:iCs/>
          <w:sz w:val="28"/>
          <w:szCs w:val="28"/>
          <w:lang w:val="ro-RO" w:eastAsia="en-US"/>
        </w:rPr>
      </w:pPr>
    </w:p>
    <w:p w:rsidR="00D677C3" w:rsidRPr="009B59E2" w:rsidRDefault="00BD48C1" w:rsidP="00706FA5">
      <w:pPr>
        <w:spacing w:after="0"/>
        <w:ind w:firstLine="720"/>
        <w:jc w:val="both"/>
        <w:rPr>
          <w:rFonts w:ascii="Times New Roman" w:hAnsi="Times New Roman" w:cs="Times New Roman"/>
          <w:sz w:val="28"/>
          <w:szCs w:val="28"/>
        </w:rPr>
      </w:pPr>
      <w:r w:rsidRPr="009B59E2">
        <w:rPr>
          <w:rFonts w:ascii="Times New Roman" w:hAnsi="Times New Roman" w:cs="Times New Roman"/>
          <w:b/>
          <w:sz w:val="28"/>
          <w:szCs w:val="28"/>
        </w:rPr>
        <w:t>Responsabilit</w:t>
      </w:r>
      <w:r w:rsidR="00D677C3" w:rsidRPr="009B59E2">
        <w:rPr>
          <w:rFonts w:ascii="Times New Roman" w:hAnsi="Times New Roman" w:cs="Times New Roman"/>
          <w:b/>
          <w:sz w:val="28"/>
          <w:szCs w:val="28"/>
        </w:rPr>
        <w:t>atea</w:t>
      </w:r>
      <w:r w:rsidRPr="009B59E2">
        <w:rPr>
          <w:rFonts w:ascii="Times New Roman" w:hAnsi="Times New Roman" w:cs="Times New Roman"/>
          <w:b/>
          <w:sz w:val="28"/>
          <w:szCs w:val="28"/>
        </w:rPr>
        <w:t xml:space="preserve"> echipei de audit </w:t>
      </w:r>
      <w:r w:rsidR="00D677C3" w:rsidRPr="009B59E2">
        <w:rPr>
          <w:rFonts w:ascii="Times New Roman" w:hAnsi="Times New Roman" w:cs="Times New Roman"/>
          <w:sz w:val="28"/>
          <w:szCs w:val="28"/>
        </w:rPr>
        <w:t xml:space="preserve">a constat în </w:t>
      </w:r>
      <w:r w:rsidR="00E57BE9" w:rsidRPr="009B59E2">
        <w:rPr>
          <w:rFonts w:ascii="Times New Roman" w:hAnsi="Times New Roman" w:cs="Times New Roman"/>
          <w:sz w:val="28"/>
          <w:szCs w:val="28"/>
        </w:rPr>
        <w:t>obținerea probelor de audit suficiente și adecvate pentru susținerea constatărilor și concluziei generale privind conformitatea și eficacitatea măsurilor ce țin de gestionarea mijloacelor alocate din FEN. Totodată</w:t>
      </w:r>
      <w:r w:rsidR="00FA7661">
        <w:rPr>
          <w:rFonts w:ascii="Times New Roman" w:hAnsi="Times New Roman" w:cs="Times New Roman"/>
          <w:sz w:val="28"/>
          <w:szCs w:val="28"/>
        </w:rPr>
        <w:t>,</w:t>
      </w:r>
      <w:r w:rsidR="00E57BE9" w:rsidRPr="009B59E2">
        <w:rPr>
          <w:rFonts w:ascii="Times New Roman" w:hAnsi="Times New Roman" w:cs="Times New Roman"/>
          <w:sz w:val="28"/>
          <w:szCs w:val="28"/>
        </w:rPr>
        <w:t xml:space="preserve"> auditorii nu sunt responsabili de prevenirea faptelor de fraudă și eroare.</w:t>
      </w:r>
    </w:p>
    <w:p w:rsidR="00A1564E" w:rsidRPr="009B59E2" w:rsidRDefault="00A1564E" w:rsidP="00706FA5">
      <w:pPr>
        <w:spacing w:after="0"/>
        <w:ind w:firstLine="720"/>
        <w:jc w:val="both"/>
        <w:rPr>
          <w:rFonts w:ascii="Times New Roman" w:hAnsi="Times New Roman" w:cs="Times New Roman"/>
          <w:sz w:val="28"/>
          <w:szCs w:val="28"/>
        </w:rPr>
      </w:pPr>
      <w:r w:rsidRPr="009B59E2">
        <w:rPr>
          <w:rFonts w:ascii="Times New Roman" w:hAnsi="Times New Roman" w:cs="Times New Roman"/>
          <w:sz w:val="28"/>
          <w:szCs w:val="28"/>
        </w:rPr>
        <w:t xml:space="preserve">Misiunea de audit a fost realizată în conformitate cu Standardele </w:t>
      </w:r>
      <w:r w:rsidR="00E96482" w:rsidRPr="009B59E2">
        <w:rPr>
          <w:rFonts w:ascii="Times New Roman" w:hAnsi="Times New Roman" w:cs="Times New Roman"/>
          <w:sz w:val="28"/>
          <w:szCs w:val="28"/>
        </w:rPr>
        <w:t>Internaționale</w:t>
      </w:r>
      <w:r w:rsidRPr="009B59E2">
        <w:rPr>
          <w:rFonts w:ascii="Times New Roman" w:hAnsi="Times New Roman" w:cs="Times New Roman"/>
          <w:sz w:val="28"/>
          <w:szCs w:val="28"/>
        </w:rPr>
        <w:t xml:space="preserve"> de Audit relevante, puse în aplicare de Curtea de Conturi</w:t>
      </w:r>
      <w:r w:rsidRPr="009B59E2">
        <w:rPr>
          <w:rFonts w:ascii="Times New Roman" w:hAnsi="Times New Roman" w:cs="Times New Roman"/>
          <w:sz w:val="28"/>
          <w:szCs w:val="28"/>
          <w:vertAlign w:val="superscript"/>
        </w:rPr>
        <w:footnoteReference w:id="6"/>
      </w:r>
      <w:r w:rsidR="00B76575">
        <w:rPr>
          <w:rFonts w:ascii="Times New Roman" w:hAnsi="Times New Roman" w:cs="Times New Roman"/>
          <w:sz w:val="28"/>
          <w:szCs w:val="28"/>
        </w:rPr>
        <w:t xml:space="preserve"> (în special, ISSAI 4</w:t>
      </w:r>
      <w:r w:rsidRPr="009B59E2">
        <w:rPr>
          <w:rFonts w:ascii="Times New Roman" w:hAnsi="Times New Roman" w:cs="Times New Roman"/>
          <w:sz w:val="28"/>
          <w:szCs w:val="28"/>
        </w:rPr>
        <w:t>00</w:t>
      </w:r>
      <w:r w:rsidR="000B687B">
        <w:rPr>
          <w:rFonts w:ascii="Times New Roman" w:hAnsi="Times New Roman" w:cs="Times New Roman"/>
          <w:sz w:val="28"/>
          <w:szCs w:val="28"/>
        </w:rPr>
        <w:t xml:space="preserve"> și</w:t>
      </w:r>
      <w:r w:rsidRPr="009B59E2">
        <w:rPr>
          <w:rFonts w:ascii="Times New Roman" w:hAnsi="Times New Roman" w:cs="Times New Roman"/>
          <w:sz w:val="28"/>
          <w:szCs w:val="28"/>
        </w:rPr>
        <w:t xml:space="preserve"> ISSAI </w:t>
      </w:r>
      <w:r w:rsidRPr="009E7661">
        <w:rPr>
          <w:rFonts w:ascii="Times New Roman" w:hAnsi="Times New Roman" w:cs="Times New Roman"/>
          <w:sz w:val="28"/>
          <w:szCs w:val="28"/>
        </w:rPr>
        <w:t>400</w:t>
      </w:r>
      <w:r w:rsidR="00B76575">
        <w:rPr>
          <w:rFonts w:ascii="Times New Roman" w:hAnsi="Times New Roman" w:cs="Times New Roman"/>
          <w:sz w:val="28"/>
          <w:szCs w:val="28"/>
        </w:rPr>
        <w:t>0</w:t>
      </w:r>
      <w:r w:rsidRPr="009E7661">
        <w:rPr>
          <w:rFonts w:ascii="Times New Roman" w:hAnsi="Times New Roman" w:cs="Times New Roman"/>
          <w:sz w:val="28"/>
          <w:szCs w:val="28"/>
        </w:rPr>
        <w:t>).</w:t>
      </w:r>
    </w:p>
    <w:p w:rsidR="00E57BE9" w:rsidRDefault="00A1564E" w:rsidP="00706FA5">
      <w:pPr>
        <w:spacing w:after="0" w:line="240" w:lineRule="auto"/>
        <w:ind w:firstLine="540"/>
        <w:jc w:val="both"/>
        <w:rPr>
          <w:rFonts w:ascii="Times New Roman" w:hAnsi="Times New Roman" w:cs="Times New Roman"/>
          <w:i/>
          <w:sz w:val="28"/>
          <w:szCs w:val="28"/>
        </w:rPr>
      </w:pPr>
      <w:r w:rsidRPr="009B59E2">
        <w:rPr>
          <w:rFonts w:ascii="Times New Roman" w:eastAsia="Times New Roman" w:hAnsi="Times New Roman" w:cs="Times New Roman"/>
          <w:sz w:val="28"/>
          <w:szCs w:val="28"/>
        </w:rPr>
        <w:t>Abordarea de audit a fost axată pe probleme și rezultate.</w:t>
      </w:r>
      <w:r w:rsidR="00E57BE9" w:rsidRPr="009B59E2">
        <w:rPr>
          <w:rFonts w:ascii="Times New Roman" w:eastAsia="Times New Roman" w:hAnsi="Times New Roman" w:cs="Times New Roman"/>
          <w:sz w:val="28"/>
          <w:szCs w:val="28"/>
        </w:rPr>
        <w:t xml:space="preserve"> </w:t>
      </w:r>
      <w:r w:rsidR="00E57BE9" w:rsidRPr="009B59E2">
        <w:rPr>
          <w:rFonts w:ascii="Times New Roman" w:hAnsi="Times New Roman" w:cs="Times New Roman"/>
          <w:i/>
          <w:sz w:val="28"/>
          <w:szCs w:val="28"/>
        </w:rPr>
        <w:t>Metodologia și sfera de abordare a auditul</w:t>
      </w:r>
      <w:r w:rsidR="00413F53" w:rsidRPr="009B59E2">
        <w:rPr>
          <w:rFonts w:ascii="Times New Roman" w:hAnsi="Times New Roman" w:cs="Times New Roman"/>
          <w:i/>
          <w:sz w:val="28"/>
          <w:szCs w:val="28"/>
        </w:rPr>
        <w:t>ui sunt prezentate în Anexa nr.</w:t>
      </w:r>
      <w:r w:rsidR="00277180" w:rsidRPr="009B59E2">
        <w:rPr>
          <w:rFonts w:ascii="Times New Roman" w:hAnsi="Times New Roman" w:cs="Times New Roman"/>
          <w:i/>
          <w:sz w:val="28"/>
          <w:szCs w:val="28"/>
        </w:rPr>
        <w:t>1</w:t>
      </w:r>
      <w:r w:rsidR="00E57BE9" w:rsidRPr="009B59E2">
        <w:rPr>
          <w:rFonts w:ascii="Times New Roman" w:hAnsi="Times New Roman" w:cs="Times New Roman"/>
          <w:i/>
          <w:sz w:val="28"/>
          <w:szCs w:val="28"/>
        </w:rPr>
        <w:t xml:space="preserve"> la prezentul Raport de audit.</w:t>
      </w:r>
    </w:p>
    <w:p w:rsidR="00B96146" w:rsidRDefault="00B96146" w:rsidP="00E57BE9">
      <w:pPr>
        <w:spacing w:after="0" w:line="240" w:lineRule="auto"/>
        <w:ind w:firstLine="540"/>
        <w:jc w:val="both"/>
        <w:rPr>
          <w:rFonts w:ascii="Times New Roman" w:hAnsi="Times New Roman" w:cs="Times New Roman"/>
          <w:i/>
          <w:sz w:val="28"/>
          <w:szCs w:val="28"/>
        </w:rPr>
      </w:pPr>
    </w:p>
    <w:p w:rsidR="003E123D" w:rsidRDefault="003E123D" w:rsidP="00E57BE9">
      <w:pPr>
        <w:spacing w:after="0" w:line="240" w:lineRule="auto"/>
        <w:ind w:firstLine="540"/>
        <w:jc w:val="both"/>
        <w:rPr>
          <w:rFonts w:ascii="Times New Roman" w:hAnsi="Times New Roman" w:cs="Times New Roman"/>
          <w:i/>
          <w:sz w:val="28"/>
          <w:szCs w:val="28"/>
        </w:rPr>
      </w:pPr>
    </w:p>
    <w:p w:rsidR="003E123D" w:rsidRDefault="003E123D" w:rsidP="00E57BE9">
      <w:pPr>
        <w:spacing w:after="0" w:line="240" w:lineRule="auto"/>
        <w:ind w:firstLine="540"/>
        <w:jc w:val="both"/>
        <w:rPr>
          <w:rFonts w:ascii="Times New Roman" w:hAnsi="Times New Roman" w:cs="Times New Roman"/>
          <w:i/>
          <w:sz w:val="28"/>
          <w:szCs w:val="28"/>
        </w:rPr>
      </w:pPr>
    </w:p>
    <w:p w:rsidR="003E123D" w:rsidRPr="009B59E2" w:rsidRDefault="003E123D" w:rsidP="00E57BE9">
      <w:pPr>
        <w:spacing w:after="0" w:line="240" w:lineRule="auto"/>
        <w:ind w:firstLine="540"/>
        <w:jc w:val="both"/>
        <w:rPr>
          <w:rFonts w:ascii="Times New Roman" w:hAnsi="Times New Roman" w:cs="Times New Roman"/>
          <w:i/>
          <w:sz w:val="28"/>
          <w:szCs w:val="28"/>
        </w:rPr>
      </w:pPr>
    </w:p>
    <w:p w:rsidR="00221FB7" w:rsidRPr="009B59E2" w:rsidRDefault="00EB63CB" w:rsidP="00ED69D3">
      <w:pPr>
        <w:pStyle w:val="1"/>
        <w:numPr>
          <w:ilvl w:val="0"/>
          <w:numId w:val="16"/>
        </w:numPr>
        <w:rPr>
          <w:b w:val="0"/>
        </w:rPr>
      </w:pPr>
      <w:bookmarkStart w:id="146" w:name="_Toc500867869"/>
      <w:bookmarkStart w:id="147" w:name="_Toc519234360"/>
      <w:bookmarkStart w:id="148" w:name="_Toc519234923"/>
      <w:bookmarkStart w:id="149" w:name="_Toc520988540"/>
      <w:r w:rsidRPr="009B59E2">
        <w:lastRenderedPageBreak/>
        <w:t>CONSTATĂRILE AUDITULUI</w:t>
      </w:r>
      <w:bookmarkEnd w:id="146"/>
      <w:bookmarkEnd w:id="147"/>
      <w:bookmarkEnd w:id="148"/>
      <w:bookmarkEnd w:id="149"/>
    </w:p>
    <w:p w:rsidR="00787C92" w:rsidRPr="00354713" w:rsidRDefault="00354713" w:rsidP="00ED69D3">
      <w:pPr>
        <w:pStyle w:val="2"/>
        <w:numPr>
          <w:ilvl w:val="1"/>
          <w:numId w:val="16"/>
        </w:numPr>
        <w:ind w:left="0" w:firstLine="360"/>
        <w:jc w:val="both"/>
        <w:rPr>
          <w:rFonts w:cs="Times New Roman"/>
          <w:lang w:val="ro-RO"/>
        </w:rPr>
      </w:pPr>
      <w:bookmarkStart w:id="150" w:name="_Toc519234361"/>
      <w:bookmarkStart w:id="151" w:name="_Toc519234924"/>
      <w:bookmarkStart w:id="152" w:name="_Toc520988541"/>
      <w:r>
        <w:rPr>
          <w:lang w:val="ro-RO"/>
        </w:rPr>
        <w:t xml:space="preserve">. </w:t>
      </w:r>
      <w:r w:rsidR="004D265A" w:rsidRPr="009B59E2">
        <w:rPr>
          <w:lang w:val="ro-RO"/>
        </w:rPr>
        <w:t>Obiectivul nr.1</w:t>
      </w:r>
      <w:r w:rsidR="000B687B">
        <w:rPr>
          <w:lang w:val="ro-RO"/>
        </w:rPr>
        <w:t>:</w:t>
      </w:r>
      <w:r w:rsidR="001A6322">
        <w:rPr>
          <w:lang w:val="ro-RO"/>
        </w:rPr>
        <w:t xml:space="preserve"> </w:t>
      </w:r>
      <w:r w:rsidR="00C81072" w:rsidRPr="009B59E2">
        <w:rPr>
          <w:lang w:val="ro-RO"/>
        </w:rPr>
        <w:t xml:space="preserve">MM și </w:t>
      </w:r>
      <w:r w:rsidR="00536EF6" w:rsidRPr="009B59E2">
        <w:rPr>
          <w:lang w:val="ro-RO"/>
        </w:rPr>
        <w:t xml:space="preserve">CA </w:t>
      </w:r>
      <w:r w:rsidR="00C81072" w:rsidRPr="009B59E2">
        <w:rPr>
          <w:lang w:val="ro-RO"/>
        </w:rPr>
        <w:t xml:space="preserve">al FEN </w:t>
      </w:r>
      <w:r w:rsidR="00536EF6" w:rsidRPr="009B59E2">
        <w:rPr>
          <w:lang w:val="ro-RO"/>
        </w:rPr>
        <w:t>si-a</w:t>
      </w:r>
      <w:r w:rsidR="000B687B">
        <w:rPr>
          <w:lang w:val="ro-RO"/>
        </w:rPr>
        <w:t>u</w:t>
      </w:r>
      <w:r w:rsidR="00536EF6" w:rsidRPr="009B59E2">
        <w:rPr>
          <w:lang w:val="ro-RO"/>
        </w:rPr>
        <w:t xml:space="preserve"> îndeplinit atribuțiile</w:t>
      </w:r>
      <w:r w:rsidR="001A6322">
        <w:rPr>
          <w:lang w:val="ro-RO"/>
        </w:rPr>
        <w:t xml:space="preserve"> </w:t>
      </w:r>
      <w:r w:rsidR="00536EF6" w:rsidRPr="009B59E2">
        <w:rPr>
          <w:lang w:val="ro-RO"/>
        </w:rPr>
        <w:t>conform cadrului regulator existent?</w:t>
      </w:r>
      <w:bookmarkEnd w:id="150"/>
      <w:bookmarkEnd w:id="151"/>
      <w:bookmarkEnd w:id="152"/>
    </w:p>
    <w:p w:rsidR="00422004" w:rsidRPr="003E123D" w:rsidRDefault="003E123D" w:rsidP="00ED69D3">
      <w:pPr>
        <w:pStyle w:val="3"/>
        <w:numPr>
          <w:ilvl w:val="2"/>
          <w:numId w:val="16"/>
        </w:numPr>
        <w:tabs>
          <w:tab w:val="left" w:pos="990"/>
        </w:tabs>
        <w:ind w:left="90" w:firstLine="270"/>
        <w:jc w:val="both"/>
        <w:rPr>
          <w:rFonts w:eastAsia="Times New Roman"/>
        </w:rPr>
      </w:pPr>
      <w:bookmarkStart w:id="153" w:name="_Toc519234362"/>
      <w:bookmarkStart w:id="154" w:name="_Toc519234925"/>
      <w:bookmarkStart w:id="155" w:name="_Toc520988542"/>
      <w:r>
        <w:rPr>
          <w:rFonts w:eastAsia="Times New Roman"/>
        </w:rPr>
        <w:t>Lipsa unui cadru methodologic privind criteriile de prioritate a PI înaintate spre CA a condiționat</w:t>
      </w:r>
      <w:r w:rsidR="00706FA5">
        <w:rPr>
          <w:rFonts w:eastAsia="Times New Roman"/>
          <w:bCs/>
          <w:iCs/>
        </w:rPr>
        <w:t xml:space="preserve"> </w:t>
      </w:r>
      <w:r>
        <w:rPr>
          <w:rFonts w:eastAsia="Times New Roman"/>
          <w:bCs/>
          <w:iCs/>
        </w:rPr>
        <w:t>aprobarea acestora în lipsa unor procedure de concurs (competivitate).</w:t>
      </w:r>
      <w:bookmarkEnd w:id="153"/>
      <w:bookmarkEnd w:id="154"/>
      <w:bookmarkEnd w:id="155"/>
      <w:r w:rsidR="00580EB2" w:rsidRPr="003E123D">
        <w:rPr>
          <w:rFonts w:eastAsia="Times New Roman"/>
        </w:rPr>
        <w:t xml:space="preserve"> </w:t>
      </w:r>
    </w:p>
    <w:p w:rsidR="000D3D71" w:rsidRPr="003B5AF4" w:rsidRDefault="000D3D71" w:rsidP="00A562CE">
      <w:pPr>
        <w:pStyle w:val="a4"/>
        <w:spacing w:after="0" w:line="240" w:lineRule="auto"/>
        <w:ind w:left="0" w:firstLine="720"/>
        <w:jc w:val="both"/>
        <w:rPr>
          <w:rFonts w:ascii="Times New Roman" w:hAnsi="Times New Roman" w:cs="Times New Roman"/>
          <w:bCs/>
          <w:sz w:val="28"/>
          <w:szCs w:val="28"/>
        </w:rPr>
      </w:pPr>
      <w:r w:rsidRPr="000D79AC">
        <w:rPr>
          <w:rFonts w:ascii="Times New Roman" w:hAnsi="Times New Roman" w:cs="Times New Roman"/>
          <w:bCs/>
          <w:sz w:val="28"/>
          <w:szCs w:val="28"/>
          <w:shd w:val="clear" w:color="auto" w:fill="FFFFFF" w:themeFill="background1"/>
        </w:rPr>
        <w:t>Probele de audit denotă că</w:t>
      </w:r>
      <w:r w:rsidR="001A6322" w:rsidRPr="000D79AC">
        <w:rPr>
          <w:rFonts w:ascii="Times New Roman" w:hAnsi="Times New Roman" w:cs="Times New Roman"/>
          <w:bCs/>
          <w:sz w:val="28"/>
          <w:szCs w:val="28"/>
          <w:shd w:val="clear" w:color="auto" w:fill="FFFFFF" w:themeFill="background1"/>
        </w:rPr>
        <w:t xml:space="preserve"> </w:t>
      </w:r>
      <w:r w:rsidRPr="000D79AC">
        <w:rPr>
          <w:rFonts w:ascii="Times New Roman" w:hAnsi="Times New Roman" w:cs="Times New Roman"/>
          <w:bCs/>
          <w:sz w:val="28"/>
          <w:szCs w:val="28"/>
          <w:shd w:val="clear" w:color="auto" w:fill="FFFFFF" w:themeFill="background1"/>
        </w:rPr>
        <w:t>FEN nu a ținut cont de prevederile cadrului regulator</w:t>
      </w:r>
      <w:r w:rsidRPr="000D79AC">
        <w:rPr>
          <w:rStyle w:val="ac"/>
          <w:rFonts w:ascii="Times New Roman" w:hAnsi="Times New Roman" w:cs="Times New Roman"/>
          <w:bCs/>
          <w:sz w:val="28"/>
          <w:szCs w:val="28"/>
          <w:shd w:val="clear" w:color="auto" w:fill="FFFFFF" w:themeFill="background1"/>
        </w:rPr>
        <w:footnoteReference w:id="7"/>
      </w:r>
      <w:r w:rsidR="001A6322" w:rsidRPr="000D79AC">
        <w:rPr>
          <w:rFonts w:ascii="Times New Roman" w:hAnsi="Times New Roman" w:cs="Times New Roman"/>
          <w:bCs/>
          <w:sz w:val="28"/>
          <w:szCs w:val="28"/>
          <w:shd w:val="clear" w:color="auto" w:fill="FFFFFF" w:themeFill="background1"/>
        </w:rPr>
        <w:t xml:space="preserve"> </w:t>
      </w:r>
      <w:r w:rsidRPr="000D79AC">
        <w:rPr>
          <w:rFonts w:ascii="Times New Roman" w:hAnsi="Times New Roman" w:cs="Times New Roman"/>
          <w:bCs/>
          <w:sz w:val="28"/>
          <w:szCs w:val="28"/>
          <w:shd w:val="clear" w:color="auto" w:fill="FFFFFF" w:themeFill="background1"/>
        </w:rPr>
        <w:t>care stipulează expres că F</w:t>
      </w:r>
      <w:r w:rsidR="00023AA6" w:rsidRPr="000D79AC">
        <w:rPr>
          <w:rFonts w:ascii="Times New Roman" w:hAnsi="Times New Roman" w:cs="Times New Roman"/>
          <w:bCs/>
          <w:sz w:val="28"/>
          <w:szCs w:val="28"/>
          <w:shd w:val="clear" w:color="auto" w:fill="FFFFFF" w:themeFill="background1"/>
        </w:rPr>
        <w:t>ondul</w:t>
      </w:r>
      <w:r w:rsidRPr="000D79AC">
        <w:rPr>
          <w:rFonts w:ascii="Times New Roman" w:hAnsi="Times New Roman" w:cs="Times New Roman"/>
          <w:bCs/>
          <w:sz w:val="28"/>
          <w:szCs w:val="28"/>
          <w:shd w:val="clear" w:color="auto" w:fill="FFFFFF" w:themeFill="background1"/>
        </w:rPr>
        <w:t xml:space="preserve"> </w:t>
      </w:r>
      <w:r w:rsidRPr="000D79AC">
        <w:rPr>
          <w:rFonts w:ascii="Times New Roman" w:hAnsi="Times New Roman" w:cs="Times New Roman"/>
          <w:bCs/>
          <w:i/>
          <w:sz w:val="28"/>
          <w:szCs w:val="28"/>
          <w:shd w:val="clear" w:color="auto" w:fill="FFFFFF" w:themeFill="background1"/>
        </w:rPr>
        <w:t>„finanțează exclusiv proiecte în domeniul mediului care au trecut etapele stabilite de selectare și evaluare în baza de concurs”</w:t>
      </w:r>
      <w:r w:rsidR="001076ED" w:rsidRPr="00E9460F">
        <w:rPr>
          <w:rFonts w:ascii="Times New Roman" w:hAnsi="Times New Roman" w:cs="Times New Roman"/>
          <w:bCs/>
          <w:sz w:val="28"/>
          <w:szCs w:val="28"/>
          <w:shd w:val="clear" w:color="auto" w:fill="FFFFFF" w:themeFill="background1"/>
        </w:rPr>
        <w:t>. Astfel</w:t>
      </w:r>
      <w:r w:rsidRPr="000D79AC">
        <w:rPr>
          <w:rFonts w:ascii="Times New Roman" w:hAnsi="Times New Roman" w:cs="Times New Roman"/>
          <w:bCs/>
          <w:sz w:val="28"/>
          <w:szCs w:val="28"/>
          <w:shd w:val="clear" w:color="auto" w:fill="FFFFFF" w:themeFill="background1"/>
        </w:rPr>
        <w:t xml:space="preserve">, </w:t>
      </w:r>
      <w:r w:rsidRPr="000D79AC">
        <w:rPr>
          <w:rFonts w:ascii="Times New Roman" w:hAnsi="Times New Roman" w:cs="Times New Roman"/>
          <w:bCs/>
          <w:sz w:val="28"/>
          <w:szCs w:val="28"/>
        </w:rPr>
        <w:t xml:space="preserve">spre aprobare CA </w:t>
      </w:r>
      <w:r w:rsidR="001076ED">
        <w:rPr>
          <w:rFonts w:ascii="Times New Roman" w:hAnsi="Times New Roman" w:cs="Times New Roman"/>
          <w:bCs/>
          <w:sz w:val="28"/>
          <w:szCs w:val="28"/>
        </w:rPr>
        <w:t>au fost</w:t>
      </w:r>
      <w:r w:rsidRPr="000D79AC">
        <w:rPr>
          <w:rFonts w:ascii="Times New Roman" w:hAnsi="Times New Roman" w:cs="Times New Roman"/>
          <w:bCs/>
          <w:sz w:val="28"/>
          <w:szCs w:val="28"/>
        </w:rPr>
        <w:t xml:space="preserve"> înaintate toate PI care au </w:t>
      </w:r>
      <w:r w:rsidR="0019326F" w:rsidRPr="000D79AC">
        <w:rPr>
          <w:rFonts w:ascii="Times New Roman" w:hAnsi="Times New Roman" w:cs="Times New Roman"/>
          <w:bCs/>
          <w:sz w:val="28"/>
          <w:szCs w:val="28"/>
        </w:rPr>
        <w:t>corespuns criteriilor de eligibilitate din punct</w:t>
      </w:r>
      <w:r w:rsidR="00023AA6" w:rsidRPr="000D79AC">
        <w:rPr>
          <w:rFonts w:ascii="Times New Roman" w:hAnsi="Times New Roman" w:cs="Times New Roman"/>
          <w:bCs/>
          <w:sz w:val="28"/>
          <w:szCs w:val="28"/>
        </w:rPr>
        <w:t>ul</w:t>
      </w:r>
      <w:r w:rsidR="0019326F" w:rsidRPr="000D79AC">
        <w:rPr>
          <w:rFonts w:ascii="Times New Roman" w:hAnsi="Times New Roman" w:cs="Times New Roman"/>
          <w:bCs/>
          <w:sz w:val="28"/>
          <w:szCs w:val="28"/>
        </w:rPr>
        <w:t xml:space="preserve"> de vedere a</w:t>
      </w:r>
      <w:r w:rsidR="00082F97" w:rsidRPr="000D79AC">
        <w:rPr>
          <w:rFonts w:ascii="Times New Roman" w:hAnsi="Times New Roman" w:cs="Times New Roman"/>
          <w:bCs/>
          <w:sz w:val="28"/>
          <w:szCs w:val="28"/>
        </w:rPr>
        <w:t>l</w:t>
      </w:r>
      <w:r w:rsidR="0019326F" w:rsidRPr="000D79AC">
        <w:rPr>
          <w:rFonts w:ascii="Times New Roman" w:hAnsi="Times New Roman" w:cs="Times New Roman"/>
          <w:bCs/>
          <w:sz w:val="28"/>
          <w:szCs w:val="28"/>
        </w:rPr>
        <w:t xml:space="preserve"> completitudinii setului de documente care urmează a fi prezentate obligatoriu</w:t>
      </w:r>
      <w:r w:rsidR="00F33410" w:rsidRPr="000D79AC">
        <w:rPr>
          <w:rFonts w:ascii="Times New Roman" w:hAnsi="Times New Roman" w:cs="Times New Roman"/>
          <w:bCs/>
          <w:sz w:val="28"/>
          <w:szCs w:val="28"/>
        </w:rPr>
        <w:t>, iar CA</w:t>
      </w:r>
      <w:r w:rsidR="000D79AC">
        <w:rPr>
          <w:rFonts w:ascii="Times New Roman" w:hAnsi="Times New Roman" w:cs="Times New Roman"/>
          <w:bCs/>
          <w:sz w:val="28"/>
          <w:szCs w:val="28"/>
        </w:rPr>
        <w:t xml:space="preserve"> a</w:t>
      </w:r>
      <w:r w:rsidR="00F33410" w:rsidRPr="000D79AC">
        <w:rPr>
          <w:rFonts w:ascii="Times New Roman" w:hAnsi="Times New Roman" w:cs="Times New Roman"/>
          <w:bCs/>
          <w:sz w:val="28"/>
          <w:szCs w:val="28"/>
        </w:rPr>
        <w:t xml:space="preserve"> aprob</w:t>
      </w:r>
      <w:r w:rsidR="000D79AC">
        <w:rPr>
          <w:rFonts w:ascii="Times New Roman" w:hAnsi="Times New Roman" w:cs="Times New Roman"/>
          <w:bCs/>
          <w:sz w:val="28"/>
          <w:szCs w:val="28"/>
        </w:rPr>
        <w:t>at</w:t>
      </w:r>
      <w:r w:rsidR="00F33410" w:rsidRPr="000D79AC">
        <w:rPr>
          <w:rFonts w:ascii="Times New Roman" w:hAnsi="Times New Roman" w:cs="Times New Roman"/>
          <w:bCs/>
          <w:sz w:val="28"/>
          <w:szCs w:val="28"/>
        </w:rPr>
        <w:t xml:space="preserve"> PI fără </w:t>
      </w:r>
      <w:r w:rsidR="00023AA6" w:rsidRPr="000D79AC">
        <w:rPr>
          <w:rFonts w:ascii="Times New Roman" w:hAnsi="Times New Roman" w:cs="Times New Roman"/>
          <w:bCs/>
          <w:sz w:val="28"/>
          <w:szCs w:val="28"/>
        </w:rPr>
        <w:t>o</w:t>
      </w:r>
      <w:r w:rsidR="00F33410" w:rsidRPr="000D79AC">
        <w:rPr>
          <w:rFonts w:ascii="Times New Roman" w:hAnsi="Times New Roman" w:cs="Times New Roman"/>
          <w:bCs/>
          <w:sz w:val="28"/>
          <w:szCs w:val="28"/>
        </w:rPr>
        <w:t xml:space="preserve"> analiză cost-eficien</w:t>
      </w:r>
      <w:r w:rsidR="00023AA6" w:rsidRPr="000D79AC">
        <w:rPr>
          <w:rFonts w:ascii="Times New Roman" w:hAnsi="Times New Roman" w:cs="Times New Roman"/>
          <w:bCs/>
          <w:sz w:val="28"/>
          <w:szCs w:val="28"/>
        </w:rPr>
        <w:t>t</w:t>
      </w:r>
      <w:r w:rsidR="00F33410" w:rsidRPr="000D79AC">
        <w:rPr>
          <w:rFonts w:ascii="Times New Roman" w:hAnsi="Times New Roman" w:cs="Times New Roman"/>
          <w:bCs/>
          <w:sz w:val="28"/>
          <w:szCs w:val="28"/>
        </w:rPr>
        <w:t xml:space="preserve">ă a </w:t>
      </w:r>
      <w:r w:rsidR="000D79AC">
        <w:rPr>
          <w:rFonts w:ascii="Times New Roman" w:hAnsi="Times New Roman" w:cs="Times New Roman"/>
          <w:bCs/>
          <w:sz w:val="28"/>
          <w:szCs w:val="28"/>
        </w:rPr>
        <w:t>acestora</w:t>
      </w:r>
      <w:r w:rsidR="00F33410" w:rsidRPr="000D79AC">
        <w:rPr>
          <w:rFonts w:ascii="Times New Roman" w:hAnsi="Times New Roman" w:cs="Times New Roman"/>
          <w:bCs/>
          <w:sz w:val="28"/>
          <w:szCs w:val="28"/>
        </w:rPr>
        <w:t>, precum și fără evaluarea importanț</w:t>
      </w:r>
      <w:r w:rsidR="00A562CE" w:rsidRPr="000D79AC">
        <w:rPr>
          <w:rFonts w:ascii="Times New Roman" w:hAnsi="Times New Roman" w:cs="Times New Roman"/>
          <w:bCs/>
          <w:sz w:val="28"/>
          <w:szCs w:val="28"/>
        </w:rPr>
        <w:t>ei și acoperirii financiare atât din partea FEN</w:t>
      </w:r>
      <w:r w:rsidR="00023AA6" w:rsidRPr="000D79AC">
        <w:rPr>
          <w:rFonts w:ascii="Times New Roman" w:hAnsi="Times New Roman" w:cs="Times New Roman"/>
          <w:bCs/>
          <w:sz w:val="28"/>
          <w:szCs w:val="28"/>
        </w:rPr>
        <w:t>,</w:t>
      </w:r>
      <w:r w:rsidR="00A562CE" w:rsidRPr="000D79AC">
        <w:rPr>
          <w:rFonts w:ascii="Times New Roman" w:hAnsi="Times New Roman" w:cs="Times New Roman"/>
          <w:bCs/>
          <w:sz w:val="28"/>
          <w:szCs w:val="28"/>
        </w:rPr>
        <w:t xml:space="preserve"> câ</w:t>
      </w:r>
      <w:r w:rsidR="00F33410" w:rsidRPr="000D79AC">
        <w:rPr>
          <w:rFonts w:ascii="Times New Roman" w:hAnsi="Times New Roman" w:cs="Times New Roman"/>
          <w:bCs/>
          <w:sz w:val="28"/>
          <w:szCs w:val="28"/>
        </w:rPr>
        <w:t>t și din partea beneficiarului.</w:t>
      </w:r>
    </w:p>
    <w:p w:rsidR="00F33410" w:rsidRPr="000D79AC" w:rsidRDefault="00F33410" w:rsidP="00F33410">
      <w:pPr>
        <w:pStyle w:val="a4"/>
        <w:tabs>
          <w:tab w:val="left" w:pos="284"/>
          <w:tab w:val="left" w:pos="567"/>
          <w:tab w:val="left" w:pos="851"/>
        </w:tabs>
        <w:spacing w:after="0" w:line="240" w:lineRule="auto"/>
        <w:ind w:left="0"/>
        <w:jc w:val="both"/>
        <w:rPr>
          <w:rFonts w:ascii="Times New Roman" w:hAnsi="Times New Roman" w:cs="Times New Roman"/>
          <w:sz w:val="28"/>
          <w:szCs w:val="28"/>
        </w:rPr>
      </w:pPr>
      <w:r w:rsidRPr="00C42542">
        <w:rPr>
          <w:rFonts w:ascii="Times New Roman" w:hAnsi="Times New Roman" w:cs="Times New Roman"/>
          <w:sz w:val="28"/>
          <w:szCs w:val="28"/>
        </w:rPr>
        <w:tab/>
      </w:r>
      <w:r w:rsidR="00A562CE" w:rsidRPr="00C42542">
        <w:rPr>
          <w:rFonts w:ascii="Times New Roman" w:hAnsi="Times New Roman" w:cs="Times New Roman"/>
          <w:sz w:val="28"/>
          <w:szCs w:val="28"/>
        </w:rPr>
        <w:tab/>
      </w:r>
      <w:r w:rsidRPr="000D79AC">
        <w:rPr>
          <w:rFonts w:ascii="Times New Roman" w:hAnsi="Times New Roman" w:cs="Times New Roman"/>
          <w:sz w:val="28"/>
          <w:szCs w:val="28"/>
        </w:rPr>
        <w:t xml:space="preserve">În afară de lipsa unei concurențe între PI înaintate spre aprobare, se atestă și </w:t>
      </w:r>
      <w:r w:rsidR="001076ED">
        <w:rPr>
          <w:rFonts w:ascii="Times New Roman" w:hAnsi="Times New Roman" w:cs="Times New Roman"/>
          <w:sz w:val="28"/>
          <w:szCs w:val="28"/>
        </w:rPr>
        <w:t>neelaborarea</w:t>
      </w:r>
      <w:r w:rsidRPr="000D79AC">
        <w:rPr>
          <w:rFonts w:ascii="Times New Roman" w:hAnsi="Times New Roman" w:cs="Times New Roman"/>
          <w:sz w:val="28"/>
          <w:szCs w:val="28"/>
        </w:rPr>
        <w:t xml:space="preserve"> unei metodologii privind criteriile de prioritizare a proiectelor respective, ceea ce condiționează aprobarea tuturor proiectelor înaintate ce corespun</w:t>
      </w:r>
      <w:r w:rsidR="00580EB2" w:rsidRPr="000D79AC">
        <w:rPr>
          <w:rFonts w:ascii="Times New Roman" w:hAnsi="Times New Roman" w:cs="Times New Roman"/>
          <w:sz w:val="28"/>
          <w:szCs w:val="28"/>
        </w:rPr>
        <w:t>d criteriilor de eligibilitate.</w:t>
      </w:r>
    </w:p>
    <w:p w:rsidR="00425E45" w:rsidRPr="00C42542" w:rsidRDefault="00A562CE" w:rsidP="00425E45">
      <w:pPr>
        <w:pStyle w:val="a4"/>
        <w:tabs>
          <w:tab w:val="left" w:pos="284"/>
          <w:tab w:val="left" w:pos="567"/>
          <w:tab w:val="left" w:pos="851"/>
        </w:tabs>
        <w:spacing w:after="0" w:line="240" w:lineRule="auto"/>
        <w:ind w:left="0"/>
        <w:jc w:val="both"/>
        <w:rPr>
          <w:rFonts w:ascii="Times New Roman" w:hAnsi="Times New Roman" w:cs="Times New Roman"/>
          <w:sz w:val="28"/>
          <w:szCs w:val="28"/>
        </w:rPr>
      </w:pPr>
      <w:r w:rsidRPr="000D79AC">
        <w:rPr>
          <w:rFonts w:ascii="Times New Roman" w:hAnsi="Times New Roman" w:cs="Times New Roman"/>
          <w:sz w:val="28"/>
          <w:szCs w:val="28"/>
        </w:rPr>
        <w:tab/>
      </w:r>
      <w:r w:rsidRPr="000D79AC">
        <w:rPr>
          <w:rFonts w:ascii="Times New Roman" w:hAnsi="Times New Roman" w:cs="Times New Roman"/>
          <w:sz w:val="28"/>
          <w:szCs w:val="28"/>
        </w:rPr>
        <w:tab/>
        <w:t>Analizâ</w:t>
      </w:r>
      <w:r w:rsidR="00425E45" w:rsidRPr="000D79AC">
        <w:rPr>
          <w:rFonts w:ascii="Times New Roman" w:hAnsi="Times New Roman" w:cs="Times New Roman"/>
          <w:sz w:val="28"/>
          <w:szCs w:val="28"/>
        </w:rPr>
        <w:t xml:space="preserve">nd procesele-verbale ale </w:t>
      </w:r>
      <w:r w:rsidRPr="000D79AC">
        <w:rPr>
          <w:rFonts w:ascii="Times New Roman" w:hAnsi="Times New Roman" w:cs="Times New Roman"/>
          <w:sz w:val="28"/>
          <w:szCs w:val="28"/>
        </w:rPr>
        <w:t>ședințelor</w:t>
      </w:r>
      <w:r w:rsidR="00425E45" w:rsidRPr="000D79AC">
        <w:rPr>
          <w:rFonts w:ascii="Times New Roman" w:hAnsi="Times New Roman" w:cs="Times New Roman"/>
          <w:sz w:val="28"/>
          <w:szCs w:val="28"/>
        </w:rPr>
        <w:t xml:space="preserve"> CA al FEN, auditul a stabilit că în acestea lipsesc </w:t>
      </w:r>
      <w:r w:rsidRPr="000D79AC">
        <w:rPr>
          <w:rFonts w:ascii="Times New Roman" w:hAnsi="Times New Roman" w:cs="Times New Roman"/>
          <w:sz w:val="28"/>
          <w:szCs w:val="28"/>
        </w:rPr>
        <w:t>informațiile</w:t>
      </w:r>
      <w:r w:rsidR="00425E45" w:rsidRPr="000D79AC">
        <w:rPr>
          <w:rFonts w:ascii="Times New Roman" w:hAnsi="Times New Roman" w:cs="Times New Roman"/>
          <w:sz w:val="28"/>
          <w:szCs w:val="28"/>
        </w:rPr>
        <w:t xml:space="preserve"> privind analiza cost-</w:t>
      </w:r>
      <w:r w:rsidR="00235799" w:rsidRPr="000D79AC">
        <w:rPr>
          <w:rFonts w:ascii="Times New Roman" w:hAnsi="Times New Roman" w:cs="Times New Roman"/>
          <w:sz w:val="28"/>
          <w:szCs w:val="28"/>
        </w:rPr>
        <w:t>eficientă</w:t>
      </w:r>
      <w:r w:rsidR="00425E45" w:rsidRPr="000D79AC">
        <w:rPr>
          <w:rFonts w:ascii="Times New Roman" w:hAnsi="Times New Roman" w:cs="Times New Roman"/>
          <w:sz w:val="28"/>
          <w:szCs w:val="28"/>
        </w:rPr>
        <w:t xml:space="preserve"> a proiectelor, care ar servi drept fundamentare pentru aprobarea/respingerea proiectelor ecologice propuse spre </w:t>
      </w:r>
      <w:r w:rsidRPr="000D79AC">
        <w:rPr>
          <w:rFonts w:ascii="Times New Roman" w:hAnsi="Times New Roman" w:cs="Times New Roman"/>
          <w:sz w:val="28"/>
          <w:szCs w:val="28"/>
        </w:rPr>
        <w:t>finanțare</w:t>
      </w:r>
      <w:r w:rsidR="00425E45" w:rsidRPr="000D79AC">
        <w:rPr>
          <w:rFonts w:ascii="Times New Roman" w:hAnsi="Times New Roman" w:cs="Times New Roman"/>
          <w:sz w:val="28"/>
          <w:szCs w:val="28"/>
        </w:rPr>
        <w:t xml:space="preserve"> din mijloacele FEN. Procesele-verbale nu </w:t>
      </w:r>
      <w:r w:rsidR="00235799" w:rsidRPr="000D79AC">
        <w:rPr>
          <w:rFonts w:ascii="Times New Roman" w:hAnsi="Times New Roman" w:cs="Times New Roman"/>
          <w:sz w:val="28"/>
          <w:szCs w:val="28"/>
        </w:rPr>
        <w:t>conțin</w:t>
      </w:r>
      <w:r w:rsidR="00425E45" w:rsidRPr="000D79AC">
        <w:rPr>
          <w:rFonts w:ascii="Times New Roman" w:hAnsi="Times New Roman" w:cs="Times New Roman"/>
          <w:sz w:val="28"/>
          <w:szCs w:val="28"/>
        </w:rPr>
        <w:t xml:space="preserve"> </w:t>
      </w:r>
      <w:r w:rsidRPr="000D79AC">
        <w:rPr>
          <w:rFonts w:ascii="Times New Roman" w:hAnsi="Times New Roman" w:cs="Times New Roman"/>
          <w:sz w:val="28"/>
          <w:szCs w:val="28"/>
        </w:rPr>
        <w:t>informații</w:t>
      </w:r>
      <w:r w:rsidR="00425E45" w:rsidRPr="000D79AC">
        <w:rPr>
          <w:rFonts w:ascii="Times New Roman" w:hAnsi="Times New Roman" w:cs="Times New Roman"/>
          <w:sz w:val="28"/>
          <w:szCs w:val="28"/>
        </w:rPr>
        <w:t xml:space="preserve"> </w:t>
      </w:r>
      <w:r w:rsidR="000D79AC">
        <w:rPr>
          <w:rFonts w:ascii="Times New Roman" w:hAnsi="Times New Roman" w:cs="Times New Roman"/>
          <w:sz w:val="28"/>
          <w:szCs w:val="28"/>
        </w:rPr>
        <w:t>privind</w:t>
      </w:r>
      <w:r w:rsidR="00425E45" w:rsidRPr="000D79AC">
        <w:rPr>
          <w:rFonts w:ascii="Times New Roman" w:hAnsi="Times New Roman" w:cs="Times New Roman"/>
          <w:sz w:val="28"/>
          <w:szCs w:val="28"/>
        </w:rPr>
        <w:t xml:space="preserve"> propunerile </w:t>
      </w:r>
      <w:r w:rsidRPr="000D79AC">
        <w:rPr>
          <w:rFonts w:ascii="Times New Roman" w:hAnsi="Times New Roman" w:cs="Times New Roman"/>
          <w:sz w:val="28"/>
          <w:szCs w:val="28"/>
        </w:rPr>
        <w:t>și</w:t>
      </w:r>
      <w:r w:rsidR="00425E45" w:rsidRPr="000D79AC">
        <w:rPr>
          <w:rFonts w:ascii="Times New Roman" w:hAnsi="Times New Roman" w:cs="Times New Roman"/>
          <w:sz w:val="28"/>
          <w:szCs w:val="28"/>
        </w:rPr>
        <w:t xml:space="preserve"> </w:t>
      </w:r>
      <w:r w:rsidRPr="000D79AC">
        <w:rPr>
          <w:rFonts w:ascii="Times New Roman" w:hAnsi="Times New Roman" w:cs="Times New Roman"/>
          <w:sz w:val="28"/>
          <w:szCs w:val="28"/>
        </w:rPr>
        <w:t>obiecțiile</w:t>
      </w:r>
      <w:r w:rsidR="00425E45" w:rsidRPr="000D79AC">
        <w:rPr>
          <w:rFonts w:ascii="Times New Roman" w:hAnsi="Times New Roman" w:cs="Times New Roman"/>
          <w:sz w:val="28"/>
          <w:szCs w:val="28"/>
        </w:rPr>
        <w:t xml:space="preserve"> făcute de fiecare membru în parte referitor la proiectele examinate.</w:t>
      </w:r>
    </w:p>
    <w:p w:rsidR="00536EF6" w:rsidRPr="00C42542" w:rsidRDefault="00425E45" w:rsidP="00425E45">
      <w:pPr>
        <w:pStyle w:val="msonormal0"/>
        <w:rPr>
          <w:bCs/>
          <w:sz w:val="28"/>
          <w:szCs w:val="28"/>
          <w:lang w:val="ro-RO"/>
        </w:rPr>
      </w:pPr>
      <w:r w:rsidRPr="000D79AC">
        <w:rPr>
          <w:bCs/>
          <w:sz w:val="28"/>
          <w:szCs w:val="28"/>
          <w:lang w:val="ro-RO"/>
        </w:rPr>
        <w:t xml:space="preserve">Conform regulilor interne stabilite de MM (MADRM), CA examinează proiectele înaintate spre finanțare în baza unei liste întocmite de către angajații </w:t>
      </w:r>
      <w:r w:rsidR="007924DD" w:rsidRPr="000D79AC">
        <w:rPr>
          <w:bCs/>
          <w:sz w:val="28"/>
          <w:szCs w:val="28"/>
          <w:lang w:val="ro-RO"/>
        </w:rPr>
        <w:t>S</w:t>
      </w:r>
      <w:r w:rsidRPr="000D79AC">
        <w:rPr>
          <w:bCs/>
          <w:sz w:val="28"/>
          <w:szCs w:val="28"/>
          <w:lang w:val="ro-RO"/>
        </w:rPr>
        <w:t xml:space="preserve">erviciului </w:t>
      </w:r>
      <w:r w:rsidR="00A562CE" w:rsidRPr="000D79AC">
        <w:rPr>
          <w:bCs/>
          <w:sz w:val="28"/>
          <w:szCs w:val="28"/>
          <w:lang w:val="ro-RO"/>
        </w:rPr>
        <w:t>fonduri de dezvoltare</w:t>
      </w:r>
      <w:r w:rsidRPr="000D79AC">
        <w:rPr>
          <w:bCs/>
          <w:sz w:val="28"/>
          <w:szCs w:val="28"/>
          <w:lang w:val="ro-RO"/>
        </w:rPr>
        <w:t xml:space="preserve">. În aceste condiții, </w:t>
      </w:r>
      <w:r w:rsidR="0019326F" w:rsidRPr="000D79AC">
        <w:rPr>
          <w:bCs/>
          <w:sz w:val="28"/>
          <w:szCs w:val="28"/>
          <w:lang w:val="ro-RO"/>
        </w:rPr>
        <w:t>î</w:t>
      </w:r>
      <w:r w:rsidR="00536EF6" w:rsidRPr="000D79AC">
        <w:rPr>
          <w:bCs/>
          <w:sz w:val="28"/>
          <w:szCs w:val="28"/>
          <w:lang w:val="ro-RO"/>
        </w:rPr>
        <w:t xml:space="preserve">n 2017 </w:t>
      </w:r>
      <w:r w:rsidRPr="000D79AC">
        <w:rPr>
          <w:bCs/>
          <w:sz w:val="28"/>
          <w:szCs w:val="28"/>
          <w:lang w:val="ro-RO"/>
        </w:rPr>
        <w:t>CA</w:t>
      </w:r>
      <w:r w:rsidR="00536EF6" w:rsidRPr="000D79AC">
        <w:rPr>
          <w:bCs/>
          <w:sz w:val="28"/>
          <w:szCs w:val="28"/>
          <w:lang w:val="ro-RO"/>
        </w:rPr>
        <w:t>, în cadrul</w:t>
      </w:r>
      <w:r w:rsidR="00DF60BF" w:rsidRPr="000D79AC">
        <w:rPr>
          <w:bCs/>
          <w:sz w:val="28"/>
          <w:szCs w:val="28"/>
          <w:lang w:val="ro-RO"/>
        </w:rPr>
        <w:t xml:space="preserve"> </w:t>
      </w:r>
      <w:r w:rsidRPr="000D79AC">
        <w:rPr>
          <w:bCs/>
          <w:sz w:val="28"/>
          <w:szCs w:val="28"/>
          <w:lang w:val="ro-RO"/>
        </w:rPr>
        <w:t>a 6 ședințe,</w:t>
      </w:r>
      <w:r w:rsidR="001A6322" w:rsidRPr="000D79AC">
        <w:rPr>
          <w:bCs/>
          <w:sz w:val="28"/>
          <w:szCs w:val="28"/>
          <w:lang w:val="ro-RO"/>
        </w:rPr>
        <w:t xml:space="preserve"> </w:t>
      </w:r>
      <w:r w:rsidRPr="000D79AC">
        <w:rPr>
          <w:bCs/>
          <w:sz w:val="28"/>
          <w:szCs w:val="28"/>
          <w:lang w:val="ro-RO"/>
        </w:rPr>
        <w:t>a</w:t>
      </w:r>
      <w:r w:rsidR="0019326F" w:rsidRPr="000D79AC">
        <w:rPr>
          <w:bCs/>
          <w:sz w:val="28"/>
          <w:szCs w:val="28"/>
          <w:lang w:val="ro-RO"/>
        </w:rPr>
        <w:t xml:space="preserve"> examinat</w:t>
      </w:r>
      <w:r w:rsidR="001A6322" w:rsidRPr="000D79AC">
        <w:rPr>
          <w:bCs/>
          <w:sz w:val="28"/>
          <w:szCs w:val="28"/>
          <w:lang w:val="ro-RO"/>
        </w:rPr>
        <w:t xml:space="preserve"> </w:t>
      </w:r>
      <w:r w:rsidR="0019326F" w:rsidRPr="000D79AC">
        <w:rPr>
          <w:bCs/>
          <w:sz w:val="28"/>
          <w:szCs w:val="28"/>
          <w:lang w:val="ro-RO"/>
        </w:rPr>
        <w:t xml:space="preserve">290 </w:t>
      </w:r>
      <w:r w:rsidRPr="000D79AC">
        <w:rPr>
          <w:bCs/>
          <w:sz w:val="28"/>
          <w:szCs w:val="28"/>
          <w:lang w:val="ro-RO"/>
        </w:rPr>
        <w:t xml:space="preserve">de </w:t>
      </w:r>
      <w:r w:rsidR="0019326F" w:rsidRPr="000D79AC">
        <w:rPr>
          <w:bCs/>
          <w:sz w:val="28"/>
          <w:szCs w:val="28"/>
          <w:lang w:val="ro-RO"/>
        </w:rPr>
        <w:t xml:space="preserve">PI, din care: </w:t>
      </w:r>
      <w:r w:rsidR="0019326F" w:rsidRPr="000D79AC">
        <w:rPr>
          <w:b/>
          <w:bCs/>
          <w:sz w:val="28"/>
          <w:szCs w:val="28"/>
          <w:lang w:val="ro-RO"/>
        </w:rPr>
        <w:t>(i)</w:t>
      </w:r>
      <w:r w:rsidR="00A562CE" w:rsidRPr="000D79AC">
        <w:rPr>
          <w:bCs/>
          <w:sz w:val="28"/>
          <w:szCs w:val="28"/>
          <w:lang w:val="ro-RO"/>
        </w:rPr>
        <w:t xml:space="preserve"> pentru</w:t>
      </w:r>
      <w:r w:rsidR="0019326F" w:rsidRPr="000D79AC">
        <w:rPr>
          <w:bCs/>
          <w:sz w:val="28"/>
          <w:szCs w:val="28"/>
          <w:lang w:val="ro-RO"/>
        </w:rPr>
        <w:t xml:space="preserve"> </w:t>
      </w:r>
      <w:r w:rsidR="00536EF6" w:rsidRPr="000D79AC">
        <w:rPr>
          <w:bCs/>
          <w:sz w:val="28"/>
          <w:szCs w:val="28"/>
          <w:lang w:val="ro-RO"/>
        </w:rPr>
        <w:t xml:space="preserve">277 de proiecte </w:t>
      </w:r>
      <w:r w:rsidR="0019326F" w:rsidRPr="000D79AC">
        <w:rPr>
          <w:bCs/>
          <w:sz w:val="28"/>
          <w:szCs w:val="28"/>
          <w:lang w:val="ro-RO"/>
        </w:rPr>
        <w:t>a fost prelungit</w:t>
      </w:r>
      <w:r w:rsidR="001A6322" w:rsidRPr="000D79AC">
        <w:rPr>
          <w:bCs/>
          <w:sz w:val="28"/>
          <w:szCs w:val="28"/>
          <w:lang w:val="ro-RO"/>
        </w:rPr>
        <w:t xml:space="preserve"> </w:t>
      </w:r>
      <w:r w:rsidR="00536EF6" w:rsidRPr="000D79AC">
        <w:rPr>
          <w:bCs/>
          <w:sz w:val="28"/>
          <w:szCs w:val="28"/>
          <w:lang w:val="ro-RO"/>
        </w:rPr>
        <w:t>termen</w:t>
      </w:r>
      <w:r w:rsidR="0019326F" w:rsidRPr="000D79AC">
        <w:rPr>
          <w:bCs/>
          <w:sz w:val="28"/>
          <w:szCs w:val="28"/>
          <w:lang w:val="ro-RO"/>
        </w:rPr>
        <w:t>ul</w:t>
      </w:r>
      <w:r w:rsidR="00536EF6" w:rsidRPr="000D79AC">
        <w:rPr>
          <w:bCs/>
          <w:sz w:val="28"/>
          <w:szCs w:val="28"/>
          <w:lang w:val="ro-RO"/>
        </w:rPr>
        <w:t xml:space="preserve"> de </w:t>
      </w:r>
      <w:r w:rsidR="0019326F" w:rsidRPr="000D79AC">
        <w:rPr>
          <w:bCs/>
          <w:sz w:val="28"/>
          <w:szCs w:val="28"/>
          <w:lang w:val="ro-RO"/>
        </w:rPr>
        <w:t xml:space="preserve">realizare </w:t>
      </w:r>
      <w:r w:rsidR="00536EF6" w:rsidRPr="000D79AC">
        <w:rPr>
          <w:bCs/>
          <w:sz w:val="28"/>
          <w:szCs w:val="28"/>
          <w:lang w:val="ro-RO"/>
        </w:rPr>
        <w:t xml:space="preserve">a contractelor de finanțare încheiate între beneficiarii PI și </w:t>
      </w:r>
      <w:r w:rsidRPr="000D79AC">
        <w:rPr>
          <w:bCs/>
          <w:sz w:val="28"/>
          <w:szCs w:val="28"/>
          <w:lang w:val="ro-RO"/>
        </w:rPr>
        <w:t>MM (MADRM)</w:t>
      </w:r>
      <w:r w:rsidR="007924DD" w:rsidRPr="000D79AC">
        <w:rPr>
          <w:bCs/>
          <w:sz w:val="28"/>
          <w:szCs w:val="28"/>
          <w:lang w:val="ro-RO"/>
        </w:rPr>
        <w:t>;</w:t>
      </w:r>
      <w:r w:rsidR="0019326F" w:rsidRPr="000D79AC">
        <w:rPr>
          <w:bCs/>
          <w:sz w:val="28"/>
          <w:szCs w:val="28"/>
          <w:lang w:val="ro-RO"/>
        </w:rPr>
        <w:t xml:space="preserve"> </w:t>
      </w:r>
      <w:r w:rsidR="0019326F" w:rsidRPr="000D79AC">
        <w:rPr>
          <w:b/>
          <w:bCs/>
          <w:sz w:val="28"/>
          <w:szCs w:val="28"/>
          <w:lang w:val="ro-RO"/>
        </w:rPr>
        <w:t>(ii)</w:t>
      </w:r>
      <w:r w:rsidR="0019326F" w:rsidRPr="000D79AC">
        <w:rPr>
          <w:bCs/>
          <w:sz w:val="28"/>
          <w:szCs w:val="28"/>
          <w:lang w:val="ro-RO"/>
        </w:rPr>
        <w:t xml:space="preserve"> </w:t>
      </w:r>
      <w:r w:rsidR="00536EF6" w:rsidRPr="000D79AC">
        <w:rPr>
          <w:bCs/>
          <w:sz w:val="28"/>
          <w:szCs w:val="28"/>
          <w:lang w:val="ro-RO"/>
        </w:rPr>
        <w:t xml:space="preserve">12 proiecte </w:t>
      </w:r>
      <w:r w:rsidR="0019326F" w:rsidRPr="000D79AC">
        <w:rPr>
          <w:bCs/>
          <w:sz w:val="28"/>
          <w:szCs w:val="28"/>
          <w:lang w:val="ro-RO"/>
        </w:rPr>
        <w:t>au fost aprobate spre finanțare</w:t>
      </w:r>
      <w:r w:rsidR="007924DD" w:rsidRPr="000D79AC">
        <w:rPr>
          <w:bCs/>
          <w:sz w:val="28"/>
          <w:szCs w:val="28"/>
          <w:lang w:val="ro-RO"/>
        </w:rPr>
        <w:t>;</w:t>
      </w:r>
      <w:r w:rsidR="0019326F" w:rsidRPr="000D79AC">
        <w:rPr>
          <w:bCs/>
          <w:sz w:val="28"/>
          <w:szCs w:val="28"/>
          <w:lang w:val="ro-RO"/>
        </w:rPr>
        <w:t xml:space="preserve"> </w:t>
      </w:r>
      <w:r w:rsidR="0019326F" w:rsidRPr="000D79AC">
        <w:rPr>
          <w:b/>
          <w:bCs/>
          <w:sz w:val="28"/>
          <w:szCs w:val="28"/>
          <w:lang w:val="ro-RO"/>
        </w:rPr>
        <w:t>(iii)</w:t>
      </w:r>
      <w:r w:rsidR="0019326F" w:rsidRPr="000D79AC">
        <w:rPr>
          <w:bCs/>
          <w:sz w:val="28"/>
          <w:szCs w:val="28"/>
          <w:lang w:val="ro-RO"/>
        </w:rPr>
        <w:t xml:space="preserve"> un</w:t>
      </w:r>
      <w:r w:rsidR="00536EF6" w:rsidRPr="000D79AC">
        <w:rPr>
          <w:bCs/>
          <w:sz w:val="28"/>
          <w:szCs w:val="28"/>
          <w:lang w:val="ro-RO"/>
        </w:rPr>
        <w:t xml:space="preserve"> proiect </w:t>
      </w:r>
      <w:r w:rsidR="007924DD" w:rsidRPr="000D79AC">
        <w:rPr>
          <w:bCs/>
          <w:sz w:val="28"/>
          <w:szCs w:val="28"/>
          <w:lang w:val="ro-RO"/>
        </w:rPr>
        <w:t xml:space="preserve">a fost </w:t>
      </w:r>
      <w:r w:rsidR="00536EF6" w:rsidRPr="000D79AC">
        <w:rPr>
          <w:bCs/>
          <w:sz w:val="28"/>
          <w:szCs w:val="28"/>
          <w:lang w:val="ro-RO"/>
        </w:rPr>
        <w:t>respins.</w:t>
      </w:r>
    </w:p>
    <w:p w:rsidR="004F6423" w:rsidRDefault="00425E45" w:rsidP="004F6423">
      <w:pPr>
        <w:pStyle w:val="msonormal0"/>
        <w:rPr>
          <w:bCs/>
          <w:sz w:val="28"/>
          <w:szCs w:val="28"/>
          <w:lang w:val="ro-RO"/>
        </w:rPr>
      </w:pPr>
      <w:r w:rsidRPr="000D79AC">
        <w:rPr>
          <w:bCs/>
          <w:sz w:val="28"/>
          <w:szCs w:val="28"/>
          <w:lang w:val="ro-RO"/>
        </w:rPr>
        <w:t>De asemenea</w:t>
      </w:r>
      <w:r w:rsidR="007924DD" w:rsidRPr="000D79AC">
        <w:rPr>
          <w:bCs/>
          <w:sz w:val="28"/>
          <w:szCs w:val="28"/>
          <w:lang w:val="ro-RO"/>
        </w:rPr>
        <w:t>,</w:t>
      </w:r>
      <w:r w:rsidRPr="000D79AC">
        <w:rPr>
          <w:bCs/>
          <w:sz w:val="28"/>
          <w:szCs w:val="28"/>
          <w:lang w:val="ro-RO"/>
        </w:rPr>
        <w:t xml:space="preserve"> se constată că, cadrul regulator aferent nu stipulează criteriile privind mărimea alocațiilor minime/maxime care pot fi alocate print-un contract de finanțare încheiat între beneficiar și MM (MADRM)</w:t>
      </w:r>
      <w:r w:rsidR="00332B70" w:rsidRPr="000D79AC">
        <w:rPr>
          <w:bCs/>
          <w:sz w:val="28"/>
          <w:szCs w:val="28"/>
          <w:lang w:val="ro-RO"/>
        </w:rPr>
        <w:t xml:space="preserve">, sumele aprobate spre finanțare variind de la </w:t>
      </w:r>
      <w:r w:rsidR="00B76575" w:rsidRPr="000D79AC">
        <w:rPr>
          <w:bCs/>
          <w:sz w:val="28"/>
          <w:szCs w:val="28"/>
          <w:lang w:val="ro-RO"/>
        </w:rPr>
        <w:t>0,</w:t>
      </w:r>
      <w:r w:rsidR="00332B70" w:rsidRPr="000D79AC">
        <w:rPr>
          <w:bCs/>
          <w:sz w:val="28"/>
          <w:szCs w:val="28"/>
          <w:lang w:val="ro-RO"/>
        </w:rPr>
        <w:t>5 mi</w:t>
      </w:r>
      <w:r w:rsidR="00B76575" w:rsidRPr="000D79AC">
        <w:rPr>
          <w:bCs/>
          <w:sz w:val="28"/>
          <w:szCs w:val="28"/>
          <w:lang w:val="ro-RO"/>
        </w:rPr>
        <w:t>l.</w:t>
      </w:r>
      <w:r w:rsidR="00332B70" w:rsidRPr="000D79AC">
        <w:rPr>
          <w:bCs/>
          <w:sz w:val="28"/>
          <w:szCs w:val="28"/>
          <w:lang w:val="ro-RO"/>
        </w:rPr>
        <w:t>lei până la</w:t>
      </w:r>
      <w:r w:rsidR="001A6322" w:rsidRPr="000D79AC">
        <w:rPr>
          <w:bCs/>
          <w:sz w:val="28"/>
          <w:szCs w:val="28"/>
          <w:lang w:val="ro-RO"/>
        </w:rPr>
        <w:t xml:space="preserve"> </w:t>
      </w:r>
      <w:r w:rsidR="00332B70" w:rsidRPr="000D79AC">
        <w:rPr>
          <w:bCs/>
          <w:sz w:val="28"/>
          <w:szCs w:val="28"/>
          <w:lang w:val="ro-RO"/>
        </w:rPr>
        <w:t>2</w:t>
      </w:r>
      <w:r w:rsidR="00B76575" w:rsidRPr="000D79AC">
        <w:rPr>
          <w:bCs/>
          <w:sz w:val="28"/>
          <w:szCs w:val="28"/>
          <w:lang w:val="ro-RO"/>
        </w:rPr>
        <w:t>,</w:t>
      </w:r>
      <w:r w:rsidR="00332B70" w:rsidRPr="000D79AC">
        <w:rPr>
          <w:bCs/>
          <w:sz w:val="28"/>
          <w:szCs w:val="28"/>
          <w:lang w:val="ro-RO"/>
        </w:rPr>
        <w:t>0 mi</w:t>
      </w:r>
      <w:r w:rsidR="00B76575" w:rsidRPr="000D79AC">
        <w:rPr>
          <w:bCs/>
          <w:sz w:val="28"/>
          <w:szCs w:val="28"/>
          <w:lang w:val="ro-RO"/>
        </w:rPr>
        <w:t>l.</w:t>
      </w:r>
      <w:r w:rsidR="00332B70" w:rsidRPr="000D79AC">
        <w:rPr>
          <w:bCs/>
          <w:sz w:val="28"/>
          <w:szCs w:val="28"/>
          <w:lang w:val="ro-RO"/>
        </w:rPr>
        <w:t xml:space="preserve">lei pentru un contract de finanțare, </w:t>
      </w:r>
      <w:r w:rsidR="00180541" w:rsidRPr="000D79AC">
        <w:rPr>
          <w:bCs/>
          <w:sz w:val="28"/>
          <w:szCs w:val="28"/>
          <w:lang w:val="ro-RO"/>
        </w:rPr>
        <w:t>neținând</w:t>
      </w:r>
      <w:r w:rsidR="00332B70" w:rsidRPr="000D79AC">
        <w:rPr>
          <w:bCs/>
          <w:sz w:val="28"/>
          <w:szCs w:val="28"/>
          <w:lang w:val="ro-RO"/>
        </w:rPr>
        <w:t xml:space="preserve"> cont de termenul de realizare a </w:t>
      </w:r>
      <w:r w:rsidR="00DF77A9" w:rsidRPr="000D79AC">
        <w:rPr>
          <w:bCs/>
          <w:sz w:val="28"/>
          <w:szCs w:val="28"/>
          <w:lang w:val="ro-RO"/>
        </w:rPr>
        <w:t>PI</w:t>
      </w:r>
      <w:r w:rsidR="00332B70" w:rsidRPr="000D79AC">
        <w:rPr>
          <w:bCs/>
          <w:sz w:val="28"/>
          <w:szCs w:val="28"/>
          <w:lang w:val="ro-RO"/>
        </w:rPr>
        <w:t xml:space="preserve"> și de valoarea totală a devizului general aferent proiectului respectiv.</w:t>
      </w:r>
    </w:p>
    <w:p w:rsidR="00954280" w:rsidRPr="009B15F0" w:rsidRDefault="00954280" w:rsidP="009E7DF7">
      <w:pPr>
        <w:spacing w:after="0" w:line="240" w:lineRule="auto"/>
        <w:jc w:val="both"/>
        <w:rPr>
          <w:rFonts w:ascii="Times New Roman" w:hAnsi="Times New Roman" w:cs="Times New Roman"/>
          <w:color w:val="000000" w:themeColor="text1"/>
          <w:sz w:val="28"/>
          <w:szCs w:val="28"/>
        </w:rPr>
      </w:pPr>
    </w:p>
    <w:p w:rsidR="00332B70" w:rsidRPr="00354713" w:rsidRDefault="003D51D2" w:rsidP="00ED69D3">
      <w:pPr>
        <w:pStyle w:val="3"/>
        <w:numPr>
          <w:ilvl w:val="2"/>
          <w:numId w:val="16"/>
        </w:numPr>
        <w:tabs>
          <w:tab w:val="left" w:pos="1080"/>
        </w:tabs>
        <w:ind w:left="90" w:firstLine="270"/>
        <w:jc w:val="both"/>
        <w:rPr>
          <w:rFonts w:eastAsia="Times New Roman"/>
        </w:rPr>
      </w:pPr>
      <w:bookmarkStart w:id="156" w:name="_Toc519234363"/>
      <w:bookmarkStart w:id="157" w:name="_Toc519234926"/>
      <w:bookmarkStart w:id="158" w:name="_Toc520988543"/>
      <w:r w:rsidRPr="00580EB2">
        <w:rPr>
          <w:rFonts w:eastAsia="Times New Roman"/>
        </w:rPr>
        <w:lastRenderedPageBreak/>
        <w:t xml:space="preserve">CA </w:t>
      </w:r>
      <w:r w:rsidR="002F19B2">
        <w:rPr>
          <w:rFonts w:eastAsia="Times New Roman"/>
        </w:rPr>
        <w:t>aprobă spre finanțare PI care au fost response de către experți în domeniu, urmare a neeficienței investi</w:t>
      </w:r>
      <w:r w:rsidR="00AE7CD3">
        <w:rPr>
          <w:rFonts w:eastAsia="Times New Roman"/>
        </w:rPr>
        <w:t>țiilor solicitate de beneficiari</w:t>
      </w:r>
      <w:r w:rsidR="002F19B2">
        <w:rPr>
          <w:rFonts w:eastAsia="Times New Roman"/>
        </w:rPr>
        <w:t>.</w:t>
      </w:r>
      <w:bookmarkEnd w:id="156"/>
      <w:bookmarkEnd w:id="157"/>
      <w:bookmarkEnd w:id="158"/>
    </w:p>
    <w:p w:rsidR="00925004" w:rsidRPr="008A77EA" w:rsidRDefault="00925004" w:rsidP="008A77EA">
      <w:pPr>
        <w:spacing w:after="0"/>
        <w:ind w:firstLine="567"/>
        <w:jc w:val="both"/>
        <w:rPr>
          <w:rFonts w:ascii="Times New Roman" w:eastAsia="Times New Roman" w:hAnsi="Times New Roman" w:cs="Times New Roman"/>
          <w:sz w:val="28"/>
          <w:szCs w:val="28"/>
        </w:rPr>
      </w:pPr>
      <w:bookmarkStart w:id="159" w:name="_Toc519234364"/>
      <w:bookmarkStart w:id="160" w:name="_Toc519234927"/>
      <w:bookmarkStart w:id="161" w:name="_Toc519251419"/>
      <w:bookmarkStart w:id="162" w:name="_Toc519258052"/>
      <w:bookmarkStart w:id="163" w:name="_Toc519258802"/>
      <w:bookmarkStart w:id="164" w:name="_Toc519490945"/>
      <w:r w:rsidRPr="008A77EA">
        <w:rPr>
          <w:rFonts w:ascii="Times New Roman" w:eastAsia="Times New Roman" w:hAnsi="Times New Roman" w:cs="Times New Roman"/>
          <w:sz w:val="28"/>
          <w:szCs w:val="28"/>
        </w:rPr>
        <w:t>C</w:t>
      </w:r>
      <w:r w:rsidR="003B38B1" w:rsidRPr="008A77EA">
        <w:rPr>
          <w:rFonts w:ascii="Times New Roman" w:eastAsia="Times New Roman" w:hAnsi="Times New Roman" w:cs="Times New Roman"/>
          <w:sz w:val="28"/>
          <w:szCs w:val="28"/>
        </w:rPr>
        <w:t>onform</w:t>
      </w:r>
      <w:r w:rsidRPr="008A77EA">
        <w:rPr>
          <w:rFonts w:ascii="Times New Roman" w:eastAsia="Times New Roman" w:hAnsi="Times New Roman" w:cs="Times New Roman"/>
          <w:sz w:val="28"/>
          <w:szCs w:val="28"/>
        </w:rPr>
        <w:t xml:space="preserve"> cadrului normativ, cererile de solicitare a grantului prezentate de către solicitant cu anexele obligatorii la aceasta, se examinează de către organele executive ale FEN în aspectul completitudinii set</w:t>
      </w:r>
      <w:r w:rsidR="000D79AC" w:rsidRPr="008A77EA">
        <w:rPr>
          <w:rFonts w:ascii="Times New Roman" w:eastAsia="Times New Roman" w:hAnsi="Times New Roman" w:cs="Times New Roman"/>
          <w:sz w:val="28"/>
          <w:szCs w:val="28"/>
        </w:rPr>
        <w:t>ului</w:t>
      </w:r>
      <w:r w:rsidRPr="008A77EA">
        <w:rPr>
          <w:rFonts w:ascii="Times New Roman" w:eastAsia="Times New Roman" w:hAnsi="Times New Roman" w:cs="Times New Roman"/>
          <w:sz w:val="28"/>
          <w:szCs w:val="28"/>
        </w:rPr>
        <w:t xml:space="preserve"> de documente, care ulterior se transmit</w:t>
      </w:r>
      <w:r w:rsidR="000D79AC" w:rsidRPr="008A77EA">
        <w:rPr>
          <w:rFonts w:ascii="Times New Roman" w:eastAsia="Times New Roman" w:hAnsi="Times New Roman" w:cs="Times New Roman"/>
          <w:sz w:val="28"/>
          <w:szCs w:val="28"/>
        </w:rPr>
        <w:t>e</w:t>
      </w:r>
      <w:r w:rsidRPr="008A77EA">
        <w:rPr>
          <w:rFonts w:ascii="Times New Roman" w:eastAsia="Times New Roman" w:hAnsi="Times New Roman" w:cs="Times New Roman"/>
          <w:sz w:val="28"/>
          <w:szCs w:val="28"/>
        </w:rPr>
        <w:t xml:space="preserve"> experților spre expertizare, iar după restituirea de către experți, spre aprobare CA al FEN.</w:t>
      </w:r>
      <w:bookmarkEnd w:id="159"/>
      <w:bookmarkEnd w:id="160"/>
      <w:bookmarkEnd w:id="161"/>
      <w:bookmarkEnd w:id="162"/>
      <w:bookmarkEnd w:id="163"/>
      <w:bookmarkEnd w:id="164"/>
    </w:p>
    <w:p w:rsidR="000D79AC" w:rsidRDefault="003D51D2" w:rsidP="008A77EA">
      <w:pPr>
        <w:spacing w:after="0" w:line="240" w:lineRule="auto"/>
        <w:ind w:firstLine="567"/>
        <w:jc w:val="both"/>
        <w:rPr>
          <w:rFonts w:ascii="Times New Roman" w:eastAsia="Times New Roman" w:hAnsi="Times New Roman" w:cs="Times New Roman"/>
          <w:sz w:val="28"/>
          <w:szCs w:val="28"/>
        </w:rPr>
      </w:pPr>
      <w:r w:rsidRPr="000D79AC">
        <w:rPr>
          <w:rFonts w:ascii="Times New Roman" w:eastAsia="Times New Roman" w:hAnsi="Times New Roman" w:cs="Times New Roman"/>
          <w:sz w:val="28"/>
          <w:szCs w:val="28"/>
        </w:rPr>
        <w:t>Probele de audit denotă că, la aprobarea PI spre finanțare</w:t>
      </w:r>
      <w:r w:rsidR="00DF77A9" w:rsidRPr="000D79AC">
        <w:rPr>
          <w:rFonts w:ascii="Times New Roman" w:eastAsia="Times New Roman" w:hAnsi="Times New Roman" w:cs="Times New Roman"/>
          <w:sz w:val="28"/>
          <w:szCs w:val="28"/>
        </w:rPr>
        <w:t>,</w:t>
      </w:r>
      <w:r w:rsidRPr="000D79AC">
        <w:rPr>
          <w:rFonts w:ascii="Times New Roman" w:eastAsia="Times New Roman" w:hAnsi="Times New Roman" w:cs="Times New Roman"/>
          <w:sz w:val="28"/>
          <w:szCs w:val="28"/>
        </w:rPr>
        <w:t xml:space="preserve"> </w:t>
      </w:r>
      <w:r w:rsidR="00180541" w:rsidRPr="000D79AC">
        <w:rPr>
          <w:rFonts w:ascii="Times New Roman" w:eastAsia="Times New Roman" w:hAnsi="Times New Roman" w:cs="Times New Roman"/>
          <w:sz w:val="28"/>
          <w:szCs w:val="28"/>
        </w:rPr>
        <w:t xml:space="preserve">CA </w:t>
      </w:r>
      <w:r w:rsidRPr="000D79AC">
        <w:rPr>
          <w:rFonts w:ascii="Times New Roman" w:eastAsia="Times New Roman" w:hAnsi="Times New Roman" w:cs="Times New Roman"/>
          <w:sz w:val="28"/>
          <w:szCs w:val="28"/>
        </w:rPr>
        <w:t xml:space="preserve">nu </w:t>
      </w:r>
      <w:r w:rsidR="00DF77A9" w:rsidRPr="000D79AC">
        <w:rPr>
          <w:rFonts w:ascii="Times New Roman" w:eastAsia="Times New Roman" w:hAnsi="Times New Roman" w:cs="Times New Roman"/>
          <w:sz w:val="28"/>
          <w:szCs w:val="28"/>
        </w:rPr>
        <w:t xml:space="preserve">a </w:t>
      </w:r>
      <w:r w:rsidRPr="000D79AC">
        <w:rPr>
          <w:rFonts w:ascii="Times New Roman" w:eastAsia="Times New Roman" w:hAnsi="Times New Roman" w:cs="Times New Roman"/>
          <w:sz w:val="28"/>
          <w:szCs w:val="28"/>
        </w:rPr>
        <w:t>țin</w:t>
      </w:r>
      <w:r w:rsidR="00DF77A9" w:rsidRPr="000D79AC">
        <w:rPr>
          <w:rFonts w:ascii="Times New Roman" w:eastAsia="Times New Roman" w:hAnsi="Times New Roman" w:cs="Times New Roman"/>
          <w:sz w:val="28"/>
          <w:szCs w:val="28"/>
        </w:rPr>
        <w:t>ut</w:t>
      </w:r>
      <w:r w:rsidRPr="000D79AC">
        <w:rPr>
          <w:rFonts w:ascii="Times New Roman" w:eastAsia="Times New Roman" w:hAnsi="Times New Roman" w:cs="Times New Roman"/>
          <w:sz w:val="28"/>
          <w:szCs w:val="28"/>
        </w:rPr>
        <w:t xml:space="preserve"> cont de rezultatele expertizei proiectelor efectuat</w:t>
      </w:r>
      <w:r w:rsidR="00180541" w:rsidRPr="000D79AC">
        <w:rPr>
          <w:rFonts w:ascii="Times New Roman" w:eastAsia="Times New Roman" w:hAnsi="Times New Roman" w:cs="Times New Roman"/>
          <w:sz w:val="28"/>
          <w:szCs w:val="28"/>
        </w:rPr>
        <w:t>e de experți din domeniu, generâ</w:t>
      </w:r>
      <w:r w:rsidRPr="000D79AC">
        <w:rPr>
          <w:rFonts w:ascii="Times New Roman" w:eastAsia="Times New Roman" w:hAnsi="Times New Roman" w:cs="Times New Roman"/>
          <w:sz w:val="28"/>
          <w:szCs w:val="28"/>
        </w:rPr>
        <w:t>nd cheltuieli neeficiente pentru bugetul de stat. Astfel, deși 2 experți care au expertizat PI „Constru</w:t>
      </w:r>
      <w:r w:rsidR="009F5A1B">
        <w:rPr>
          <w:rFonts w:ascii="Times New Roman" w:eastAsia="Times New Roman" w:hAnsi="Times New Roman" w:cs="Times New Roman"/>
          <w:sz w:val="28"/>
          <w:szCs w:val="28"/>
        </w:rPr>
        <w:t>cția stației de epurare din s.Bă</w:t>
      </w:r>
      <w:r w:rsidRPr="000D79AC">
        <w:rPr>
          <w:rFonts w:ascii="Times New Roman" w:eastAsia="Times New Roman" w:hAnsi="Times New Roman" w:cs="Times New Roman"/>
          <w:sz w:val="28"/>
          <w:szCs w:val="28"/>
        </w:rPr>
        <w:t xml:space="preserve">cioi” </w:t>
      </w:r>
      <w:r w:rsidR="00CC6A18" w:rsidRPr="000D79AC">
        <w:rPr>
          <w:rFonts w:ascii="Times New Roman" w:eastAsia="Times New Roman" w:hAnsi="Times New Roman" w:cs="Times New Roman"/>
          <w:sz w:val="28"/>
          <w:szCs w:val="28"/>
        </w:rPr>
        <w:t>au emis un aviz negativ, argumentând refuzul prin faptul că „</w:t>
      </w:r>
      <w:r w:rsidR="00CC6A18" w:rsidRPr="000D79AC">
        <w:rPr>
          <w:rFonts w:ascii="Times New Roman" w:eastAsia="Times New Roman" w:hAnsi="Times New Roman" w:cs="Times New Roman"/>
          <w:i/>
          <w:sz w:val="28"/>
          <w:szCs w:val="28"/>
        </w:rPr>
        <w:t>investiția solicitată este una ineficientă, la o distanță de cca 5</w:t>
      </w:r>
      <w:r w:rsidR="00DF77A9" w:rsidRPr="000D79AC">
        <w:rPr>
          <w:rFonts w:ascii="Times New Roman" w:eastAsia="Times New Roman" w:hAnsi="Times New Roman" w:cs="Times New Roman"/>
          <w:i/>
          <w:sz w:val="28"/>
          <w:szCs w:val="28"/>
        </w:rPr>
        <w:t xml:space="preserve"> </w:t>
      </w:r>
      <w:r w:rsidR="00CC6A18" w:rsidRPr="000D79AC">
        <w:rPr>
          <w:rFonts w:ascii="Times New Roman" w:eastAsia="Times New Roman" w:hAnsi="Times New Roman" w:cs="Times New Roman"/>
          <w:i/>
          <w:sz w:val="28"/>
          <w:szCs w:val="28"/>
        </w:rPr>
        <w:t>-10 km existând o stație de epurare funcțională și un operator puternic care gestionează sectorul pentru întreg mun. Chișinău, care poate prelua apele uzate și din s.B</w:t>
      </w:r>
      <w:r w:rsidR="009F5A1B">
        <w:rPr>
          <w:rFonts w:ascii="Times New Roman" w:eastAsia="Times New Roman" w:hAnsi="Times New Roman" w:cs="Times New Roman"/>
          <w:i/>
          <w:sz w:val="28"/>
          <w:szCs w:val="28"/>
        </w:rPr>
        <w:t>ă</w:t>
      </w:r>
      <w:r w:rsidR="00CC6A18" w:rsidRPr="000D79AC">
        <w:rPr>
          <w:rFonts w:ascii="Times New Roman" w:eastAsia="Times New Roman" w:hAnsi="Times New Roman" w:cs="Times New Roman"/>
          <w:i/>
          <w:sz w:val="28"/>
          <w:szCs w:val="28"/>
        </w:rPr>
        <w:t>cioi</w:t>
      </w:r>
      <w:r w:rsidR="00CC6A18" w:rsidRPr="000D79AC">
        <w:rPr>
          <w:rFonts w:ascii="Times New Roman" w:eastAsia="Times New Roman" w:hAnsi="Times New Roman" w:cs="Times New Roman"/>
          <w:sz w:val="28"/>
          <w:szCs w:val="28"/>
        </w:rPr>
        <w:t xml:space="preserve">”, CA a aprobat spre finanțare proiectul respectiv, acesta beneficiind de </w:t>
      </w:r>
      <w:r w:rsidR="00CC6A18" w:rsidRPr="000D79AC">
        <w:rPr>
          <w:rFonts w:ascii="Times New Roman" w:eastAsia="Times New Roman" w:hAnsi="Times New Roman" w:cs="Times New Roman"/>
          <w:b/>
          <w:sz w:val="28"/>
          <w:szCs w:val="28"/>
        </w:rPr>
        <w:t>1</w:t>
      </w:r>
      <w:r w:rsidR="00B76575" w:rsidRPr="000D79AC">
        <w:rPr>
          <w:rFonts w:ascii="Times New Roman" w:eastAsia="Times New Roman" w:hAnsi="Times New Roman" w:cs="Times New Roman"/>
          <w:b/>
          <w:sz w:val="28"/>
          <w:szCs w:val="28"/>
        </w:rPr>
        <w:t>,</w:t>
      </w:r>
      <w:r w:rsidR="00CC6A18" w:rsidRPr="000D79AC">
        <w:rPr>
          <w:rFonts w:ascii="Times New Roman" w:eastAsia="Times New Roman" w:hAnsi="Times New Roman" w:cs="Times New Roman"/>
          <w:b/>
          <w:sz w:val="28"/>
          <w:szCs w:val="28"/>
        </w:rPr>
        <w:t>0 mi</w:t>
      </w:r>
      <w:r w:rsidR="00B76575" w:rsidRPr="000D79AC">
        <w:rPr>
          <w:rFonts w:ascii="Times New Roman" w:eastAsia="Times New Roman" w:hAnsi="Times New Roman" w:cs="Times New Roman"/>
          <w:b/>
          <w:sz w:val="28"/>
          <w:szCs w:val="28"/>
        </w:rPr>
        <w:t>l.</w:t>
      </w:r>
      <w:r w:rsidR="00CC6A18" w:rsidRPr="000D79AC">
        <w:rPr>
          <w:rFonts w:ascii="Times New Roman" w:eastAsia="Times New Roman" w:hAnsi="Times New Roman" w:cs="Times New Roman"/>
          <w:b/>
          <w:sz w:val="28"/>
          <w:szCs w:val="28"/>
        </w:rPr>
        <w:t>lei</w:t>
      </w:r>
      <w:r w:rsidR="00CC6A18" w:rsidRPr="000D79AC">
        <w:rPr>
          <w:rFonts w:ascii="Times New Roman" w:eastAsia="Times New Roman" w:hAnsi="Times New Roman" w:cs="Times New Roman"/>
          <w:sz w:val="28"/>
          <w:szCs w:val="28"/>
        </w:rPr>
        <w:t>.</w:t>
      </w:r>
    </w:p>
    <w:p w:rsidR="00925004" w:rsidRDefault="000D79AC" w:rsidP="009E7DF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situație asemănătoare</w:t>
      </w:r>
      <w:r w:rsidR="00CC6A18" w:rsidRPr="007D5913">
        <w:rPr>
          <w:rFonts w:ascii="Times New Roman" w:eastAsia="Times New Roman" w:hAnsi="Times New Roman" w:cs="Times New Roman"/>
          <w:sz w:val="28"/>
          <w:szCs w:val="28"/>
        </w:rPr>
        <w:t xml:space="preserve"> </w:t>
      </w:r>
      <w:r w:rsidR="00CC6A18" w:rsidRPr="000D79AC">
        <w:rPr>
          <w:rFonts w:ascii="Times New Roman" w:eastAsia="Times New Roman" w:hAnsi="Times New Roman" w:cs="Times New Roman"/>
          <w:sz w:val="28"/>
          <w:szCs w:val="28"/>
        </w:rPr>
        <w:t>se atestă și privitor la PI „Construcția sistemului de apeduct în s.</w:t>
      </w:r>
      <w:r w:rsidR="00DF77A9" w:rsidRPr="000D79AC">
        <w:rPr>
          <w:rFonts w:ascii="Times New Roman" w:eastAsia="Times New Roman" w:hAnsi="Times New Roman" w:cs="Times New Roman"/>
          <w:sz w:val="28"/>
          <w:szCs w:val="28"/>
        </w:rPr>
        <w:t xml:space="preserve"> </w:t>
      </w:r>
      <w:r w:rsidR="00CC6A18" w:rsidRPr="000D79AC">
        <w:rPr>
          <w:rFonts w:ascii="Times New Roman" w:eastAsia="Times New Roman" w:hAnsi="Times New Roman" w:cs="Times New Roman"/>
          <w:sz w:val="28"/>
          <w:szCs w:val="28"/>
        </w:rPr>
        <w:t>H</w:t>
      </w:r>
      <w:r w:rsidR="00DF77A9" w:rsidRPr="000D79AC">
        <w:rPr>
          <w:rFonts w:ascii="Times New Roman" w:eastAsia="Times New Roman" w:hAnsi="Times New Roman" w:cs="Times New Roman"/>
          <w:sz w:val="28"/>
          <w:szCs w:val="28"/>
        </w:rPr>
        <w:t>â</w:t>
      </w:r>
      <w:r w:rsidR="00CC6A18" w:rsidRPr="000D79AC">
        <w:rPr>
          <w:rFonts w:ascii="Times New Roman" w:eastAsia="Times New Roman" w:hAnsi="Times New Roman" w:cs="Times New Roman"/>
          <w:sz w:val="28"/>
          <w:szCs w:val="28"/>
        </w:rPr>
        <w:t>rbovăț</w:t>
      </w:r>
      <w:r w:rsidR="00DF77A9" w:rsidRPr="000D79AC">
        <w:rPr>
          <w:rFonts w:ascii="Times New Roman" w:eastAsia="Times New Roman" w:hAnsi="Times New Roman" w:cs="Times New Roman"/>
          <w:sz w:val="28"/>
          <w:szCs w:val="28"/>
        </w:rPr>
        <w:t>,</w:t>
      </w:r>
      <w:r w:rsidR="00CC6A18" w:rsidRPr="000D79AC">
        <w:rPr>
          <w:rFonts w:ascii="Times New Roman" w:eastAsia="Times New Roman" w:hAnsi="Times New Roman" w:cs="Times New Roman"/>
          <w:sz w:val="28"/>
          <w:szCs w:val="28"/>
        </w:rPr>
        <w:t xml:space="preserve"> r</w:t>
      </w:r>
      <w:r w:rsidR="00DF77A9" w:rsidRPr="000D79AC">
        <w:rPr>
          <w:rFonts w:ascii="Times New Roman" w:eastAsia="Times New Roman" w:hAnsi="Times New Roman" w:cs="Times New Roman"/>
          <w:sz w:val="28"/>
          <w:szCs w:val="28"/>
        </w:rPr>
        <w:t>-</w:t>
      </w:r>
      <w:r w:rsidR="00CC6A18" w:rsidRPr="000D79AC">
        <w:rPr>
          <w:rFonts w:ascii="Times New Roman" w:eastAsia="Times New Roman" w:hAnsi="Times New Roman" w:cs="Times New Roman"/>
          <w:sz w:val="28"/>
          <w:szCs w:val="28"/>
        </w:rPr>
        <w:t>nul Anenii Noi</w:t>
      </w:r>
      <w:r w:rsidR="00DF77A9" w:rsidRPr="000D79AC">
        <w:rPr>
          <w:rFonts w:ascii="Times New Roman" w:eastAsia="Times New Roman" w:hAnsi="Times New Roman" w:cs="Times New Roman"/>
          <w:sz w:val="28"/>
          <w:szCs w:val="28"/>
        </w:rPr>
        <w:t>”</w:t>
      </w:r>
      <w:r w:rsidR="00CC6A18" w:rsidRPr="000D79AC">
        <w:rPr>
          <w:rFonts w:ascii="Times New Roman" w:eastAsia="Times New Roman" w:hAnsi="Times New Roman" w:cs="Times New Roman"/>
          <w:sz w:val="28"/>
          <w:szCs w:val="28"/>
        </w:rPr>
        <w:t>, exp</w:t>
      </w:r>
      <w:r w:rsidR="00F41132" w:rsidRPr="000D79AC">
        <w:rPr>
          <w:rFonts w:ascii="Times New Roman" w:eastAsia="Times New Roman" w:hAnsi="Times New Roman" w:cs="Times New Roman"/>
          <w:sz w:val="28"/>
          <w:szCs w:val="28"/>
        </w:rPr>
        <w:t>e</w:t>
      </w:r>
      <w:r w:rsidR="008C2314" w:rsidRPr="000D79AC">
        <w:rPr>
          <w:rFonts w:ascii="Times New Roman" w:eastAsia="Times New Roman" w:hAnsi="Times New Roman" w:cs="Times New Roman"/>
          <w:sz w:val="28"/>
          <w:szCs w:val="28"/>
        </w:rPr>
        <w:t>rtul</w:t>
      </w:r>
      <w:r w:rsidR="00CC6A18" w:rsidRPr="000D79AC">
        <w:rPr>
          <w:rFonts w:ascii="Times New Roman" w:eastAsia="Times New Roman" w:hAnsi="Times New Roman" w:cs="Times New Roman"/>
          <w:sz w:val="28"/>
          <w:szCs w:val="28"/>
        </w:rPr>
        <w:t xml:space="preserve"> argument</w:t>
      </w:r>
      <w:r w:rsidR="00DF77A9" w:rsidRPr="000D79AC">
        <w:rPr>
          <w:rFonts w:ascii="Times New Roman" w:eastAsia="Times New Roman" w:hAnsi="Times New Roman" w:cs="Times New Roman"/>
          <w:sz w:val="28"/>
          <w:szCs w:val="28"/>
        </w:rPr>
        <w:t>ând</w:t>
      </w:r>
      <w:r w:rsidR="00CC6A18" w:rsidRPr="000D79AC">
        <w:rPr>
          <w:rFonts w:ascii="Times New Roman" w:eastAsia="Times New Roman" w:hAnsi="Times New Roman" w:cs="Times New Roman"/>
          <w:sz w:val="28"/>
          <w:szCs w:val="28"/>
        </w:rPr>
        <w:t xml:space="preserve"> refuzul </w:t>
      </w:r>
      <w:r w:rsidR="00DF77A9" w:rsidRPr="000D79AC">
        <w:rPr>
          <w:rFonts w:ascii="Times New Roman" w:eastAsia="Times New Roman" w:hAnsi="Times New Roman" w:cs="Times New Roman"/>
          <w:sz w:val="28"/>
          <w:szCs w:val="28"/>
        </w:rPr>
        <w:t>în felul următor:</w:t>
      </w:r>
      <w:r w:rsidR="00CC6A18" w:rsidRPr="000D79AC">
        <w:rPr>
          <w:rFonts w:ascii="Times New Roman" w:eastAsia="Times New Roman" w:hAnsi="Times New Roman" w:cs="Times New Roman"/>
          <w:sz w:val="28"/>
          <w:szCs w:val="28"/>
        </w:rPr>
        <w:t xml:space="preserve"> </w:t>
      </w:r>
      <w:r w:rsidR="00CC6A18" w:rsidRPr="000D79AC">
        <w:rPr>
          <w:rFonts w:ascii="Times New Roman" w:eastAsia="Times New Roman" w:hAnsi="Times New Roman" w:cs="Times New Roman"/>
          <w:i/>
          <w:sz w:val="28"/>
          <w:szCs w:val="28"/>
        </w:rPr>
        <w:t>„</w:t>
      </w:r>
      <w:r w:rsidR="008C2314" w:rsidRPr="000D79AC">
        <w:rPr>
          <w:rFonts w:ascii="Times New Roman" w:eastAsia="Times New Roman" w:hAnsi="Times New Roman" w:cs="Times New Roman"/>
          <w:i/>
          <w:sz w:val="28"/>
          <w:szCs w:val="28"/>
        </w:rPr>
        <w:t>conform avizelor CNSP nr.06-h-6/2-821 din 15.04.2015 și a</w:t>
      </w:r>
      <w:r w:rsidR="00DF77A9" w:rsidRPr="000D79AC">
        <w:rPr>
          <w:rFonts w:ascii="Times New Roman" w:eastAsia="Times New Roman" w:hAnsi="Times New Roman" w:cs="Times New Roman"/>
          <w:i/>
          <w:sz w:val="28"/>
          <w:szCs w:val="28"/>
        </w:rPr>
        <w:t>l</w:t>
      </w:r>
      <w:r w:rsidR="008C2314" w:rsidRPr="000D79AC">
        <w:rPr>
          <w:rFonts w:ascii="Times New Roman" w:eastAsia="Times New Roman" w:hAnsi="Times New Roman" w:cs="Times New Roman"/>
          <w:i/>
          <w:sz w:val="28"/>
          <w:szCs w:val="28"/>
        </w:rPr>
        <w:t xml:space="preserve"> IES nr.05-5-5089/1744 din 24.10.2015, apa din sondă nu va fi potabilă. Se recomandă utilizarea apei doar după tratare, însă proiectul nu prevede soluții pentru tratarea apei</w:t>
      </w:r>
      <w:r w:rsidR="00CC6A18" w:rsidRPr="000D79AC">
        <w:rPr>
          <w:rFonts w:ascii="Times New Roman" w:eastAsia="Times New Roman" w:hAnsi="Times New Roman" w:cs="Times New Roman"/>
          <w:i/>
          <w:sz w:val="28"/>
          <w:szCs w:val="28"/>
        </w:rPr>
        <w:t>”</w:t>
      </w:r>
      <w:r w:rsidR="00CC6A18" w:rsidRPr="000D79AC">
        <w:rPr>
          <w:rFonts w:ascii="Times New Roman" w:eastAsia="Times New Roman" w:hAnsi="Times New Roman" w:cs="Times New Roman"/>
          <w:sz w:val="28"/>
          <w:szCs w:val="28"/>
        </w:rPr>
        <w:t xml:space="preserve">, primăria </w:t>
      </w:r>
      <w:r w:rsidRPr="000D79AC">
        <w:rPr>
          <w:rFonts w:ascii="Times New Roman" w:eastAsia="Times New Roman" w:hAnsi="Times New Roman" w:cs="Times New Roman"/>
          <w:sz w:val="28"/>
          <w:szCs w:val="28"/>
        </w:rPr>
        <w:t>Hârbovăț</w:t>
      </w:r>
      <w:r w:rsidR="00CC6A18" w:rsidRPr="000D79AC">
        <w:rPr>
          <w:rFonts w:ascii="Times New Roman" w:eastAsia="Times New Roman" w:hAnsi="Times New Roman" w:cs="Times New Roman"/>
          <w:sz w:val="28"/>
          <w:szCs w:val="28"/>
        </w:rPr>
        <w:t xml:space="preserve"> </w:t>
      </w:r>
      <w:r w:rsidRPr="000D79AC">
        <w:rPr>
          <w:rFonts w:ascii="Times New Roman" w:eastAsia="Times New Roman" w:hAnsi="Times New Roman" w:cs="Times New Roman"/>
          <w:sz w:val="28"/>
          <w:szCs w:val="28"/>
        </w:rPr>
        <w:t>beneficiind</w:t>
      </w:r>
      <w:r w:rsidR="00DF77A9" w:rsidRPr="000D79AC">
        <w:rPr>
          <w:rFonts w:ascii="Times New Roman" w:eastAsia="Times New Roman" w:hAnsi="Times New Roman" w:cs="Times New Roman"/>
          <w:sz w:val="28"/>
          <w:szCs w:val="28"/>
        </w:rPr>
        <w:t xml:space="preserve"> </w:t>
      </w:r>
      <w:r w:rsidR="00CC6A18" w:rsidRPr="000D79AC">
        <w:rPr>
          <w:rFonts w:ascii="Times New Roman" w:eastAsia="Times New Roman" w:hAnsi="Times New Roman" w:cs="Times New Roman"/>
          <w:sz w:val="28"/>
          <w:szCs w:val="28"/>
        </w:rPr>
        <w:t xml:space="preserve">de </w:t>
      </w:r>
      <w:r w:rsidR="00CC6A18" w:rsidRPr="000D79AC">
        <w:rPr>
          <w:rFonts w:ascii="Times New Roman" w:eastAsia="Times New Roman" w:hAnsi="Times New Roman" w:cs="Times New Roman"/>
          <w:b/>
          <w:sz w:val="28"/>
          <w:szCs w:val="28"/>
        </w:rPr>
        <w:t>1</w:t>
      </w:r>
      <w:r w:rsidR="00B76575" w:rsidRPr="000D79AC">
        <w:rPr>
          <w:rFonts w:ascii="Times New Roman" w:eastAsia="Times New Roman" w:hAnsi="Times New Roman" w:cs="Times New Roman"/>
          <w:b/>
          <w:sz w:val="28"/>
          <w:szCs w:val="28"/>
        </w:rPr>
        <w:t>,2</w:t>
      </w:r>
      <w:r w:rsidR="00CC6A18" w:rsidRPr="000D79AC">
        <w:rPr>
          <w:rFonts w:ascii="Times New Roman" w:eastAsia="Times New Roman" w:hAnsi="Times New Roman" w:cs="Times New Roman"/>
          <w:b/>
          <w:sz w:val="28"/>
          <w:szCs w:val="28"/>
        </w:rPr>
        <w:t xml:space="preserve"> mi</w:t>
      </w:r>
      <w:r w:rsidR="00B76575" w:rsidRPr="000D79AC">
        <w:rPr>
          <w:rFonts w:ascii="Times New Roman" w:eastAsia="Times New Roman" w:hAnsi="Times New Roman" w:cs="Times New Roman"/>
          <w:b/>
          <w:sz w:val="28"/>
          <w:szCs w:val="28"/>
        </w:rPr>
        <w:t>l.</w:t>
      </w:r>
      <w:r w:rsidR="00CC6A18" w:rsidRPr="000D79AC">
        <w:rPr>
          <w:rFonts w:ascii="Times New Roman" w:eastAsia="Times New Roman" w:hAnsi="Times New Roman" w:cs="Times New Roman"/>
          <w:b/>
          <w:sz w:val="28"/>
          <w:szCs w:val="28"/>
        </w:rPr>
        <w:t>lei</w:t>
      </w:r>
      <w:r w:rsidR="00CC6A18" w:rsidRPr="000D79AC">
        <w:rPr>
          <w:rFonts w:ascii="Times New Roman" w:eastAsia="Times New Roman" w:hAnsi="Times New Roman" w:cs="Times New Roman"/>
          <w:sz w:val="28"/>
          <w:szCs w:val="28"/>
        </w:rPr>
        <w:t>.</w:t>
      </w:r>
    </w:p>
    <w:p w:rsidR="00354713" w:rsidRPr="009B59E2" w:rsidRDefault="00354713" w:rsidP="009E7DF7">
      <w:pPr>
        <w:spacing w:after="0" w:line="240" w:lineRule="auto"/>
        <w:ind w:firstLine="567"/>
        <w:jc w:val="both"/>
        <w:rPr>
          <w:rFonts w:ascii="Times New Roman" w:eastAsia="Times New Roman" w:hAnsi="Times New Roman" w:cs="Times New Roman"/>
          <w:sz w:val="28"/>
          <w:szCs w:val="28"/>
        </w:rPr>
      </w:pPr>
    </w:p>
    <w:p w:rsidR="00075AD9" w:rsidRPr="00354713" w:rsidRDefault="000946FB" w:rsidP="00ED69D3">
      <w:pPr>
        <w:pStyle w:val="3"/>
        <w:numPr>
          <w:ilvl w:val="2"/>
          <w:numId w:val="16"/>
        </w:numPr>
        <w:tabs>
          <w:tab w:val="left" w:pos="990"/>
        </w:tabs>
        <w:ind w:left="90" w:firstLine="270"/>
        <w:jc w:val="both"/>
        <w:rPr>
          <w:rFonts w:eastAsia="Times New Roman"/>
        </w:rPr>
      </w:pPr>
      <w:bookmarkStart w:id="165" w:name="_Toc519234365"/>
      <w:bookmarkStart w:id="166" w:name="_Toc519234928"/>
      <w:bookmarkStart w:id="167" w:name="_Toc520988544"/>
      <w:r w:rsidRPr="00354713">
        <w:rPr>
          <w:rFonts w:eastAsia="Times New Roman"/>
        </w:rPr>
        <w:t>Modul și criteriile de preselecție, aprobare și finanț</w:t>
      </w:r>
      <w:r w:rsidR="00546114">
        <w:rPr>
          <w:rFonts w:eastAsia="Times New Roman"/>
        </w:rPr>
        <w:t>a</w:t>
      </w:r>
      <w:r w:rsidRPr="00354713">
        <w:rPr>
          <w:rFonts w:eastAsia="Times New Roman"/>
        </w:rPr>
        <w:t>re a PI, precum și de distribuire a mijloacelor FEN necesită îmbunătățiri, unele proiecte fiind aprobate cu tergiversare, în timp ce altele sunt examinate în regim de urgență.</w:t>
      </w:r>
      <w:bookmarkEnd w:id="165"/>
      <w:bookmarkEnd w:id="166"/>
      <w:bookmarkEnd w:id="167"/>
    </w:p>
    <w:p w:rsidR="003B38B1" w:rsidRPr="000D79AC" w:rsidRDefault="003B38B1" w:rsidP="0013468C">
      <w:pPr>
        <w:autoSpaceDE w:val="0"/>
        <w:autoSpaceDN w:val="0"/>
        <w:adjustRightInd w:val="0"/>
        <w:spacing w:after="0"/>
        <w:ind w:firstLine="720"/>
        <w:jc w:val="both"/>
        <w:rPr>
          <w:rFonts w:ascii="Times New Roman" w:hAnsi="Times New Roman" w:cs="Times New Roman"/>
          <w:bCs/>
          <w:color w:val="000000"/>
          <w:sz w:val="28"/>
          <w:szCs w:val="28"/>
        </w:rPr>
      </w:pPr>
      <w:r w:rsidRPr="000D79AC">
        <w:rPr>
          <w:rFonts w:ascii="Times New Roman" w:hAnsi="Times New Roman" w:cs="Times New Roman"/>
          <w:sz w:val="28"/>
          <w:szCs w:val="28"/>
        </w:rPr>
        <w:t xml:space="preserve">Conform </w:t>
      </w:r>
      <w:r w:rsidR="000D79AC" w:rsidRPr="000D79AC">
        <w:rPr>
          <w:rFonts w:ascii="Times New Roman" w:hAnsi="Times New Roman" w:cs="Times New Roman"/>
          <w:sz w:val="28"/>
          <w:szCs w:val="28"/>
        </w:rPr>
        <w:t>R</w:t>
      </w:r>
      <w:r w:rsidR="0013468C" w:rsidRPr="000D79AC">
        <w:rPr>
          <w:rFonts w:ascii="Times New Roman" w:hAnsi="Times New Roman" w:cs="Times New Roman"/>
          <w:sz w:val="28"/>
          <w:szCs w:val="28"/>
        </w:rPr>
        <w:t>egulamentului privind administrarea FEN</w:t>
      </w:r>
      <w:r w:rsidR="0013468C" w:rsidRPr="000D79AC">
        <w:rPr>
          <w:rStyle w:val="ac"/>
          <w:rFonts w:ascii="Times New Roman" w:hAnsi="Times New Roman" w:cs="Times New Roman"/>
          <w:sz w:val="28"/>
          <w:szCs w:val="28"/>
        </w:rPr>
        <w:footnoteReference w:id="8"/>
      </w:r>
      <w:r w:rsidR="0013468C" w:rsidRPr="000D79AC">
        <w:rPr>
          <w:rFonts w:ascii="Times New Roman" w:hAnsi="Times New Roman" w:cs="Times New Roman"/>
          <w:sz w:val="28"/>
          <w:szCs w:val="28"/>
        </w:rPr>
        <w:t>,</w:t>
      </w:r>
      <w:r w:rsidRPr="000D79AC">
        <w:rPr>
          <w:rFonts w:ascii="Times New Roman" w:hAnsi="Times New Roman" w:cs="Times New Roman"/>
          <w:sz w:val="28"/>
          <w:szCs w:val="28"/>
        </w:rPr>
        <w:t xml:space="preserve"> PI prezentate spre aprobare CA trebuie să întrune</w:t>
      </w:r>
      <w:r w:rsidR="0013468C" w:rsidRPr="000D79AC">
        <w:rPr>
          <w:rFonts w:ascii="Times New Roman" w:hAnsi="Times New Roman" w:cs="Times New Roman"/>
          <w:sz w:val="28"/>
          <w:szCs w:val="28"/>
        </w:rPr>
        <w:t>a</w:t>
      </w:r>
      <w:r w:rsidRPr="000D79AC">
        <w:rPr>
          <w:rFonts w:ascii="Times New Roman" w:hAnsi="Times New Roman" w:cs="Times New Roman"/>
          <w:sz w:val="28"/>
          <w:szCs w:val="28"/>
        </w:rPr>
        <w:t xml:space="preserve">scă </w:t>
      </w:r>
      <w:r w:rsidR="0013468C" w:rsidRPr="000D79AC">
        <w:rPr>
          <w:rFonts w:ascii="Times New Roman" w:hAnsi="Times New Roman" w:cs="Times New Roman"/>
          <w:bCs/>
          <w:color w:val="000000"/>
          <w:sz w:val="28"/>
          <w:szCs w:val="28"/>
        </w:rPr>
        <w:t>c</w:t>
      </w:r>
      <w:r w:rsidRPr="000D79AC">
        <w:rPr>
          <w:rFonts w:ascii="Times New Roman" w:hAnsi="Times New Roman" w:cs="Times New Roman"/>
          <w:bCs/>
          <w:color w:val="000000"/>
          <w:sz w:val="28"/>
          <w:szCs w:val="28"/>
        </w:rPr>
        <w:t xml:space="preserve">riteriile principale de </w:t>
      </w:r>
      <w:r w:rsidR="0013468C" w:rsidRPr="000D79AC">
        <w:rPr>
          <w:rFonts w:ascii="Times New Roman" w:hAnsi="Times New Roman" w:cs="Times New Roman"/>
          <w:bCs/>
          <w:color w:val="000000"/>
          <w:sz w:val="28"/>
          <w:szCs w:val="28"/>
        </w:rPr>
        <w:t>preselec</w:t>
      </w:r>
      <w:r w:rsidR="000D79AC" w:rsidRPr="000D79AC">
        <w:rPr>
          <w:rFonts w:ascii="Times New Roman" w:hAnsi="Times New Roman" w:cs="Times New Roman"/>
          <w:bCs/>
          <w:color w:val="000000"/>
          <w:sz w:val="28"/>
          <w:szCs w:val="28"/>
        </w:rPr>
        <w:t>ție</w:t>
      </w:r>
      <w:r w:rsidR="0013468C" w:rsidRPr="000D79AC">
        <w:rPr>
          <w:rFonts w:ascii="Times New Roman" w:hAnsi="Times New Roman" w:cs="Times New Roman"/>
          <w:bCs/>
          <w:color w:val="000000"/>
          <w:sz w:val="28"/>
          <w:szCs w:val="28"/>
        </w:rPr>
        <w:t xml:space="preserve">. </w:t>
      </w:r>
    </w:p>
    <w:p w:rsidR="00075AD9" w:rsidRPr="009B59E2" w:rsidRDefault="00075AD9" w:rsidP="0013468C">
      <w:pPr>
        <w:spacing w:after="0" w:line="240" w:lineRule="auto"/>
        <w:ind w:firstLine="720"/>
        <w:jc w:val="both"/>
        <w:rPr>
          <w:rFonts w:ascii="Times New Roman" w:hAnsi="Times New Roman" w:cs="Times New Roman"/>
          <w:sz w:val="28"/>
          <w:szCs w:val="28"/>
        </w:rPr>
      </w:pPr>
      <w:r w:rsidRPr="00E9460F">
        <w:rPr>
          <w:rFonts w:ascii="Times New Roman" w:hAnsi="Times New Roman" w:cs="Times New Roman"/>
          <w:sz w:val="28"/>
          <w:szCs w:val="28"/>
        </w:rPr>
        <w:t>Verificările auditului au stabilit lipsa unor criterii de selectare spre examinare a PI înaintate. Conform explicațiilor responsabililor de la FEN,</w:t>
      </w:r>
      <w:r w:rsidR="001A6322" w:rsidRPr="00E9460F">
        <w:rPr>
          <w:rFonts w:ascii="Times New Roman" w:hAnsi="Times New Roman" w:cs="Times New Roman"/>
          <w:sz w:val="28"/>
          <w:szCs w:val="28"/>
        </w:rPr>
        <w:t xml:space="preserve"> </w:t>
      </w:r>
      <w:r w:rsidRPr="00E9460F">
        <w:rPr>
          <w:rFonts w:ascii="Times New Roman" w:hAnsi="Times New Roman" w:cs="Times New Roman"/>
          <w:sz w:val="28"/>
          <w:szCs w:val="28"/>
        </w:rPr>
        <w:t>criteriile de selectare a proiectelor nu au un caracter formalizat, prioritate având proiectele care sunt asigurate cu volumul necesar de cofinanțare și cele care se implementează cu suport extern.</w:t>
      </w:r>
      <w:r w:rsidRPr="009B59E2">
        <w:rPr>
          <w:rFonts w:ascii="Times New Roman" w:hAnsi="Times New Roman" w:cs="Times New Roman"/>
          <w:sz w:val="28"/>
          <w:szCs w:val="28"/>
        </w:rPr>
        <w:t xml:space="preserve"> </w:t>
      </w:r>
    </w:p>
    <w:p w:rsidR="00075AD9" w:rsidRPr="001A43F9" w:rsidRDefault="00075AD9" w:rsidP="00075AD9">
      <w:pPr>
        <w:spacing w:after="0" w:line="240" w:lineRule="auto"/>
        <w:ind w:firstLine="720"/>
        <w:jc w:val="both"/>
        <w:rPr>
          <w:rFonts w:ascii="Times New Roman" w:hAnsi="Times New Roman" w:cs="Times New Roman"/>
          <w:sz w:val="28"/>
          <w:szCs w:val="28"/>
        </w:rPr>
      </w:pPr>
      <w:r w:rsidRPr="000D79AC">
        <w:rPr>
          <w:rFonts w:ascii="Times New Roman" w:hAnsi="Times New Roman" w:cs="Times New Roman"/>
          <w:sz w:val="28"/>
          <w:szCs w:val="28"/>
        </w:rPr>
        <w:t>Toate proiectele înaintate</w:t>
      </w:r>
      <w:r w:rsidR="00235799" w:rsidRPr="000D79AC">
        <w:rPr>
          <w:rFonts w:ascii="Times New Roman" w:hAnsi="Times New Roman" w:cs="Times New Roman"/>
          <w:sz w:val="28"/>
          <w:szCs w:val="28"/>
        </w:rPr>
        <w:t>,</w:t>
      </w:r>
      <w:r w:rsidRPr="000D79AC">
        <w:rPr>
          <w:rFonts w:ascii="Times New Roman" w:hAnsi="Times New Roman" w:cs="Times New Roman"/>
          <w:sz w:val="28"/>
          <w:szCs w:val="28"/>
        </w:rPr>
        <w:t xml:space="preserve"> care întrunesc condițiile de eligibilitate</w:t>
      </w:r>
      <w:r w:rsidR="00DF77A9" w:rsidRPr="000D79AC">
        <w:rPr>
          <w:rFonts w:ascii="Times New Roman" w:hAnsi="Times New Roman" w:cs="Times New Roman"/>
          <w:sz w:val="28"/>
          <w:szCs w:val="28"/>
        </w:rPr>
        <w:t>,</w:t>
      </w:r>
      <w:r w:rsidRPr="000D79AC">
        <w:rPr>
          <w:rFonts w:ascii="Times New Roman" w:hAnsi="Times New Roman" w:cs="Times New Roman"/>
          <w:sz w:val="28"/>
          <w:szCs w:val="28"/>
        </w:rPr>
        <w:t xml:space="preserve"> sunt înregistrate de către SF</w:t>
      </w:r>
      <w:r w:rsidR="001E1C60" w:rsidRPr="000D79AC">
        <w:rPr>
          <w:rFonts w:ascii="Times New Roman" w:hAnsi="Times New Roman" w:cs="Times New Roman"/>
          <w:sz w:val="28"/>
          <w:szCs w:val="28"/>
        </w:rPr>
        <w:t>D</w:t>
      </w:r>
      <w:r w:rsidRPr="000D79AC">
        <w:rPr>
          <w:rFonts w:ascii="Times New Roman" w:hAnsi="Times New Roman" w:cs="Times New Roman"/>
          <w:sz w:val="28"/>
          <w:szCs w:val="28"/>
        </w:rPr>
        <w:t xml:space="preserve"> în Registrul de evidență, ulterior fiind prezentate spre expertizare. În cazul în care PI nu au fost aprobate în cadrul ședinței CA sau au fost respinse, acestea se includ în Lista proiectelor ce urmează a fi înaintate în cadrul următoarei ședințe a CA. Lista menționată se completează pe parcurs cu PI noi, înregistrate la FEN. Proiectele incluse în Lista respectivă se înaintează spre examinare și aprobare CA în lipsa unor criterii de </w:t>
      </w:r>
      <w:r w:rsidR="00235799" w:rsidRPr="000D79AC">
        <w:rPr>
          <w:rFonts w:ascii="Times New Roman" w:hAnsi="Times New Roman" w:cs="Times New Roman"/>
          <w:sz w:val="28"/>
          <w:szCs w:val="28"/>
        </w:rPr>
        <w:t>prioritat</w:t>
      </w:r>
      <w:r w:rsidR="00C2140A" w:rsidRPr="000D79AC">
        <w:rPr>
          <w:rFonts w:ascii="Times New Roman" w:hAnsi="Times New Roman" w:cs="Times New Roman"/>
          <w:sz w:val="28"/>
          <w:szCs w:val="28"/>
        </w:rPr>
        <w:t>e</w:t>
      </w:r>
      <w:r w:rsidRPr="000D79AC">
        <w:rPr>
          <w:rFonts w:ascii="Times New Roman" w:hAnsi="Times New Roman" w:cs="Times New Roman"/>
          <w:sz w:val="28"/>
          <w:szCs w:val="28"/>
        </w:rPr>
        <w:t xml:space="preserve">, unele proiecte fiind aprobate în regim </w:t>
      </w:r>
      <w:r w:rsidRPr="000D79AC">
        <w:rPr>
          <w:rFonts w:ascii="Times New Roman" w:hAnsi="Times New Roman" w:cs="Times New Roman"/>
          <w:sz w:val="28"/>
          <w:szCs w:val="28"/>
        </w:rPr>
        <w:lastRenderedPageBreak/>
        <w:t>de urgență, iar altele – peste un an și mai mult. Situațiile respective sunt prezentate în detaliu în continuare.</w:t>
      </w:r>
    </w:p>
    <w:p w:rsidR="008D33F5" w:rsidRPr="009B59E2" w:rsidRDefault="002B1D13" w:rsidP="008D33F5">
      <w:pPr>
        <w:pStyle w:val="a4"/>
        <w:tabs>
          <w:tab w:val="left" w:pos="284"/>
          <w:tab w:val="left" w:pos="567"/>
          <w:tab w:val="left" w:pos="851"/>
        </w:tabs>
        <w:spacing w:after="0" w:line="240" w:lineRule="auto"/>
        <w:ind w:left="0"/>
        <w:jc w:val="both"/>
        <w:rPr>
          <w:rFonts w:ascii="Times New Roman" w:hAnsi="Times New Roman" w:cs="Times New Roman"/>
          <w:i/>
          <w:sz w:val="28"/>
          <w:szCs w:val="28"/>
        </w:rPr>
      </w:pPr>
      <w:r w:rsidRPr="001A43F9">
        <w:rPr>
          <w:rFonts w:ascii="Times New Roman" w:hAnsi="Times New Roman" w:cs="Times New Roman"/>
          <w:sz w:val="28"/>
          <w:szCs w:val="28"/>
        </w:rPr>
        <w:tab/>
      </w:r>
      <w:r w:rsidRPr="001A43F9">
        <w:rPr>
          <w:rFonts w:ascii="Times New Roman" w:hAnsi="Times New Roman" w:cs="Times New Roman"/>
          <w:sz w:val="28"/>
          <w:szCs w:val="28"/>
        </w:rPr>
        <w:tab/>
      </w:r>
      <w:r w:rsidR="00075AD9" w:rsidRPr="000D79AC">
        <w:rPr>
          <w:rFonts w:ascii="Times New Roman" w:hAnsi="Times New Roman" w:cs="Times New Roman"/>
          <w:sz w:val="28"/>
          <w:szCs w:val="28"/>
        </w:rPr>
        <w:t xml:space="preserve">Astfel, </w:t>
      </w:r>
      <w:r w:rsidR="003A37D0" w:rsidRPr="000D79AC">
        <w:rPr>
          <w:rFonts w:ascii="Times New Roman" w:hAnsi="Times New Roman" w:cs="Times New Roman"/>
          <w:sz w:val="28"/>
          <w:szCs w:val="28"/>
        </w:rPr>
        <w:t>din cele 31</w:t>
      </w:r>
      <w:r w:rsidR="00E34A8E" w:rsidRPr="000D79AC">
        <w:rPr>
          <w:rFonts w:ascii="Times New Roman" w:hAnsi="Times New Roman" w:cs="Times New Roman"/>
          <w:sz w:val="28"/>
          <w:szCs w:val="28"/>
        </w:rPr>
        <w:t xml:space="preserve"> de PI </w:t>
      </w:r>
      <w:r w:rsidR="00413F53" w:rsidRPr="000D79AC">
        <w:rPr>
          <w:rFonts w:ascii="Times New Roman" w:hAnsi="Times New Roman" w:cs="Times New Roman"/>
          <w:sz w:val="28"/>
          <w:szCs w:val="28"/>
        </w:rPr>
        <w:t xml:space="preserve">din </w:t>
      </w:r>
      <w:r w:rsidR="00413F53" w:rsidRPr="009B15F0">
        <w:rPr>
          <w:rFonts w:ascii="Times New Roman" w:hAnsi="Times New Roman" w:cs="Times New Roman"/>
          <w:color w:val="000000" w:themeColor="text1"/>
          <w:sz w:val="28"/>
          <w:szCs w:val="28"/>
        </w:rPr>
        <w:t xml:space="preserve">domeniul </w:t>
      </w:r>
      <w:r w:rsidR="00235799" w:rsidRPr="009B15F0">
        <w:rPr>
          <w:rStyle w:val="10"/>
          <w:rFonts w:eastAsiaTheme="minorHAnsi" w:cs="Times New Roman"/>
          <w:i/>
          <w:color w:val="000000" w:themeColor="text1"/>
          <w:sz w:val="28"/>
          <w:szCs w:val="28"/>
          <w:lang w:val="ro-RO"/>
        </w:rPr>
        <w:t>aprovizionării cu apă</w:t>
      </w:r>
      <w:r w:rsidR="005F54D5" w:rsidRPr="009B15F0">
        <w:rPr>
          <w:rStyle w:val="10"/>
          <w:rFonts w:eastAsiaTheme="minorHAnsi" w:cs="Times New Roman"/>
          <w:i/>
          <w:color w:val="000000" w:themeColor="text1"/>
          <w:sz w:val="28"/>
          <w:szCs w:val="28"/>
          <w:lang w:val="ro-RO"/>
        </w:rPr>
        <w:t xml:space="preserve"> si canalizare</w:t>
      </w:r>
      <w:r w:rsidR="00413F53" w:rsidRPr="009B15F0">
        <w:rPr>
          <w:rFonts w:ascii="Times New Roman" w:hAnsi="Times New Roman" w:cs="Times New Roman"/>
          <w:color w:val="000000" w:themeColor="text1"/>
          <w:sz w:val="28"/>
          <w:szCs w:val="28"/>
        </w:rPr>
        <w:t xml:space="preserve"> </w:t>
      </w:r>
      <w:r w:rsidR="00E34A8E" w:rsidRPr="009B15F0">
        <w:rPr>
          <w:rFonts w:ascii="Times New Roman" w:hAnsi="Times New Roman" w:cs="Times New Roman"/>
          <w:color w:val="000000" w:themeColor="text1"/>
          <w:sz w:val="28"/>
          <w:szCs w:val="28"/>
        </w:rPr>
        <w:t>audi</w:t>
      </w:r>
      <w:r w:rsidR="000D79AC" w:rsidRPr="009B15F0">
        <w:rPr>
          <w:rFonts w:ascii="Times New Roman" w:hAnsi="Times New Roman" w:cs="Times New Roman"/>
          <w:color w:val="000000" w:themeColor="text1"/>
          <w:sz w:val="28"/>
          <w:szCs w:val="28"/>
        </w:rPr>
        <w:t>t</w:t>
      </w:r>
      <w:r w:rsidR="00E34A8E" w:rsidRPr="009B15F0">
        <w:rPr>
          <w:rFonts w:ascii="Times New Roman" w:hAnsi="Times New Roman" w:cs="Times New Roman"/>
          <w:color w:val="000000" w:themeColor="text1"/>
          <w:sz w:val="28"/>
          <w:szCs w:val="28"/>
        </w:rPr>
        <w:t>a</w:t>
      </w:r>
      <w:r w:rsidR="00E34A8E" w:rsidRPr="009B15F0">
        <w:rPr>
          <w:rFonts w:ascii="Times New Roman" w:hAnsi="Times New Roman" w:cs="Times New Roman"/>
          <w:sz w:val="28"/>
          <w:szCs w:val="28"/>
        </w:rPr>
        <w:t>te</w:t>
      </w:r>
      <w:r w:rsidR="00E34A8E" w:rsidRPr="000D79AC">
        <w:rPr>
          <w:rFonts w:ascii="Times New Roman" w:hAnsi="Times New Roman" w:cs="Times New Roman"/>
          <w:sz w:val="28"/>
          <w:szCs w:val="28"/>
        </w:rPr>
        <w:t xml:space="preserve">, s-a constat că </w:t>
      </w:r>
      <w:r w:rsidR="003A37D0" w:rsidRPr="000D79AC">
        <w:rPr>
          <w:rFonts w:ascii="Times New Roman" w:hAnsi="Times New Roman" w:cs="Times New Roman"/>
          <w:sz w:val="28"/>
          <w:szCs w:val="28"/>
        </w:rPr>
        <w:t>pentru 3 PI s-a aprobat finanțarea peste un an de la înregistrarea acest</w:t>
      </w:r>
      <w:r w:rsidR="00BE155C" w:rsidRPr="000D79AC">
        <w:rPr>
          <w:rFonts w:ascii="Times New Roman" w:hAnsi="Times New Roman" w:cs="Times New Roman"/>
          <w:sz w:val="28"/>
          <w:szCs w:val="28"/>
        </w:rPr>
        <w:t>ora</w:t>
      </w:r>
      <w:r w:rsidR="003A37D0" w:rsidRPr="000D79AC">
        <w:rPr>
          <w:rFonts w:ascii="Times New Roman" w:hAnsi="Times New Roman" w:cs="Times New Roman"/>
          <w:sz w:val="28"/>
          <w:szCs w:val="28"/>
        </w:rPr>
        <w:t xml:space="preserve">, </w:t>
      </w:r>
      <w:r w:rsidRPr="000D79AC">
        <w:rPr>
          <w:rFonts w:ascii="Times New Roman" w:hAnsi="Times New Roman" w:cs="Times New Roman"/>
          <w:sz w:val="28"/>
          <w:szCs w:val="28"/>
        </w:rPr>
        <w:t>pentru 9</w:t>
      </w:r>
      <w:r w:rsidR="003A37D0" w:rsidRPr="000D79AC">
        <w:rPr>
          <w:rFonts w:ascii="Times New Roman" w:hAnsi="Times New Roman" w:cs="Times New Roman"/>
          <w:sz w:val="28"/>
          <w:szCs w:val="28"/>
        </w:rPr>
        <w:t xml:space="preserve"> a fost aprobată finanțarea </w:t>
      </w:r>
      <w:r w:rsidR="00235799" w:rsidRPr="000D79AC">
        <w:rPr>
          <w:rFonts w:ascii="Times New Roman" w:hAnsi="Times New Roman" w:cs="Times New Roman"/>
          <w:sz w:val="28"/>
          <w:szCs w:val="28"/>
        </w:rPr>
        <w:t>după</w:t>
      </w:r>
      <w:r w:rsidR="003A37D0" w:rsidRPr="000D79AC">
        <w:rPr>
          <w:rFonts w:ascii="Times New Roman" w:hAnsi="Times New Roman" w:cs="Times New Roman"/>
          <w:sz w:val="28"/>
          <w:szCs w:val="28"/>
        </w:rPr>
        <w:t xml:space="preserve"> </w:t>
      </w:r>
      <w:r w:rsidRPr="000D79AC">
        <w:rPr>
          <w:rFonts w:ascii="Times New Roman" w:hAnsi="Times New Roman" w:cs="Times New Roman"/>
          <w:sz w:val="28"/>
          <w:szCs w:val="28"/>
        </w:rPr>
        <w:t>6</w:t>
      </w:r>
      <w:r w:rsidR="003A37D0" w:rsidRPr="000D79AC">
        <w:rPr>
          <w:rFonts w:ascii="Times New Roman" w:hAnsi="Times New Roman" w:cs="Times New Roman"/>
          <w:sz w:val="28"/>
          <w:szCs w:val="28"/>
        </w:rPr>
        <w:t xml:space="preserve">-9 luni, </w:t>
      </w:r>
      <w:r w:rsidRPr="000D79AC">
        <w:rPr>
          <w:rFonts w:ascii="Times New Roman" w:hAnsi="Times New Roman" w:cs="Times New Roman"/>
          <w:sz w:val="28"/>
          <w:szCs w:val="28"/>
        </w:rPr>
        <w:t xml:space="preserve">pentru alte 9 </w:t>
      </w:r>
      <w:r w:rsidR="00BE155C" w:rsidRPr="000D79AC">
        <w:rPr>
          <w:rFonts w:ascii="Times New Roman" w:hAnsi="Times New Roman" w:cs="Times New Roman"/>
          <w:sz w:val="28"/>
          <w:szCs w:val="28"/>
        </w:rPr>
        <w:t xml:space="preserve">– </w:t>
      </w:r>
      <w:r w:rsidR="00235799" w:rsidRPr="000D79AC">
        <w:rPr>
          <w:rFonts w:ascii="Times New Roman" w:hAnsi="Times New Roman" w:cs="Times New Roman"/>
          <w:sz w:val="28"/>
          <w:szCs w:val="28"/>
        </w:rPr>
        <w:t>după</w:t>
      </w:r>
      <w:r w:rsidRPr="000D79AC">
        <w:rPr>
          <w:rFonts w:ascii="Times New Roman" w:hAnsi="Times New Roman" w:cs="Times New Roman"/>
          <w:sz w:val="28"/>
          <w:szCs w:val="28"/>
        </w:rPr>
        <w:t xml:space="preserve"> 2-4 luni</w:t>
      </w:r>
      <w:r w:rsidR="00BE155C" w:rsidRPr="000D79AC">
        <w:rPr>
          <w:rFonts w:ascii="Times New Roman" w:hAnsi="Times New Roman" w:cs="Times New Roman"/>
          <w:sz w:val="28"/>
          <w:szCs w:val="28"/>
        </w:rPr>
        <w:t>,</w:t>
      </w:r>
      <w:r w:rsidRPr="000D79AC">
        <w:rPr>
          <w:rFonts w:ascii="Times New Roman" w:hAnsi="Times New Roman" w:cs="Times New Roman"/>
          <w:sz w:val="28"/>
          <w:szCs w:val="28"/>
        </w:rPr>
        <w:t xml:space="preserve"> și pentru </w:t>
      </w:r>
      <w:r w:rsidR="003A37D0" w:rsidRPr="000D79AC">
        <w:rPr>
          <w:rFonts w:ascii="Times New Roman" w:hAnsi="Times New Roman" w:cs="Times New Roman"/>
          <w:sz w:val="28"/>
          <w:szCs w:val="28"/>
        </w:rPr>
        <w:t xml:space="preserve">10 </w:t>
      </w:r>
      <w:r w:rsidR="00BE155C" w:rsidRPr="000D79AC">
        <w:rPr>
          <w:rFonts w:ascii="Times New Roman" w:hAnsi="Times New Roman" w:cs="Times New Roman"/>
          <w:sz w:val="28"/>
          <w:szCs w:val="28"/>
        </w:rPr>
        <w:t>–</w:t>
      </w:r>
      <w:r w:rsidR="003A37D0" w:rsidRPr="000D79AC">
        <w:rPr>
          <w:rFonts w:ascii="Times New Roman" w:hAnsi="Times New Roman" w:cs="Times New Roman"/>
          <w:sz w:val="28"/>
          <w:szCs w:val="28"/>
        </w:rPr>
        <w:t xml:space="preserve"> </w:t>
      </w:r>
      <w:r w:rsidR="00BE155C" w:rsidRPr="000D79AC">
        <w:rPr>
          <w:rFonts w:ascii="Times New Roman" w:hAnsi="Times New Roman" w:cs="Times New Roman"/>
          <w:sz w:val="28"/>
          <w:szCs w:val="28"/>
        </w:rPr>
        <w:t xml:space="preserve">în termen de </w:t>
      </w:r>
      <w:r w:rsidR="003A37D0" w:rsidRPr="000D79AC">
        <w:rPr>
          <w:rFonts w:ascii="Times New Roman" w:hAnsi="Times New Roman" w:cs="Times New Roman"/>
          <w:sz w:val="28"/>
          <w:szCs w:val="28"/>
        </w:rPr>
        <w:t>până la o lună.</w:t>
      </w:r>
      <w:r w:rsidR="008D33F5" w:rsidRPr="000D79AC">
        <w:rPr>
          <w:rFonts w:ascii="Times New Roman" w:hAnsi="Times New Roman" w:cs="Times New Roman"/>
          <w:i/>
          <w:sz w:val="28"/>
          <w:szCs w:val="28"/>
        </w:rPr>
        <w:t xml:space="preserve"> </w:t>
      </w:r>
    </w:p>
    <w:p w:rsidR="00075AD9" w:rsidRPr="009B59E2" w:rsidRDefault="00075AD9" w:rsidP="00075AD9">
      <w:pPr>
        <w:pStyle w:val="a4"/>
        <w:spacing w:after="0" w:line="240" w:lineRule="auto"/>
        <w:ind w:left="0"/>
        <w:jc w:val="both"/>
        <w:rPr>
          <w:rFonts w:ascii="Times New Roman" w:hAnsi="Times New Roman" w:cs="Times New Roman"/>
          <w:b/>
          <w:sz w:val="28"/>
          <w:szCs w:val="28"/>
        </w:rPr>
      </w:pPr>
    </w:p>
    <w:p w:rsidR="0013468C" w:rsidRPr="00354713" w:rsidRDefault="00686837" w:rsidP="00ED69D3">
      <w:pPr>
        <w:pStyle w:val="3"/>
        <w:numPr>
          <w:ilvl w:val="2"/>
          <w:numId w:val="16"/>
        </w:numPr>
        <w:tabs>
          <w:tab w:val="left" w:pos="990"/>
        </w:tabs>
        <w:ind w:left="90" w:firstLine="270"/>
        <w:jc w:val="both"/>
        <w:rPr>
          <w:rFonts w:eastAsia="Times New Roman"/>
        </w:rPr>
      </w:pPr>
      <w:bookmarkStart w:id="168" w:name="_Toc519234366"/>
      <w:bookmarkStart w:id="169" w:name="_Toc519234929"/>
      <w:bookmarkStart w:id="170" w:name="_Toc520988545"/>
      <w:r w:rsidRPr="009B59E2">
        <w:rPr>
          <w:rFonts w:eastAsia="Times New Roman"/>
        </w:rPr>
        <w:t>Auditul reiterează problema privitor la m</w:t>
      </w:r>
      <w:r w:rsidR="00F41132" w:rsidRPr="00354713">
        <w:rPr>
          <w:rFonts w:eastAsia="Times New Roman"/>
        </w:rPr>
        <w:t xml:space="preserve">odul de repartizare a mijloacelor FEN prin aprobarea finanțării proiectelor în mai multe etape, fiecare etapă fiind înregistrată ca un proiect aparte, </w:t>
      </w:r>
      <w:r w:rsidRPr="00354713">
        <w:rPr>
          <w:rFonts w:eastAsia="Times New Roman"/>
        </w:rPr>
        <w:t xml:space="preserve">ceea ce </w:t>
      </w:r>
      <w:r w:rsidR="00F41132" w:rsidRPr="00354713">
        <w:rPr>
          <w:rFonts w:eastAsia="Times New Roman"/>
        </w:rPr>
        <w:t>cauzează tergiversarea implementării acestora și ri</w:t>
      </w:r>
      <w:r w:rsidR="00E20949" w:rsidRPr="00354713">
        <w:rPr>
          <w:rFonts w:eastAsia="Times New Roman"/>
        </w:rPr>
        <w:t>scul nefinalizării lor, implicând</w:t>
      </w:r>
      <w:r w:rsidR="00F41132" w:rsidRPr="00354713">
        <w:rPr>
          <w:rFonts w:eastAsia="Times New Roman"/>
        </w:rPr>
        <w:t xml:space="preserve"> utilizarea </w:t>
      </w:r>
      <w:r w:rsidR="00CB5C70" w:rsidRPr="00354713">
        <w:rPr>
          <w:rFonts w:eastAsia="Times New Roman"/>
        </w:rPr>
        <w:t>neconformă</w:t>
      </w:r>
      <w:r w:rsidR="00235799" w:rsidRPr="00354713">
        <w:rPr>
          <w:rFonts w:eastAsia="Times New Roman"/>
        </w:rPr>
        <w:t xml:space="preserve"> </w:t>
      </w:r>
      <w:r w:rsidR="00F41132" w:rsidRPr="00354713">
        <w:rPr>
          <w:rFonts w:eastAsia="Times New Roman"/>
        </w:rPr>
        <w:t>a mijloacelor publice</w:t>
      </w:r>
      <w:r w:rsidR="00BE155C" w:rsidRPr="00354713">
        <w:rPr>
          <w:rFonts w:eastAsia="Times New Roman"/>
        </w:rPr>
        <w:t>.</w:t>
      </w:r>
      <w:bookmarkEnd w:id="168"/>
      <w:bookmarkEnd w:id="169"/>
      <w:bookmarkEnd w:id="170"/>
    </w:p>
    <w:p w:rsidR="0013468C" w:rsidRPr="000D79AC" w:rsidRDefault="0013468C" w:rsidP="0013468C">
      <w:pPr>
        <w:autoSpaceDE w:val="0"/>
        <w:autoSpaceDN w:val="0"/>
        <w:adjustRightInd w:val="0"/>
        <w:spacing w:after="0"/>
        <w:ind w:firstLine="720"/>
        <w:jc w:val="both"/>
        <w:rPr>
          <w:rFonts w:ascii="Times New Roman" w:hAnsi="Times New Roman" w:cs="Times New Roman"/>
          <w:bCs/>
          <w:color w:val="000000"/>
          <w:sz w:val="28"/>
          <w:szCs w:val="28"/>
        </w:rPr>
      </w:pPr>
      <w:r w:rsidRPr="000D79AC">
        <w:rPr>
          <w:rFonts w:ascii="Times New Roman" w:hAnsi="Times New Roman" w:cs="Times New Roman"/>
          <w:sz w:val="28"/>
          <w:szCs w:val="28"/>
        </w:rPr>
        <w:t>Conform regulamentului privind administrarea FEN</w:t>
      </w:r>
      <w:r w:rsidRPr="000D79AC">
        <w:rPr>
          <w:rStyle w:val="ac"/>
          <w:rFonts w:ascii="Times New Roman" w:hAnsi="Times New Roman" w:cs="Times New Roman"/>
          <w:sz w:val="28"/>
          <w:szCs w:val="28"/>
        </w:rPr>
        <w:footnoteReference w:id="9"/>
      </w:r>
      <w:r w:rsidRPr="000D79AC">
        <w:rPr>
          <w:rFonts w:ascii="Times New Roman" w:hAnsi="Times New Roman" w:cs="Times New Roman"/>
          <w:sz w:val="28"/>
          <w:szCs w:val="28"/>
        </w:rPr>
        <w:t xml:space="preserve">, PI prezentate spre aprobare CA trebuie să întrunească </w:t>
      </w:r>
      <w:r w:rsidRPr="000D79AC">
        <w:rPr>
          <w:rFonts w:ascii="Times New Roman" w:hAnsi="Times New Roman" w:cs="Times New Roman"/>
          <w:bCs/>
          <w:color w:val="000000"/>
          <w:sz w:val="28"/>
          <w:szCs w:val="28"/>
        </w:rPr>
        <w:t>criteriile principale de preselec</w:t>
      </w:r>
      <w:r w:rsidR="005D19E7">
        <w:rPr>
          <w:rFonts w:ascii="Times New Roman" w:hAnsi="Times New Roman" w:cs="Times New Roman"/>
          <w:bCs/>
          <w:color w:val="000000"/>
          <w:sz w:val="28"/>
          <w:szCs w:val="28"/>
        </w:rPr>
        <w:t>ție</w:t>
      </w:r>
      <w:r w:rsidRPr="000D79AC">
        <w:rPr>
          <w:rFonts w:ascii="Times New Roman" w:hAnsi="Times New Roman" w:cs="Times New Roman"/>
          <w:bCs/>
          <w:color w:val="000000"/>
          <w:sz w:val="28"/>
          <w:szCs w:val="28"/>
        </w:rPr>
        <w:t xml:space="preserve">. </w:t>
      </w:r>
    </w:p>
    <w:p w:rsidR="005D19E7" w:rsidRPr="000D79AC" w:rsidRDefault="00F41132" w:rsidP="005430B3">
      <w:pPr>
        <w:spacing w:after="0" w:line="240" w:lineRule="auto"/>
        <w:ind w:firstLine="720"/>
        <w:jc w:val="both"/>
        <w:rPr>
          <w:rFonts w:ascii="Times New Roman" w:hAnsi="Times New Roman" w:cs="Times New Roman"/>
          <w:sz w:val="28"/>
          <w:szCs w:val="28"/>
        </w:rPr>
      </w:pPr>
      <w:r w:rsidRPr="000D79AC">
        <w:rPr>
          <w:rFonts w:ascii="Times New Roman" w:hAnsi="Times New Roman" w:cs="Times New Roman"/>
          <w:sz w:val="28"/>
          <w:szCs w:val="28"/>
        </w:rPr>
        <w:t>Verificările auditului denotă că repartizarea mijloacelor disponibile ale FEN se efectuează în lipsa unor criterii de repartizare și a modului de finanțare a PI. Astfel, deși până la aprobarea PI acestea parcurg mai multe etape de verificare (ecologică, expertizare etc.), CA aprobă spre finanțare doar o parte din volumul total al acestora</w:t>
      </w:r>
      <w:r w:rsidR="00686837" w:rsidRPr="000D79AC">
        <w:rPr>
          <w:rStyle w:val="ac"/>
          <w:rFonts w:ascii="Times New Roman" w:hAnsi="Times New Roman" w:cs="Times New Roman"/>
          <w:sz w:val="28"/>
          <w:szCs w:val="28"/>
        </w:rPr>
        <w:footnoteReference w:id="10"/>
      </w:r>
      <w:r w:rsidRPr="000D79AC">
        <w:rPr>
          <w:rFonts w:ascii="Times New Roman" w:hAnsi="Times New Roman" w:cs="Times New Roman"/>
          <w:sz w:val="28"/>
          <w:szCs w:val="28"/>
        </w:rPr>
        <w:t>, finanțarea fiind efectuată în mai multe etape</w:t>
      </w:r>
      <w:r w:rsidR="007B27FA" w:rsidRPr="000D79AC">
        <w:rPr>
          <w:rFonts w:ascii="Times New Roman" w:hAnsi="Times New Roman" w:cs="Times New Roman"/>
          <w:sz w:val="28"/>
          <w:szCs w:val="28"/>
        </w:rPr>
        <w:t>.</w:t>
      </w:r>
      <w:r w:rsidRPr="000D79AC">
        <w:rPr>
          <w:rFonts w:ascii="Times New Roman" w:hAnsi="Times New Roman" w:cs="Times New Roman"/>
          <w:sz w:val="28"/>
          <w:szCs w:val="28"/>
        </w:rPr>
        <w:t xml:space="preserve"> </w:t>
      </w:r>
      <w:r w:rsidR="007B27FA" w:rsidRPr="000D79AC">
        <w:rPr>
          <w:rFonts w:ascii="Times New Roman" w:hAnsi="Times New Roman" w:cs="Times New Roman"/>
          <w:sz w:val="28"/>
          <w:szCs w:val="28"/>
        </w:rPr>
        <w:t xml:space="preserve">Astfel, </w:t>
      </w:r>
      <w:r w:rsidRPr="000D79AC">
        <w:rPr>
          <w:rFonts w:ascii="Times New Roman" w:hAnsi="Times New Roman" w:cs="Times New Roman"/>
          <w:sz w:val="28"/>
          <w:szCs w:val="28"/>
        </w:rPr>
        <w:t xml:space="preserve">fiecare etapă </w:t>
      </w:r>
      <w:r w:rsidR="007B27FA" w:rsidRPr="000D79AC">
        <w:rPr>
          <w:rFonts w:ascii="Times New Roman" w:hAnsi="Times New Roman" w:cs="Times New Roman"/>
          <w:sz w:val="28"/>
          <w:szCs w:val="28"/>
        </w:rPr>
        <w:t>este</w:t>
      </w:r>
      <w:r w:rsidR="005D19E7">
        <w:rPr>
          <w:rFonts w:ascii="Times New Roman" w:hAnsi="Times New Roman" w:cs="Times New Roman"/>
          <w:sz w:val="28"/>
          <w:szCs w:val="28"/>
        </w:rPr>
        <w:t xml:space="preserve"> </w:t>
      </w:r>
      <w:r w:rsidRPr="000D79AC">
        <w:rPr>
          <w:rFonts w:ascii="Times New Roman" w:hAnsi="Times New Roman" w:cs="Times New Roman"/>
          <w:sz w:val="28"/>
          <w:szCs w:val="28"/>
        </w:rPr>
        <w:t xml:space="preserve">înregistrată ca un proiect aparte, pentru </w:t>
      </w:r>
      <w:r w:rsidR="007B27FA" w:rsidRPr="000D79AC">
        <w:rPr>
          <w:rFonts w:ascii="Times New Roman" w:hAnsi="Times New Roman" w:cs="Times New Roman"/>
          <w:sz w:val="28"/>
          <w:szCs w:val="28"/>
        </w:rPr>
        <w:t xml:space="preserve">care </w:t>
      </w:r>
      <w:r w:rsidR="007D5913" w:rsidRPr="000D79AC">
        <w:rPr>
          <w:rFonts w:ascii="Times New Roman" w:hAnsi="Times New Roman" w:cs="Times New Roman"/>
          <w:sz w:val="28"/>
          <w:szCs w:val="28"/>
        </w:rPr>
        <w:t xml:space="preserve">fiind necesară </w:t>
      </w:r>
      <w:r w:rsidRPr="000D79AC">
        <w:rPr>
          <w:rFonts w:ascii="Times New Roman" w:hAnsi="Times New Roman" w:cs="Times New Roman"/>
          <w:sz w:val="28"/>
          <w:szCs w:val="28"/>
        </w:rPr>
        <w:t xml:space="preserve">respectarea </w:t>
      </w:r>
      <w:r w:rsidR="00192DB4" w:rsidRPr="000D79AC">
        <w:rPr>
          <w:rFonts w:ascii="Times New Roman" w:hAnsi="Times New Roman" w:cs="Times New Roman"/>
          <w:sz w:val="28"/>
          <w:szCs w:val="28"/>
        </w:rPr>
        <w:t>ace</w:t>
      </w:r>
      <w:r w:rsidR="00235799" w:rsidRPr="000D79AC">
        <w:rPr>
          <w:rFonts w:ascii="Times New Roman" w:hAnsi="Times New Roman" w:cs="Times New Roman"/>
          <w:sz w:val="28"/>
          <w:szCs w:val="28"/>
        </w:rPr>
        <w:t>le</w:t>
      </w:r>
      <w:r w:rsidR="00BE155C" w:rsidRPr="000D79AC">
        <w:rPr>
          <w:rFonts w:ascii="Times New Roman" w:hAnsi="Times New Roman" w:cs="Times New Roman"/>
          <w:sz w:val="28"/>
          <w:szCs w:val="28"/>
        </w:rPr>
        <w:t>i</w:t>
      </w:r>
      <w:r w:rsidR="00235799" w:rsidRPr="000D79AC">
        <w:rPr>
          <w:rFonts w:ascii="Times New Roman" w:hAnsi="Times New Roman" w:cs="Times New Roman"/>
          <w:sz w:val="28"/>
          <w:szCs w:val="28"/>
        </w:rPr>
        <w:t>ași proceduri</w:t>
      </w:r>
      <w:r w:rsidRPr="000D79AC">
        <w:rPr>
          <w:rFonts w:ascii="Times New Roman" w:hAnsi="Times New Roman" w:cs="Times New Roman"/>
          <w:sz w:val="28"/>
          <w:szCs w:val="28"/>
        </w:rPr>
        <w:t xml:space="preserve"> de aprobare care se aplică pentru un proiect investițional nou</w:t>
      </w:r>
      <w:r w:rsidR="00CB5C70" w:rsidRPr="000D79AC">
        <w:rPr>
          <w:rFonts w:ascii="Times New Roman" w:hAnsi="Times New Roman" w:cs="Times New Roman"/>
          <w:sz w:val="28"/>
          <w:szCs w:val="28"/>
        </w:rPr>
        <w:t xml:space="preserve">, condiționând costuri suplimentare. </w:t>
      </w:r>
      <w:r w:rsidRPr="000D79AC">
        <w:rPr>
          <w:rFonts w:ascii="Times New Roman" w:hAnsi="Times New Roman" w:cs="Times New Roman"/>
          <w:sz w:val="28"/>
          <w:szCs w:val="28"/>
        </w:rPr>
        <w:t xml:space="preserve">De asemenea, la aprobarea primei etape de finanțare, precum și a etapelor ulterioare, CA nu ține cont de termenele de executare a lucrărilor stipulate în contractele de antrepriză încheiate între beneficiar și antreprenor, ceea ce determină riscul nefinalizării lor din cauza insuficienței resurselor financiare la FEN. În aceste condiții, rapoartele FEN privind numărul proiectelor aprobate și finanțate nu </w:t>
      </w:r>
      <w:r w:rsidR="00CB5C70" w:rsidRPr="00E9460F">
        <w:rPr>
          <w:rFonts w:ascii="Times New Roman" w:hAnsi="Times New Roman" w:cs="Times New Roman"/>
          <w:sz w:val="28"/>
          <w:szCs w:val="28"/>
          <w:shd w:val="clear" w:color="auto" w:fill="FFFFFF" w:themeFill="background1"/>
        </w:rPr>
        <w:t xml:space="preserve">corespunde </w:t>
      </w:r>
      <w:r w:rsidR="00EF5B46" w:rsidRPr="00E9460F">
        <w:rPr>
          <w:rFonts w:ascii="Times New Roman" w:hAnsi="Times New Roman" w:cs="Times New Roman"/>
          <w:sz w:val="28"/>
          <w:szCs w:val="28"/>
          <w:shd w:val="clear" w:color="auto" w:fill="FFFFFF" w:themeFill="background1"/>
        </w:rPr>
        <w:t>fiind influențat de multiplicarea</w:t>
      </w:r>
      <w:r w:rsidRPr="00C32AB9">
        <w:rPr>
          <w:rFonts w:ascii="Times New Roman" w:hAnsi="Times New Roman" w:cs="Times New Roman"/>
          <w:sz w:val="28"/>
          <w:szCs w:val="28"/>
          <w:shd w:val="clear" w:color="auto" w:fill="FFFFFF" w:themeFill="background1"/>
        </w:rPr>
        <w:t xml:space="preserve"> </w:t>
      </w:r>
      <w:r w:rsidRPr="000D79AC">
        <w:rPr>
          <w:rFonts w:ascii="Times New Roman" w:hAnsi="Times New Roman" w:cs="Times New Roman"/>
          <w:sz w:val="28"/>
          <w:szCs w:val="28"/>
        </w:rPr>
        <w:t xml:space="preserve">proiectelor inițiate, numărul real al </w:t>
      </w:r>
      <w:r w:rsidR="007B27FA" w:rsidRPr="000D79AC">
        <w:rPr>
          <w:rFonts w:ascii="Times New Roman" w:hAnsi="Times New Roman" w:cs="Times New Roman"/>
          <w:sz w:val="28"/>
          <w:szCs w:val="28"/>
        </w:rPr>
        <w:t xml:space="preserve">acestora </w:t>
      </w:r>
      <w:r w:rsidRPr="000D79AC">
        <w:rPr>
          <w:rFonts w:ascii="Times New Roman" w:hAnsi="Times New Roman" w:cs="Times New Roman"/>
          <w:sz w:val="28"/>
          <w:szCs w:val="28"/>
        </w:rPr>
        <w:t xml:space="preserve">fiind multiplicat (dublat, triplat etc.) din cauza divizării unui </w:t>
      </w:r>
      <w:r w:rsidR="007B27FA" w:rsidRPr="000D79AC">
        <w:rPr>
          <w:rFonts w:ascii="Times New Roman" w:hAnsi="Times New Roman" w:cs="Times New Roman"/>
          <w:sz w:val="28"/>
          <w:szCs w:val="28"/>
        </w:rPr>
        <w:t>PI</w:t>
      </w:r>
      <w:r w:rsidRPr="000D79AC">
        <w:rPr>
          <w:rFonts w:ascii="Times New Roman" w:hAnsi="Times New Roman" w:cs="Times New Roman"/>
          <w:sz w:val="28"/>
          <w:szCs w:val="28"/>
        </w:rPr>
        <w:t xml:space="preserve"> în mai multe contracte de finanțare, fiecărui</w:t>
      </w:r>
      <w:r w:rsidR="004203E9">
        <w:rPr>
          <w:rFonts w:ascii="Times New Roman" w:hAnsi="Times New Roman" w:cs="Times New Roman"/>
          <w:sz w:val="28"/>
          <w:szCs w:val="28"/>
        </w:rPr>
        <w:t>a</w:t>
      </w:r>
      <w:r w:rsidR="00235799" w:rsidRPr="000D79AC">
        <w:rPr>
          <w:rFonts w:ascii="Times New Roman" w:hAnsi="Times New Roman" w:cs="Times New Roman"/>
          <w:sz w:val="28"/>
          <w:szCs w:val="28"/>
        </w:rPr>
        <w:t xml:space="preserve"> </w:t>
      </w:r>
      <w:r w:rsidRPr="000D79AC">
        <w:rPr>
          <w:rFonts w:ascii="Times New Roman" w:hAnsi="Times New Roman" w:cs="Times New Roman"/>
          <w:sz w:val="28"/>
          <w:szCs w:val="28"/>
        </w:rPr>
        <w:t>fiindu-i atribuit un număr de proiect separat.</w:t>
      </w:r>
    </w:p>
    <w:p w:rsidR="00F41132" w:rsidRPr="000D79AC" w:rsidRDefault="00F41132" w:rsidP="005430B3">
      <w:pPr>
        <w:spacing w:after="0" w:line="240" w:lineRule="auto"/>
        <w:ind w:firstLine="720"/>
        <w:jc w:val="both"/>
        <w:rPr>
          <w:rFonts w:ascii="Times New Roman" w:hAnsi="Times New Roman" w:cs="Times New Roman"/>
          <w:sz w:val="28"/>
          <w:szCs w:val="28"/>
        </w:rPr>
      </w:pPr>
      <w:r w:rsidRPr="000D79AC">
        <w:rPr>
          <w:rFonts w:ascii="Times New Roman" w:hAnsi="Times New Roman" w:cs="Times New Roman"/>
          <w:sz w:val="28"/>
          <w:szCs w:val="28"/>
        </w:rPr>
        <w:t xml:space="preserve">Se relevă că modalitatea de finanțare aplicată de FEN nu este aprobată nici într-un act normativ ce reglementează activitatea Fondului. În mod normal, proiectelor înaintate spre finanțare urma să li se atribuie un număr de proiect investițional unic, cu înregistrarea într-un registru, iar fiecărei etape de finanțare să i se atribuie un număr de contract, care să fie legat de numărul unic al proiectului, fiind indicată etapa de finanțare a acestuia. În condițiile actuale, numărul de contract atribuit de FEN include 3 secțiuni: </w:t>
      </w:r>
      <w:r w:rsidRPr="000D79AC">
        <w:rPr>
          <w:rFonts w:ascii="Times New Roman" w:hAnsi="Times New Roman" w:cs="Times New Roman"/>
          <w:sz w:val="28"/>
          <w:szCs w:val="28"/>
        </w:rPr>
        <w:lastRenderedPageBreak/>
        <w:t>(i) numărul ședinței – un semn, (ii) numărul de înregistrare în registru – 4 semne, (iii) numărul dosarului/etapei de finanțare – 4 semne</w:t>
      </w:r>
      <w:r w:rsidRPr="000D79AC">
        <w:rPr>
          <w:rStyle w:val="ac"/>
          <w:rFonts w:ascii="Times New Roman" w:hAnsi="Times New Roman" w:cs="Times New Roman"/>
          <w:sz w:val="28"/>
          <w:szCs w:val="28"/>
        </w:rPr>
        <w:footnoteReference w:id="11"/>
      </w:r>
      <w:r w:rsidRPr="000D79AC">
        <w:rPr>
          <w:rFonts w:ascii="Times New Roman" w:hAnsi="Times New Roman" w:cs="Times New Roman"/>
          <w:sz w:val="28"/>
          <w:szCs w:val="28"/>
        </w:rPr>
        <w:t xml:space="preserve">. </w:t>
      </w:r>
    </w:p>
    <w:p w:rsidR="00F41132" w:rsidRPr="000D79AC" w:rsidRDefault="00F41132" w:rsidP="005430B3">
      <w:pPr>
        <w:spacing w:after="0" w:line="240" w:lineRule="auto"/>
        <w:ind w:firstLine="720"/>
        <w:jc w:val="both"/>
        <w:rPr>
          <w:rFonts w:ascii="Times New Roman" w:hAnsi="Times New Roman" w:cs="Times New Roman"/>
          <w:sz w:val="28"/>
          <w:szCs w:val="28"/>
        </w:rPr>
      </w:pPr>
      <w:r w:rsidRPr="000D79AC">
        <w:rPr>
          <w:rFonts w:ascii="Times New Roman" w:hAnsi="Times New Roman" w:cs="Times New Roman"/>
          <w:sz w:val="28"/>
          <w:szCs w:val="28"/>
        </w:rPr>
        <w:t>În acest context, modul actual de atribuire a numărului de înregistrare a contractelor de finanțare este unul netransparent, fiind necesare măsuri de revizuire a modului de atribuire a numărului contractelor de finanțare pentru contractele aferente etapelor de finanțare, astfel ca acesta să fie legat de numărul proiectului investițional.</w:t>
      </w:r>
      <w:r w:rsidR="001A6322" w:rsidRPr="000D79AC">
        <w:rPr>
          <w:rFonts w:ascii="Times New Roman" w:hAnsi="Times New Roman" w:cs="Times New Roman"/>
          <w:sz w:val="28"/>
          <w:szCs w:val="28"/>
        </w:rPr>
        <w:t xml:space="preserve"> </w:t>
      </w:r>
    </w:p>
    <w:p w:rsidR="00F41132" w:rsidRPr="000D79AC" w:rsidRDefault="00F41132" w:rsidP="005430B3">
      <w:pPr>
        <w:spacing w:after="0" w:line="240" w:lineRule="auto"/>
        <w:ind w:firstLine="720"/>
        <w:jc w:val="both"/>
        <w:rPr>
          <w:rFonts w:ascii="Times New Roman" w:hAnsi="Times New Roman" w:cs="Times New Roman"/>
          <w:sz w:val="28"/>
          <w:szCs w:val="28"/>
        </w:rPr>
      </w:pPr>
      <w:r w:rsidRPr="000D79AC">
        <w:rPr>
          <w:rFonts w:ascii="Times New Roman" w:hAnsi="Times New Roman" w:cs="Times New Roman"/>
          <w:sz w:val="28"/>
          <w:szCs w:val="28"/>
        </w:rPr>
        <w:t>Totodată, divizarea finanțării unui proiect investițional în mai multe etape cauzează extinderea termenului de realizare a proiectelor, urmare a faptului că beneficiarul nu cunoaște în ce volum vor fi aprobate alocațiile pentru fiecare etapă, deciziile fiind luate pe măsura parvenirii de la beneficiar a cererilor de solicitare pentru fiecare etapă. Decizia privind volumul care va fi alocat din FEN pentru finanțarea următoarei etape se ia de către CA, care la aprobarea volumelor de finanțare necesare realizării proiectelor nu ține cont de termenele de realizare a acestora stipulate în contractele de antrepriză încheiate între beneficiarul de granturi din FEN și antreprenor.</w:t>
      </w:r>
      <w:r w:rsidR="00EF5B46" w:rsidRPr="000D79AC">
        <w:rPr>
          <w:rFonts w:ascii="Times New Roman" w:hAnsi="Times New Roman" w:cs="Times New Roman"/>
          <w:sz w:val="28"/>
          <w:szCs w:val="28"/>
        </w:rPr>
        <w:t xml:space="preserve"> </w:t>
      </w:r>
    </w:p>
    <w:p w:rsidR="00F41132" w:rsidRPr="000D79AC" w:rsidRDefault="00F41132" w:rsidP="005430B3">
      <w:pPr>
        <w:spacing w:after="0" w:line="240" w:lineRule="auto"/>
        <w:ind w:firstLine="720"/>
        <w:jc w:val="both"/>
        <w:rPr>
          <w:rFonts w:ascii="Times New Roman" w:hAnsi="Times New Roman" w:cs="Times New Roman"/>
          <w:sz w:val="28"/>
          <w:szCs w:val="28"/>
        </w:rPr>
      </w:pPr>
      <w:r w:rsidRPr="000D79AC">
        <w:rPr>
          <w:rFonts w:ascii="Times New Roman" w:hAnsi="Times New Roman" w:cs="Times New Roman"/>
          <w:sz w:val="28"/>
          <w:szCs w:val="28"/>
        </w:rPr>
        <w:t xml:space="preserve">Urmare a ignorării acestui aspect, beneficiarul este nevoit să extindă termenul de realizare a proiectului, astfel perioada de implementare a acestuia fiind departajată pe un termen nedeterminat din cauza necunoașterii volumelor de finanțare care vor fi aprobate de CA, iar ca efect survine majorarea valorii contractului prin indexarea anuală a valorii contractelor de antrepriză. Această modalitate de finanțare cauzează utilizarea </w:t>
      </w:r>
      <w:r w:rsidR="00EF5B46" w:rsidRPr="000D79AC">
        <w:rPr>
          <w:rFonts w:ascii="Times New Roman" w:hAnsi="Times New Roman" w:cs="Times New Roman"/>
          <w:sz w:val="28"/>
          <w:szCs w:val="28"/>
        </w:rPr>
        <w:t>neconformă</w:t>
      </w:r>
      <w:r w:rsidRPr="000D79AC">
        <w:rPr>
          <w:rFonts w:ascii="Times New Roman" w:hAnsi="Times New Roman" w:cs="Times New Roman"/>
          <w:sz w:val="28"/>
          <w:szCs w:val="28"/>
        </w:rPr>
        <w:t xml:space="preserve"> a mijloacelor publice, </w:t>
      </w:r>
      <w:r w:rsidR="004B207E" w:rsidRPr="000D79AC">
        <w:rPr>
          <w:rFonts w:ascii="Times New Roman" w:hAnsi="Times New Roman" w:cs="Times New Roman"/>
          <w:sz w:val="28"/>
          <w:szCs w:val="28"/>
        </w:rPr>
        <w:t>implicând</w:t>
      </w:r>
      <w:r w:rsidRPr="000D79AC">
        <w:rPr>
          <w:rFonts w:ascii="Times New Roman" w:hAnsi="Times New Roman" w:cs="Times New Roman"/>
          <w:sz w:val="28"/>
          <w:szCs w:val="28"/>
        </w:rPr>
        <w:t xml:space="preserve"> decalarea termen</w:t>
      </w:r>
      <w:r w:rsidR="004203E9">
        <w:rPr>
          <w:rFonts w:ascii="Times New Roman" w:hAnsi="Times New Roman" w:cs="Times New Roman"/>
          <w:sz w:val="28"/>
          <w:szCs w:val="28"/>
        </w:rPr>
        <w:t>ului</w:t>
      </w:r>
      <w:r w:rsidRPr="000D79AC">
        <w:rPr>
          <w:rFonts w:ascii="Times New Roman" w:hAnsi="Times New Roman" w:cs="Times New Roman"/>
          <w:sz w:val="28"/>
          <w:szCs w:val="28"/>
        </w:rPr>
        <w:t xml:space="preserve"> </w:t>
      </w:r>
      <w:r w:rsidR="004203E9">
        <w:rPr>
          <w:rFonts w:ascii="Times New Roman" w:hAnsi="Times New Roman" w:cs="Times New Roman"/>
          <w:sz w:val="28"/>
          <w:szCs w:val="28"/>
        </w:rPr>
        <w:t>de</w:t>
      </w:r>
      <w:r w:rsidRPr="000D79AC">
        <w:rPr>
          <w:rFonts w:ascii="Times New Roman" w:hAnsi="Times New Roman" w:cs="Times New Roman"/>
          <w:sz w:val="28"/>
          <w:szCs w:val="28"/>
        </w:rPr>
        <w:t xml:space="preserve"> atinger</w:t>
      </w:r>
      <w:r w:rsidR="004203E9">
        <w:rPr>
          <w:rFonts w:ascii="Times New Roman" w:hAnsi="Times New Roman" w:cs="Times New Roman"/>
          <w:sz w:val="28"/>
          <w:szCs w:val="28"/>
        </w:rPr>
        <w:t>e a</w:t>
      </w:r>
      <w:r w:rsidRPr="000D79AC">
        <w:rPr>
          <w:rFonts w:ascii="Times New Roman" w:hAnsi="Times New Roman" w:cs="Times New Roman"/>
          <w:sz w:val="28"/>
          <w:szCs w:val="28"/>
        </w:rPr>
        <w:t xml:space="preserve"> scopului </w:t>
      </w:r>
      <w:r w:rsidR="004203E9">
        <w:rPr>
          <w:rFonts w:ascii="Times New Roman" w:hAnsi="Times New Roman" w:cs="Times New Roman"/>
          <w:sz w:val="28"/>
          <w:szCs w:val="28"/>
        </w:rPr>
        <w:t>PI</w:t>
      </w:r>
      <w:r w:rsidRPr="000D79AC">
        <w:rPr>
          <w:rFonts w:ascii="Times New Roman" w:hAnsi="Times New Roman" w:cs="Times New Roman"/>
          <w:sz w:val="28"/>
          <w:szCs w:val="28"/>
        </w:rPr>
        <w:t>.</w:t>
      </w:r>
    </w:p>
    <w:p w:rsidR="00F41132" w:rsidRPr="000D79AC" w:rsidRDefault="00F41132" w:rsidP="005430B3">
      <w:pPr>
        <w:spacing w:after="0" w:line="240" w:lineRule="auto"/>
        <w:ind w:firstLine="720"/>
        <w:jc w:val="both"/>
        <w:rPr>
          <w:rFonts w:ascii="Times New Roman" w:hAnsi="Times New Roman" w:cs="Times New Roman"/>
          <w:sz w:val="28"/>
          <w:szCs w:val="28"/>
        </w:rPr>
      </w:pPr>
      <w:r w:rsidRPr="000D79AC">
        <w:rPr>
          <w:rFonts w:ascii="Times New Roman" w:hAnsi="Times New Roman" w:cs="Times New Roman"/>
          <w:sz w:val="28"/>
          <w:szCs w:val="28"/>
        </w:rPr>
        <w:t>De asemenea, un factor care contribuie la extinderea termenelor de implementare a PI este modul de finanțare a următoarelor etape ale proiectelor, care se efectuează doar dacă resursele financiare alocate anterior au fost utilizate conform destinației.</w:t>
      </w:r>
    </w:p>
    <w:p w:rsidR="00F41132" w:rsidRPr="000D79AC" w:rsidRDefault="005430B3" w:rsidP="00F41132">
      <w:pPr>
        <w:spacing w:after="0" w:line="240" w:lineRule="auto"/>
        <w:jc w:val="both"/>
        <w:rPr>
          <w:rFonts w:ascii="Times New Roman" w:hAnsi="Times New Roman" w:cs="Times New Roman"/>
          <w:i/>
          <w:sz w:val="28"/>
          <w:szCs w:val="28"/>
        </w:rPr>
      </w:pPr>
      <w:r w:rsidRPr="000D79AC">
        <w:rPr>
          <w:rFonts w:ascii="Times New Roman" w:hAnsi="Times New Roman" w:cs="Times New Roman"/>
          <w:i/>
          <w:sz w:val="28"/>
          <w:szCs w:val="28"/>
        </w:rPr>
        <w:tab/>
      </w:r>
      <w:r w:rsidR="00F41132" w:rsidRPr="000D79AC">
        <w:rPr>
          <w:rFonts w:ascii="Times New Roman" w:hAnsi="Times New Roman" w:cs="Times New Roman"/>
          <w:sz w:val="28"/>
          <w:szCs w:val="28"/>
        </w:rPr>
        <w:t>Totodată, conform explicațiilor responsabililor de la MM</w:t>
      </w:r>
      <w:r w:rsidRPr="000D79AC">
        <w:rPr>
          <w:rFonts w:ascii="Times New Roman" w:hAnsi="Times New Roman" w:cs="Times New Roman"/>
          <w:sz w:val="28"/>
          <w:szCs w:val="28"/>
        </w:rPr>
        <w:t xml:space="preserve"> (MDRM)</w:t>
      </w:r>
      <w:r w:rsidR="00F41132" w:rsidRPr="000D79AC">
        <w:rPr>
          <w:rFonts w:ascii="Times New Roman" w:hAnsi="Times New Roman" w:cs="Times New Roman"/>
          <w:sz w:val="28"/>
          <w:szCs w:val="28"/>
        </w:rPr>
        <w:t>, „</w:t>
      </w:r>
      <w:r w:rsidR="00F41132" w:rsidRPr="000D79AC">
        <w:rPr>
          <w:rFonts w:ascii="Times New Roman" w:hAnsi="Times New Roman" w:cs="Times New Roman"/>
          <w:i/>
          <w:sz w:val="28"/>
          <w:szCs w:val="28"/>
        </w:rPr>
        <w:t xml:space="preserve">aprobarea finanțării pe etape permite implementarea în paralel a unui număr mai mare de proiecte și totodată utilizarea surselor financiare ale FEN mai eficient. Această decizie a fost luată de membrii CA reieșind din numărul foarte mare de cereri de solicitare a granturilor din FEN și din multitudinea de probleme cu caracter de protecție a mediului, ce necesită a fi soluționate în termene restrânse. Cu atât mai mult că procedurile de organizare a licitațiilor publice de către beneficiari, înregistrarea contractelor la AAP, realizarea lucrărilor etc. necesită o anumită perioadă de timp, astfel considerându-se nerațională aprobarea sumelor integrale pentru finanțarea unui număr mic de proiecte, realizarea cărora va dura o perioadă îndelungată”. </w:t>
      </w:r>
    </w:p>
    <w:p w:rsidR="00F41132" w:rsidRPr="001A43F9" w:rsidRDefault="00F41132" w:rsidP="00D41FE7">
      <w:pPr>
        <w:spacing w:after="0" w:line="240" w:lineRule="auto"/>
        <w:ind w:firstLine="720"/>
        <w:jc w:val="both"/>
        <w:rPr>
          <w:rFonts w:ascii="Times New Roman" w:hAnsi="Times New Roman" w:cs="Times New Roman"/>
          <w:b/>
          <w:i/>
          <w:sz w:val="28"/>
          <w:szCs w:val="28"/>
        </w:rPr>
      </w:pPr>
      <w:r w:rsidRPr="000D79AC">
        <w:rPr>
          <w:rFonts w:ascii="Times New Roman" w:hAnsi="Times New Roman" w:cs="Times New Roman"/>
          <w:b/>
          <w:i/>
          <w:sz w:val="28"/>
          <w:szCs w:val="28"/>
        </w:rPr>
        <w:lastRenderedPageBreak/>
        <w:t>Continuarea abordărilor de finanțare a proiectelor investiționale pe etape nu asigură finalitatea proiectelor în termenele convenite cu antreprenorii și face dificilă monitorizarea implementării acestora, fiind necesar un număr de personal suplimentar, deoarece cel existent nu poate monitoriza un număr mare de proiecte</w:t>
      </w:r>
      <w:r w:rsidR="00D41FE7" w:rsidRPr="000D79AC">
        <w:rPr>
          <w:rFonts w:ascii="Times New Roman" w:hAnsi="Times New Roman" w:cs="Times New Roman"/>
          <w:b/>
          <w:i/>
          <w:sz w:val="28"/>
          <w:szCs w:val="28"/>
        </w:rPr>
        <w:t xml:space="preserve"> (etapizate)</w:t>
      </w:r>
      <w:r w:rsidRPr="000D79AC">
        <w:rPr>
          <w:rFonts w:ascii="Times New Roman" w:hAnsi="Times New Roman" w:cs="Times New Roman"/>
          <w:b/>
          <w:i/>
          <w:sz w:val="28"/>
          <w:szCs w:val="28"/>
        </w:rPr>
        <w:t xml:space="preserve">. În acest context, este evidentă urgentarea revizuirii modului de repartizare a mijloacelor FEN în așa </w:t>
      </w:r>
      <w:r w:rsidR="00DC64EE">
        <w:rPr>
          <w:rFonts w:ascii="Times New Roman" w:hAnsi="Times New Roman" w:cs="Times New Roman"/>
          <w:b/>
          <w:i/>
          <w:sz w:val="28"/>
          <w:szCs w:val="28"/>
        </w:rPr>
        <w:t>fel</w:t>
      </w:r>
      <w:r w:rsidRPr="000D79AC">
        <w:rPr>
          <w:rFonts w:ascii="Times New Roman" w:hAnsi="Times New Roman" w:cs="Times New Roman"/>
          <w:b/>
          <w:i/>
          <w:sz w:val="28"/>
          <w:szCs w:val="28"/>
        </w:rPr>
        <w:t xml:space="preserve"> ca acesta să nu afecteze termenele de realizare a proiectelor, convenite între beneficiar și antreprenor</w:t>
      </w:r>
      <w:r w:rsidR="00BE7787" w:rsidRPr="000D79AC">
        <w:rPr>
          <w:rFonts w:ascii="Times New Roman" w:hAnsi="Times New Roman" w:cs="Times New Roman"/>
          <w:b/>
          <w:i/>
          <w:sz w:val="28"/>
          <w:szCs w:val="28"/>
        </w:rPr>
        <w:t>,</w:t>
      </w:r>
      <w:r w:rsidRPr="000D79AC">
        <w:rPr>
          <w:rFonts w:ascii="Times New Roman" w:hAnsi="Times New Roman" w:cs="Times New Roman"/>
          <w:b/>
          <w:i/>
          <w:sz w:val="28"/>
          <w:szCs w:val="28"/>
        </w:rPr>
        <w:t xml:space="preserve"> și să nu condiționeze costuri suplimentare atât pentru FEN, cât și pentru beneficiar urmare a majorării valorii contractelor de antrepriză. Modificarea abordărilor aplicate </w:t>
      </w:r>
      <w:r w:rsidR="00BE7787" w:rsidRPr="000D79AC">
        <w:rPr>
          <w:rFonts w:ascii="Times New Roman" w:hAnsi="Times New Roman" w:cs="Times New Roman"/>
          <w:b/>
          <w:i/>
          <w:sz w:val="28"/>
          <w:szCs w:val="28"/>
        </w:rPr>
        <w:t xml:space="preserve">actualmente </w:t>
      </w:r>
      <w:r w:rsidRPr="000D79AC">
        <w:rPr>
          <w:rFonts w:ascii="Times New Roman" w:hAnsi="Times New Roman" w:cs="Times New Roman"/>
          <w:b/>
          <w:i/>
          <w:sz w:val="28"/>
          <w:szCs w:val="28"/>
        </w:rPr>
        <w:t>de FEN, bazat</w:t>
      </w:r>
      <w:r w:rsidR="00DC64EE">
        <w:rPr>
          <w:rFonts w:ascii="Times New Roman" w:hAnsi="Times New Roman" w:cs="Times New Roman"/>
          <w:b/>
          <w:i/>
          <w:sz w:val="28"/>
          <w:szCs w:val="28"/>
        </w:rPr>
        <w:t>e</w:t>
      </w:r>
      <w:r w:rsidRPr="000D79AC">
        <w:rPr>
          <w:rFonts w:ascii="Times New Roman" w:hAnsi="Times New Roman" w:cs="Times New Roman"/>
          <w:b/>
          <w:i/>
          <w:sz w:val="28"/>
          <w:szCs w:val="28"/>
        </w:rPr>
        <w:t xml:space="preserve"> </w:t>
      </w:r>
      <w:r w:rsidR="00BE7787" w:rsidRPr="000D79AC">
        <w:rPr>
          <w:rFonts w:ascii="Times New Roman" w:hAnsi="Times New Roman" w:cs="Times New Roman"/>
          <w:b/>
          <w:i/>
          <w:sz w:val="28"/>
          <w:szCs w:val="28"/>
        </w:rPr>
        <w:t>p</w:t>
      </w:r>
      <w:r w:rsidRPr="000D79AC">
        <w:rPr>
          <w:rFonts w:ascii="Times New Roman" w:hAnsi="Times New Roman" w:cs="Times New Roman"/>
          <w:b/>
          <w:i/>
          <w:sz w:val="28"/>
          <w:szCs w:val="28"/>
        </w:rPr>
        <w:t>e prioritățile domeniilor și direcțiilor de utilizare, precum și corel</w:t>
      </w:r>
      <w:r w:rsidR="00BE7787" w:rsidRPr="000D79AC">
        <w:rPr>
          <w:rFonts w:ascii="Times New Roman" w:hAnsi="Times New Roman" w:cs="Times New Roman"/>
          <w:b/>
          <w:i/>
          <w:sz w:val="28"/>
          <w:szCs w:val="28"/>
        </w:rPr>
        <w:t>area</w:t>
      </w:r>
      <w:r w:rsidRPr="000D79AC">
        <w:rPr>
          <w:rFonts w:ascii="Times New Roman" w:hAnsi="Times New Roman" w:cs="Times New Roman"/>
          <w:b/>
          <w:i/>
          <w:sz w:val="28"/>
          <w:szCs w:val="28"/>
        </w:rPr>
        <w:t xml:space="preserve"> solicitărilor de proiecte noi cu resursele disponibile pentru finalizarea </w:t>
      </w:r>
      <w:r w:rsidR="00BE7787" w:rsidRPr="000D79AC">
        <w:rPr>
          <w:rFonts w:ascii="Times New Roman" w:hAnsi="Times New Roman" w:cs="Times New Roman"/>
          <w:b/>
          <w:i/>
          <w:sz w:val="28"/>
          <w:szCs w:val="28"/>
        </w:rPr>
        <w:t xml:space="preserve">celor </w:t>
      </w:r>
      <w:r w:rsidRPr="000D79AC">
        <w:rPr>
          <w:rFonts w:ascii="Times New Roman" w:hAnsi="Times New Roman" w:cs="Times New Roman"/>
          <w:b/>
          <w:i/>
          <w:sz w:val="28"/>
          <w:szCs w:val="28"/>
        </w:rPr>
        <w:t>deja inițiate</w:t>
      </w:r>
      <w:r w:rsidR="008000CD" w:rsidRPr="000D79AC">
        <w:rPr>
          <w:rFonts w:ascii="Times New Roman" w:hAnsi="Times New Roman" w:cs="Times New Roman"/>
          <w:b/>
          <w:i/>
          <w:sz w:val="28"/>
          <w:szCs w:val="28"/>
        </w:rPr>
        <w:t>, precum și excluderea divizării PI în etape,</w:t>
      </w:r>
      <w:r w:rsidRPr="000D79AC">
        <w:rPr>
          <w:rFonts w:ascii="Times New Roman" w:hAnsi="Times New Roman" w:cs="Times New Roman"/>
          <w:b/>
          <w:i/>
          <w:sz w:val="28"/>
          <w:szCs w:val="28"/>
        </w:rPr>
        <w:t xml:space="preserve"> v</w:t>
      </w:r>
      <w:r w:rsidR="00BE7787" w:rsidRPr="000D79AC">
        <w:rPr>
          <w:rFonts w:ascii="Times New Roman" w:hAnsi="Times New Roman" w:cs="Times New Roman"/>
          <w:b/>
          <w:i/>
          <w:sz w:val="28"/>
          <w:szCs w:val="28"/>
        </w:rPr>
        <w:t>or</w:t>
      </w:r>
      <w:r w:rsidRPr="000D79AC">
        <w:rPr>
          <w:rFonts w:ascii="Times New Roman" w:hAnsi="Times New Roman" w:cs="Times New Roman"/>
          <w:b/>
          <w:i/>
          <w:sz w:val="28"/>
          <w:szCs w:val="28"/>
        </w:rPr>
        <w:t xml:space="preserve"> spori eficiența utilizării resurselor publice și v</w:t>
      </w:r>
      <w:r w:rsidR="00BE7787" w:rsidRPr="000D79AC">
        <w:rPr>
          <w:rFonts w:ascii="Times New Roman" w:hAnsi="Times New Roman" w:cs="Times New Roman"/>
          <w:b/>
          <w:i/>
          <w:sz w:val="28"/>
          <w:szCs w:val="28"/>
        </w:rPr>
        <w:t>or</w:t>
      </w:r>
      <w:r w:rsidRPr="000D79AC">
        <w:rPr>
          <w:rFonts w:ascii="Times New Roman" w:hAnsi="Times New Roman" w:cs="Times New Roman"/>
          <w:b/>
          <w:i/>
          <w:sz w:val="28"/>
          <w:szCs w:val="28"/>
        </w:rPr>
        <w:t xml:space="preserve"> exclude riscul nefinalizării și risipei mijloacelor financiare.</w:t>
      </w:r>
      <w:r w:rsidR="005D19E7">
        <w:rPr>
          <w:rFonts w:ascii="Times New Roman" w:hAnsi="Times New Roman" w:cs="Times New Roman"/>
          <w:b/>
          <w:i/>
          <w:sz w:val="28"/>
          <w:szCs w:val="28"/>
        </w:rPr>
        <w:t xml:space="preserve"> </w:t>
      </w:r>
    </w:p>
    <w:p w:rsidR="00F41132" w:rsidRPr="001A43F9" w:rsidRDefault="00F41132" w:rsidP="00F41132">
      <w:pPr>
        <w:spacing w:after="0" w:line="240" w:lineRule="auto"/>
        <w:ind w:firstLine="567"/>
        <w:jc w:val="both"/>
        <w:rPr>
          <w:rFonts w:ascii="Times New Roman" w:eastAsia="Times New Roman" w:hAnsi="Times New Roman" w:cs="Times New Roman"/>
          <w:sz w:val="28"/>
          <w:szCs w:val="28"/>
        </w:rPr>
      </w:pPr>
    </w:p>
    <w:p w:rsidR="00075AD9" w:rsidRPr="00354713" w:rsidRDefault="00075AD9" w:rsidP="00ED69D3">
      <w:pPr>
        <w:pStyle w:val="3"/>
        <w:numPr>
          <w:ilvl w:val="2"/>
          <w:numId w:val="16"/>
        </w:numPr>
        <w:tabs>
          <w:tab w:val="left" w:pos="990"/>
        </w:tabs>
        <w:ind w:left="90" w:firstLine="270"/>
        <w:jc w:val="both"/>
        <w:rPr>
          <w:rFonts w:eastAsia="Times New Roman"/>
        </w:rPr>
      </w:pPr>
      <w:bookmarkStart w:id="171" w:name="_Toc519234367"/>
      <w:bookmarkStart w:id="172" w:name="_Toc519234930"/>
      <w:bookmarkStart w:id="173" w:name="_Toc520988546"/>
      <w:r w:rsidRPr="00354713">
        <w:rPr>
          <w:rFonts w:eastAsia="Times New Roman"/>
        </w:rPr>
        <w:t>FEN a finanțat proiecte care nu întrunesc criteriile de eligibilitate</w:t>
      </w:r>
      <w:r w:rsidR="001F6D7F" w:rsidRPr="00354713">
        <w:rPr>
          <w:rFonts w:eastAsia="Times New Roman"/>
        </w:rPr>
        <w:t xml:space="preserve"> aferente etapei de selecție și aprobare</w:t>
      </w:r>
      <w:r w:rsidR="00BE7787" w:rsidRPr="00354713">
        <w:rPr>
          <w:rFonts w:eastAsia="Times New Roman"/>
        </w:rPr>
        <w:t>.</w:t>
      </w:r>
      <w:bookmarkEnd w:id="171"/>
      <w:bookmarkEnd w:id="172"/>
      <w:bookmarkEnd w:id="173"/>
    </w:p>
    <w:p w:rsidR="00F83398" w:rsidRPr="000D79AC" w:rsidRDefault="00151DED" w:rsidP="00B53E25">
      <w:pPr>
        <w:pStyle w:val="msonormal0"/>
        <w:ind w:firstLine="720"/>
        <w:rPr>
          <w:color w:val="000000"/>
          <w:sz w:val="28"/>
          <w:szCs w:val="28"/>
          <w:lang w:val="ro-RO"/>
        </w:rPr>
      </w:pPr>
      <w:r w:rsidRPr="001A43F9">
        <w:rPr>
          <w:sz w:val="28"/>
          <w:szCs w:val="28"/>
          <w:lang w:val="ro-RO"/>
        </w:rPr>
        <w:t xml:space="preserve"> </w:t>
      </w:r>
      <w:r w:rsidR="00463B80" w:rsidRPr="000D79AC">
        <w:rPr>
          <w:color w:val="000000"/>
          <w:sz w:val="28"/>
          <w:szCs w:val="28"/>
          <w:lang w:val="ro-RO"/>
        </w:rPr>
        <w:t>Probele de au</w:t>
      </w:r>
      <w:r w:rsidR="004B207E" w:rsidRPr="000D79AC">
        <w:rPr>
          <w:color w:val="000000"/>
          <w:sz w:val="28"/>
          <w:szCs w:val="28"/>
          <w:lang w:val="ro-RO"/>
        </w:rPr>
        <w:t>d</w:t>
      </w:r>
      <w:r w:rsidR="00463B80" w:rsidRPr="000D79AC">
        <w:rPr>
          <w:color w:val="000000"/>
          <w:sz w:val="28"/>
          <w:szCs w:val="28"/>
          <w:lang w:val="ro-RO"/>
        </w:rPr>
        <w:t>it denotă că proiectele aprobate spre finanțare din FEN</w:t>
      </w:r>
      <w:r w:rsidR="001A6322" w:rsidRPr="000D79AC">
        <w:rPr>
          <w:color w:val="000000"/>
          <w:sz w:val="28"/>
          <w:szCs w:val="28"/>
          <w:lang w:val="ro-RO"/>
        </w:rPr>
        <w:t xml:space="preserve"> </w:t>
      </w:r>
      <w:r w:rsidR="00463B80" w:rsidRPr="000D79AC">
        <w:rPr>
          <w:color w:val="000000"/>
          <w:sz w:val="28"/>
          <w:szCs w:val="28"/>
          <w:lang w:val="ro-RO"/>
        </w:rPr>
        <w:t>nu corespund criteriilor de e</w:t>
      </w:r>
      <w:r w:rsidR="00075AD9" w:rsidRPr="000D79AC">
        <w:rPr>
          <w:color w:val="000000"/>
          <w:sz w:val="28"/>
          <w:szCs w:val="28"/>
          <w:lang w:val="ro-RO"/>
        </w:rPr>
        <w:t xml:space="preserve">ligibilitate stabilite în Ghidul </w:t>
      </w:r>
      <w:r w:rsidR="00BE7787" w:rsidRPr="000D79AC">
        <w:rPr>
          <w:color w:val="000000"/>
          <w:sz w:val="28"/>
          <w:szCs w:val="28"/>
          <w:lang w:val="ro-RO"/>
        </w:rPr>
        <w:t>s</w:t>
      </w:r>
      <w:r w:rsidR="00075AD9" w:rsidRPr="000D79AC">
        <w:rPr>
          <w:color w:val="000000"/>
          <w:sz w:val="28"/>
          <w:szCs w:val="28"/>
          <w:lang w:val="ro-RO"/>
        </w:rPr>
        <w:t>olicitantului</w:t>
      </w:r>
      <w:r w:rsidR="00830D27" w:rsidRPr="000D79AC">
        <w:rPr>
          <w:rStyle w:val="ac"/>
          <w:color w:val="000000"/>
          <w:sz w:val="28"/>
          <w:szCs w:val="28"/>
          <w:lang w:val="ro-RO"/>
        </w:rPr>
        <w:footnoteReference w:id="12"/>
      </w:r>
      <w:r w:rsidR="00463B80" w:rsidRPr="000D79AC">
        <w:rPr>
          <w:color w:val="000000"/>
          <w:sz w:val="28"/>
          <w:szCs w:val="28"/>
          <w:lang w:val="ro-RO"/>
        </w:rPr>
        <w:t xml:space="preserve">. </w:t>
      </w:r>
    </w:p>
    <w:p w:rsidR="00075AD9" w:rsidRPr="000D79AC" w:rsidRDefault="00463B80" w:rsidP="00ED69D3">
      <w:pPr>
        <w:pStyle w:val="a4"/>
        <w:numPr>
          <w:ilvl w:val="0"/>
          <w:numId w:val="1"/>
        </w:numPr>
        <w:tabs>
          <w:tab w:val="left" w:pos="851"/>
        </w:tabs>
        <w:spacing w:after="0" w:line="240" w:lineRule="auto"/>
        <w:ind w:left="0" w:firstLine="567"/>
        <w:jc w:val="both"/>
        <w:rPr>
          <w:rFonts w:ascii="Times New Roman" w:hAnsi="Times New Roman" w:cs="Times New Roman"/>
          <w:color w:val="000000"/>
          <w:sz w:val="28"/>
          <w:szCs w:val="28"/>
        </w:rPr>
      </w:pPr>
      <w:r w:rsidRPr="000D79AC">
        <w:rPr>
          <w:rFonts w:ascii="Times New Roman" w:hAnsi="Times New Roman" w:cs="Times New Roman"/>
          <w:color w:val="000000"/>
          <w:sz w:val="28"/>
          <w:szCs w:val="28"/>
        </w:rPr>
        <w:t>Astfel,</w:t>
      </w:r>
      <w:r w:rsidR="00B94421" w:rsidRPr="000D79AC">
        <w:rPr>
          <w:rFonts w:ascii="Times New Roman" w:hAnsi="Times New Roman" w:cs="Times New Roman"/>
          <w:color w:val="000000"/>
          <w:sz w:val="28"/>
          <w:szCs w:val="28"/>
        </w:rPr>
        <w:t xml:space="preserve"> în cadrul</w:t>
      </w:r>
      <w:r w:rsidR="001A6322" w:rsidRPr="000D79AC">
        <w:rPr>
          <w:rFonts w:ascii="Times New Roman" w:hAnsi="Times New Roman" w:cs="Times New Roman"/>
          <w:color w:val="000000"/>
          <w:sz w:val="28"/>
          <w:szCs w:val="28"/>
        </w:rPr>
        <w:t xml:space="preserve"> </w:t>
      </w:r>
      <w:r w:rsidR="00B94421" w:rsidRPr="000D79AC">
        <w:rPr>
          <w:rFonts w:ascii="Times New Roman" w:hAnsi="Times New Roman" w:cs="Times New Roman"/>
          <w:color w:val="000000"/>
          <w:sz w:val="28"/>
          <w:szCs w:val="28"/>
        </w:rPr>
        <w:t>verificării</w:t>
      </w:r>
      <w:r w:rsidR="001A6322" w:rsidRPr="000D79AC">
        <w:rPr>
          <w:rFonts w:ascii="Times New Roman" w:hAnsi="Times New Roman" w:cs="Times New Roman"/>
          <w:color w:val="000000"/>
          <w:sz w:val="28"/>
          <w:szCs w:val="28"/>
        </w:rPr>
        <w:t xml:space="preserve"> </w:t>
      </w:r>
      <w:r w:rsidR="00B94421" w:rsidRPr="000D79AC">
        <w:rPr>
          <w:rFonts w:ascii="Times New Roman" w:hAnsi="Times New Roman" w:cs="Times New Roman"/>
          <w:color w:val="000000"/>
          <w:sz w:val="28"/>
          <w:szCs w:val="28"/>
        </w:rPr>
        <w:t xml:space="preserve">a </w:t>
      </w:r>
      <w:r w:rsidR="00075AD9" w:rsidRPr="000D79AC">
        <w:rPr>
          <w:rFonts w:ascii="Times New Roman" w:hAnsi="Times New Roman" w:cs="Times New Roman"/>
          <w:color w:val="000000"/>
          <w:sz w:val="28"/>
          <w:szCs w:val="28"/>
        </w:rPr>
        <w:t>31 de proiecte</w:t>
      </w:r>
      <w:r w:rsidR="005E16D8" w:rsidRPr="000D79AC">
        <w:rPr>
          <w:rFonts w:ascii="Times New Roman" w:hAnsi="Times New Roman" w:cs="Times New Roman"/>
          <w:color w:val="000000"/>
          <w:sz w:val="28"/>
          <w:szCs w:val="28"/>
        </w:rPr>
        <w:t xml:space="preserve"> (31 de beneficiari)</w:t>
      </w:r>
      <w:r w:rsidR="00075AD9" w:rsidRPr="000D79AC">
        <w:rPr>
          <w:rFonts w:ascii="Times New Roman" w:hAnsi="Times New Roman" w:cs="Times New Roman"/>
          <w:color w:val="000000"/>
          <w:sz w:val="28"/>
          <w:szCs w:val="28"/>
        </w:rPr>
        <w:t xml:space="preserve"> din domeniul construcți</w:t>
      </w:r>
      <w:r w:rsidRPr="000D79AC">
        <w:rPr>
          <w:rFonts w:ascii="Times New Roman" w:hAnsi="Times New Roman" w:cs="Times New Roman"/>
          <w:color w:val="000000"/>
          <w:sz w:val="28"/>
          <w:szCs w:val="28"/>
        </w:rPr>
        <w:t>ei</w:t>
      </w:r>
      <w:r w:rsidR="00075AD9" w:rsidRPr="000D79AC">
        <w:rPr>
          <w:rFonts w:ascii="Times New Roman" w:hAnsi="Times New Roman" w:cs="Times New Roman"/>
          <w:color w:val="000000"/>
          <w:sz w:val="28"/>
          <w:szCs w:val="28"/>
        </w:rPr>
        <w:t xml:space="preserve"> sau reconstrucți</w:t>
      </w:r>
      <w:r w:rsidRPr="000D79AC">
        <w:rPr>
          <w:rFonts w:ascii="Times New Roman" w:hAnsi="Times New Roman" w:cs="Times New Roman"/>
          <w:color w:val="000000"/>
          <w:sz w:val="28"/>
          <w:szCs w:val="28"/>
        </w:rPr>
        <w:t>ei</w:t>
      </w:r>
      <w:r w:rsidR="00075AD9" w:rsidRPr="000D79AC">
        <w:rPr>
          <w:rFonts w:ascii="Times New Roman" w:hAnsi="Times New Roman" w:cs="Times New Roman"/>
          <w:color w:val="000000"/>
          <w:sz w:val="28"/>
          <w:szCs w:val="28"/>
        </w:rPr>
        <w:t xml:space="preserve"> sistemelor de epurare, canalizare și aprovizionare cu apă (78 etape</w:t>
      </w:r>
      <w:r w:rsidR="00F83398" w:rsidRPr="000D79AC">
        <w:rPr>
          <w:rFonts w:ascii="Times New Roman" w:hAnsi="Times New Roman" w:cs="Times New Roman"/>
          <w:color w:val="000000"/>
          <w:sz w:val="28"/>
          <w:szCs w:val="28"/>
        </w:rPr>
        <w:t>/</w:t>
      </w:r>
      <w:r w:rsidR="00065900" w:rsidRPr="000D79AC">
        <w:rPr>
          <w:rFonts w:ascii="Times New Roman" w:hAnsi="Times New Roman" w:cs="Times New Roman"/>
          <w:color w:val="000000"/>
          <w:sz w:val="28"/>
          <w:szCs w:val="28"/>
        </w:rPr>
        <w:t>5</w:t>
      </w:r>
      <w:r w:rsidR="00DB3FC4" w:rsidRPr="000D79AC">
        <w:rPr>
          <w:rFonts w:ascii="Times New Roman" w:hAnsi="Times New Roman" w:cs="Times New Roman"/>
          <w:color w:val="000000"/>
          <w:sz w:val="28"/>
          <w:szCs w:val="28"/>
        </w:rPr>
        <w:t>3</w:t>
      </w:r>
      <w:r w:rsidR="00065900" w:rsidRPr="000D79AC">
        <w:rPr>
          <w:rFonts w:ascii="Times New Roman" w:hAnsi="Times New Roman" w:cs="Times New Roman"/>
          <w:color w:val="000000"/>
          <w:sz w:val="28"/>
          <w:szCs w:val="28"/>
        </w:rPr>
        <w:t>4,1</w:t>
      </w:r>
      <w:r w:rsidR="00F83398" w:rsidRPr="000D79AC">
        <w:rPr>
          <w:rFonts w:ascii="Times New Roman" w:hAnsi="Times New Roman" w:cs="Times New Roman"/>
          <w:color w:val="000000"/>
          <w:sz w:val="28"/>
          <w:szCs w:val="28"/>
        </w:rPr>
        <w:t xml:space="preserve"> mil.lei</w:t>
      </w:r>
      <w:r w:rsidR="00075AD9" w:rsidRPr="000D79AC">
        <w:rPr>
          <w:rFonts w:ascii="Times New Roman" w:hAnsi="Times New Roman" w:cs="Times New Roman"/>
          <w:color w:val="000000"/>
          <w:sz w:val="28"/>
          <w:szCs w:val="28"/>
        </w:rPr>
        <w:t>)</w:t>
      </w:r>
      <w:r w:rsidR="00BE7787" w:rsidRPr="000D79AC">
        <w:rPr>
          <w:rFonts w:ascii="Times New Roman" w:hAnsi="Times New Roman" w:cs="Times New Roman"/>
          <w:color w:val="000000"/>
          <w:sz w:val="28"/>
          <w:szCs w:val="28"/>
        </w:rPr>
        <w:t>,</w:t>
      </w:r>
      <w:r w:rsidR="00B94421" w:rsidRPr="000D79AC">
        <w:rPr>
          <w:rFonts w:ascii="Times New Roman" w:hAnsi="Times New Roman" w:cs="Times New Roman"/>
          <w:color w:val="000000"/>
          <w:sz w:val="28"/>
          <w:szCs w:val="28"/>
        </w:rPr>
        <w:t xml:space="preserve"> </w:t>
      </w:r>
      <w:r w:rsidRPr="000D79AC">
        <w:rPr>
          <w:rFonts w:ascii="Times New Roman" w:hAnsi="Times New Roman" w:cs="Times New Roman"/>
          <w:color w:val="000000"/>
          <w:sz w:val="28"/>
          <w:szCs w:val="28"/>
        </w:rPr>
        <w:t>s-a</w:t>
      </w:r>
      <w:r w:rsidR="00BE7787" w:rsidRPr="000D79AC">
        <w:rPr>
          <w:rFonts w:ascii="Times New Roman" w:hAnsi="Times New Roman" w:cs="Times New Roman"/>
          <w:color w:val="000000"/>
          <w:sz w:val="28"/>
          <w:szCs w:val="28"/>
        </w:rPr>
        <w:t>u</w:t>
      </w:r>
      <w:r w:rsidRPr="000D79AC">
        <w:rPr>
          <w:rFonts w:ascii="Times New Roman" w:hAnsi="Times New Roman" w:cs="Times New Roman"/>
          <w:color w:val="000000"/>
          <w:sz w:val="28"/>
          <w:szCs w:val="28"/>
        </w:rPr>
        <w:t xml:space="preserve"> constatat</w:t>
      </w:r>
      <w:r w:rsidR="00075AD9" w:rsidRPr="000D79AC">
        <w:rPr>
          <w:rFonts w:ascii="Times New Roman" w:hAnsi="Times New Roman" w:cs="Times New Roman"/>
          <w:color w:val="000000"/>
          <w:sz w:val="28"/>
          <w:szCs w:val="28"/>
        </w:rPr>
        <w:t>:</w:t>
      </w:r>
    </w:p>
    <w:p w:rsidR="00075AD9" w:rsidRPr="000D79AC" w:rsidRDefault="002B0E7F" w:rsidP="00ED69D3">
      <w:pPr>
        <w:pStyle w:val="a4"/>
        <w:numPr>
          <w:ilvl w:val="0"/>
          <w:numId w:val="3"/>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075AD9" w:rsidRPr="000D79AC">
        <w:rPr>
          <w:rFonts w:ascii="Times New Roman" w:hAnsi="Times New Roman" w:cs="Times New Roman"/>
          <w:b/>
          <w:i/>
          <w:color w:val="000000"/>
          <w:sz w:val="28"/>
          <w:szCs w:val="28"/>
        </w:rPr>
        <w:t xml:space="preserve">n 78 </w:t>
      </w:r>
      <w:r w:rsidR="00BE7787" w:rsidRPr="000D79AC">
        <w:rPr>
          <w:rFonts w:ascii="Times New Roman" w:hAnsi="Times New Roman" w:cs="Times New Roman"/>
          <w:b/>
          <w:i/>
          <w:color w:val="000000"/>
          <w:sz w:val="28"/>
          <w:szCs w:val="28"/>
        </w:rPr>
        <w:t xml:space="preserve">de </w:t>
      </w:r>
      <w:r w:rsidR="00075AD9" w:rsidRPr="000D79AC">
        <w:rPr>
          <w:rFonts w:ascii="Times New Roman" w:hAnsi="Times New Roman" w:cs="Times New Roman"/>
          <w:b/>
          <w:i/>
          <w:color w:val="000000"/>
          <w:sz w:val="28"/>
          <w:szCs w:val="28"/>
        </w:rPr>
        <w:t>cazuri</w:t>
      </w:r>
      <w:r w:rsidR="005C16E0" w:rsidRPr="000D79AC">
        <w:rPr>
          <w:rStyle w:val="ac"/>
          <w:rFonts w:ascii="Times New Roman" w:hAnsi="Times New Roman" w:cs="Times New Roman"/>
          <w:b/>
          <w:i/>
          <w:color w:val="000000"/>
          <w:sz w:val="28"/>
          <w:szCs w:val="28"/>
        </w:rPr>
        <w:footnoteReference w:id="13"/>
      </w:r>
      <w:r w:rsidR="00075AD9" w:rsidRPr="000D79AC">
        <w:rPr>
          <w:rFonts w:ascii="Times New Roman" w:hAnsi="Times New Roman" w:cs="Times New Roman"/>
          <w:color w:val="000000"/>
          <w:sz w:val="28"/>
          <w:szCs w:val="28"/>
        </w:rPr>
        <w:t xml:space="preserve"> </w:t>
      </w:r>
      <w:r w:rsidR="00463B80" w:rsidRPr="000D79AC">
        <w:rPr>
          <w:rFonts w:ascii="Times New Roman" w:hAnsi="Times New Roman" w:cs="Times New Roman"/>
          <w:b/>
          <w:i/>
          <w:color w:val="000000"/>
          <w:sz w:val="28"/>
          <w:szCs w:val="28"/>
        </w:rPr>
        <w:t>(</w:t>
      </w:r>
      <w:r w:rsidR="00151DED" w:rsidRPr="000D79AC">
        <w:rPr>
          <w:rFonts w:ascii="Times New Roman" w:hAnsi="Times New Roman" w:cs="Times New Roman"/>
          <w:b/>
          <w:i/>
          <w:color w:val="000000"/>
          <w:sz w:val="28"/>
          <w:szCs w:val="28"/>
        </w:rPr>
        <w:t>53</w:t>
      </w:r>
      <w:r w:rsidR="00065900" w:rsidRPr="000D79AC">
        <w:rPr>
          <w:rFonts w:ascii="Times New Roman" w:hAnsi="Times New Roman" w:cs="Times New Roman"/>
          <w:b/>
          <w:i/>
          <w:color w:val="000000"/>
          <w:sz w:val="28"/>
          <w:szCs w:val="28"/>
        </w:rPr>
        <w:t>4,1</w:t>
      </w:r>
      <w:r w:rsidR="00701066" w:rsidRPr="000D79AC">
        <w:rPr>
          <w:rFonts w:ascii="Times New Roman" w:hAnsi="Times New Roman" w:cs="Times New Roman"/>
          <w:b/>
          <w:i/>
          <w:color w:val="000000"/>
          <w:sz w:val="28"/>
          <w:szCs w:val="28"/>
        </w:rPr>
        <w:t xml:space="preserve"> mil.</w:t>
      </w:r>
      <w:r w:rsidR="00463B80" w:rsidRPr="000D79AC">
        <w:rPr>
          <w:rFonts w:ascii="Times New Roman" w:hAnsi="Times New Roman" w:cs="Times New Roman"/>
          <w:b/>
          <w:i/>
          <w:color w:val="000000"/>
          <w:sz w:val="28"/>
          <w:szCs w:val="28"/>
        </w:rPr>
        <w:t>lei)</w:t>
      </w:r>
      <w:r w:rsidR="00B94421" w:rsidRPr="000D79AC">
        <w:rPr>
          <w:rFonts w:ascii="Times New Roman" w:hAnsi="Times New Roman" w:cs="Times New Roman"/>
          <w:b/>
          <w:i/>
          <w:color w:val="000000"/>
          <w:sz w:val="28"/>
          <w:szCs w:val="28"/>
        </w:rPr>
        <w:t xml:space="preserve"> </w:t>
      </w:r>
      <w:r w:rsidR="00BE7787" w:rsidRPr="000D79AC">
        <w:rPr>
          <w:rFonts w:ascii="Times New Roman" w:hAnsi="Times New Roman" w:cs="Times New Roman"/>
          <w:color w:val="000000"/>
          <w:sz w:val="28"/>
          <w:szCs w:val="28"/>
        </w:rPr>
        <w:t>–</w:t>
      </w:r>
      <w:r w:rsidR="00463B80" w:rsidRPr="000D79AC">
        <w:rPr>
          <w:rFonts w:ascii="Times New Roman" w:hAnsi="Times New Roman" w:cs="Times New Roman"/>
          <w:color w:val="000000"/>
          <w:sz w:val="28"/>
          <w:szCs w:val="28"/>
        </w:rPr>
        <w:t xml:space="preserve"> </w:t>
      </w:r>
      <w:r w:rsidR="00075AD9" w:rsidRPr="000D79AC">
        <w:rPr>
          <w:rFonts w:ascii="Times New Roman" w:hAnsi="Times New Roman" w:cs="Times New Roman"/>
          <w:color w:val="000000"/>
          <w:sz w:val="28"/>
          <w:szCs w:val="28"/>
        </w:rPr>
        <w:t>lips</w:t>
      </w:r>
      <w:r w:rsidR="00B94421" w:rsidRPr="000D79AC">
        <w:rPr>
          <w:rFonts w:ascii="Times New Roman" w:hAnsi="Times New Roman" w:cs="Times New Roman"/>
          <w:color w:val="000000"/>
          <w:sz w:val="28"/>
          <w:szCs w:val="28"/>
        </w:rPr>
        <w:t>a</w:t>
      </w:r>
      <w:r w:rsidR="00075AD9" w:rsidRPr="000D79AC">
        <w:rPr>
          <w:rFonts w:ascii="Times New Roman" w:hAnsi="Times New Roman" w:cs="Times New Roman"/>
          <w:color w:val="000000"/>
          <w:sz w:val="28"/>
          <w:szCs w:val="28"/>
        </w:rPr>
        <w:t xml:space="preserve"> scheme</w:t>
      </w:r>
      <w:r w:rsidR="00B94421" w:rsidRPr="000D79AC">
        <w:rPr>
          <w:rFonts w:ascii="Times New Roman" w:hAnsi="Times New Roman" w:cs="Times New Roman"/>
          <w:color w:val="000000"/>
          <w:sz w:val="28"/>
          <w:szCs w:val="28"/>
        </w:rPr>
        <w:t>lor</w:t>
      </w:r>
      <w:r w:rsidR="00075AD9" w:rsidRPr="000D79AC">
        <w:rPr>
          <w:rFonts w:ascii="Times New Roman" w:hAnsi="Times New Roman" w:cs="Times New Roman"/>
          <w:color w:val="000000"/>
          <w:sz w:val="28"/>
          <w:szCs w:val="28"/>
        </w:rPr>
        <w:t xml:space="preserve"> de amenajare, schițe</w:t>
      </w:r>
      <w:r w:rsidR="00B94421" w:rsidRPr="000D79AC">
        <w:rPr>
          <w:rFonts w:ascii="Times New Roman" w:hAnsi="Times New Roman" w:cs="Times New Roman"/>
          <w:color w:val="000000"/>
          <w:sz w:val="28"/>
          <w:szCs w:val="28"/>
        </w:rPr>
        <w:t>lor</w:t>
      </w:r>
      <w:r w:rsidR="00075AD9" w:rsidRPr="000D79AC">
        <w:rPr>
          <w:rFonts w:ascii="Times New Roman" w:hAnsi="Times New Roman" w:cs="Times New Roman"/>
          <w:color w:val="000000"/>
          <w:sz w:val="28"/>
          <w:szCs w:val="28"/>
        </w:rPr>
        <w:t>, fotografii</w:t>
      </w:r>
      <w:r w:rsidR="00B94421" w:rsidRPr="000D79AC">
        <w:rPr>
          <w:rFonts w:ascii="Times New Roman" w:hAnsi="Times New Roman" w:cs="Times New Roman"/>
          <w:color w:val="000000"/>
          <w:sz w:val="28"/>
          <w:szCs w:val="28"/>
        </w:rPr>
        <w:t>lor</w:t>
      </w:r>
      <w:r w:rsidR="00075AD9" w:rsidRPr="000D79AC">
        <w:rPr>
          <w:rFonts w:ascii="Times New Roman" w:hAnsi="Times New Roman" w:cs="Times New Roman"/>
          <w:color w:val="000000"/>
          <w:sz w:val="28"/>
          <w:szCs w:val="28"/>
        </w:rPr>
        <w:t>, planuri</w:t>
      </w:r>
      <w:r w:rsidR="00B94421" w:rsidRPr="000D79AC">
        <w:rPr>
          <w:rFonts w:ascii="Times New Roman" w:hAnsi="Times New Roman" w:cs="Times New Roman"/>
          <w:color w:val="000000"/>
          <w:sz w:val="28"/>
          <w:szCs w:val="28"/>
        </w:rPr>
        <w:t>lor</w:t>
      </w:r>
      <w:r w:rsidR="00075AD9" w:rsidRPr="000D79AC">
        <w:rPr>
          <w:rFonts w:ascii="Times New Roman" w:hAnsi="Times New Roman" w:cs="Times New Roman"/>
          <w:color w:val="000000"/>
          <w:sz w:val="28"/>
          <w:szCs w:val="28"/>
        </w:rPr>
        <w:t>, materiale</w:t>
      </w:r>
      <w:r w:rsidR="00B94421" w:rsidRPr="000D79AC">
        <w:rPr>
          <w:rFonts w:ascii="Times New Roman" w:hAnsi="Times New Roman" w:cs="Times New Roman"/>
          <w:color w:val="000000"/>
          <w:sz w:val="28"/>
          <w:szCs w:val="28"/>
        </w:rPr>
        <w:t>lor</w:t>
      </w:r>
      <w:r w:rsidR="00075AD9" w:rsidRPr="000D79AC">
        <w:rPr>
          <w:rFonts w:ascii="Times New Roman" w:hAnsi="Times New Roman" w:cs="Times New Roman"/>
          <w:color w:val="000000"/>
          <w:sz w:val="28"/>
          <w:szCs w:val="28"/>
        </w:rPr>
        <w:t xml:space="preserve"> ilustrative;</w:t>
      </w:r>
    </w:p>
    <w:p w:rsidR="00075AD9" w:rsidRPr="000D79AC" w:rsidRDefault="002B0E7F" w:rsidP="00ED69D3">
      <w:pPr>
        <w:pStyle w:val="a4"/>
        <w:numPr>
          <w:ilvl w:val="0"/>
          <w:numId w:val="3"/>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075AD9" w:rsidRPr="000D79AC">
        <w:rPr>
          <w:rFonts w:ascii="Times New Roman" w:hAnsi="Times New Roman" w:cs="Times New Roman"/>
          <w:b/>
          <w:i/>
          <w:color w:val="000000"/>
          <w:sz w:val="28"/>
          <w:szCs w:val="28"/>
        </w:rPr>
        <w:t>n</w:t>
      </w:r>
      <w:r w:rsidR="001A6322" w:rsidRPr="000D79AC">
        <w:rPr>
          <w:rFonts w:ascii="Times New Roman" w:hAnsi="Times New Roman" w:cs="Times New Roman"/>
          <w:b/>
          <w:i/>
          <w:color w:val="000000"/>
          <w:sz w:val="28"/>
          <w:szCs w:val="28"/>
        </w:rPr>
        <w:t xml:space="preserve"> </w:t>
      </w:r>
      <w:r w:rsidR="00075AD9" w:rsidRPr="000D79AC">
        <w:rPr>
          <w:rFonts w:ascii="Times New Roman" w:hAnsi="Times New Roman" w:cs="Times New Roman"/>
          <w:b/>
          <w:i/>
          <w:color w:val="000000"/>
          <w:sz w:val="28"/>
          <w:szCs w:val="28"/>
        </w:rPr>
        <w:t>11 cazuri</w:t>
      </w:r>
      <w:r w:rsidR="00463B80" w:rsidRPr="000D79AC">
        <w:rPr>
          <w:rFonts w:ascii="Times New Roman" w:hAnsi="Times New Roman" w:cs="Times New Roman"/>
          <w:b/>
          <w:i/>
          <w:color w:val="000000"/>
          <w:sz w:val="28"/>
          <w:szCs w:val="28"/>
        </w:rPr>
        <w:t xml:space="preserve"> (</w:t>
      </w:r>
      <w:r w:rsidR="00CA66A9" w:rsidRPr="000D79AC">
        <w:rPr>
          <w:rFonts w:ascii="Times New Roman" w:hAnsi="Times New Roman" w:cs="Times New Roman"/>
          <w:b/>
          <w:i/>
          <w:color w:val="000000"/>
          <w:sz w:val="28"/>
          <w:szCs w:val="28"/>
        </w:rPr>
        <w:t>60,8</w:t>
      </w:r>
      <w:r w:rsidR="00701066" w:rsidRPr="000D79AC">
        <w:rPr>
          <w:rFonts w:ascii="Times New Roman" w:hAnsi="Times New Roman" w:cs="Times New Roman"/>
          <w:b/>
          <w:i/>
          <w:color w:val="000000"/>
          <w:sz w:val="28"/>
          <w:szCs w:val="28"/>
        </w:rPr>
        <w:t xml:space="preserve"> mil.lei</w:t>
      </w:r>
      <w:r w:rsidR="00463B80" w:rsidRPr="000D79AC">
        <w:rPr>
          <w:rFonts w:ascii="Times New Roman" w:hAnsi="Times New Roman" w:cs="Times New Roman"/>
          <w:b/>
          <w:i/>
          <w:color w:val="000000"/>
          <w:sz w:val="28"/>
          <w:szCs w:val="28"/>
        </w:rPr>
        <w:t>)</w:t>
      </w:r>
      <w:r w:rsidR="00B94421" w:rsidRPr="000D79AC">
        <w:rPr>
          <w:rFonts w:ascii="Times New Roman" w:hAnsi="Times New Roman" w:cs="Times New Roman"/>
          <w:b/>
          <w:i/>
          <w:color w:val="000000"/>
          <w:sz w:val="28"/>
          <w:szCs w:val="28"/>
        </w:rPr>
        <w:t xml:space="preserve"> </w:t>
      </w:r>
      <w:r w:rsidR="00BE7787" w:rsidRPr="000D79AC">
        <w:rPr>
          <w:rFonts w:ascii="Times New Roman" w:hAnsi="Times New Roman" w:cs="Times New Roman"/>
          <w:color w:val="000000"/>
          <w:sz w:val="28"/>
          <w:szCs w:val="28"/>
        </w:rPr>
        <w:t>–</w:t>
      </w:r>
      <w:r w:rsidR="00075AD9" w:rsidRPr="000D79AC">
        <w:rPr>
          <w:rFonts w:ascii="Times New Roman" w:hAnsi="Times New Roman" w:cs="Times New Roman"/>
          <w:b/>
          <w:i/>
          <w:color w:val="000000"/>
          <w:sz w:val="28"/>
          <w:szCs w:val="28"/>
        </w:rPr>
        <w:t xml:space="preserve"> </w:t>
      </w:r>
      <w:r w:rsidR="00075AD9" w:rsidRPr="000D79AC">
        <w:rPr>
          <w:rFonts w:ascii="Times New Roman" w:hAnsi="Times New Roman" w:cs="Times New Roman"/>
          <w:color w:val="000000"/>
          <w:sz w:val="28"/>
          <w:szCs w:val="28"/>
        </w:rPr>
        <w:t>lips</w:t>
      </w:r>
      <w:r w:rsidR="00B94421" w:rsidRPr="000D79AC">
        <w:rPr>
          <w:rFonts w:ascii="Times New Roman" w:hAnsi="Times New Roman" w:cs="Times New Roman"/>
          <w:color w:val="000000"/>
          <w:sz w:val="28"/>
          <w:szCs w:val="28"/>
        </w:rPr>
        <w:t>a</w:t>
      </w:r>
      <w:r w:rsidR="00075AD9" w:rsidRPr="000D79AC">
        <w:rPr>
          <w:rFonts w:ascii="Times New Roman" w:hAnsi="Times New Roman" w:cs="Times New Roman"/>
          <w:color w:val="000000"/>
          <w:sz w:val="28"/>
          <w:szCs w:val="28"/>
        </w:rPr>
        <w:t xml:space="preserve"> documente</w:t>
      </w:r>
      <w:r w:rsidR="00B94421" w:rsidRPr="000D79AC">
        <w:rPr>
          <w:rFonts w:ascii="Times New Roman" w:hAnsi="Times New Roman" w:cs="Times New Roman"/>
          <w:color w:val="000000"/>
          <w:sz w:val="28"/>
          <w:szCs w:val="28"/>
        </w:rPr>
        <w:t>lor</w:t>
      </w:r>
      <w:r w:rsidR="00075AD9" w:rsidRPr="000D79AC">
        <w:rPr>
          <w:rFonts w:ascii="Times New Roman" w:hAnsi="Times New Roman" w:cs="Times New Roman"/>
          <w:color w:val="000000"/>
          <w:sz w:val="28"/>
          <w:szCs w:val="28"/>
        </w:rPr>
        <w:t xml:space="preserve"> confirmative privind contribuția asigurată de beneficiar;</w:t>
      </w:r>
    </w:p>
    <w:p w:rsidR="00075AD9" w:rsidRPr="000D79AC" w:rsidRDefault="002B0E7F" w:rsidP="00ED69D3">
      <w:pPr>
        <w:pStyle w:val="a4"/>
        <w:numPr>
          <w:ilvl w:val="0"/>
          <w:numId w:val="3"/>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075AD9" w:rsidRPr="000D79AC">
        <w:rPr>
          <w:rFonts w:ascii="Times New Roman" w:hAnsi="Times New Roman" w:cs="Times New Roman"/>
          <w:b/>
          <w:i/>
          <w:color w:val="000000"/>
          <w:sz w:val="28"/>
          <w:szCs w:val="28"/>
        </w:rPr>
        <w:t>n 16 cazuri</w:t>
      </w:r>
      <w:r w:rsidR="00075AD9" w:rsidRPr="000D79AC">
        <w:rPr>
          <w:rFonts w:ascii="Times New Roman" w:hAnsi="Times New Roman" w:cs="Times New Roman"/>
          <w:color w:val="000000"/>
          <w:sz w:val="28"/>
          <w:szCs w:val="28"/>
        </w:rPr>
        <w:t xml:space="preserve"> </w:t>
      </w:r>
      <w:r w:rsidR="00463B80" w:rsidRPr="000D79AC">
        <w:rPr>
          <w:rFonts w:ascii="Times New Roman" w:hAnsi="Times New Roman" w:cs="Times New Roman"/>
          <w:b/>
          <w:i/>
          <w:color w:val="000000"/>
          <w:sz w:val="28"/>
          <w:szCs w:val="28"/>
        </w:rPr>
        <w:t>(</w:t>
      </w:r>
      <w:r w:rsidR="00CA66A9" w:rsidRPr="000D79AC">
        <w:rPr>
          <w:rFonts w:ascii="Times New Roman" w:hAnsi="Times New Roman" w:cs="Times New Roman"/>
          <w:b/>
          <w:i/>
          <w:color w:val="000000"/>
          <w:sz w:val="28"/>
          <w:szCs w:val="28"/>
        </w:rPr>
        <w:t xml:space="preserve">155,1 </w:t>
      </w:r>
      <w:r w:rsidR="00701066" w:rsidRPr="000D79AC">
        <w:rPr>
          <w:rFonts w:ascii="Times New Roman" w:hAnsi="Times New Roman" w:cs="Times New Roman"/>
          <w:b/>
          <w:i/>
          <w:color w:val="000000"/>
          <w:sz w:val="28"/>
          <w:szCs w:val="28"/>
        </w:rPr>
        <w:t>mil.</w:t>
      </w:r>
      <w:r w:rsidR="00463B80" w:rsidRPr="000D79AC">
        <w:rPr>
          <w:rFonts w:ascii="Times New Roman" w:hAnsi="Times New Roman" w:cs="Times New Roman"/>
          <w:b/>
          <w:i/>
          <w:color w:val="000000"/>
          <w:sz w:val="28"/>
          <w:szCs w:val="28"/>
        </w:rPr>
        <w:t>lei)</w:t>
      </w:r>
      <w:r w:rsidR="00463B80" w:rsidRPr="000D79AC">
        <w:rPr>
          <w:rFonts w:ascii="Times New Roman" w:hAnsi="Times New Roman" w:cs="Times New Roman"/>
          <w:color w:val="000000"/>
          <w:sz w:val="28"/>
          <w:szCs w:val="28"/>
        </w:rPr>
        <w:t xml:space="preserve"> </w:t>
      </w:r>
      <w:r w:rsidR="00BE7787" w:rsidRPr="000D79AC">
        <w:rPr>
          <w:rFonts w:ascii="Times New Roman" w:hAnsi="Times New Roman" w:cs="Times New Roman"/>
          <w:color w:val="000000"/>
          <w:sz w:val="28"/>
          <w:szCs w:val="28"/>
        </w:rPr>
        <w:t xml:space="preserve">– </w:t>
      </w:r>
      <w:r w:rsidR="00B94421" w:rsidRPr="000D79AC">
        <w:rPr>
          <w:rFonts w:ascii="Times New Roman" w:hAnsi="Times New Roman" w:cs="Times New Roman"/>
          <w:color w:val="000000"/>
          <w:sz w:val="28"/>
          <w:szCs w:val="28"/>
        </w:rPr>
        <w:t>lipsa</w:t>
      </w:r>
      <w:r w:rsidR="00075AD9" w:rsidRPr="000D79AC">
        <w:rPr>
          <w:rFonts w:ascii="Times New Roman" w:hAnsi="Times New Roman" w:cs="Times New Roman"/>
          <w:color w:val="000000"/>
          <w:sz w:val="28"/>
          <w:szCs w:val="28"/>
        </w:rPr>
        <w:t xml:space="preserve"> contribuți</w:t>
      </w:r>
      <w:r w:rsidR="00B94421" w:rsidRPr="000D79AC">
        <w:rPr>
          <w:rFonts w:ascii="Times New Roman" w:hAnsi="Times New Roman" w:cs="Times New Roman"/>
          <w:color w:val="000000"/>
          <w:sz w:val="28"/>
          <w:szCs w:val="28"/>
        </w:rPr>
        <w:t>ei</w:t>
      </w:r>
      <w:r w:rsidR="00075AD9" w:rsidRPr="000D79AC">
        <w:rPr>
          <w:rFonts w:ascii="Times New Roman" w:hAnsi="Times New Roman" w:cs="Times New Roman"/>
          <w:color w:val="000000"/>
          <w:sz w:val="28"/>
          <w:szCs w:val="28"/>
        </w:rPr>
        <w:t xml:space="preserve"> beneficiarului la proiect; </w:t>
      </w:r>
    </w:p>
    <w:p w:rsidR="00075AD9" w:rsidRPr="00BF0F1E" w:rsidRDefault="002B0E7F" w:rsidP="00ED69D3">
      <w:pPr>
        <w:pStyle w:val="a4"/>
        <w:numPr>
          <w:ilvl w:val="0"/>
          <w:numId w:val="3"/>
        </w:numPr>
        <w:spacing w:after="0" w:line="240" w:lineRule="auto"/>
        <w:jc w:val="both"/>
        <w:rPr>
          <w:rFonts w:ascii="Times New Roman" w:hAnsi="Times New Roman" w:cs="Times New Roman"/>
          <w:color w:val="000000"/>
          <w:sz w:val="28"/>
          <w:szCs w:val="28"/>
        </w:rPr>
      </w:pPr>
      <w:r w:rsidRPr="00BF0F1E">
        <w:rPr>
          <w:rFonts w:ascii="Times New Roman" w:hAnsi="Times New Roman" w:cs="Times New Roman"/>
          <w:b/>
          <w:i/>
          <w:color w:val="000000"/>
          <w:sz w:val="28"/>
          <w:szCs w:val="28"/>
        </w:rPr>
        <w:t>î</w:t>
      </w:r>
      <w:r w:rsidR="00075AD9" w:rsidRPr="00BF0F1E">
        <w:rPr>
          <w:rFonts w:ascii="Times New Roman" w:hAnsi="Times New Roman" w:cs="Times New Roman"/>
          <w:b/>
          <w:i/>
          <w:color w:val="000000"/>
          <w:sz w:val="28"/>
          <w:szCs w:val="28"/>
        </w:rPr>
        <w:t xml:space="preserve">n 78 </w:t>
      </w:r>
      <w:r w:rsidR="00BE7787" w:rsidRPr="00BF0F1E">
        <w:rPr>
          <w:rFonts w:ascii="Times New Roman" w:hAnsi="Times New Roman" w:cs="Times New Roman"/>
          <w:b/>
          <w:i/>
          <w:color w:val="000000"/>
          <w:sz w:val="28"/>
          <w:szCs w:val="28"/>
        </w:rPr>
        <w:t xml:space="preserve">de </w:t>
      </w:r>
      <w:r w:rsidR="00075AD9" w:rsidRPr="00BF0F1E">
        <w:rPr>
          <w:rFonts w:ascii="Times New Roman" w:hAnsi="Times New Roman" w:cs="Times New Roman"/>
          <w:b/>
          <w:i/>
          <w:color w:val="000000"/>
          <w:sz w:val="28"/>
          <w:szCs w:val="28"/>
        </w:rPr>
        <w:t>cazuri</w:t>
      </w:r>
      <w:r w:rsidR="00075AD9" w:rsidRPr="00BF0F1E">
        <w:rPr>
          <w:rFonts w:ascii="Times New Roman" w:hAnsi="Times New Roman" w:cs="Times New Roman"/>
          <w:color w:val="000000"/>
          <w:sz w:val="28"/>
          <w:szCs w:val="28"/>
        </w:rPr>
        <w:t xml:space="preserve"> </w:t>
      </w:r>
      <w:r w:rsidR="00463B80" w:rsidRPr="00BF0F1E">
        <w:rPr>
          <w:rFonts w:ascii="Times New Roman" w:hAnsi="Times New Roman" w:cs="Times New Roman"/>
          <w:b/>
          <w:i/>
          <w:color w:val="000000"/>
          <w:sz w:val="28"/>
          <w:szCs w:val="28"/>
        </w:rPr>
        <w:t>(</w:t>
      </w:r>
      <w:r w:rsidR="00CA66A9" w:rsidRPr="00BF0F1E">
        <w:rPr>
          <w:rFonts w:ascii="Times New Roman" w:hAnsi="Times New Roman" w:cs="Times New Roman"/>
          <w:b/>
          <w:i/>
          <w:color w:val="000000"/>
          <w:sz w:val="28"/>
          <w:szCs w:val="28"/>
        </w:rPr>
        <w:t>534,1</w:t>
      </w:r>
      <w:r w:rsidR="00151DED" w:rsidRPr="00BF0F1E">
        <w:rPr>
          <w:rFonts w:ascii="Times New Roman" w:hAnsi="Times New Roman" w:cs="Times New Roman"/>
          <w:b/>
          <w:i/>
          <w:color w:val="000000"/>
          <w:sz w:val="28"/>
          <w:szCs w:val="28"/>
        </w:rPr>
        <w:t xml:space="preserve"> </w:t>
      </w:r>
      <w:r w:rsidR="00701066" w:rsidRPr="00BF0F1E">
        <w:rPr>
          <w:rFonts w:ascii="Times New Roman" w:hAnsi="Times New Roman" w:cs="Times New Roman"/>
          <w:b/>
          <w:i/>
          <w:color w:val="000000"/>
          <w:sz w:val="28"/>
          <w:szCs w:val="28"/>
        </w:rPr>
        <w:t>mil.</w:t>
      </w:r>
      <w:r w:rsidR="00463B80" w:rsidRPr="00BF0F1E">
        <w:rPr>
          <w:rFonts w:ascii="Times New Roman" w:hAnsi="Times New Roman" w:cs="Times New Roman"/>
          <w:b/>
          <w:i/>
          <w:color w:val="000000"/>
          <w:sz w:val="28"/>
          <w:szCs w:val="28"/>
        </w:rPr>
        <w:t>lei)</w:t>
      </w:r>
      <w:r w:rsidR="00BF0F1E" w:rsidRPr="00BF0F1E">
        <w:rPr>
          <w:rFonts w:ascii="Times New Roman" w:hAnsi="Times New Roman" w:cs="Times New Roman"/>
          <w:b/>
          <w:i/>
          <w:color w:val="000000"/>
          <w:sz w:val="28"/>
          <w:szCs w:val="28"/>
        </w:rPr>
        <w:t xml:space="preserve"> </w:t>
      </w:r>
      <w:r w:rsidR="00BF0F1E" w:rsidRPr="000D79AC">
        <w:rPr>
          <w:rFonts w:ascii="Times New Roman" w:hAnsi="Times New Roman" w:cs="Times New Roman"/>
          <w:color w:val="000000"/>
          <w:sz w:val="28"/>
          <w:szCs w:val="28"/>
        </w:rPr>
        <w:t>–</w:t>
      </w:r>
      <w:r w:rsidR="00B94421" w:rsidRPr="00BF0F1E">
        <w:rPr>
          <w:rFonts w:ascii="Times New Roman" w:hAnsi="Times New Roman" w:cs="Times New Roman"/>
          <w:b/>
          <w:i/>
          <w:color w:val="000000"/>
          <w:sz w:val="28"/>
          <w:szCs w:val="28"/>
        </w:rPr>
        <w:t xml:space="preserve"> </w:t>
      </w:r>
      <w:r w:rsidR="00075AD9" w:rsidRPr="00BF0F1E">
        <w:rPr>
          <w:rFonts w:ascii="Times New Roman" w:hAnsi="Times New Roman" w:cs="Times New Roman"/>
          <w:color w:val="000000"/>
          <w:sz w:val="28"/>
          <w:szCs w:val="28"/>
        </w:rPr>
        <w:t>avizele experților nu sunt completate conform;</w:t>
      </w:r>
    </w:p>
    <w:p w:rsidR="00075AD9" w:rsidRPr="000D79AC" w:rsidRDefault="002B0E7F" w:rsidP="00ED69D3">
      <w:pPr>
        <w:pStyle w:val="a4"/>
        <w:numPr>
          <w:ilvl w:val="0"/>
          <w:numId w:val="3"/>
        </w:numPr>
        <w:tabs>
          <w:tab w:val="left" w:pos="567"/>
          <w:tab w:val="left" w:pos="851"/>
        </w:tabs>
        <w:spacing w:after="0" w:line="240" w:lineRule="auto"/>
        <w:jc w:val="both"/>
        <w:rPr>
          <w:rFonts w:ascii="Times New Roman" w:hAnsi="Times New Roman" w:cs="Times New Roman"/>
          <w:sz w:val="28"/>
          <w:szCs w:val="28"/>
        </w:rPr>
      </w:pPr>
      <w:r w:rsidRPr="000D79AC">
        <w:rPr>
          <w:rFonts w:ascii="Times New Roman" w:hAnsi="Times New Roman" w:cs="Times New Roman"/>
          <w:b/>
          <w:i/>
          <w:sz w:val="28"/>
          <w:szCs w:val="28"/>
        </w:rPr>
        <w:t>î</w:t>
      </w:r>
      <w:r w:rsidR="00075AD9" w:rsidRPr="000D79AC">
        <w:rPr>
          <w:rFonts w:ascii="Times New Roman" w:hAnsi="Times New Roman" w:cs="Times New Roman"/>
          <w:b/>
          <w:i/>
          <w:sz w:val="28"/>
          <w:szCs w:val="28"/>
        </w:rPr>
        <w:t>n 3 cazuri</w:t>
      </w:r>
      <w:r w:rsidR="001A6322" w:rsidRPr="000D79AC">
        <w:rPr>
          <w:rFonts w:ascii="Times New Roman" w:hAnsi="Times New Roman" w:cs="Times New Roman"/>
          <w:b/>
          <w:i/>
          <w:sz w:val="28"/>
          <w:szCs w:val="28"/>
        </w:rPr>
        <w:t xml:space="preserve"> </w:t>
      </w:r>
      <w:r w:rsidR="00CA66A9" w:rsidRPr="000D79AC">
        <w:rPr>
          <w:rFonts w:ascii="Times New Roman" w:hAnsi="Times New Roman" w:cs="Times New Roman"/>
          <w:b/>
          <w:i/>
          <w:sz w:val="28"/>
          <w:szCs w:val="28"/>
        </w:rPr>
        <w:t xml:space="preserve">(45,4 </w:t>
      </w:r>
      <w:r w:rsidR="00463B80" w:rsidRPr="000D79AC">
        <w:rPr>
          <w:rFonts w:ascii="Times New Roman" w:hAnsi="Times New Roman" w:cs="Times New Roman"/>
          <w:b/>
          <w:i/>
          <w:sz w:val="28"/>
          <w:szCs w:val="28"/>
        </w:rPr>
        <w:t>mil.lei)</w:t>
      </w:r>
      <w:r w:rsidR="00BE7787" w:rsidRPr="000D79AC">
        <w:rPr>
          <w:rFonts w:ascii="Times New Roman" w:hAnsi="Times New Roman" w:cs="Times New Roman"/>
          <w:b/>
          <w:i/>
          <w:sz w:val="28"/>
          <w:szCs w:val="28"/>
        </w:rPr>
        <w:t xml:space="preserve"> </w:t>
      </w:r>
      <w:r w:rsidR="00075AD9" w:rsidRPr="000D79AC">
        <w:rPr>
          <w:rFonts w:ascii="Times New Roman" w:hAnsi="Times New Roman" w:cs="Times New Roman"/>
          <w:sz w:val="28"/>
          <w:szCs w:val="28"/>
        </w:rPr>
        <w:t>– aprobarea și finanțarea etapelor ulterioare fără asigurarea finalității etapei precedente</w:t>
      </w:r>
      <w:r w:rsidR="00BE7787" w:rsidRPr="000D79AC">
        <w:rPr>
          <w:rFonts w:ascii="Times New Roman" w:hAnsi="Times New Roman" w:cs="Times New Roman"/>
          <w:sz w:val="28"/>
          <w:szCs w:val="28"/>
        </w:rPr>
        <w:t>.</w:t>
      </w:r>
    </w:p>
    <w:p w:rsidR="00075AD9" w:rsidRPr="000D79AC" w:rsidRDefault="001F6D7F" w:rsidP="00ED69D3">
      <w:pPr>
        <w:pStyle w:val="a4"/>
        <w:numPr>
          <w:ilvl w:val="0"/>
          <w:numId w:val="1"/>
        </w:numPr>
        <w:tabs>
          <w:tab w:val="left" w:pos="851"/>
        </w:tabs>
        <w:spacing w:after="0" w:line="240" w:lineRule="auto"/>
        <w:ind w:left="0" w:firstLine="567"/>
        <w:jc w:val="both"/>
        <w:rPr>
          <w:rFonts w:ascii="Times New Roman" w:hAnsi="Times New Roman" w:cs="Times New Roman"/>
          <w:color w:val="000000"/>
          <w:sz w:val="28"/>
          <w:szCs w:val="28"/>
        </w:rPr>
      </w:pPr>
      <w:r w:rsidRPr="000D79AC">
        <w:rPr>
          <w:rFonts w:ascii="Times New Roman" w:hAnsi="Times New Roman" w:cs="Times New Roman"/>
          <w:color w:val="000000"/>
          <w:sz w:val="28"/>
          <w:szCs w:val="28"/>
        </w:rPr>
        <w:t>Totodată</w:t>
      </w:r>
      <w:r w:rsidR="00BE7787" w:rsidRPr="000D79AC">
        <w:rPr>
          <w:rFonts w:ascii="Times New Roman" w:hAnsi="Times New Roman" w:cs="Times New Roman"/>
          <w:color w:val="000000"/>
          <w:sz w:val="28"/>
          <w:szCs w:val="28"/>
        </w:rPr>
        <w:t>,</w:t>
      </w:r>
      <w:r w:rsidRPr="000D79AC">
        <w:rPr>
          <w:rFonts w:ascii="Times New Roman" w:hAnsi="Times New Roman" w:cs="Times New Roman"/>
          <w:color w:val="000000"/>
          <w:sz w:val="28"/>
          <w:szCs w:val="28"/>
        </w:rPr>
        <w:t xml:space="preserve"> </w:t>
      </w:r>
      <w:r w:rsidR="00075AD9" w:rsidRPr="000D79AC">
        <w:rPr>
          <w:rFonts w:ascii="Times New Roman" w:hAnsi="Times New Roman" w:cs="Times New Roman"/>
          <w:color w:val="000000"/>
          <w:sz w:val="28"/>
          <w:szCs w:val="28"/>
        </w:rPr>
        <w:t>au fost verificate 13 proiecte</w:t>
      </w:r>
      <w:r w:rsidR="005E16D8" w:rsidRPr="000D79AC">
        <w:rPr>
          <w:rFonts w:ascii="Times New Roman" w:hAnsi="Times New Roman" w:cs="Times New Roman"/>
          <w:color w:val="000000"/>
          <w:sz w:val="28"/>
          <w:szCs w:val="28"/>
        </w:rPr>
        <w:t xml:space="preserve"> (13 ben</w:t>
      </w:r>
      <w:r w:rsidR="005C16E0" w:rsidRPr="000D79AC">
        <w:rPr>
          <w:rFonts w:ascii="Times New Roman" w:hAnsi="Times New Roman" w:cs="Times New Roman"/>
          <w:color w:val="000000"/>
          <w:sz w:val="28"/>
          <w:szCs w:val="28"/>
        </w:rPr>
        <w:t>e</w:t>
      </w:r>
      <w:r w:rsidR="005E16D8" w:rsidRPr="000D79AC">
        <w:rPr>
          <w:rFonts w:ascii="Times New Roman" w:hAnsi="Times New Roman" w:cs="Times New Roman"/>
          <w:color w:val="000000"/>
          <w:sz w:val="28"/>
          <w:szCs w:val="28"/>
        </w:rPr>
        <w:t>ficiari)</w:t>
      </w:r>
      <w:r w:rsidR="00F83398" w:rsidRPr="000D79AC">
        <w:rPr>
          <w:rFonts w:ascii="Times New Roman" w:hAnsi="Times New Roman" w:cs="Times New Roman"/>
          <w:color w:val="000000"/>
          <w:sz w:val="28"/>
          <w:szCs w:val="28"/>
        </w:rPr>
        <w:t xml:space="preserve"> </w:t>
      </w:r>
      <w:r w:rsidR="00075AD9" w:rsidRPr="000D79AC">
        <w:rPr>
          <w:rFonts w:ascii="Times New Roman" w:hAnsi="Times New Roman" w:cs="Times New Roman"/>
          <w:color w:val="000000"/>
          <w:sz w:val="28"/>
          <w:szCs w:val="28"/>
        </w:rPr>
        <w:t>din domeniul investigații științifice și protecția biodiversității</w:t>
      </w:r>
      <w:r w:rsidR="005E16D8" w:rsidRPr="000D79AC">
        <w:rPr>
          <w:rFonts w:ascii="Times New Roman" w:hAnsi="Times New Roman" w:cs="Times New Roman"/>
          <w:color w:val="000000"/>
          <w:sz w:val="28"/>
          <w:szCs w:val="28"/>
        </w:rPr>
        <w:t xml:space="preserve"> (20 etape/84,1 mi</w:t>
      </w:r>
      <w:r w:rsidR="008A74AF">
        <w:rPr>
          <w:rFonts w:ascii="Times New Roman" w:hAnsi="Times New Roman" w:cs="Times New Roman"/>
          <w:color w:val="000000"/>
          <w:sz w:val="28"/>
          <w:szCs w:val="28"/>
        </w:rPr>
        <w:t>l.</w:t>
      </w:r>
      <w:r w:rsidR="005E16D8" w:rsidRPr="000D79AC">
        <w:rPr>
          <w:rFonts w:ascii="Times New Roman" w:hAnsi="Times New Roman" w:cs="Times New Roman"/>
          <w:color w:val="000000"/>
          <w:sz w:val="28"/>
          <w:szCs w:val="28"/>
        </w:rPr>
        <w:t>lei)</w:t>
      </w:r>
      <w:r w:rsidR="00075AD9" w:rsidRPr="000D79AC">
        <w:rPr>
          <w:rFonts w:ascii="Times New Roman" w:hAnsi="Times New Roman" w:cs="Times New Roman"/>
          <w:color w:val="000000"/>
          <w:sz w:val="28"/>
          <w:szCs w:val="28"/>
        </w:rPr>
        <w:t xml:space="preserve">, </w:t>
      </w:r>
      <w:r w:rsidR="00045927" w:rsidRPr="000D79AC">
        <w:rPr>
          <w:rFonts w:ascii="Times New Roman" w:hAnsi="Times New Roman" w:cs="Times New Roman"/>
          <w:color w:val="000000"/>
          <w:sz w:val="28"/>
          <w:szCs w:val="28"/>
        </w:rPr>
        <w:t>în cadrul cărora au fost constatate următoarele neconformități</w:t>
      </w:r>
      <w:r w:rsidR="00075AD9" w:rsidRPr="000D79AC">
        <w:rPr>
          <w:rFonts w:ascii="Times New Roman" w:hAnsi="Times New Roman" w:cs="Times New Roman"/>
          <w:color w:val="000000"/>
          <w:sz w:val="28"/>
          <w:szCs w:val="28"/>
        </w:rPr>
        <w:t>:</w:t>
      </w:r>
    </w:p>
    <w:p w:rsidR="00075AD9" w:rsidRPr="000D79AC" w:rsidRDefault="002B0E7F"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075AD9" w:rsidRPr="000D79AC">
        <w:rPr>
          <w:rFonts w:ascii="Times New Roman" w:hAnsi="Times New Roman" w:cs="Times New Roman"/>
          <w:b/>
          <w:i/>
          <w:color w:val="000000"/>
          <w:sz w:val="28"/>
          <w:szCs w:val="28"/>
        </w:rPr>
        <w:t>n 6 cazuri</w:t>
      </w:r>
      <w:r w:rsidR="00075AD9" w:rsidRPr="000D79AC">
        <w:rPr>
          <w:rFonts w:ascii="Times New Roman" w:hAnsi="Times New Roman" w:cs="Times New Roman"/>
          <w:color w:val="000000"/>
          <w:sz w:val="28"/>
          <w:szCs w:val="28"/>
        </w:rPr>
        <w:t xml:space="preserve"> </w:t>
      </w:r>
      <w:r w:rsidR="00F83398" w:rsidRPr="000D79AC">
        <w:rPr>
          <w:rFonts w:ascii="Times New Roman" w:hAnsi="Times New Roman" w:cs="Times New Roman"/>
          <w:b/>
          <w:i/>
          <w:color w:val="000000"/>
          <w:sz w:val="28"/>
          <w:szCs w:val="28"/>
        </w:rPr>
        <w:t>(</w:t>
      </w:r>
      <w:r w:rsidR="00CA66A9" w:rsidRPr="000D79AC">
        <w:rPr>
          <w:rFonts w:ascii="Times New Roman" w:hAnsi="Times New Roman" w:cs="Times New Roman"/>
          <w:b/>
          <w:i/>
          <w:color w:val="000000"/>
          <w:sz w:val="28"/>
          <w:szCs w:val="28"/>
        </w:rPr>
        <w:t>40,1</w:t>
      </w:r>
      <w:r w:rsidR="00701066" w:rsidRPr="000D79AC">
        <w:rPr>
          <w:rFonts w:ascii="Times New Roman" w:hAnsi="Times New Roman" w:cs="Times New Roman"/>
          <w:b/>
          <w:i/>
          <w:color w:val="000000"/>
          <w:sz w:val="28"/>
          <w:szCs w:val="28"/>
        </w:rPr>
        <w:t xml:space="preserve"> mil.</w:t>
      </w:r>
      <w:r w:rsidR="00F83398" w:rsidRPr="000D79AC">
        <w:rPr>
          <w:rFonts w:ascii="Times New Roman" w:hAnsi="Times New Roman" w:cs="Times New Roman"/>
          <w:b/>
          <w:i/>
          <w:color w:val="000000"/>
          <w:sz w:val="28"/>
          <w:szCs w:val="28"/>
        </w:rPr>
        <w:t>lei)</w:t>
      </w:r>
      <w:r w:rsidR="00F83398" w:rsidRPr="000D79AC">
        <w:rPr>
          <w:rFonts w:ascii="Times New Roman" w:hAnsi="Times New Roman" w:cs="Times New Roman"/>
          <w:color w:val="000000"/>
          <w:sz w:val="28"/>
          <w:szCs w:val="28"/>
        </w:rPr>
        <w:t xml:space="preserve"> </w:t>
      </w:r>
      <w:r w:rsidR="00BF0F1E" w:rsidRPr="000D79AC">
        <w:rPr>
          <w:rFonts w:ascii="Times New Roman" w:hAnsi="Times New Roman" w:cs="Times New Roman"/>
          <w:color w:val="000000"/>
          <w:sz w:val="28"/>
          <w:szCs w:val="28"/>
        </w:rPr>
        <w:t>–</w:t>
      </w:r>
      <w:r w:rsidR="00BF0F1E">
        <w:rPr>
          <w:rFonts w:ascii="Times New Roman" w:hAnsi="Times New Roman" w:cs="Times New Roman"/>
          <w:color w:val="000000"/>
          <w:sz w:val="28"/>
          <w:szCs w:val="28"/>
        </w:rPr>
        <w:t xml:space="preserve"> </w:t>
      </w:r>
      <w:r w:rsidR="00075AD9" w:rsidRPr="000D79AC">
        <w:rPr>
          <w:rFonts w:ascii="Times New Roman" w:hAnsi="Times New Roman" w:cs="Times New Roman"/>
          <w:color w:val="000000"/>
          <w:sz w:val="28"/>
          <w:szCs w:val="28"/>
        </w:rPr>
        <w:t>lipsește studiu</w:t>
      </w:r>
      <w:r w:rsidR="00F03F74" w:rsidRPr="000D79AC">
        <w:rPr>
          <w:rFonts w:ascii="Times New Roman" w:hAnsi="Times New Roman" w:cs="Times New Roman"/>
          <w:color w:val="000000"/>
          <w:sz w:val="28"/>
          <w:szCs w:val="28"/>
        </w:rPr>
        <w:t>l</w:t>
      </w:r>
      <w:r w:rsidR="00075AD9" w:rsidRPr="000D79AC">
        <w:rPr>
          <w:rFonts w:ascii="Times New Roman" w:hAnsi="Times New Roman" w:cs="Times New Roman"/>
          <w:color w:val="000000"/>
          <w:sz w:val="28"/>
          <w:szCs w:val="28"/>
        </w:rPr>
        <w:t xml:space="preserve"> de prefezabilitate</w:t>
      </w:r>
      <w:r w:rsidR="00F03F74" w:rsidRPr="000D79AC">
        <w:rPr>
          <w:rFonts w:ascii="Times New Roman" w:hAnsi="Times New Roman" w:cs="Times New Roman"/>
          <w:color w:val="000000"/>
          <w:sz w:val="28"/>
          <w:szCs w:val="28"/>
        </w:rPr>
        <w:t>;</w:t>
      </w:r>
    </w:p>
    <w:p w:rsidR="00075AD9" w:rsidRPr="000D79AC" w:rsidRDefault="002B0E7F"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sz w:val="28"/>
          <w:szCs w:val="28"/>
        </w:rPr>
        <w:t>î</w:t>
      </w:r>
      <w:r w:rsidR="00075AD9" w:rsidRPr="000D79AC">
        <w:rPr>
          <w:rFonts w:ascii="Times New Roman" w:hAnsi="Times New Roman" w:cs="Times New Roman"/>
          <w:b/>
          <w:i/>
          <w:sz w:val="28"/>
          <w:szCs w:val="28"/>
        </w:rPr>
        <w:t>ntr-un caz</w:t>
      </w:r>
      <w:r w:rsidR="001A6322" w:rsidRPr="000D79AC">
        <w:rPr>
          <w:rFonts w:ascii="Times New Roman" w:hAnsi="Times New Roman" w:cs="Times New Roman"/>
          <w:b/>
          <w:sz w:val="28"/>
          <w:szCs w:val="28"/>
        </w:rPr>
        <w:t xml:space="preserve"> </w:t>
      </w:r>
      <w:r w:rsidR="00F83398" w:rsidRPr="000D79AC">
        <w:rPr>
          <w:rFonts w:ascii="Times New Roman" w:hAnsi="Times New Roman" w:cs="Times New Roman"/>
          <w:b/>
          <w:i/>
          <w:color w:val="000000"/>
          <w:sz w:val="28"/>
          <w:szCs w:val="28"/>
        </w:rPr>
        <w:t>(</w:t>
      </w:r>
      <w:r w:rsidR="00CA66A9" w:rsidRPr="000D79AC">
        <w:rPr>
          <w:rFonts w:ascii="Times New Roman" w:hAnsi="Times New Roman" w:cs="Times New Roman"/>
          <w:b/>
          <w:i/>
          <w:color w:val="000000"/>
          <w:sz w:val="28"/>
          <w:szCs w:val="28"/>
        </w:rPr>
        <w:t>1,0</w:t>
      </w:r>
      <w:r w:rsidR="00701066" w:rsidRPr="000D79AC">
        <w:rPr>
          <w:rFonts w:ascii="Times New Roman" w:hAnsi="Times New Roman" w:cs="Times New Roman"/>
          <w:b/>
          <w:i/>
          <w:color w:val="000000"/>
          <w:sz w:val="28"/>
          <w:szCs w:val="28"/>
        </w:rPr>
        <w:t xml:space="preserve"> mil.</w:t>
      </w:r>
      <w:r w:rsidR="00F83398" w:rsidRPr="000D79AC">
        <w:rPr>
          <w:rFonts w:ascii="Times New Roman" w:hAnsi="Times New Roman" w:cs="Times New Roman"/>
          <w:b/>
          <w:i/>
          <w:color w:val="000000"/>
          <w:sz w:val="28"/>
          <w:szCs w:val="28"/>
        </w:rPr>
        <w:t>lei)</w:t>
      </w:r>
      <w:r w:rsidR="00F83398" w:rsidRPr="000D79AC">
        <w:rPr>
          <w:rFonts w:ascii="Times New Roman" w:hAnsi="Times New Roman" w:cs="Times New Roman"/>
          <w:color w:val="000000"/>
          <w:sz w:val="28"/>
          <w:szCs w:val="28"/>
        </w:rPr>
        <w:t xml:space="preserve"> </w:t>
      </w:r>
      <w:r w:rsidR="00BF0F1E" w:rsidRPr="000D79AC">
        <w:rPr>
          <w:rFonts w:ascii="Times New Roman" w:hAnsi="Times New Roman" w:cs="Times New Roman"/>
          <w:color w:val="000000"/>
          <w:sz w:val="28"/>
          <w:szCs w:val="28"/>
        </w:rPr>
        <w:t>–</w:t>
      </w:r>
      <w:r w:rsidR="00BF0F1E">
        <w:rPr>
          <w:rFonts w:ascii="Times New Roman" w:hAnsi="Times New Roman" w:cs="Times New Roman"/>
          <w:color w:val="000000"/>
          <w:sz w:val="28"/>
          <w:szCs w:val="28"/>
        </w:rPr>
        <w:t xml:space="preserve"> </w:t>
      </w:r>
      <w:r w:rsidR="00075AD9" w:rsidRPr="000D79AC">
        <w:rPr>
          <w:rFonts w:ascii="Times New Roman" w:hAnsi="Times New Roman" w:cs="Times New Roman"/>
          <w:sz w:val="28"/>
          <w:szCs w:val="28"/>
        </w:rPr>
        <w:t xml:space="preserve">lipsește </w:t>
      </w:r>
      <w:r w:rsidR="00075AD9" w:rsidRPr="000D79AC">
        <w:rPr>
          <w:rFonts w:ascii="Times New Roman" w:hAnsi="Times New Roman" w:cs="Times New Roman"/>
          <w:color w:val="000000"/>
          <w:sz w:val="28"/>
          <w:szCs w:val="28"/>
        </w:rPr>
        <w:t>formularul de aplicare</w:t>
      </w:r>
      <w:r w:rsidR="00F03F74" w:rsidRPr="000D79AC">
        <w:rPr>
          <w:rFonts w:ascii="Times New Roman" w:hAnsi="Times New Roman" w:cs="Times New Roman"/>
          <w:color w:val="000000"/>
          <w:sz w:val="28"/>
          <w:szCs w:val="28"/>
        </w:rPr>
        <w:t>;</w:t>
      </w:r>
    </w:p>
    <w:p w:rsidR="00075AD9" w:rsidRPr="000D79AC" w:rsidRDefault="002B0E7F"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sz w:val="28"/>
          <w:szCs w:val="28"/>
        </w:rPr>
        <w:t>î</w:t>
      </w:r>
      <w:r w:rsidR="00075AD9" w:rsidRPr="000D79AC">
        <w:rPr>
          <w:rFonts w:ascii="Times New Roman" w:hAnsi="Times New Roman" w:cs="Times New Roman"/>
          <w:b/>
          <w:i/>
          <w:sz w:val="28"/>
          <w:szCs w:val="28"/>
        </w:rPr>
        <w:t>ntr-un caz</w:t>
      </w:r>
      <w:r w:rsidR="00075AD9" w:rsidRPr="000D79AC">
        <w:rPr>
          <w:rFonts w:ascii="Times New Roman" w:hAnsi="Times New Roman" w:cs="Times New Roman"/>
          <w:b/>
          <w:sz w:val="28"/>
          <w:szCs w:val="28"/>
        </w:rPr>
        <w:t xml:space="preserve"> </w:t>
      </w:r>
      <w:r w:rsidR="00F83398" w:rsidRPr="000D79AC">
        <w:rPr>
          <w:rFonts w:ascii="Times New Roman" w:hAnsi="Times New Roman" w:cs="Times New Roman"/>
          <w:b/>
          <w:i/>
          <w:color w:val="000000"/>
          <w:sz w:val="28"/>
          <w:szCs w:val="28"/>
        </w:rPr>
        <w:t>(</w:t>
      </w:r>
      <w:r w:rsidR="00CA66A9" w:rsidRPr="000D79AC">
        <w:rPr>
          <w:rFonts w:ascii="Times New Roman" w:hAnsi="Times New Roman" w:cs="Times New Roman"/>
          <w:b/>
          <w:i/>
          <w:color w:val="000000"/>
          <w:sz w:val="28"/>
          <w:szCs w:val="28"/>
        </w:rPr>
        <w:t>1,0</w:t>
      </w:r>
      <w:r w:rsidR="00F83398" w:rsidRPr="000D79AC">
        <w:rPr>
          <w:rFonts w:ascii="Times New Roman" w:hAnsi="Times New Roman" w:cs="Times New Roman"/>
          <w:b/>
          <w:i/>
          <w:color w:val="000000"/>
          <w:sz w:val="28"/>
          <w:szCs w:val="28"/>
        </w:rPr>
        <w:t xml:space="preserve"> mi</w:t>
      </w:r>
      <w:r w:rsidR="00701066" w:rsidRPr="000D79AC">
        <w:rPr>
          <w:rFonts w:ascii="Times New Roman" w:hAnsi="Times New Roman" w:cs="Times New Roman"/>
          <w:b/>
          <w:i/>
          <w:color w:val="000000"/>
          <w:sz w:val="28"/>
          <w:szCs w:val="28"/>
        </w:rPr>
        <w:t>l.</w:t>
      </w:r>
      <w:r w:rsidR="00F83398" w:rsidRPr="000D79AC">
        <w:rPr>
          <w:rFonts w:ascii="Times New Roman" w:hAnsi="Times New Roman" w:cs="Times New Roman"/>
          <w:b/>
          <w:i/>
          <w:color w:val="000000"/>
          <w:sz w:val="28"/>
          <w:szCs w:val="28"/>
        </w:rPr>
        <w:t>lei)</w:t>
      </w:r>
      <w:r w:rsidR="00F83398" w:rsidRPr="000D79AC">
        <w:rPr>
          <w:rFonts w:ascii="Times New Roman" w:hAnsi="Times New Roman" w:cs="Times New Roman"/>
          <w:color w:val="000000"/>
          <w:sz w:val="28"/>
          <w:szCs w:val="28"/>
        </w:rPr>
        <w:t xml:space="preserve"> </w:t>
      </w:r>
      <w:r w:rsidR="00BF0F1E" w:rsidRPr="000D79AC">
        <w:rPr>
          <w:rFonts w:ascii="Times New Roman" w:hAnsi="Times New Roman" w:cs="Times New Roman"/>
          <w:color w:val="000000"/>
          <w:sz w:val="28"/>
          <w:szCs w:val="28"/>
        </w:rPr>
        <w:t>–</w:t>
      </w:r>
      <w:r w:rsidR="00BF0F1E">
        <w:rPr>
          <w:rFonts w:ascii="Times New Roman" w:hAnsi="Times New Roman" w:cs="Times New Roman"/>
          <w:color w:val="000000"/>
          <w:sz w:val="28"/>
          <w:szCs w:val="28"/>
        </w:rPr>
        <w:t xml:space="preserve"> </w:t>
      </w:r>
      <w:r w:rsidR="00075AD9" w:rsidRPr="000D79AC">
        <w:rPr>
          <w:rFonts w:ascii="Times New Roman" w:hAnsi="Times New Roman" w:cs="Times New Roman"/>
          <w:sz w:val="28"/>
          <w:szCs w:val="28"/>
        </w:rPr>
        <w:t>lipsește</w:t>
      </w:r>
      <w:r w:rsidR="00075AD9" w:rsidRPr="000D79AC">
        <w:rPr>
          <w:rFonts w:ascii="Times New Roman" w:hAnsi="Times New Roman" w:cs="Times New Roman"/>
          <w:color w:val="000000"/>
          <w:sz w:val="28"/>
          <w:szCs w:val="28"/>
        </w:rPr>
        <w:t xml:space="preserve"> scrisoarea de însoțire</w:t>
      </w:r>
      <w:r w:rsidR="00F03F74" w:rsidRPr="000D79AC">
        <w:rPr>
          <w:rFonts w:ascii="Times New Roman" w:hAnsi="Times New Roman" w:cs="Times New Roman"/>
          <w:color w:val="000000"/>
          <w:sz w:val="28"/>
          <w:szCs w:val="28"/>
        </w:rPr>
        <w:t>;</w:t>
      </w:r>
    </w:p>
    <w:p w:rsidR="00075AD9" w:rsidRPr="000D79AC" w:rsidRDefault="002B0E7F"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sz w:val="28"/>
          <w:szCs w:val="28"/>
        </w:rPr>
        <w:t>î</w:t>
      </w:r>
      <w:r w:rsidR="00075AD9" w:rsidRPr="000D79AC">
        <w:rPr>
          <w:rFonts w:ascii="Times New Roman" w:hAnsi="Times New Roman" w:cs="Times New Roman"/>
          <w:b/>
          <w:i/>
          <w:sz w:val="28"/>
          <w:szCs w:val="28"/>
        </w:rPr>
        <w:t>ntr-un caz</w:t>
      </w:r>
      <w:r w:rsidR="00075AD9" w:rsidRPr="000D79AC">
        <w:rPr>
          <w:rFonts w:ascii="Times New Roman" w:hAnsi="Times New Roman" w:cs="Times New Roman"/>
          <w:b/>
          <w:sz w:val="28"/>
          <w:szCs w:val="28"/>
        </w:rPr>
        <w:t xml:space="preserve"> </w:t>
      </w:r>
      <w:r w:rsidR="00F83398" w:rsidRPr="000D79AC">
        <w:rPr>
          <w:rFonts w:ascii="Times New Roman" w:hAnsi="Times New Roman" w:cs="Times New Roman"/>
          <w:b/>
          <w:i/>
          <w:color w:val="000000"/>
          <w:sz w:val="28"/>
          <w:szCs w:val="28"/>
        </w:rPr>
        <w:t>(</w:t>
      </w:r>
      <w:r w:rsidR="00CA66A9" w:rsidRPr="000D79AC">
        <w:rPr>
          <w:rFonts w:ascii="Times New Roman" w:hAnsi="Times New Roman" w:cs="Times New Roman"/>
          <w:b/>
          <w:i/>
          <w:color w:val="000000"/>
          <w:sz w:val="28"/>
          <w:szCs w:val="28"/>
        </w:rPr>
        <w:t>1,0</w:t>
      </w:r>
      <w:r w:rsidR="00701066" w:rsidRPr="000D79AC">
        <w:rPr>
          <w:rFonts w:ascii="Times New Roman" w:hAnsi="Times New Roman" w:cs="Times New Roman"/>
          <w:b/>
          <w:i/>
          <w:color w:val="000000"/>
          <w:sz w:val="28"/>
          <w:szCs w:val="28"/>
        </w:rPr>
        <w:t xml:space="preserve"> mil.</w:t>
      </w:r>
      <w:r w:rsidR="00F83398" w:rsidRPr="000D79AC">
        <w:rPr>
          <w:rFonts w:ascii="Times New Roman" w:hAnsi="Times New Roman" w:cs="Times New Roman"/>
          <w:b/>
          <w:i/>
          <w:color w:val="000000"/>
          <w:sz w:val="28"/>
          <w:szCs w:val="28"/>
        </w:rPr>
        <w:t>lei)</w:t>
      </w:r>
      <w:r w:rsidR="00F83398" w:rsidRPr="000D79AC">
        <w:rPr>
          <w:rFonts w:ascii="Times New Roman" w:hAnsi="Times New Roman" w:cs="Times New Roman"/>
          <w:color w:val="000000"/>
          <w:sz w:val="28"/>
          <w:szCs w:val="28"/>
        </w:rPr>
        <w:t xml:space="preserve"> </w:t>
      </w:r>
      <w:r w:rsidR="00BF0F1E" w:rsidRPr="000D79AC">
        <w:rPr>
          <w:rFonts w:ascii="Times New Roman" w:hAnsi="Times New Roman" w:cs="Times New Roman"/>
          <w:color w:val="000000"/>
          <w:sz w:val="28"/>
          <w:szCs w:val="28"/>
        </w:rPr>
        <w:t>–</w:t>
      </w:r>
      <w:r w:rsidR="00BF0F1E">
        <w:rPr>
          <w:rFonts w:ascii="Times New Roman" w:hAnsi="Times New Roman" w:cs="Times New Roman"/>
          <w:color w:val="000000"/>
          <w:sz w:val="28"/>
          <w:szCs w:val="28"/>
        </w:rPr>
        <w:t xml:space="preserve"> </w:t>
      </w:r>
      <w:r w:rsidR="00075AD9" w:rsidRPr="000D79AC">
        <w:rPr>
          <w:rFonts w:ascii="Times New Roman" w:hAnsi="Times New Roman" w:cs="Times New Roman"/>
          <w:sz w:val="28"/>
          <w:szCs w:val="28"/>
        </w:rPr>
        <w:t>lipsește</w:t>
      </w:r>
      <w:r w:rsidR="00075AD9" w:rsidRPr="000D79AC">
        <w:rPr>
          <w:rFonts w:ascii="Times New Roman" w:hAnsi="Times New Roman" w:cs="Times New Roman"/>
          <w:color w:val="000000"/>
          <w:sz w:val="28"/>
          <w:szCs w:val="28"/>
        </w:rPr>
        <w:t xml:space="preserve"> scrisoare</w:t>
      </w:r>
      <w:r w:rsidR="00BF0F1E">
        <w:rPr>
          <w:rFonts w:ascii="Times New Roman" w:hAnsi="Times New Roman" w:cs="Times New Roman"/>
          <w:color w:val="000000"/>
          <w:sz w:val="28"/>
          <w:szCs w:val="28"/>
        </w:rPr>
        <w:t>a</w:t>
      </w:r>
      <w:r w:rsidR="00075AD9" w:rsidRPr="000D79AC">
        <w:rPr>
          <w:rFonts w:ascii="Times New Roman" w:hAnsi="Times New Roman" w:cs="Times New Roman"/>
          <w:color w:val="000000"/>
          <w:sz w:val="28"/>
          <w:szCs w:val="28"/>
        </w:rPr>
        <w:t xml:space="preserve"> de garanție a contribuției financiare</w:t>
      </w:r>
      <w:r w:rsidR="00F03F74" w:rsidRPr="000D79AC">
        <w:rPr>
          <w:rFonts w:ascii="Times New Roman" w:hAnsi="Times New Roman" w:cs="Times New Roman"/>
          <w:color w:val="000000"/>
          <w:sz w:val="28"/>
          <w:szCs w:val="28"/>
        </w:rPr>
        <w:t>;</w:t>
      </w:r>
    </w:p>
    <w:p w:rsidR="00F83398" w:rsidRPr="000D79AC" w:rsidRDefault="002B0E7F"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lastRenderedPageBreak/>
        <w:t>î</w:t>
      </w:r>
      <w:r w:rsidR="00CA66A9" w:rsidRPr="000D79AC">
        <w:rPr>
          <w:rFonts w:ascii="Times New Roman" w:hAnsi="Times New Roman" w:cs="Times New Roman"/>
          <w:b/>
          <w:i/>
          <w:color w:val="000000"/>
          <w:sz w:val="28"/>
          <w:szCs w:val="28"/>
        </w:rPr>
        <w:t>n 6</w:t>
      </w:r>
      <w:r w:rsidR="00075AD9" w:rsidRPr="000D79AC">
        <w:rPr>
          <w:rFonts w:ascii="Times New Roman" w:hAnsi="Times New Roman" w:cs="Times New Roman"/>
          <w:b/>
          <w:i/>
          <w:color w:val="000000"/>
          <w:sz w:val="28"/>
          <w:szCs w:val="28"/>
        </w:rPr>
        <w:t xml:space="preserve"> cazuri</w:t>
      </w:r>
      <w:r w:rsidR="00075AD9" w:rsidRPr="000D79AC">
        <w:rPr>
          <w:rFonts w:ascii="Times New Roman" w:hAnsi="Times New Roman" w:cs="Times New Roman"/>
          <w:color w:val="000000"/>
          <w:sz w:val="28"/>
          <w:szCs w:val="28"/>
        </w:rPr>
        <w:t xml:space="preserve"> </w:t>
      </w:r>
      <w:r w:rsidR="00F83398" w:rsidRPr="000D79AC">
        <w:rPr>
          <w:rFonts w:ascii="Times New Roman" w:hAnsi="Times New Roman" w:cs="Times New Roman"/>
          <w:b/>
          <w:i/>
          <w:color w:val="000000"/>
          <w:sz w:val="28"/>
          <w:szCs w:val="28"/>
        </w:rPr>
        <w:t>(</w:t>
      </w:r>
      <w:r w:rsidR="00CA66A9" w:rsidRPr="000D79AC">
        <w:rPr>
          <w:rFonts w:ascii="Times New Roman" w:hAnsi="Times New Roman" w:cs="Times New Roman"/>
          <w:b/>
          <w:i/>
          <w:color w:val="000000"/>
          <w:sz w:val="28"/>
          <w:szCs w:val="28"/>
        </w:rPr>
        <w:t xml:space="preserve">21,3 </w:t>
      </w:r>
      <w:r w:rsidR="00701066" w:rsidRPr="000D79AC">
        <w:rPr>
          <w:rFonts w:ascii="Times New Roman" w:hAnsi="Times New Roman" w:cs="Times New Roman"/>
          <w:b/>
          <w:i/>
          <w:color w:val="000000"/>
          <w:sz w:val="28"/>
          <w:szCs w:val="28"/>
        </w:rPr>
        <w:t>mil.</w:t>
      </w:r>
      <w:r w:rsidR="00F83398" w:rsidRPr="000D79AC">
        <w:rPr>
          <w:rFonts w:ascii="Times New Roman" w:hAnsi="Times New Roman" w:cs="Times New Roman"/>
          <w:b/>
          <w:i/>
          <w:color w:val="000000"/>
          <w:sz w:val="28"/>
          <w:szCs w:val="28"/>
        </w:rPr>
        <w:t>lei)</w:t>
      </w:r>
      <w:r w:rsidR="00F83398" w:rsidRPr="000D79AC">
        <w:rPr>
          <w:rFonts w:ascii="Times New Roman" w:hAnsi="Times New Roman" w:cs="Times New Roman"/>
          <w:color w:val="000000"/>
          <w:sz w:val="28"/>
          <w:szCs w:val="28"/>
        </w:rPr>
        <w:t xml:space="preserve"> </w:t>
      </w:r>
      <w:r w:rsidR="00BF0F1E" w:rsidRPr="000D79AC">
        <w:rPr>
          <w:rFonts w:ascii="Times New Roman" w:hAnsi="Times New Roman" w:cs="Times New Roman"/>
          <w:color w:val="000000"/>
          <w:sz w:val="28"/>
          <w:szCs w:val="28"/>
        </w:rPr>
        <w:t>–</w:t>
      </w:r>
      <w:r w:rsidR="00BF0F1E">
        <w:rPr>
          <w:rFonts w:ascii="Times New Roman" w:hAnsi="Times New Roman" w:cs="Times New Roman"/>
          <w:color w:val="000000"/>
          <w:sz w:val="28"/>
          <w:szCs w:val="28"/>
        </w:rPr>
        <w:t xml:space="preserve"> </w:t>
      </w:r>
      <w:r w:rsidR="00075AD9" w:rsidRPr="000D79AC">
        <w:rPr>
          <w:rFonts w:ascii="Times New Roman" w:hAnsi="Times New Roman" w:cs="Times New Roman"/>
          <w:color w:val="000000"/>
          <w:sz w:val="28"/>
          <w:szCs w:val="28"/>
        </w:rPr>
        <w:t>lips</w:t>
      </w:r>
      <w:r w:rsidR="00F83398" w:rsidRPr="000D79AC">
        <w:rPr>
          <w:rFonts w:ascii="Times New Roman" w:hAnsi="Times New Roman" w:cs="Times New Roman"/>
          <w:color w:val="000000"/>
          <w:sz w:val="28"/>
          <w:szCs w:val="28"/>
        </w:rPr>
        <w:t>ește contribuția beneficiarului.</w:t>
      </w:r>
    </w:p>
    <w:p w:rsidR="00075AD9" w:rsidRPr="000D79AC" w:rsidRDefault="00075AD9" w:rsidP="00075AD9">
      <w:pPr>
        <w:pStyle w:val="a4"/>
        <w:spacing w:after="0" w:line="240" w:lineRule="auto"/>
        <w:ind w:left="0" w:firstLine="720"/>
        <w:jc w:val="both"/>
        <w:rPr>
          <w:rFonts w:ascii="Times New Roman" w:hAnsi="Times New Roman" w:cs="Times New Roman"/>
          <w:color w:val="000000"/>
          <w:sz w:val="28"/>
          <w:szCs w:val="28"/>
        </w:rPr>
      </w:pPr>
      <w:r w:rsidRPr="000D79AC">
        <w:rPr>
          <w:rFonts w:ascii="Times New Roman" w:hAnsi="Times New Roman" w:cs="Times New Roman"/>
          <w:color w:val="000000"/>
          <w:sz w:val="28"/>
          <w:szCs w:val="28"/>
        </w:rPr>
        <w:t>Toate cele menționate denotă lipsa unui control adecvat</w:t>
      </w:r>
      <w:r w:rsidR="00F83398" w:rsidRPr="000D79AC">
        <w:rPr>
          <w:rFonts w:ascii="Times New Roman" w:hAnsi="Times New Roman" w:cs="Times New Roman"/>
          <w:color w:val="000000"/>
          <w:sz w:val="28"/>
          <w:szCs w:val="28"/>
        </w:rPr>
        <w:t xml:space="preserve"> instituit în cadrul MM (MADRM), precum și </w:t>
      </w:r>
      <w:r w:rsidR="00196EC5">
        <w:rPr>
          <w:rFonts w:ascii="Times New Roman" w:hAnsi="Times New Roman" w:cs="Times New Roman"/>
          <w:color w:val="000000"/>
          <w:sz w:val="28"/>
          <w:szCs w:val="28"/>
        </w:rPr>
        <w:t xml:space="preserve">a </w:t>
      </w:r>
      <w:r w:rsidR="00F83398" w:rsidRPr="000D79AC">
        <w:rPr>
          <w:rFonts w:ascii="Times New Roman" w:hAnsi="Times New Roman" w:cs="Times New Roman"/>
          <w:color w:val="000000"/>
          <w:sz w:val="28"/>
          <w:szCs w:val="28"/>
        </w:rPr>
        <w:t>responsabilității persoanelor</w:t>
      </w:r>
      <w:r w:rsidR="001A6322" w:rsidRPr="000D79AC">
        <w:rPr>
          <w:rFonts w:ascii="Times New Roman" w:hAnsi="Times New Roman" w:cs="Times New Roman"/>
          <w:color w:val="000000"/>
          <w:sz w:val="28"/>
          <w:szCs w:val="28"/>
        </w:rPr>
        <w:t xml:space="preserve"> </w:t>
      </w:r>
      <w:r w:rsidR="00F83398" w:rsidRPr="000D79AC">
        <w:rPr>
          <w:rFonts w:ascii="Times New Roman" w:hAnsi="Times New Roman" w:cs="Times New Roman"/>
          <w:color w:val="000000"/>
          <w:sz w:val="28"/>
          <w:szCs w:val="28"/>
        </w:rPr>
        <w:t>implicate</w:t>
      </w:r>
      <w:r w:rsidR="001A6322" w:rsidRPr="000D79AC">
        <w:rPr>
          <w:rFonts w:ascii="Times New Roman" w:hAnsi="Times New Roman" w:cs="Times New Roman"/>
          <w:color w:val="000000"/>
          <w:sz w:val="28"/>
          <w:szCs w:val="28"/>
        </w:rPr>
        <w:t xml:space="preserve"> </w:t>
      </w:r>
      <w:r w:rsidRPr="000D79AC">
        <w:rPr>
          <w:rFonts w:ascii="Times New Roman" w:hAnsi="Times New Roman" w:cs="Times New Roman"/>
          <w:color w:val="000000"/>
          <w:sz w:val="28"/>
          <w:szCs w:val="28"/>
        </w:rPr>
        <w:t xml:space="preserve">la etapa de preselecție  a proiectelor investiționale, ca </w:t>
      </w:r>
      <w:r w:rsidR="00C654DE">
        <w:rPr>
          <w:rFonts w:ascii="Times New Roman" w:hAnsi="Times New Roman" w:cs="Times New Roman"/>
          <w:color w:val="000000"/>
          <w:sz w:val="28"/>
          <w:szCs w:val="28"/>
        </w:rPr>
        <w:t>urmare</w:t>
      </w:r>
      <w:r w:rsidR="00F83398" w:rsidRPr="000D79AC">
        <w:rPr>
          <w:rFonts w:ascii="Times New Roman" w:hAnsi="Times New Roman" w:cs="Times New Roman"/>
          <w:color w:val="000000"/>
          <w:sz w:val="28"/>
          <w:szCs w:val="28"/>
        </w:rPr>
        <w:t xml:space="preserve"> CA </w:t>
      </w:r>
      <w:r w:rsidRPr="000D79AC">
        <w:rPr>
          <w:rFonts w:ascii="Times New Roman" w:hAnsi="Times New Roman" w:cs="Times New Roman"/>
          <w:color w:val="000000"/>
          <w:sz w:val="28"/>
          <w:szCs w:val="28"/>
        </w:rPr>
        <w:t>aprob</w:t>
      </w:r>
      <w:r w:rsidR="00C654DE">
        <w:rPr>
          <w:rFonts w:ascii="Times New Roman" w:hAnsi="Times New Roman" w:cs="Times New Roman"/>
          <w:color w:val="000000"/>
          <w:sz w:val="28"/>
          <w:szCs w:val="28"/>
        </w:rPr>
        <w:t>ând</w:t>
      </w:r>
      <w:r w:rsidRPr="000D79AC">
        <w:rPr>
          <w:rFonts w:ascii="Times New Roman" w:hAnsi="Times New Roman" w:cs="Times New Roman"/>
          <w:color w:val="000000"/>
          <w:sz w:val="28"/>
          <w:szCs w:val="28"/>
        </w:rPr>
        <w:t xml:space="preserve"> proiecte</w:t>
      </w:r>
      <w:r w:rsidR="001A6322" w:rsidRPr="000D79AC">
        <w:rPr>
          <w:rFonts w:ascii="Times New Roman" w:hAnsi="Times New Roman" w:cs="Times New Roman"/>
          <w:color w:val="000000"/>
          <w:sz w:val="28"/>
          <w:szCs w:val="28"/>
        </w:rPr>
        <w:t xml:space="preserve"> </w:t>
      </w:r>
      <w:r w:rsidRPr="000D79AC">
        <w:rPr>
          <w:rFonts w:ascii="Times New Roman" w:hAnsi="Times New Roman" w:cs="Times New Roman"/>
          <w:color w:val="000000"/>
          <w:sz w:val="28"/>
          <w:szCs w:val="28"/>
        </w:rPr>
        <w:t>care nu întrunesc integral criteriile stabilite pentru a beneficia de mijloace din FEN.</w:t>
      </w:r>
      <w:r w:rsidR="005D19E7">
        <w:rPr>
          <w:rFonts w:ascii="Times New Roman" w:hAnsi="Times New Roman" w:cs="Times New Roman"/>
          <w:color w:val="000000"/>
          <w:sz w:val="28"/>
          <w:szCs w:val="28"/>
        </w:rPr>
        <w:t xml:space="preserve"> </w:t>
      </w:r>
    </w:p>
    <w:p w:rsidR="00A148F0" w:rsidRPr="000D79AC" w:rsidRDefault="00A148F0" w:rsidP="00075AD9">
      <w:pPr>
        <w:pStyle w:val="a4"/>
        <w:spacing w:after="0" w:line="240" w:lineRule="auto"/>
        <w:ind w:left="0" w:firstLine="720"/>
        <w:jc w:val="both"/>
        <w:rPr>
          <w:rFonts w:ascii="Times New Roman" w:hAnsi="Times New Roman" w:cs="Times New Roman"/>
          <w:color w:val="000000"/>
          <w:sz w:val="28"/>
          <w:szCs w:val="28"/>
        </w:rPr>
      </w:pPr>
    </w:p>
    <w:p w:rsidR="00B53E25" w:rsidRPr="00354713" w:rsidRDefault="00B53E25" w:rsidP="00ED69D3">
      <w:pPr>
        <w:pStyle w:val="3"/>
        <w:numPr>
          <w:ilvl w:val="2"/>
          <w:numId w:val="16"/>
        </w:numPr>
        <w:tabs>
          <w:tab w:val="left" w:pos="990"/>
        </w:tabs>
        <w:ind w:left="90" w:firstLine="270"/>
        <w:jc w:val="both"/>
        <w:rPr>
          <w:rFonts w:eastAsia="Times New Roman"/>
        </w:rPr>
      </w:pPr>
      <w:bookmarkStart w:id="174" w:name="_Toc519234368"/>
      <w:bookmarkStart w:id="175" w:name="_Toc519234931"/>
      <w:bookmarkStart w:id="176" w:name="_Toc520988547"/>
      <w:r w:rsidRPr="00354713">
        <w:rPr>
          <w:rFonts w:eastAsia="Times New Roman"/>
        </w:rPr>
        <w:t>Se constată situații când transferul mijloacelor FEN către beneficiar s-a efectuat cu depășirea sumei aprobat</w:t>
      </w:r>
      <w:r w:rsidR="00F03F74" w:rsidRPr="00354713">
        <w:rPr>
          <w:rFonts w:eastAsia="Times New Roman"/>
        </w:rPr>
        <w:t>e</w:t>
      </w:r>
      <w:r w:rsidRPr="00354713">
        <w:rPr>
          <w:rFonts w:eastAsia="Times New Roman"/>
        </w:rPr>
        <w:t xml:space="preserve"> de CA cu 49,8 mii lei</w:t>
      </w:r>
      <w:r w:rsidR="00C32AB9" w:rsidRPr="00354713">
        <w:rPr>
          <w:rFonts w:eastAsia="Times New Roman"/>
        </w:rPr>
        <w:t>.</w:t>
      </w:r>
      <w:bookmarkEnd w:id="174"/>
      <w:bookmarkEnd w:id="175"/>
      <w:bookmarkEnd w:id="176"/>
    </w:p>
    <w:p w:rsidR="00B53E25" w:rsidRPr="000D79AC" w:rsidRDefault="00B53E25" w:rsidP="00954280">
      <w:pPr>
        <w:spacing w:after="0" w:line="240" w:lineRule="auto"/>
        <w:ind w:firstLine="540"/>
        <w:jc w:val="both"/>
        <w:rPr>
          <w:rFonts w:ascii="Times New Roman" w:hAnsi="Times New Roman" w:cs="Times New Roman"/>
          <w:sz w:val="28"/>
          <w:szCs w:val="28"/>
        </w:rPr>
      </w:pPr>
      <w:r w:rsidRPr="000D79AC">
        <w:rPr>
          <w:rFonts w:ascii="Times New Roman" w:hAnsi="Times New Roman" w:cs="Times New Roman"/>
          <w:sz w:val="28"/>
          <w:szCs w:val="28"/>
        </w:rPr>
        <w:t>În conformitate cu Regulamentul FEN, după aprobarea de către CA a PI spre finanțare</w:t>
      </w:r>
      <w:r w:rsidR="00DD5E60">
        <w:rPr>
          <w:rFonts w:ascii="Times New Roman" w:hAnsi="Times New Roman" w:cs="Times New Roman"/>
          <w:sz w:val="28"/>
          <w:szCs w:val="28"/>
        </w:rPr>
        <w:t>,</w:t>
      </w:r>
      <w:r w:rsidRPr="000D79AC">
        <w:rPr>
          <w:rFonts w:ascii="Times New Roman" w:hAnsi="Times New Roman" w:cs="Times New Roman"/>
          <w:sz w:val="28"/>
          <w:szCs w:val="28"/>
        </w:rPr>
        <w:t xml:space="preserve"> se</w:t>
      </w:r>
      <w:r w:rsidR="001A6322" w:rsidRPr="000D79AC">
        <w:rPr>
          <w:rFonts w:ascii="Times New Roman" w:hAnsi="Times New Roman" w:cs="Times New Roman"/>
          <w:sz w:val="28"/>
          <w:szCs w:val="28"/>
        </w:rPr>
        <w:t xml:space="preserve"> </w:t>
      </w:r>
      <w:r w:rsidRPr="000D79AC">
        <w:rPr>
          <w:rFonts w:ascii="Times New Roman" w:hAnsi="Times New Roman" w:cs="Times New Roman"/>
          <w:sz w:val="28"/>
          <w:szCs w:val="28"/>
        </w:rPr>
        <w:t>încheie contractele de finanțare, în baza cărora MM (MADRM)</w:t>
      </w:r>
      <w:r w:rsidR="001A6322" w:rsidRPr="000D79AC">
        <w:rPr>
          <w:rFonts w:ascii="Times New Roman" w:hAnsi="Times New Roman" w:cs="Times New Roman"/>
          <w:sz w:val="28"/>
          <w:szCs w:val="28"/>
        </w:rPr>
        <w:t xml:space="preserve"> </w:t>
      </w:r>
      <w:r w:rsidR="005C568F" w:rsidRPr="000D79AC">
        <w:rPr>
          <w:rFonts w:ascii="Times New Roman" w:hAnsi="Times New Roman" w:cs="Times New Roman"/>
          <w:sz w:val="28"/>
          <w:szCs w:val="28"/>
        </w:rPr>
        <w:t>efectuează transferul</w:t>
      </w:r>
      <w:r w:rsidR="001A6322" w:rsidRPr="000D79AC">
        <w:rPr>
          <w:rFonts w:ascii="Times New Roman" w:hAnsi="Times New Roman" w:cs="Times New Roman"/>
          <w:sz w:val="28"/>
          <w:szCs w:val="28"/>
        </w:rPr>
        <w:t xml:space="preserve"> </w:t>
      </w:r>
      <w:r w:rsidR="005C568F" w:rsidRPr="000D79AC">
        <w:rPr>
          <w:rFonts w:ascii="Times New Roman" w:hAnsi="Times New Roman" w:cs="Times New Roman"/>
          <w:sz w:val="28"/>
          <w:szCs w:val="28"/>
        </w:rPr>
        <w:t>d</w:t>
      </w:r>
      <w:r w:rsidR="00093880" w:rsidRPr="000D79AC">
        <w:rPr>
          <w:rFonts w:ascii="Times New Roman" w:hAnsi="Times New Roman" w:cs="Times New Roman"/>
          <w:sz w:val="28"/>
          <w:szCs w:val="28"/>
        </w:rPr>
        <w:t>e</w:t>
      </w:r>
      <w:r w:rsidR="005C568F" w:rsidRPr="000D79AC">
        <w:rPr>
          <w:rFonts w:ascii="Times New Roman" w:hAnsi="Times New Roman" w:cs="Times New Roman"/>
          <w:sz w:val="28"/>
          <w:szCs w:val="28"/>
        </w:rPr>
        <w:t xml:space="preserve"> mijloace financiare către beneficiari. Probele colectate de audit au relevat că</w:t>
      </w:r>
      <w:r w:rsidR="00DD5E60">
        <w:rPr>
          <w:rFonts w:ascii="Times New Roman" w:hAnsi="Times New Roman" w:cs="Times New Roman"/>
          <w:sz w:val="28"/>
          <w:szCs w:val="28"/>
        </w:rPr>
        <w:t>,</w:t>
      </w:r>
      <w:r w:rsidR="005E16D8" w:rsidRPr="000D79AC">
        <w:rPr>
          <w:rFonts w:ascii="Times New Roman" w:hAnsi="Times New Roman" w:cs="Times New Roman"/>
          <w:sz w:val="28"/>
          <w:szCs w:val="28"/>
        </w:rPr>
        <w:t xml:space="preserve"> din 44 de proiecte investiționale</w:t>
      </w:r>
      <w:r w:rsidR="005C568F" w:rsidRPr="000D79AC">
        <w:rPr>
          <w:rFonts w:ascii="Times New Roman" w:hAnsi="Times New Roman" w:cs="Times New Roman"/>
          <w:sz w:val="28"/>
          <w:szCs w:val="28"/>
        </w:rPr>
        <w:t>, în cadrul unui proiect</w:t>
      </w:r>
      <w:r w:rsidRPr="000D79AC">
        <w:rPr>
          <w:rStyle w:val="ac"/>
          <w:rFonts w:ascii="Times New Roman" w:hAnsi="Times New Roman" w:cs="Times New Roman"/>
          <w:sz w:val="28"/>
          <w:szCs w:val="28"/>
        </w:rPr>
        <w:footnoteReference w:id="14"/>
      </w:r>
      <w:r w:rsidRPr="000D79AC">
        <w:rPr>
          <w:rFonts w:ascii="Times New Roman" w:hAnsi="Times New Roman" w:cs="Times New Roman"/>
          <w:sz w:val="28"/>
          <w:szCs w:val="28"/>
        </w:rPr>
        <w:t xml:space="preserve"> a</w:t>
      </w:r>
      <w:r w:rsidR="005C568F" w:rsidRPr="000D79AC">
        <w:rPr>
          <w:rFonts w:ascii="Times New Roman" w:hAnsi="Times New Roman" w:cs="Times New Roman"/>
          <w:sz w:val="28"/>
          <w:szCs w:val="28"/>
        </w:rPr>
        <w:t xml:space="preserve"> fost efectuat transferul de mijloace financiare în volum ce depășește</w:t>
      </w:r>
      <w:r w:rsidR="001A6322" w:rsidRPr="000D79AC">
        <w:rPr>
          <w:rFonts w:ascii="Times New Roman" w:hAnsi="Times New Roman" w:cs="Times New Roman"/>
          <w:sz w:val="28"/>
          <w:szCs w:val="28"/>
        </w:rPr>
        <w:t xml:space="preserve"> </w:t>
      </w:r>
      <w:r w:rsidRPr="000D79AC">
        <w:rPr>
          <w:rFonts w:ascii="Times New Roman" w:hAnsi="Times New Roman" w:cs="Times New Roman"/>
          <w:sz w:val="28"/>
          <w:szCs w:val="28"/>
        </w:rPr>
        <w:t>suma aprobată de către CA</w:t>
      </w:r>
      <w:r w:rsidR="00DD5E60">
        <w:rPr>
          <w:rFonts w:ascii="Times New Roman" w:hAnsi="Times New Roman" w:cs="Times New Roman"/>
          <w:sz w:val="28"/>
          <w:szCs w:val="28"/>
        </w:rPr>
        <w:t>,</w:t>
      </w:r>
      <w:r w:rsidRPr="000D79AC">
        <w:rPr>
          <w:rFonts w:ascii="Times New Roman" w:hAnsi="Times New Roman" w:cs="Times New Roman"/>
          <w:sz w:val="28"/>
          <w:szCs w:val="28"/>
        </w:rPr>
        <w:t xml:space="preserve"> </w:t>
      </w:r>
      <w:r w:rsidR="005C568F" w:rsidRPr="000D79AC">
        <w:rPr>
          <w:rFonts w:ascii="Times New Roman" w:hAnsi="Times New Roman" w:cs="Times New Roman"/>
          <w:sz w:val="28"/>
          <w:szCs w:val="28"/>
        </w:rPr>
        <w:t>precum și cea indicată în contractul de finanțare</w:t>
      </w:r>
      <w:r w:rsidR="00DD5E60">
        <w:rPr>
          <w:rFonts w:ascii="Times New Roman" w:hAnsi="Times New Roman" w:cs="Times New Roman"/>
          <w:sz w:val="28"/>
          <w:szCs w:val="28"/>
        </w:rPr>
        <w:t>,</w:t>
      </w:r>
      <w:r w:rsidR="005C568F" w:rsidRPr="000D79AC">
        <w:rPr>
          <w:rFonts w:ascii="Times New Roman" w:hAnsi="Times New Roman" w:cs="Times New Roman"/>
          <w:sz w:val="28"/>
          <w:szCs w:val="28"/>
        </w:rPr>
        <w:t xml:space="preserve"> cu 49,8 mii lei</w:t>
      </w:r>
      <w:r w:rsidR="005C568F" w:rsidRPr="000D79AC">
        <w:rPr>
          <w:rStyle w:val="ac"/>
          <w:rFonts w:ascii="Times New Roman" w:hAnsi="Times New Roman" w:cs="Times New Roman"/>
          <w:sz w:val="28"/>
          <w:szCs w:val="28"/>
        </w:rPr>
        <w:footnoteReference w:id="15"/>
      </w:r>
      <w:r w:rsidR="005C568F" w:rsidRPr="000D79AC">
        <w:rPr>
          <w:rFonts w:ascii="Times New Roman" w:hAnsi="Times New Roman" w:cs="Times New Roman"/>
          <w:sz w:val="28"/>
          <w:szCs w:val="28"/>
        </w:rPr>
        <w:t>.</w:t>
      </w:r>
      <w:r w:rsidRPr="000D79AC">
        <w:rPr>
          <w:rFonts w:ascii="Times New Roman" w:hAnsi="Times New Roman" w:cs="Times New Roman"/>
          <w:sz w:val="28"/>
          <w:szCs w:val="28"/>
        </w:rPr>
        <w:t xml:space="preserve"> </w:t>
      </w:r>
    </w:p>
    <w:p w:rsidR="00B53E25" w:rsidRPr="000D79AC" w:rsidRDefault="005C568F" w:rsidP="00B8606E">
      <w:pPr>
        <w:spacing w:after="0"/>
        <w:ind w:firstLine="540"/>
        <w:jc w:val="both"/>
        <w:rPr>
          <w:rFonts w:ascii="Times New Roman" w:hAnsi="Times New Roman" w:cs="Times New Roman"/>
          <w:sz w:val="28"/>
          <w:szCs w:val="28"/>
        </w:rPr>
      </w:pPr>
      <w:r w:rsidRPr="000D79AC">
        <w:rPr>
          <w:rFonts w:ascii="Times New Roman" w:hAnsi="Times New Roman" w:cs="Times New Roman"/>
          <w:sz w:val="28"/>
          <w:szCs w:val="28"/>
        </w:rPr>
        <w:t>Totodată, menționăm că, în luna februarie 2018</w:t>
      </w:r>
      <w:r w:rsidR="00236F15" w:rsidRPr="000D79AC">
        <w:rPr>
          <w:rStyle w:val="ac"/>
          <w:rFonts w:ascii="Times New Roman" w:hAnsi="Times New Roman" w:cs="Times New Roman"/>
          <w:sz w:val="28"/>
          <w:szCs w:val="28"/>
        </w:rPr>
        <w:footnoteReference w:id="16"/>
      </w:r>
      <w:r w:rsidRPr="000D79AC">
        <w:rPr>
          <w:rFonts w:ascii="Times New Roman" w:hAnsi="Times New Roman" w:cs="Times New Roman"/>
          <w:sz w:val="28"/>
          <w:szCs w:val="28"/>
        </w:rPr>
        <w:t>,</w:t>
      </w:r>
      <w:r w:rsidR="001A6322" w:rsidRPr="000D79AC">
        <w:rPr>
          <w:rFonts w:ascii="Times New Roman" w:hAnsi="Times New Roman" w:cs="Times New Roman"/>
          <w:sz w:val="28"/>
          <w:szCs w:val="28"/>
        </w:rPr>
        <w:t xml:space="preserve"> </w:t>
      </w:r>
      <w:r w:rsidR="00B53E25" w:rsidRPr="000D79AC">
        <w:rPr>
          <w:rFonts w:ascii="Times New Roman" w:hAnsi="Times New Roman" w:cs="Times New Roman"/>
          <w:sz w:val="28"/>
          <w:szCs w:val="28"/>
        </w:rPr>
        <w:t>FEN a solicitat</w:t>
      </w:r>
      <w:r w:rsidR="00236F15" w:rsidRPr="000D79AC">
        <w:rPr>
          <w:rFonts w:ascii="Times New Roman" w:hAnsi="Times New Roman" w:cs="Times New Roman"/>
          <w:sz w:val="28"/>
          <w:szCs w:val="28"/>
        </w:rPr>
        <w:t xml:space="preserve"> beneficiarului</w:t>
      </w:r>
      <w:r w:rsidR="001A6322" w:rsidRPr="000D79AC">
        <w:rPr>
          <w:rFonts w:ascii="Times New Roman" w:hAnsi="Times New Roman" w:cs="Times New Roman"/>
          <w:sz w:val="28"/>
          <w:szCs w:val="28"/>
        </w:rPr>
        <w:t xml:space="preserve"> </w:t>
      </w:r>
      <w:r w:rsidR="00B53E25" w:rsidRPr="000D79AC">
        <w:rPr>
          <w:rFonts w:ascii="Times New Roman" w:hAnsi="Times New Roman" w:cs="Times New Roman"/>
          <w:sz w:val="28"/>
          <w:szCs w:val="28"/>
        </w:rPr>
        <w:t xml:space="preserve">restituirea sumei </w:t>
      </w:r>
      <w:r w:rsidR="00236F15" w:rsidRPr="000D79AC">
        <w:rPr>
          <w:rFonts w:ascii="Times New Roman" w:hAnsi="Times New Roman" w:cs="Times New Roman"/>
          <w:sz w:val="28"/>
          <w:szCs w:val="28"/>
        </w:rPr>
        <w:t xml:space="preserve">respective, </w:t>
      </w:r>
      <w:r w:rsidR="00B8606E" w:rsidRPr="000D79AC">
        <w:rPr>
          <w:rFonts w:ascii="Times New Roman" w:hAnsi="Times New Roman" w:cs="Times New Roman"/>
          <w:sz w:val="28"/>
          <w:szCs w:val="28"/>
        </w:rPr>
        <w:t xml:space="preserve">aceasta fiind returnată FEN </w:t>
      </w:r>
      <w:r w:rsidR="00B53E25" w:rsidRPr="000D79AC">
        <w:rPr>
          <w:rFonts w:ascii="Times New Roman" w:hAnsi="Times New Roman" w:cs="Times New Roman"/>
          <w:sz w:val="28"/>
          <w:szCs w:val="28"/>
        </w:rPr>
        <w:t>în luna aprilie</w:t>
      </w:r>
      <w:r w:rsidR="00B8606E" w:rsidRPr="000D79AC">
        <w:rPr>
          <w:rFonts w:ascii="Times New Roman" w:hAnsi="Times New Roman" w:cs="Times New Roman"/>
          <w:sz w:val="28"/>
          <w:szCs w:val="28"/>
        </w:rPr>
        <w:t xml:space="preserve"> 2018</w:t>
      </w:r>
      <w:r w:rsidR="00B53E25" w:rsidRPr="000D79AC">
        <w:rPr>
          <w:rStyle w:val="ac"/>
          <w:rFonts w:ascii="Times New Roman" w:hAnsi="Times New Roman" w:cs="Times New Roman"/>
          <w:sz w:val="28"/>
          <w:szCs w:val="28"/>
        </w:rPr>
        <w:footnoteReference w:id="17"/>
      </w:r>
      <w:r w:rsidR="00B8606E" w:rsidRPr="000D79AC">
        <w:rPr>
          <w:rFonts w:ascii="Times New Roman" w:hAnsi="Times New Roman" w:cs="Times New Roman"/>
          <w:sz w:val="28"/>
          <w:szCs w:val="28"/>
        </w:rPr>
        <w:t>.</w:t>
      </w:r>
    </w:p>
    <w:p w:rsidR="00B8606E" w:rsidRPr="009B59E2" w:rsidRDefault="00B8606E" w:rsidP="00B8606E">
      <w:pPr>
        <w:spacing w:after="0"/>
        <w:ind w:firstLine="540"/>
        <w:jc w:val="both"/>
        <w:rPr>
          <w:rFonts w:ascii="Times New Roman" w:hAnsi="Times New Roman" w:cs="Times New Roman"/>
          <w:sz w:val="28"/>
          <w:szCs w:val="28"/>
        </w:rPr>
      </w:pPr>
      <w:r w:rsidRPr="000D79AC">
        <w:rPr>
          <w:rFonts w:ascii="Times New Roman" w:hAnsi="Times New Roman" w:cs="Times New Roman"/>
          <w:sz w:val="28"/>
          <w:szCs w:val="28"/>
        </w:rPr>
        <w:t>Situația constatată denotă un management financiar-contabil imprudent, care poate afecta pe viitor utilizarea eficientă a resurselor publice gestionate prin intermediul FEN.</w:t>
      </w:r>
    </w:p>
    <w:p w:rsidR="00AE5388" w:rsidRPr="009B59E2" w:rsidRDefault="00AE5388" w:rsidP="00B8606E">
      <w:pPr>
        <w:spacing w:after="0"/>
        <w:ind w:firstLine="540"/>
        <w:jc w:val="both"/>
        <w:rPr>
          <w:bCs/>
          <w:i/>
          <w:sz w:val="28"/>
          <w:szCs w:val="28"/>
        </w:rPr>
      </w:pPr>
    </w:p>
    <w:p w:rsidR="00B6094E" w:rsidRPr="00354713" w:rsidRDefault="00B6094E" w:rsidP="00ED69D3">
      <w:pPr>
        <w:pStyle w:val="3"/>
        <w:numPr>
          <w:ilvl w:val="2"/>
          <w:numId w:val="16"/>
        </w:numPr>
        <w:tabs>
          <w:tab w:val="left" w:pos="990"/>
        </w:tabs>
        <w:ind w:left="90" w:firstLine="270"/>
        <w:jc w:val="both"/>
        <w:rPr>
          <w:rFonts w:eastAsia="Times New Roman"/>
        </w:rPr>
      </w:pPr>
      <w:bookmarkStart w:id="177" w:name="_Toc519234369"/>
      <w:bookmarkStart w:id="178" w:name="_Toc519234932"/>
      <w:bookmarkStart w:id="179" w:name="_Toc520988548"/>
      <w:r w:rsidRPr="00354713">
        <w:rPr>
          <w:rFonts w:eastAsia="Times New Roman"/>
        </w:rPr>
        <w:t xml:space="preserve">Prezența în cadrul regulator a unor prevederi contradictorii a condiționat efectuarea unor cheltuieli care nu </w:t>
      </w:r>
      <w:r w:rsidR="00C21E2C" w:rsidRPr="00354713">
        <w:rPr>
          <w:rFonts w:eastAsia="Times New Roman"/>
        </w:rPr>
        <w:t>corespund rigorilor legislației din domeniu</w:t>
      </w:r>
      <w:r w:rsidR="00DD5E60" w:rsidRPr="00354713">
        <w:rPr>
          <w:rFonts w:eastAsia="Times New Roman"/>
        </w:rPr>
        <w:t>.</w:t>
      </w:r>
      <w:bookmarkEnd w:id="177"/>
      <w:bookmarkEnd w:id="178"/>
      <w:bookmarkEnd w:id="179"/>
    </w:p>
    <w:p w:rsidR="00B6094E" w:rsidRPr="000D79AC" w:rsidRDefault="00016B1D" w:rsidP="00B6094E">
      <w:pPr>
        <w:pStyle w:val="a4"/>
        <w:tabs>
          <w:tab w:val="left" w:pos="284"/>
          <w:tab w:val="left" w:pos="567"/>
          <w:tab w:val="left" w:pos="851"/>
        </w:tabs>
        <w:spacing w:after="0" w:line="240" w:lineRule="auto"/>
        <w:ind w:left="0"/>
        <w:jc w:val="both"/>
        <w:rPr>
          <w:rFonts w:ascii="Times New Roman" w:hAnsi="Times New Roman" w:cs="Times New Roman"/>
          <w:sz w:val="28"/>
          <w:szCs w:val="28"/>
        </w:rPr>
      </w:pPr>
      <w:r w:rsidRPr="009B59E2">
        <w:rPr>
          <w:color w:val="000000"/>
        </w:rPr>
        <w:t> </w:t>
      </w:r>
      <w:r w:rsidRPr="009B59E2">
        <w:rPr>
          <w:color w:val="000000"/>
        </w:rPr>
        <w:tab/>
      </w:r>
      <w:r w:rsidR="00093880" w:rsidRPr="009B59E2">
        <w:rPr>
          <w:color w:val="000000"/>
        </w:rPr>
        <w:tab/>
      </w:r>
      <w:r w:rsidR="00C21E2C" w:rsidRPr="000D79AC">
        <w:rPr>
          <w:rFonts w:ascii="Times New Roman" w:hAnsi="Times New Roman" w:cs="Times New Roman"/>
          <w:sz w:val="28"/>
          <w:szCs w:val="28"/>
        </w:rPr>
        <w:t>Auditul reiterează prezenț</w:t>
      </w:r>
      <w:r w:rsidR="00DD5E60">
        <w:rPr>
          <w:rFonts w:ascii="Times New Roman" w:hAnsi="Times New Roman" w:cs="Times New Roman"/>
          <w:sz w:val="28"/>
          <w:szCs w:val="28"/>
        </w:rPr>
        <w:t>a</w:t>
      </w:r>
      <w:r w:rsidR="00C21E2C" w:rsidRPr="000D79AC">
        <w:rPr>
          <w:rFonts w:ascii="Times New Roman" w:hAnsi="Times New Roman" w:cs="Times New Roman"/>
          <w:sz w:val="28"/>
          <w:szCs w:val="28"/>
        </w:rPr>
        <w:t xml:space="preserve"> neconcordanțelor</w:t>
      </w:r>
      <w:r w:rsidR="001A6322" w:rsidRPr="000D79AC">
        <w:rPr>
          <w:rFonts w:ascii="Times New Roman" w:hAnsi="Times New Roman" w:cs="Times New Roman"/>
          <w:sz w:val="28"/>
          <w:szCs w:val="28"/>
        </w:rPr>
        <w:t xml:space="preserve"> </w:t>
      </w:r>
      <w:r w:rsidR="00C21E2C" w:rsidRPr="000D79AC">
        <w:rPr>
          <w:rFonts w:ascii="Times New Roman" w:hAnsi="Times New Roman" w:cs="Times New Roman"/>
          <w:sz w:val="28"/>
          <w:szCs w:val="28"/>
        </w:rPr>
        <w:t xml:space="preserve">în cadrul regulator </w:t>
      </w:r>
      <w:r w:rsidR="00DD5E60">
        <w:rPr>
          <w:rFonts w:ascii="Times New Roman" w:hAnsi="Times New Roman" w:cs="Times New Roman"/>
          <w:sz w:val="28"/>
          <w:szCs w:val="28"/>
        </w:rPr>
        <w:t>aferent</w:t>
      </w:r>
      <w:r w:rsidR="00C21E2C" w:rsidRPr="000D79AC">
        <w:rPr>
          <w:rFonts w:ascii="Times New Roman" w:hAnsi="Times New Roman" w:cs="Times New Roman"/>
          <w:sz w:val="28"/>
          <w:szCs w:val="28"/>
        </w:rPr>
        <w:t xml:space="preserve"> direcțiil</w:t>
      </w:r>
      <w:r w:rsidR="00DD5E60">
        <w:rPr>
          <w:rFonts w:ascii="Times New Roman" w:hAnsi="Times New Roman" w:cs="Times New Roman"/>
          <w:sz w:val="28"/>
          <w:szCs w:val="28"/>
        </w:rPr>
        <w:t>or</w:t>
      </w:r>
      <w:r w:rsidR="00C21E2C" w:rsidRPr="000D79AC">
        <w:rPr>
          <w:rFonts w:ascii="Times New Roman" w:hAnsi="Times New Roman" w:cs="Times New Roman"/>
          <w:sz w:val="28"/>
          <w:szCs w:val="28"/>
        </w:rPr>
        <w:t xml:space="preserve"> și domeniil</w:t>
      </w:r>
      <w:r w:rsidR="00DD5E60">
        <w:rPr>
          <w:rFonts w:ascii="Times New Roman" w:hAnsi="Times New Roman" w:cs="Times New Roman"/>
          <w:sz w:val="28"/>
          <w:szCs w:val="28"/>
        </w:rPr>
        <w:t>or</w:t>
      </w:r>
      <w:r w:rsidR="00C21E2C" w:rsidRPr="000D79AC">
        <w:rPr>
          <w:rFonts w:ascii="Times New Roman" w:hAnsi="Times New Roman" w:cs="Times New Roman"/>
          <w:sz w:val="28"/>
          <w:szCs w:val="28"/>
        </w:rPr>
        <w:t xml:space="preserve"> de utilizare a mijloacelor FEN. Astfel, </w:t>
      </w:r>
      <w:r w:rsidR="00DD5E60">
        <w:rPr>
          <w:rFonts w:ascii="Times New Roman" w:hAnsi="Times New Roman" w:cs="Times New Roman"/>
          <w:sz w:val="28"/>
          <w:szCs w:val="28"/>
        </w:rPr>
        <w:t xml:space="preserve">la </w:t>
      </w:r>
      <w:r w:rsidR="00C21E2C" w:rsidRPr="000D79AC">
        <w:rPr>
          <w:rFonts w:ascii="Times New Roman" w:hAnsi="Times New Roman" w:cs="Times New Roman"/>
          <w:sz w:val="28"/>
          <w:szCs w:val="28"/>
        </w:rPr>
        <w:t>c</w:t>
      </w:r>
      <w:r w:rsidR="00B6094E" w:rsidRPr="000D79AC">
        <w:rPr>
          <w:rFonts w:ascii="Times New Roman" w:hAnsi="Times New Roman" w:cs="Times New Roman"/>
          <w:sz w:val="28"/>
          <w:szCs w:val="28"/>
        </w:rPr>
        <w:t>ontrapunerea prevederilor art.84 din Legea privind protecția mediului înconjurător</w:t>
      </w:r>
      <w:r w:rsidR="00B6094E" w:rsidRPr="000D79AC">
        <w:rPr>
          <w:rStyle w:val="ac"/>
          <w:rFonts w:ascii="Times New Roman" w:hAnsi="Times New Roman" w:cs="Times New Roman"/>
          <w:sz w:val="28"/>
          <w:szCs w:val="28"/>
        </w:rPr>
        <w:footnoteReference w:id="18"/>
      </w:r>
      <w:r w:rsidR="00B6094E" w:rsidRPr="000D79AC">
        <w:rPr>
          <w:rFonts w:ascii="Times New Roman" w:hAnsi="Times New Roman" w:cs="Times New Roman"/>
          <w:sz w:val="28"/>
          <w:szCs w:val="28"/>
        </w:rPr>
        <w:t xml:space="preserve"> cu prevederile Regulamentului privind fondurile ecologice, aprobat prin Hotărâre de Guvern</w:t>
      </w:r>
      <w:r w:rsidR="00B6094E" w:rsidRPr="000D79AC">
        <w:rPr>
          <w:rStyle w:val="ac"/>
          <w:rFonts w:ascii="Times New Roman" w:hAnsi="Times New Roman" w:cs="Times New Roman"/>
          <w:sz w:val="28"/>
          <w:szCs w:val="28"/>
        </w:rPr>
        <w:footnoteReference w:id="19"/>
      </w:r>
      <w:r w:rsidR="00B6094E" w:rsidRPr="000D79AC">
        <w:rPr>
          <w:rFonts w:ascii="Times New Roman" w:hAnsi="Times New Roman" w:cs="Times New Roman"/>
          <w:sz w:val="28"/>
          <w:szCs w:val="28"/>
        </w:rPr>
        <w:t xml:space="preserve">, și </w:t>
      </w:r>
      <w:r w:rsidR="00DD5E60">
        <w:rPr>
          <w:rFonts w:ascii="Times New Roman" w:hAnsi="Times New Roman" w:cs="Times New Roman"/>
          <w:sz w:val="28"/>
          <w:szCs w:val="28"/>
        </w:rPr>
        <w:t xml:space="preserve">ale </w:t>
      </w:r>
      <w:r w:rsidR="00B6094E" w:rsidRPr="000D79AC">
        <w:rPr>
          <w:rFonts w:ascii="Times New Roman" w:hAnsi="Times New Roman" w:cs="Times New Roman"/>
          <w:sz w:val="28"/>
          <w:szCs w:val="28"/>
        </w:rPr>
        <w:t>Regulamentului privind</w:t>
      </w:r>
      <w:r w:rsidR="001A6322" w:rsidRPr="000D79AC">
        <w:rPr>
          <w:rFonts w:ascii="Times New Roman" w:hAnsi="Times New Roman" w:cs="Times New Roman"/>
          <w:sz w:val="28"/>
          <w:szCs w:val="28"/>
        </w:rPr>
        <w:t xml:space="preserve"> </w:t>
      </w:r>
      <w:r w:rsidR="00B6094E" w:rsidRPr="000D79AC">
        <w:rPr>
          <w:rFonts w:ascii="Times New Roman" w:hAnsi="Times New Roman" w:cs="Times New Roman"/>
          <w:sz w:val="28"/>
          <w:szCs w:val="28"/>
        </w:rPr>
        <w:t>administrarea Fondului ecologic național</w:t>
      </w:r>
      <w:r w:rsidR="00B6094E" w:rsidRPr="000D79AC">
        <w:rPr>
          <w:rFonts w:ascii="Times New Roman" w:hAnsi="Times New Roman" w:cs="Times New Roman"/>
          <w:b/>
          <w:sz w:val="20"/>
          <w:szCs w:val="20"/>
        </w:rPr>
        <w:t xml:space="preserve">, </w:t>
      </w:r>
      <w:r w:rsidR="00B6094E" w:rsidRPr="000D79AC">
        <w:rPr>
          <w:rFonts w:ascii="Times New Roman" w:hAnsi="Times New Roman" w:cs="Times New Roman"/>
          <w:sz w:val="28"/>
          <w:szCs w:val="28"/>
        </w:rPr>
        <w:t>aprobat</w:t>
      </w:r>
      <w:r w:rsidR="00B6094E" w:rsidRPr="000D79AC">
        <w:rPr>
          <w:rFonts w:ascii="Times New Roman" w:hAnsi="Times New Roman" w:cs="Times New Roman"/>
          <w:b/>
          <w:sz w:val="20"/>
          <w:szCs w:val="20"/>
        </w:rPr>
        <w:t xml:space="preserve"> </w:t>
      </w:r>
      <w:r w:rsidR="00B6094E" w:rsidRPr="000D79AC">
        <w:rPr>
          <w:rFonts w:ascii="Times New Roman" w:hAnsi="Times New Roman" w:cs="Times New Roman"/>
          <w:sz w:val="28"/>
          <w:szCs w:val="28"/>
        </w:rPr>
        <w:t>prin Ordinul ministrului mediului</w:t>
      </w:r>
      <w:r w:rsidR="00B6094E" w:rsidRPr="000D79AC">
        <w:rPr>
          <w:rStyle w:val="ac"/>
          <w:rFonts w:ascii="Times New Roman" w:hAnsi="Times New Roman" w:cs="Times New Roman"/>
          <w:sz w:val="28"/>
          <w:szCs w:val="28"/>
        </w:rPr>
        <w:footnoteReference w:id="20"/>
      </w:r>
      <w:r w:rsidR="00B6094E" w:rsidRPr="000D79AC">
        <w:rPr>
          <w:rFonts w:ascii="Times New Roman" w:hAnsi="Times New Roman" w:cs="Times New Roman"/>
          <w:sz w:val="28"/>
          <w:szCs w:val="28"/>
        </w:rPr>
        <w:t xml:space="preserve">, </w:t>
      </w:r>
      <w:r w:rsidR="00DD5E60">
        <w:rPr>
          <w:rFonts w:ascii="Times New Roman" w:hAnsi="Times New Roman" w:cs="Times New Roman"/>
          <w:sz w:val="28"/>
          <w:szCs w:val="28"/>
        </w:rPr>
        <w:t>s-</w:t>
      </w:r>
      <w:r w:rsidR="00B6094E" w:rsidRPr="000D79AC">
        <w:rPr>
          <w:rFonts w:ascii="Times New Roman" w:hAnsi="Times New Roman" w:cs="Times New Roman"/>
          <w:sz w:val="28"/>
          <w:szCs w:val="28"/>
        </w:rPr>
        <w:t>a constatat</w:t>
      </w:r>
      <w:r w:rsidR="00C21E2C" w:rsidRPr="000D79AC">
        <w:rPr>
          <w:rFonts w:ascii="Times New Roman" w:hAnsi="Times New Roman" w:cs="Times New Roman"/>
          <w:sz w:val="28"/>
          <w:szCs w:val="28"/>
        </w:rPr>
        <w:t xml:space="preserve"> că</w:t>
      </w:r>
      <w:r w:rsidR="00B6094E" w:rsidRPr="000D79AC">
        <w:rPr>
          <w:rFonts w:ascii="Times New Roman" w:hAnsi="Times New Roman" w:cs="Times New Roman"/>
          <w:sz w:val="28"/>
          <w:szCs w:val="28"/>
        </w:rPr>
        <w:t xml:space="preserve"> Legea </w:t>
      </w:r>
      <w:r w:rsidR="00DD5E60">
        <w:rPr>
          <w:rFonts w:ascii="Times New Roman" w:hAnsi="Times New Roman" w:cs="Times New Roman"/>
          <w:sz w:val="28"/>
          <w:szCs w:val="28"/>
        </w:rPr>
        <w:t>conține</w:t>
      </w:r>
      <w:r w:rsidR="00DD5E60" w:rsidRPr="000D79AC">
        <w:rPr>
          <w:rFonts w:ascii="Times New Roman" w:hAnsi="Times New Roman" w:cs="Times New Roman"/>
          <w:sz w:val="28"/>
          <w:szCs w:val="28"/>
        </w:rPr>
        <w:t xml:space="preserve"> </w:t>
      </w:r>
      <w:r w:rsidR="00B6094E" w:rsidRPr="000D79AC">
        <w:rPr>
          <w:rFonts w:ascii="Times New Roman" w:hAnsi="Times New Roman" w:cs="Times New Roman"/>
          <w:sz w:val="28"/>
          <w:szCs w:val="28"/>
        </w:rPr>
        <w:t xml:space="preserve">13 direcții de utilizare, Regulamentul aprobat prin HG </w:t>
      </w:r>
      <w:r w:rsidR="00DD5E60">
        <w:rPr>
          <w:rFonts w:ascii="Times New Roman" w:hAnsi="Times New Roman" w:cs="Times New Roman"/>
          <w:sz w:val="28"/>
          <w:szCs w:val="28"/>
        </w:rPr>
        <w:t xml:space="preserve">– </w:t>
      </w:r>
      <w:r w:rsidR="00B6094E" w:rsidRPr="000D79AC">
        <w:rPr>
          <w:rFonts w:ascii="Times New Roman" w:hAnsi="Times New Roman" w:cs="Times New Roman"/>
          <w:sz w:val="28"/>
          <w:szCs w:val="28"/>
        </w:rPr>
        <w:t xml:space="preserve">doar 7, iar Regulamentul aprobat prin Ordinul ministrului mediului – 9 direcții. </w:t>
      </w:r>
      <w:r w:rsidR="00C21E2C" w:rsidRPr="000D79AC">
        <w:rPr>
          <w:rFonts w:ascii="Times New Roman" w:hAnsi="Times New Roman" w:cs="Times New Roman"/>
          <w:sz w:val="28"/>
          <w:szCs w:val="28"/>
        </w:rPr>
        <w:t>Totodată</w:t>
      </w:r>
      <w:r w:rsidR="00DD5E60">
        <w:rPr>
          <w:rFonts w:ascii="Times New Roman" w:hAnsi="Times New Roman" w:cs="Times New Roman"/>
          <w:sz w:val="28"/>
          <w:szCs w:val="28"/>
        </w:rPr>
        <w:t>,</w:t>
      </w:r>
      <w:r w:rsidR="00C21E2C" w:rsidRPr="000D79AC">
        <w:rPr>
          <w:rFonts w:ascii="Times New Roman" w:hAnsi="Times New Roman" w:cs="Times New Roman"/>
          <w:sz w:val="28"/>
          <w:szCs w:val="28"/>
        </w:rPr>
        <w:t xml:space="preserve"> se atestă că p</w:t>
      </w:r>
      <w:r w:rsidR="00B6094E" w:rsidRPr="000D79AC">
        <w:rPr>
          <w:rFonts w:ascii="Times New Roman" w:hAnsi="Times New Roman" w:cs="Times New Roman"/>
          <w:sz w:val="28"/>
          <w:szCs w:val="28"/>
        </w:rPr>
        <w:t>revederile aferente domeniilor și direcțiilor de utilizare a mijloacelor FEN din cele 3 documente relevă că, din 13 direcții incluse în Lege, a coincis doar una: „a)</w:t>
      </w:r>
      <w:r w:rsidR="00B6094E" w:rsidRPr="000D79AC">
        <w:rPr>
          <w:rFonts w:ascii="Times New Roman" w:hAnsi="Times New Roman" w:cs="Times New Roman"/>
          <w:sz w:val="20"/>
          <w:szCs w:val="20"/>
        </w:rPr>
        <w:t xml:space="preserve"> </w:t>
      </w:r>
      <w:r w:rsidR="00B6094E" w:rsidRPr="000D79AC">
        <w:rPr>
          <w:rFonts w:ascii="Times New Roman" w:hAnsi="Times New Roman" w:cs="Times New Roman"/>
          <w:sz w:val="28"/>
          <w:szCs w:val="28"/>
        </w:rPr>
        <w:t xml:space="preserve">politici </w:t>
      </w:r>
      <w:r w:rsidR="00093880" w:rsidRPr="000D79AC">
        <w:rPr>
          <w:rFonts w:ascii="Times New Roman" w:hAnsi="Times New Roman" w:cs="Times New Roman"/>
          <w:sz w:val="28"/>
          <w:szCs w:val="28"/>
        </w:rPr>
        <w:t>și</w:t>
      </w:r>
      <w:r w:rsidR="00B6094E" w:rsidRPr="000D79AC">
        <w:rPr>
          <w:rFonts w:ascii="Times New Roman" w:hAnsi="Times New Roman" w:cs="Times New Roman"/>
          <w:sz w:val="28"/>
          <w:szCs w:val="28"/>
        </w:rPr>
        <w:t xml:space="preserve"> management în</w:t>
      </w:r>
      <w:r w:rsidR="00093880" w:rsidRPr="000D79AC">
        <w:rPr>
          <w:rFonts w:ascii="Times New Roman" w:hAnsi="Times New Roman" w:cs="Times New Roman"/>
          <w:sz w:val="28"/>
          <w:szCs w:val="28"/>
        </w:rPr>
        <w:t xml:space="preserve"> domeniul protecției mediului”.</w:t>
      </w:r>
    </w:p>
    <w:p w:rsidR="00DF41DA" w:rsidRDefault="00093880" w:rsidP="00B6094E">
      <w:pPr>
        <w:pStyle w:val="a4"/>
        <w:tabs>
          <w:tab w:val="left" w:pos="284"/>
          <w:tab w:val="left" w:pos="567"/>
          <w:tab w:val="left" w:pos="851"/>
        </w:tabs>
        <w:spacing w:after="0" w:line="240" w:lineRule="auto"/>
        <w:ind w:left="0"/>
        <w:jc w:val="both"/>
        <w:rPr>
          <w:rFonts w:ascii="Times New Roman" w:hAnsi="Times New Roman" w:cs="Times New Roman"/>
          <w:sz w:val="28"/>
          <w:szCs w:val="28"/>
        </w:rPr>
      </w:pPr>
      <w:r w:rsidRPr="000D79AC">
        <w:rPr>
          <w:rFonts w:ascii="Times New Roman" w:hAnsi="Times New Roman" w:cs="Times New Roman"/>
          <w:sz w:val="28"/>
          <w:szCs w:val="28"/>
        </w:rPr>
        <w:tab/>
      </w:r>
      <w:r w:rsidRPr="000D79AC">
        <w:rPr>
          <w:rFonts w:ascii="Times New Roman" w:hAnsi="Times New Roman" w:cs="Times New Roman"/>
          <w:sz w:val="28"/>
          <w:szCs w:val="28"/>
        </w:rPr>
        <w:tab/>
      </w:r>
      <w:r w:rsidR="00C21E2C" w:rsidRPr="000D79AC">
        <w:rPr>
          <w:rFonts w:ascii="Times New Roman" w:hAnsi="Times New Roman" w:cs="Times New Roman"/>
          <w:sz w:val="28"/>
          <w:szCs w:val="28"/>
        </w:rPr>
        <w:t>De asemenea</w:t>
      </w:r>
      <w:r w:rsidR="00B6094E" w:rsidRPr="000D79AC">
        <w:rPr>
          <w:rFonts w:ascii="Times New Roman" w:hAnsi="Times New Roman" w:cs="Times New Roman"/>
          <w:sz w:val="28"/>
          <w:szCs w:val="28"/>
        </w:rPr>
        <w:t xml:space="preserve">, 7 direcții de utilizare a mijloacelor incluse în Regulamentul aprobat prin HG se regăsesc și în Regulamentul aprobat prin ordinul ministrului mediului; </w:t>
      </w:r>
      <w:r w:rsidR="00B6094E" w:rsidRPr="000D79AC">
        <w:rPr>
          <w:rFonts w:ascii="Times New Roman" w:hAnsi="Times New Roman" w:cs="Times New Roman"/>
          <w:sz w:val="28"/>
          <w:szCs w:val="28"/>
        </w:rPr>
        <w:lastRenderedPageBreak/>
        <w:t xml:space="preserve">direcțiile de utilizare a mijloacelor aprobate prin Regulament au fost </w:t>
      </w:r>
      <w:r w:rsidR="00DF41DA">
        <w:rPr>
          <w:rFonts w:ascii="Times New Roman" w:hAnsi="Times New Roman" w:cs="Times New Roman"/>
          <w:sz w:val="28"/>
          <w:szCs w:val="28"/>
        </w:rPr>
        <w:t>suplimentate</w:t>
      </w:r>
      <w:r w:rsidR="00B6094E" w:rsidRPr="000D79AC">
        <w:rPr>
          <w:rFonts w:ascii="Times New Roman" w:hAnsi="Times New Roman" w:cs="Times New Roman"/>
          <w:sz w:val="28"/>
          <w:szCs w:val="28"/>
        </w:rPr>
        <w:t xml:space="preserve"> cu 2 măsuri, care </w:t>
      </w:r>
      <w:r w:rsidR="00DF41DA">
        <w:rPr>
          <w:rFonts w:ascii="Times New Roman" w:hAnsi="Times New Roman" w:cs="Times New Roman"/>
          <w:sz w:val="28"/>
          <w:szCs w:val="28"/>
        </w:rPr>
        <w:t xml:space="preserve">însă </w:t>
      </w:r>
      <w:r w:rsidR="00B6094E" w:rsidRPr="000D79AC">
        <w:rPr>
          <w:rFonts w:ascii="Times New Roman" w:hAnsi="Times New Roman" w:cs="Times New Roman"/>
          <w:sz w:val="28"/>
          <w:szCs w:val="28"/>
        </w:rPr>
        <w:t>nu se regăsesc în Regulamentul aprobat prin HG</w:t>
      </w:r>
      <w:r w:rsidR="00B6094E" w:rsidRPr="000D79AC">
        <w:rPr>
          <w:rStyle w:val="ac"/>
          <w:rFonts w:ascii="Times New Roman" w:hAnsi="Times New Roman" w:cs="Times New Roman"/>
          <w:sz w:val="28"/>
          <w:szCs w:val="28"/>
        </w:rPr>
        <w:footnoteReference w:id="21"/>
      </w:r>
      <w:r w:rsidR="00B6094E" w:rsidRPr="000D79AC">
        <w:rPr>
          <w:rFonts w:ascii="Times New Roman" w:hAnsi="Times New Roman" w:cs="Times New Roman"/>
          <w:sz w:val="28"/>
          <w:szCs w:val="28"/>
        </w:rPr>
        <w:t xml:space="preserve">. Completarea direcțiilor de utilizare a mijloacelor FEN din Regulament cu direcțiile de utilizare aferente achitării cheltuielilor pentru crearea bazei tehnico-materiale este una improprie FEN, cheltuielile respective urmând a fi efectuate din contul resurselor generale destinate activităților MM, iar ținerea evidenței statistice a fondului ecologic poate fi efectuată de angajații FEN prin generarea informațiilor necesare din SI „FEN”. </w:t>
      </w:r>
    </w:p>
    <w:p w:rsidR="00B6094E" w:rsidRDefault="00DF41DA" w:rsidP="00B6094E">
      <w:pPr>
        <w:pStyle w:val="a4"/>
        <w:tabs>
          <w:tab w:val="left" w:pos="284"/>
          <w:tab w:val="left" w:pos="567"/>
          <w:tab w:val="left" w:pos="851"/>
        </w:tabs>
        <w:spacing w:after="0" w:line="240" w:lineRule="auto"/>
        <w:ind w:left="0"/>
        <w:jc w:val="both"/>
        <w:rPr>
          <w:rFonts w:ascii="Times New Roman" w:hAnsi="Times New Roman" w:cs="Times New Roman"/>
          <w:i/>
          <w:sz w:val="28"/>
          <w:szCs w:val="28"/>
        </w:rPr>
      </w:pPr>
      <w:r>
        <w:rPr>
          <w:rFonts w:ascii="Times New Roman" w:hAnsi="Times New Roman" w:cs="Times New Roman"/>
          <w:i/>
          <w:sz w:val="28"/>
          <w:szCs w:val="28"/>
        </w:rPr>
        <w:tab/>
      </w:r>
      <w:r w:rsidR="00B6094E" w:rsidRPr="000D79AC">
        <w:rPr>
          <w:rFonts w:ascii="Times New Roman" w:hAnsi="Times New Roman" w:cs="Times New Roman"/>
          <w:i/>
          <w:sz w:val="28"/>
          <w:szCs w:val="28"/>
        </w:rPr>
        <w:t xml:space="preserve">Situația </w:t>
      </w:r>
      <w:r>
        <w:rPr>
          <w:rFonts w:ascii="Times New Roman" w:hAnsi="Times New Roman" w:cs="Times New Roman"/>
          <w:i/>
          <w:sz w:val="28"/>
          <w:szCs w:val="28"/>
        </w:rPr>
        <w:t xml:space="preserve">în detaliu </w:t>
      </w:r>
      <w:r w:rsidR="00B6094E" w:rsidRPr="000D79AC">
        <w:rPr>
          <w:rFonts w:ascii="Times New Roman" w:hAnsi="Times New Roman" w:cs="Times New Roman"/>
          <w:i/>
          <w:sz w:val="28"/>
          <w:szCs w:val="28"/>
        </w:rPr>
        <w:t>este prezentată în Anexa nr.</w:t>
      </w:r>
      <w:r w:rsidR="00A148F0" w:rsidRPr="000D79AC">
        <w:rPr>
          <w:rFonts w:ascii="Times New Roman" w:hAnsi="Times New Roman" w:cs="Times New Roman"/>
          <w:i/>
          <w:sz w:val="28"/>
          <w:szCs w:val="28"/>
        </w:rPr>
        <w:t>8</w:t>
      </w:r>
      <w:r w:rsidR="00B6094E" w:rsidRPr="000D79AC">
        <w:rPr>
          <w:rFonts w:ascii="Times New Roman" w:hAnsi="Times New Roman" w:cs="Times New Roman"/>
          <w:i/>
          <w:sz w:val="28"/>
          <w:szCs w:val="28"/>
        </w:rPr>
        <w:t xml:space="preserve"> la prezentul Raport de audit.</w:t>
      </w:r>
      <w:r w:rsidR="00B6094E" w:rsidRPr="009B59E2">
        <w:rPr>
          <w:rFonts w:ascii="Times New Roman" w:hAnsi="Times New Roman" w:cs="Times New Roman"/>
          <w:i/>
          <w:sz w:val="28"/>
          <w:szCs w:val="28"/>
        </w:rPr>
        <w:t xml:space="preserve"> </w:t>
      </w:r>
    </w:p>
    <w:p w:rsidR="00354713" w:rsidRPr="009B59E2" w:rsidRDefault="00354713" w:rsidP="00B6094E">
      <w:pPr>
        <w:pStyle w:val="a4"/>
        <w:tabs>
          <w:tab w:val="left" w:pos="284"/>
          <w:tab w:val="left" w:pos="567"/>
          <w:tab w:val="left" w:pos="851"/>
        </w:tabs>
        <w:spacing w:after="0" w:line="240" w:lineRule="auto"/>
        <w:ind w:left="0"/>
        <w:jc w:val="both"/>
        <w:rPr>
          <w:rFonts w:ascii="Times New Roman" w:hAnsi="Times New Roman" w:cs="Times New Roman"/>
          <w:i/>
          <w:sz w:val="28"/>
          <w:szCs w:val="28"/>
        </w:rPr>
      </w:pPr>
    </w:p>
    <w:p w:rsidR="00C21E2C" w:rsidRPr="00354713" w:rsidRDefault="001F3A59" w:rsidP="00ED69D3">
      <w:pPr>
        <w:pStyle w:val="3"/>
        <w:numPr>
          <w:ilvl w:val="2"/>
          <w:numId w:val="16"/>
        </w:numPr>
        <w:tabs>
          <w:tab w:val="left" w:pos="630"/>
          <w:tab w:val="left" w:pos="990"/>
        </w:tabs>
        <w:ind w:left="90" w:firstLine="270"/>
        <w:jc w:val="both"/>
        <w:rPr>
          <w:rFonts w:eastAsia="Times New Roman"/>
        </w:rPr>
      </w:pPr>
      <w:bookmarkStart w:id="180" w:name="_Toc519234370"/>
      <w:bookmarkStart w:id="181" w:name="_Toc519234933"/>
      <w:bookmarkStart w:id="182" w:name="_Toc520988549"/>
      <w:r w:rsidRPr="00354713">
        <w:rPr>
          <w:rFonts w:eastAsia="Times New Roman"/>
        </w:rPr>
        <w:t>Prezența în cadrul regulator a unor prevederi contradictorii a condiționat utilizarea mijloacelor FEN pentru consolidarea bazei tehnico-materiale a aparatului MM (MADRM) și subdiviziunilor structurale</w:t>
      </w:r>
      <w:r w:rsidR="00DF41DA" w:rsidRPr="00354713">
        <w:rPr>
          <w:rFonts w:eastAsia="Times New Roman"/>
        </w:rPr>
        <w:t>.</w:t>
      </w:r>
      <w:bookmarkEnd w:id="180"/>
      <w:bookmarkEnd w:id="181"/>
      <w:bookmarkEnd w:id="182"/>
      <w:r w:rsidRPr="00354713">
        <w:rPr>
          <w:rFonts w:eastAsia="Times New Roman"/>
        </w:rPr>
        <w:t xml:space="preserve"> </w:t>
      </w:r>
    </w:p>
    <w:p w:rsidR="001F3A59" w:rsidRPr="000D79AC" w:rsidRDefault="001F3A59" w:rsidP="00ED69D3">
      <w:pPr>
        <w:pStyle w:val="a4"/>
        <w:numPr>
          <w:ilvl w:val="0"/>
          <w:numId w:val="1"/>
        </w:numPr>
        <w:tabs>
          <w:tab w:val="left" w:pos="851"/>
          <w:tab w:val="left" w:pos="993"/>
        </w:tabs>
        <w:spacing w:after="0"/>
        <w:ind w:left="0" w:firstLine="567"/>
        <w:jc w:val="both"/>
        <w:rPr>
          <w:rFonts w:ascii="Times New Roman" w:hAnsi="Times New Roman" w:cs="Times New Roman"/>
          <w:color w:val="000000"/>
          <w:sz w:val="28"/>
          <w:szCs w:val="28"/>
        </w:rPr>
      </w:pPr>
      <w:r w:rsidRPr="000D79AC">
        <w:rPr>
          <w:rFonts w:ascii="Times New Roman" w:hAnsi="Times New Roman" w:cs="Times New Roman"/>
          <w:color w:val="000000"/>
          <w:sz w:val="28"/>
          <w:szCs w:val="28"/>
        </w:rPr>
        <w:t xml:space="preserve">Auditul atestă că, cadrul regulator aferent activității FEN include prevederi contradictorii, care au permis utilizarea a </w:t>
      </w:r>
      <w:r w:rsidR="00763331" w:rsidRPr="000D79AC">
        <w:rPr>
          <w:rFonts w:ascii="Times New Roman" w:hAnsi="Times New Roman" w:cs="Times New Roman"/>
          <w:color w:val="000000"/>
          <w:sz w:val="28"/>
          <w:szCs w:val="28"/>
        </w:rPr>
        <w:t>4</w:t>
      </w:r>
      <w:r w:rsidR="00F0497D" w:rsidRPr="000D79AC">
        <w:rPr>
          <w:rFonts w:ascii="Times New Roman" w:hAnsi="Times New Roman" w:cs="Times New Roman"/>
          <w:color w:val="000000"/>
          <w:sz w:val="28"/>
          <w:szCs w:val="28"/>
        </w:rPr>
        <w:t>,8</w:t>
      </w:r>
      <w:r w:rsidR="00763331" w:rsidRPr="000D79AC">
        <w:rPr>
          <w:rFonts w:ascii="Times New Roman" w:hAnsi="Times New Roman" w:cs="Times New Roman"/>
          <w:color w:val="000000"/>
          <w:sz w:val="28"/>
          <w:szCs w:val="28"/>
        </w:rPr>
        <w:t xml:space="preserve"> mi</w:t>
      </w:r>
      <w:r w:rsidR="00F0497D" w:rsidRPr="000D79AC">
        <w:rPr>
          <w:rFonts w:ascii="Times New Roman" w:hAnsi="Times New Roman" w:cs="Times New Roman"/>
          <w:color w:val="000000"/>
          <w:sz w:val="28"/>
          <w:szCs w:val="28"/>
        </w:rPr>
        <w:t>l.</w:t>
      </w:r>
      <w:r w:rsidR="00763331" w:rsidRPr="000D79AC">
        <w:rPr>
          <w:rFonts w:ascii="Times New Roman" w:hAnsi="Times New Roman" w:cs="Times New Roman"/>
          <w:color w:val="000000"/>
          <w:sz w:val="28"/>
          <w:szCs w:val="28"/>
        </w:rPr>
        <w:t>lei</w:t>
      </w:r>
      <w:r w:rsidR="005E16D8" w:rsidRPr="000D79AC">
        <w:rPr>
          <w:rFonts w:ascii="Times New Roman" w:hAnsi="Times New Roman" w:cs="Times New Roman"/>
          <w:color w:val="000000"/>
          <w:sz w:val="28"/>
          <w:szCs w:val="28"/>
        </w:rPr>
        <w:t xml:space="preserve"> din 9,8 mil.lei, </w:t>
      </w:r>
      <w:r w:rsidRPr="000D79AC">
        <w:rPr>
          <w:rFonts w:ascii="Times New Roman" w:hAnsi="Times New Roman" w:cs="Times New Roman"/>
          <w:color w:val="000000"/>
          <w:sz w:val="28"/>
          <w:szCs w:val="28"/>
        </w:rPr>
        <w:t xml:space="preserve">pentru dezvoltarea bazei tehnico-materiale ale MM (MADRM) și </w:t>
      </w:r>
      <w:r w:rsidR="00DF41DA">
        <w:rPr>
          <w:rFonts w:ascii="Times New Roman" w:hAnsi="Times New Roman" w:cs="Times New Roman"/>
          <w:color w:val="000000"/>
          <w:sz w:val="28"/>
          <w:szCs w:val="28"/>
        </w:rPr>
        <w:t xml:space="preserve">a </w:t>
      </w:r>
      <w:r w:rsidRPr="000D79AC">
        <w:rPr>
          <w:rFonts w:ascii="Times New Roman" w:hAnsi="Times New Roman" w:cs="Times New Roman"/>
          <w:color w:val="000000"/>
          <w:sz w:val="28"/>
          <w:szCs w:val="28"/>
        </w:rPr>
        <w:t>unor subdiviziuni structurale. Astfel, deși art.84 din Legea n</w:t>
      </w:r>
      <w:r w:rsidR="00190ECB">
        <w:rPr>
          <w:rFonts w:ascii="Times New Roman" w:hAnsi="Times New Roman" w:cs="Times New Roman"/>
          <w:color w:val="000000"/>
          <w:sz w:val="28"/>
          <w:szCs w:val="28"/>
        </w:rPr>
        <w:t>r</w:t>
      </w:r>
      <w:r w:rsidRPr="000D79AC">
        <w:rPr>
          <w:rFonts w:ascii="Times New Roman" w:hAnsi="Times New Roman" w:cs="Times New Roman"/>
          <w:color w:val="000000"/>
          <w:sz w:val="28"/>
          <w:szCs w:val="28"/>
        </w:rPr>
        <w:t>.1515 din 16.06.1993</w:t>
      </w:r>
      <w:r w:rsidR="001A6322" w:rsidRPr="000D79AC">
        <w:rPr>
          <w:rFonts w:ascii="Times New Roman" w:hAnsi="Times New Roman" w:cs="Times New Roman"/>
          <w:color w:val="000000"/>
          <w:sz w:val="28"/>
          <w:szCs w:val="28"/>
        </w:rPr>
        <w:t xml:space="preserve"> </w:t>
      </w:r>
      <w:r w:rsidRPr="000D79AC">
        <w:rPr>
          <w:rFonts w:ascii="Times New Roman" w:hAnsi="Times New Roman" w:cs="Times New Roman"/>
          <w:color w:val="000000"/>
          <w:sz w:val="28"/>
          <w:szCs w:val="28"/>
        </w:rPr>
        <w:t xml:space="preserve">include 13 direcții de utilizare a mijloacelor FEN, </w:t>
      </w:r>
      <w:r w:rsidR="00760E3E" w:rsidRPr="000D79AC">
        <w:rPr>
          <w:rFonts w:ascii="Times New Roman" w:hAnsi="Times New Roman" w:cs="Times New Roman"/>
          <w:color w:val="000000"/>
          <w:sz w:val="28"/>
          <w:szCs w:val="28"/>
        </w:rPr>
        <w:t xml:space="preserve">prin </w:t>
      </w:r>
      <w:r w:rsidRPr="000D79AC">
        <w:rPr>
          <w:rFonts w:ascii="Times New Roman" w:hAnsi="Times New Roman" w:cs="Times New Roman"/>
          <w:color w:val="000000"/>
          <w:sz w:val="28"/>
          <w:szCs w:val="28"/>
        </w:rPr>
        <w:t>pct.12 lit.d) din Regulamentul aprobat prin HG nr.988 din 21.09.1998</w:t>
      </w:r>
      <w:r w:rsidRPr="000D79AC">
        <w:rPr>
          <w:rStyle w:val="ac"/>
          <w:rFonts w:ascii="Times New Roman" w:hAnsi="Times New Roman" w:cs="Times New Roman"/>
          <w:color w:val="000000"/>
          <w:sz w:val="28"/>
          <w:szCs w:val="28"/>
        </w:rPr>
        <w:footnoteReference w:id="22"/>
      </w:r>
      <w:r w:rsidRPr="000D79AC">
        <w:rPr>
          <w:rFonts w:ascii="Times New Roman" w:hAnsi="Times New Roman" w:cs="Times New Roman"/>
          <w:color w:val="000000"/>
          <w:sz w:val="28"/>
          <w:szCs w:val="28"/>
        </w:rPr>
        <w:t xml:space="preserve"> </w:t>
      </w:r>
      <w:r w:rsidR="00760E3E" w:rsidRPr="000D79AC">
        <w:rPr>
          <w:rFonts w:ascii="Times New Roman" w:hAnsi="Times New Roman" w:cs="Times New Roman"/>
          <w:color w:val="000000"/>
          <w:sz w:val="28"/>
          <w:szCs w:val="28"/>
        </w:rPr>
        <w:t>aceste direcții au fost extinse, cu admiterea utilizării mijloacelor FEN pentru „crearea și consolidarea bazei tehnico-materiale a structurilor de protecție a mediului, inclusiv ținerea evidenței statistice a fondurilor ecologice (</w:t>
      </w:r>
      <w:r w:rsidR="0084059F" w:rsidRPr="000D79AC">
        <w:rPr>
          <w:rFonts w:ascii="Times New Roman" w:hAnsi="Times New Roman" w:cs="Times New Roman"/>
          <w:color w:val="000000"/>
          <w:sz w:val="28"/>
          <w:szCs w:val="28"/>
        </w:rPr>
        <w:t>până</w:t>
      </w:r>
      <w:r w:rsidR="00760E3E" w:rsidRPr="000D79AC">
        <w:rPr>
          <w:rFonts w:ascii="Times New Roman" w:hAnsi="Times New Roman" w:cs="Times New Roman"/>
          <w:color w:val="000000"/>
          <w:sz w:val="28"/>
          <w:szCs w:val="28"/>
        </w:rPr>
        <w:t xml:space="preserve"> la 10% din veniturile totale ale FEN)”.</w:t>
      </w:r>
      <w:r w:rsidR="00672532" w:rsidRPr="000D79AC">
        <w:rPr>
          <w:rFonts w:ascii="Times New Roman" w:hAnsi="Times New Roman" w:cs="Times New Roman"/>
          <w:color w:val="000000"/>
          <w:sz w:val="28"/>
          <w:szCs w:val="28"/>
        </w:rPr>
        <w:t xml:space="preserve"> Aceste circumstanțe au creat premise de aplicare incorectă a legislației, </w:t>
      </w:r>
      <w:r w:rsidR="00F03F74" w:rsidRPr="000D79AC">
        <w:rPr>
          <w:rFonts w:ascii="Times New Roman" w:hAnsi="Times New Roman" w:cs="Times New Roman"/>
          <w:color w:val="000000"/>
          <w:sz w:val="28"/>
          <w:szCs w:val="28"/>
        </w:rPr>
        <w:t xml:space="preserve">direcționând mijloace </w:t>
      </w:r>
      <w:r w:rsidR="00672532" w:rsidRPr="000D79AC">
        <w:rPr>
          <w:rFonts w:ascii="Times New Roman" w:hAnsi="Times New Roman" w:cs="Times New Roman"/>
          <w:color w:val="000000"/>
          <w:sz w:val="28"/>
          <w:szCs w:val="28"/>
        </w:rPr>
        <w:t>financiare semnificative pentru acoperirea unor cheltuieli ale MM (MADRM) și instituțiilor din subordine, ceea</w:t>
      </w:r>
      <w:r w:rsidR="001A6322" w:rsidRPr="000D79AC">
        <w:rPr>
          <w:rFonts w:ascii="Times New Roman" w:hAnsi="Times New Roman" w:cs="Times New Roman"/>
          <w:color w:val="000000"/>
          <w:sz w:val="28"/>
          <w:szCs w:val="28"/>
        </w:rPr>
        <w:t xml:space="preserve"> </w:t>
      </w:r>
      <w:r w:rsidR="00672532" w:rsidRPr="000D79AC">
        <w:rPr>
          <w:rFonts w:ascii="Times New Roman" w:hAnsi="Times New Roman" w:cs="Times New Roman"/>
          <w:color w:val="000000"/>
          <w:sz w:val="28"/>
          <w:szCs w:val="28"/>
        </w:rPr>
        <w:t>ce nu reprezintă scopul</w:t>
      </w:r>
      <w:r w:rsidR="001A6322" w:rsidRPr="000D79AC">
        <w:rPr>
          <w:rFonts w:ascii="Times New Roman" w:hAnsi="Times New Roman" w:cs="Times New Roman"/>
          <w:color w:val="000000"/>
          <w:sz w:val="28"/>
          <w:szCs w:val="28"/>
        </w:rPr>
        <w:t xml:space="preserve"> </w:t>
      </w:r>
      <w:r w:rsidR="00672532" w:rsidRPr="000D79AC">
        <w:rPr>
          <w:rFonts w:ascii="Times New Roman" w:hAnsi="Times New Roman" w:cs="Times New Roman"/>
          <w:color w:val="000000"/>
          <w:sz w:val="28"/>
          <w:szCs w:val="28"/>
        </w:rPr>
        <w:t>creării FEN</w:t>
      </w:r>
      <w:r w:rsidR="001A6322" w:rsidRPr="000D79AC">
        <w:rPr>
          <w:rFonts w:ascii="Times New Roman" w:hAnsi="Times New Roman" w:cs="Times New Roman"/>
          <w:color w:val="000000"/>
          <w:sz w:val="28"/>
          <w:szCs w:val="28"/>
        </w:rPr>
        <w:t xml:space="preserve"> </w:t>
      </w:r>
      <w:r w:rsidR="00672532" w:rsidRPr="000D79AC">
        <w:rPr>
          <w:rFonts w:ascii="Times New Roman" w:hAnsi="Times New Roman" w:cs="Times New Roman"/>
          <w:color w:val="000000"/>
          <w:sz w:val="28"/>
          <w:szCs w:val="28"/>
        </w:rPr>
        <w:t>stabilit prin Lege.</w:t>
      </w:r>
    </w:p>
    <w:p w:rsidR="00672532" w:rsidRPr="000D79AC" w:rsidRDefault="00D12B1F" w:rsidP="009075C1">
      <w:pPr>
        <w:tabs>
          <w:tab w:val="left" w:pos="851"/>
          <w:tab w:val="left" w:pos="993"/>
        </w:tabs>
        <w:spacing w:after="0"/>
        <w:jc w:val="both"/>
        <w:rPr>
          <w:rFonts w:ascii="Times New Roman" w:hAnsi="Times New Roman" w:cs="Times New Roman"/>
          <w:i/>
          <w:color w:val="000000"/>
          <w:sz w:val="28"/>
          <w:szCs w:val="28"/>
        </w:rPr>
      </w:pPr>
      <w:r w:rsidRPr="000D79AC">
        <w:rPr>
          <w:rFonts w:ascii="Times New Roman" w:hAnsi="Times New Roman" w:cs="Times New Roman"/>
          <w:color w:val="000000"/>
          <w:sz w:val="28"/>
          <w:szCs w:val="28"/>
        </w:rPr>
        <w:tab/>
        <w:t xml:space="preserve">Verificarea </w:t>
      </w:r>
      <w:r w:rsidR="00190ECB">
        <w:rPr>
          <w:rFonts w:ascii="Times New Roman" w:hAnsi="Times New Roman" w:cs="Times New Roman"/>
          <w:color w:val="000000"/>
          <w:sz w:val="28"/>
          <w:szCs w:val="28"/>
        </w:rPr>
        <w:t>PI</w:t>
      </w:r>
      <w:r w:rsidRPr="000D79AC">
        <w:rPr>
          <w:rFonts w:ascii="Times New Roman" w:hAnsi="Times New Roman" w:cs="Times New Roman"/>
          <w:color w:val="000000"/>
          <w:sz w:val="28"/>
          <w:szCs w:val="28"/>
        </w:rPr>
        <w:t xml:space="preserve"> destinate pentru crearea și conso</w:t>
      </w:r>
      <w:r w:rsidR="00830D27" w:rsidRPr="000D79AC">
        <w:rPr>
          <w:rFonts w:ascii="Times New Roman" w:hAnsi="Times New Roman" w:cs="Times New Roman"/>
          <w:color w:val="000000"/>
          <w:sz w:val="28"/>
          <w:szCs w:val="28"/>
        </w:rPr>
        <w:t>lidarea bazei tehnico-materiale</w:t>
      </w:r>
      <w:r w:rsidRPr="000D79AC">
        <w:rPr>
          <w:rFonts w:ascii="Times New Roman" w:hAnsi="Times New Roman" w:cs="Times New Roman"/>
          <w:color w:val="000000"/>
          <w:sz w:val="28"/>
          <w:szCs w:val="28"/>
        </w:rPr>
        <w:t>, înaintate spre aprobare CA în anul 2017, beneficiarii de proiecte fiind MM (MADRM) și entitățile din subordine, a relevat că finanțarea lor s-a efectuat cu abateri de la preved</w:t>
      </w:r>
      <w:r w:rsidR="00094010" w:rsidRPr="000D79AC">
        <w:rPr>
          <w:rFonts w:ascii="Times New Roman" w:hAnsi="Times New Roman" w:cs="Times New Roman"/>
          <w:color w:val="000000"/>
          <w:sz w:val="28"/>
          <w:szCs w:val="28"/>
        </w:rPr>
        <w:t>erile legale</w:t>
      </w:r>
      <w:r w:rsidRPr="000D79AC">
        <w:rPr>
          <w:rFonts w:ascii="Times New Roman" w:hAnsi="Times New Roman" w:cs="Times New Roman"/>
          <w:color w:val="000000"/>
          <w:sz w:val="28"/>
          <w:szCs w:val="28"/>
        </w:rPr>
        <w:t>, acestea fiind u</w:t>
      </w:r>
      <w:r w:rsidR="00F03F74" w:rsidRPr="000D79AC">
        <w:rPr>
          <w:rFonts w:ascii="Times New Roman" w:hAnsi="Times New Roman" w:cs="Times New Roman"/>
          <w:color w:val="000000"/>
          <w:sz w:val="28"/>
          <w:szCs w:val="28"/>
        </w:rPr>
        <w:t xml:space="preserve">tilizate pentru procurarea </w:t>
      </w:r>
      <w:r w:rsidRPr="000D79AC">
        <w:rPr>
          <w:rFonts w:ascii="Times New Roman" w:hAnsi="Times New Roman" w:cs="Times New Roman"/>
          <w:color w:val="000000"/>
          <w:sz w:val="28"/>
          <w:szCs w:val="28"/>
        </w:rPr>
        <w:t>combustibil</w:t>
      </w:r>
      <w:r w:rsidR="00094010" w:rsidRPr="000D79AC">
        <w:rPr>
          <w:rFonts w:ascii="Times New Roman" w:hAnsi="Times New Roman" w:cs="Times New Roman"/>
          <w:color w:val="000000"/>
          <w:sz w:val="28"/>
          <w:szCs w:val="28"/>
        </w:rPr>
        <w:t>u</w:t>
      </w:r>
      <w:r w:rsidRPr="000D79AC">
        <w:rPr>
          <w:rFonts w:ascii="Times New Roman" w:hAnsi="Times New Roman" w:cs="Times New Roman"/>
          <w:color w:val="000000"/>
          <w:sz w:val="28"/>
          <w:szCs w:val="28"/>
        </w:rPr>
        <w:t>lui, servicii</w:t>
      </w:r>
      <w:r w:rsidR="00190ECB">
        <w:rPr>
          <w:rFonts w:ascii="Times New Roman" w:hAnsi="Times New Roman" w:cs="Times New Roman"/>
          <w:color w:val="000000"/>
          <w:sz w:val="28"/>
          <w:szCs w:val="28"/>
        </w:rPr>
        <w:t>lor</w:t>
      </w:r>
      <w:r w:rsidRPr="000D79AC">
        <w:rPr>
          <w:rFonts w:ascii="Times New Roman" w:hAnsi="Times New Roman" w:cs="Times New Roman"/>
          <w:color w:val="000000"/>
          <w:sz w:val="28"/>
          <w:szCs w:val="28"/>
        </w:rPr>
        <w:t xml:space="preserve"> </w:t>
      </w:r>
      <w:r w:rsidR="00190ECB">
        <w:rPr>
          <w:rFonts w:ascii="Times New Roman" w:hAnsi="Times New Roman" w:cs="Times New Roman"/>
          <w:color w:val="000000"/>
          <w:sz w:val="28"/>
          <w:szCs w:val="28"/>
        </w:rPr>
        <w:t xml:space="preserve">de </w:t>
      </w:r>
      <w:r w:rsidRPr="000D79AC">
        <w:rPr>
          <w:rFonts w:ascii="Times New Roman" w:hAnsi="Times New Roman" w:cs="Times New Roman"/>
          <w:color w:val="000000"/>
          <w:sz w:val="28"/>
          <w:szCs w:val="28"/>
        </w:rPr>
        <w:t xml:space="preserve">locațiune, </w:t>
      </w:r>
      <w:r w:rsidR="00C20229" w:rsidRPr="000D79AC">
        <w:rPr>
          <w:rFonts w:ascii="Times New Roman" w:hAnsi="Times New Roman" w:cs="Times New Roman"/>
          <w:color w:val="000000"/>
          <w:sz w:val="28"/>
          <w:szCs w:val="28"/>
        </w:rPr>
        <w:t>mobil</w:t>
      </w:r>
      <w:r w:rsidR="00746A47" w:rsidRPr="000D79AC">
        <w:rPr>
          <w:rFonts w:ascii="Times New Roman" w:hAnsi="Times New Roman" w:cs="Times New Roman"/>
          <w:color w:val="000000"/>
          <w:sz w:val="28"/>
          <w:szCs w:val="28"/>
        </w:rPr>
        <w:t>ei</w:t>
      </w:r>
      <w:r w:rsidR="00C20229" w:rsidRPr="000D79AC">
        <w:rPr>
          <w:rFonts w:ascii="Times New Roman" w:hAnsi="Times New Roman" w:cs="Times New Roman"/>
          <w:color w:val="000000"/>
          <w:sz w:val="28"/>
          <w:szCs w:val="28"/>
        </w:rPr>
        <w:t xml:space="preserve">, </w:t>
      </w:r>
      <w:r w:rsidR="00F03F74" w:rsidRPr="000D79AC">
        <w:rPr>
          <w:rFonts w:ascii="Times New Roman" w:hAnsi="Times New Roman" w:cs="Times New Roman"/>
          <w:color w:val="000000"/>
          <w:sz w:val="28"/>
          <w:szCs w:val="28"/>
        </w:rPr>
        <w:t xml:space="preserve">pentru reparații curente, </w:t>
      </w:r>
      <w:r w:rsidR="00746A47" w:rsidRPr="000D79AC">
        <w:rPr>
          <w:rFonts w:ascii="Times New Roman" w:hAnsi="Times New Roman" w:cs="Times New Roman"/>
          <w:color w:val="000000"/>
          <w:sz w:val="28"/>
          <w:szCs w:val="28"/>
        </w:rPr>
        <w:t xml:space="preserve">procurarea activelor nemateriale, servicii de telecomunicații și informaționale, precum și </w:t>
      </w:r>
      <w:r w:rsidR="00190ECB">
        <w:rPr>
          <w:rFonts w:ascii="Times New Roman" w:hAnsi="Times New Roman" w:cs="Times New Roman"/>
          <w:color w:val="000000"/>
          <w:sz w:val="28"/>
          <w:szCs w:val="28"/>
        </w:rPr>
        <w:t xml:space="preserve">pentru </w:t>
      </w:r>
      <w:r w:rsidR="00746A47" w:rsidRPr="000D79AC">
        <w:rPr>
          <w:rFonts w:ascii="Times New Roman" w:hAnsi="Times New Roman" w:cs="Times New Roman"/>
          <w:color w:val="000000"/>
          <w:sz w:val="28"/>
          <w:szCs w:val="28"/>
        </w:rPr>
        <w:t>alte cheltuieli curente.</w:t>
      </w:r>
      <w:r w:rsidR="001A6322" w:rsidRPr="000D79AC">
        <w:rPr>
          <w:rFonts w:ascii="Times New Roman" w:hAnsi="Times New Roman" w:cs="Times New Roman"/>
          <w:color w:val="000000"/>
          <w:sz w:val="28"/>
          <w:szCs w:val="28"/>
        </w:rPr>
        <w:t xml:space="preserve"> </w:t>
      </w:r>
      <w:r w:rsidR="0011654F" w:rsidRPr="000D79AC">
        <w:rPr>
          <w:rFonts w:ascii="Times New Roman" w:hAnsi="Times New Roman" w:cs="Times New Roman"/>
          <w:color w:val="000000"/>
          <w:sz w:val="28"/>
          <w:szCs w:val="28"/>
        </w:rPr>
        <w:t>Astfel, din</w:t>
      </w:r>
      <w:r w:rsidR="001A6322" w:rsidRPr="000D79AC">
        <w:rPr>
          <w:rFonts w:ascii="Times New Roman" w:hAnsi="Times New Roman" w:cs="Times New Roman"/>
          <w:color w:val="000000"/>
          <w:sz w:val="28"/>
          <w:szCs w:val="28"/>
        </w:rPr>
        <w:t xml:space="preserve"> </w:t>
      </w:r>
      <w:r w:rsidR="0011654F" w:rsidRPr="000D79AC">
        <w:rPr>
          <w:rFonts w:ascii="Times New Roman" w:hAnsi="Times New Roman" w:cs="Times New Roman"/>
          <w:color w:val="000000"/>
          <w:sz w:val="28"/>
          <w:szCs w:val="28"/>
        </w:rPr>
        <w:t>9</w:t>
      </w:r>
      <w:r w:rsidR="00F0497D" w:rsidRPr="000D79AC">
        <w:rPr>
          <w:rFonts w:ascii="Times New Roman" w:hAnsi="Times New Roman" w:cs="Times New Roman"/>
          <w:color w:val="000000"/>
          <w:sz w:val="28"/>
          <w:szCs w:val="28"/>
        </w:rPr>
        <w:t>,8 mil.</w:t>
      </w:r>
      <w:r w:rsidR="0011654F" w:rsidRPr="000D79AC">
        <w:rPr>
          <w:rFonts w:ascii="Times New Roman" w:hAnsi="Times New Roman" w:cs="Times New Roman"/>
          <w:color w:val="000000"/>
          <w:sz w:val="28"/>
          <w:szCs w:val="28"/>
        </w:rPr>
        <w:t>lei aprobate pentru crearea</w:t>
      </w:r>
      <w:r w:rsidR="001A6322" w:rsidRPr="000D79AC">
        <w:rPr>
          <w:rFonts w:ascii="Times New Roman" w:hAnsi="Times New Roman" w:cs="Times New Roman"/>
          <w:color w:val="000000"/>
          <w:sz w:val="28"/>
          <w:szCs w:val="28"/>
        </w:rPr>
        <w:t xml:space="preserve"> </w:t>
      </w:r>
      <w:r w:rsidR="0011654F" w:rsidRPr="000D79AC">
        <w:rPr>
          <w:rFonts w:ascii="Times New Roman" w:hAnsi="Times New Roman" w:cs="Times New Roman"/>
          <w:color w:val="000000"/>
          <w:sz w:val="28"/>
          <w:szCs w:val="28"/>
        </w:rPr>
        <w:t>și consolidarea bazei tehnico-materiale</w:t>
      </w:r>
      <w:r w:rsidR="0052069D">
        <w:rPr>
          <w:rFonts w:ascii="Times New Roman" w:hAnsi="Times New Roman" w:cs="Times New Roman"/>
          <w:color w:val="000000"/>
          <w:sz w:val="28"/>
          <w:szCs w:val="28"/>
        </w:rPr>
        <w:t>,</w:t>
      </w:r>
      <w:r w:rsidR="0011654F" w:rsidRPr="000D79AC">
        <w:rPr>
          <w:rFonts w:ascii="Times New Roman" w:hAnsi="Times New Roman" w:cs="Times New Roman"/>
          <w:color w:val="000000"/>
          <w:sz w:val="28"/>
          <w:szCs w:val="28"/>
        </w:rPr>
        <w:t xml:space="preserve"> au fost valorificate doar 4</w:t>
      </w:r>
      <w:r w:rsidR="00F0497D" w:rsidRPr="000D79AC">
        <w:rPr>
          <w:rFonts w:ascii="Times New Roman" w:hAnsi="Times New Roman" w:cs="Times New Roman"/>
          <w:color w:val="000000"/>
          <w:sz w:val="28"/>
          <w:szCs w:val="28"/>
        </w:rPr>
        <w:t>,8</w:t>
      </w:r>
      <w:r w:rsidR="0011654F" w:rsidRPr="000D79AC">
        <w:rPr>
          <w:rFonts w:ascii="Times New Roman" w:hAnsi="Times New Roman" w:cs="Times New Roman"/>
          <w:color w:val="000000"/>
          <w:sz w:val="28"/>
          <w:szCs w:val="28"/>
        </w:rPr>
        <w:t xml:space="preserve"> mi</w:t>
      </w:r>
      <w:r w:rsidR="00F0497D" w:rsidRPr="000D79AC">
        <w:rPr>
          <w:rFonts w:ascii="Times New Roman" w:hAnsi="Times New Roman" w:cs="Times New Roman"/>
          <w:color w:val="000000"/>
          <w:sz w:val="28"/>
          <w:szCs w:val="28"/>
        </w:rPr>
        <w:t>l.</w:t>
      </w:r>
      <w:r w:rsidR="0011654F" w:rsidRPr="000D79AC">
        <w:rPr>
          <w:rFonts w:ascii="Times New Roman" w:hAnsi="Times New Roman" w:cs="Times New Roman"/>
          <w:color w:val="000000"/>
          <w:sz w:val="28"/>
          <w:szCs w:val="28"/>
        </w:rPr>
        <w:t>le</w:t>
      </w:r>
      <w:r w:rsidR="00763331" w:rsidRPr="000D79AC">
        <w:rPr>
          <w:rFonts w:ascii="Times New Roman" w:hAnsi="Times New Roman" w:cs="Times New Roman"/>
          <w:color w:val="000000"/>
          <w:sz w:val="28"/>
          <w:szCs w:val="28"/>
        </w:rPr>
        <w:t>i</w:t>
      </w:r>
      <w:r w:rsidR="00755B35">
        <w:rPr>
          <w:rFonts w:ascii="Times New Roman" w:hAnsi="Times New Roman" w:cs="Times New Roman"/>
          <w:color w:val="000000"/>
          <w:sz w:val="28"/>
          <w:szCs w:val="28"/>
        </w:rPr>
        <w:t>,</w:t>
      </w:r>
      <w:r w:rsidR="0011654F" w:rsidRPr="000D79AC">
        <w:rPr>
          <w:rFonts w:ascii="Times New Roman" w:hAnsi="Times New Roman" w:cs="Times New Roman"/>
          <w:color w:val="000000"/>
          <w:sz w:val="28"/>
          <w:szCs w:val="28"/>
        </w:rPr>
        <w:t xml:space="preserve"> sau 48,8%, din care 3</w:t>
      </w:r>
      <w:r w:rsidR="00F0497D" w:rsidRPr="000D79AC">
        <w:rPr>
          <w:rFonts w:ascii="Times New Roman" w:hAnsi="Times New Roman" w:cs="Times New Roman"/>
          <w:color w:val="000000"/>
          <w:sz w:val="28"/>
          <w:szCs w:val="28"/>
        </w:rPr>
        <w:t>,</w:t>
      </w:r>
      <w:r w:rsidR="0011654F" w:rsidRPr="000D79AC">
        <w:rPr>
          <w:rFonts w:ascii="Times New Roman" w:hAnsi="Times New Roman" w:cs="Times New Roman"/>
          <w:color w:val="000000"/>
          <w:sz w:val="28"/>
          <w:szCs w:val="28"/>
        </w:rPr>
        <w:t>8 mi</w:t>
      </w:r>
      <w:r w:rsidR="00F0497D" w:rsidRPr="000D79AC">
        <w:rPr>
          <w:rFonts w:ascii="Times New Roman" w:hAnsi="Times New Roman" w:cs="Times New Roman"/>
          <w:color w:val="000000"/>
          <w:sz w:val="28"/>
          <w:szCs w:val="28"/>
        </w:rPr>
        <w:t>l.</w:t>
      </w:r>
      <w:r w:rsidR="0011654F" w:rsidRPr="000D79AC">
        <w:rPr>
          <w:rFonts w:ascii="Times New Roman" w:hAnsi="Times New Roman" w:cs="Times New Roman"/>
          <w:color w:val="000000"/>
          <w:sz w:val="28"/>
          <w:szCs w:val="28"/>
        </w:rPr>
        <w:t>lei</w:t>
      </w:r>
      <w:r w:rsidR="00755B35">
        <w:rPr>
          <w:rFonts w:ascii="Times New Roman" w:hAnsi="Times New Roman" w:cs="Times New Roman"/>
          <w:color w:val="000000"/>
          <w:sz w:val="28"/>
          <w:szCs w:val="28"/>
        </w:rPr>
        <w:t>,</w:t>
      </w:r>
      <w:r w:rsidR="0011654F" w:rsidRPr="000D79AC">
        <w:rPr>
          <w:rFonts w:ascii="Times New Roman" w:hAnsi="Times New Roman" w:cs="Times New Roman"/>
          <w:color w:val="000000"/>
          <w:sz w:val="28"/>
          <w:szCs w:val="28"/>
        </w:rPr>
        <w:t xml:space="preserve"> sau 80,1%</w:t>
      </w:r>
      <w:r w:rsidR="00755B35">
        <w:rPr>
          <w:rFonts w:ascii="Times New Roman" w:hAnsi="Times New Roman" w:cs="Times New Roman"/>
          <w:color w:val="000000"/>
          <w:sz w:val="28"/>
          <w:szCs w:val="28"/>
        </w:rPr>
        <w:t>,</w:t>
      </w:r>
      <w:r w:rsidR="0011654F" w:rsidRPr="000D79AC">
        <w:rPr>
          <w:rFonts w:ascii="Times New Roman" w:hAnsi="Times New Roman" w:cs="Times New Roman"/>
          <w:color w:val="000000"/>
          <w:sz w:val="28"/>
          <w:szCs w:val="28"/>
        </w:rPr>
        <w:t xml:space="preserve"> reprezintă cheltuieli improprii direcțiilor de utilizare stabilite prin cadrul legal. </w:t>
      </w:r>
    </w:p>
    <w:p w:rsidR="001F3A59" w:rsidRPr="000D79AC" w:rsidRDefault="00746A47" w:rsidP="009075C1">
      <w:pPr>
        <w:tabs>
          <w:tab w:val="left" w:pos="851"/>
          <w:tab w:val="left" w:pos="993"/>
        </w:tabs>
        <w:spacing w:after="0"/>
        <w:jc w:val="both"/>
        <w:rPr>
          <w:rFonts w:ascii="Times New Roman" w:hAnsi="Times New Roman" w:cs="Times New Roman"/>
          <w:color w:val="000000"/>
          <w:sz w:val="28"/>
          <w:szCs w:val="28"/>
        </w:rPr>
      </w:pPr>
      <w:r w:rsidRPr="000D79AC">
        <w:rPr>
          <w:rFonts w:ascii="Times New Roman" w:hAnsi="Times New Roman" w:cs="Times New Roman"/>
          <w:iCs/>
          <w:color w:val="000000"/>
          <w:sz w:val="28"/>
          <w:szCs w:val="28"/>
        </w:rPr>
        <w:lastRenderedPageBreak/>
        <w:tab/>
      </w:r>
      <w:r w:rsidR="0011654F" w:rsidRPr="000D79AC">
        <w:rPr>
          <w:rFonts w:ascii="Times New Roman" w:hAnsi="Times New Roman" w:cs="Times New Roman"/>
          <w:iCs/>
          <w:color w:val="000000"/>
          <w:sz w:val="28"/>
          <w:szCs w:val="28"/>
        </w:rPr>
        <w:t>Situațiile atestate denotă că CA, care este responsabil de utilizarea conformă a mijloacelor FEN</w:t>
      </w:r>
      <w:r w:rsidR="00763331" w:rsidRPr="000D79AC">
        <w:rPr>
          <w:rFonts w:ascii="Times New Roman" w:hAnsi="Times New Roman" w:cs="Times New Roman"/>
          <w:iCs/>
          <w:color w:val="000000"/>
          <w:sz w:val="28"/>
          <w:szCs w:val="28"/>
        </w:rPr>
        <w:t xml:space="preserve"> și abilitat cu exercitarea</w:t>
      </w:r>
      <w:r w:rsidR="001A6322" w:rsidRPr="000D79AC">
        <w:rPr>
          <w:rFonts w:ascii="Times New Roman" w:hAnsi="Times New Roman" w:cs="Times New Roman"/>
          <w:iCs/>
          <w:color w:val="000000"/>
          <w:sz w:val="28"/>
          <w:szCs w:val="28"/>
        </w:rPr>
        <w:t xml:space="preserve"> </w:t>
      </w:r>
      <w:r w:rsidR="00763331" w:rsidRPr="000D79AC">
        <w:rPr>
          <w:rFonts w:ascii="Times New Roman" w:hAnsi="Times New Roman" w:cs="Times New Roman"/>
          <w:iCs/>
          <w:color w:val="000000"/>
          <w:sz w:val="28"/>
          <w:szCs w:val="28"/>
        </w:rPr>
        <w:t>controlului asupra acestuia</w:t>
      </w:r>
      <w:r w:rsidR="00763331" w:rsidRPr="000D79AC">
        <w:rPr>
          <w:rStyle w:val="ac"/>
          <w:rFonts w:ascii="Times New Roman" w:hAnsi="Times New Roman" w:cs="Times New Roman"/>
          <w:iCs/>
          <w:color w:val="000000"/>
          <w:sz w:val="28"/>
          <w:szCs w:val="28"/>
        </w:rPr>
        <w:footnoteReference w:id="23"/>
      </w:r>
      <w:r w:rsidR="00763331" w:rsidRPr="000D79AC">
        <w:rPr>
          <w:rFonts w:ascii="Times New Roman" w:hAnsi="Times New Roman" w:cs="Times New Roman"/>
          <w:iCs/>
          <w:color w:val="000000"/>
          <w:sz w:val="28"/>
          <w:szCs w:val="28"/>
        </w:rPr>
        <w:t xml:space="preserve">, în anul 2017 a permis utilizarea contrar destinației </w:t>
      </w:r>
      <w:r w:rsidR="002F3230" w:rsidRPr="000D79AC">
        <w:rPr>
          <w:rFonts w:ascii="Times New Roman" w:hAnsi="Times New Roman" w:cs="Times New Roman"/>
          <w:iCs/>
          <w:color w:val="000000"/>
          <w:sz w:val="28"/>
          <w:szCs w:val="28"/>
        </w:rPr>
        <w:t>a mijloacelor</w:t>
      </w:r>
      <w:r w:rsidR="00763331" w:rsidRPr="000D79AC">
        <w:rPr>
          <w:rFonts w:ascii="Times New Roman" w:hAnsi="Times New Roman" w:cs="Times New Roman"/>
          <w:iCs/>
          <w:color w:val="000000"/>
          <w:sz w:val="28"/>
          <w:szCs w:val="28"/>
        </w:rPr>
        <w:t xml:space="preserve"> FEN în sumă totală de </w:t>
      </w:r>
      <w:r w:rsidR="00763331" w:rsidRPr="000D79AC">
        <w:rPr>
          <w:rFonts w:ascii="Times New Roman" w:hAnsi="Times New Roman" w:cs="Times New Roman"/>
          <w:b/>
          <w:iCs/>
          <w:color w:val="000000"/>
          <w:sz w:val="28"/>
          <w:szCs w:val="28"/>
        </w:rPr>
        <w:t>3</w:t>
      </w:r>
      <w:r w:rsidR="00F0497D" w:rsidRPr="000D79AC">
        <w:rPr>
          <w:rFonts w:ascii="Times New Roman" w:hAnsi="Times New Roman" w:cs="Times New Roman"/>
          <w:b/>
          <w:iCs/>
          <w:color w:val="000000"/>
          <w:sz w:val="28"/>
          <w:szCs w:val="28"/>
        </w:rPr>
        <w:t>,</w:t>
      </w:r>
      <w:r w:rsidR="00763331" w:rsidRPr="000D79AC">
        <w:rPr>
          <w:rFonts w:ascii="Times New Roman" w:hAnsi="Times New Roman" w:cs="Times New Roman"/>
          <w:b/>
          <w:iCs/>
          <w:color w:val="000000"/>
          <w:sz w:val="28"/>
          <w:szCs w:val="28"/>
        </w:rPr>
        <w:t>8</w:t>
      </w:r>
      <w:r w:rsidR="00F0497D" w:rsidRPr="000D79AC">
        <w:rPr>
          <w:rFonts w:ascii="Times New Roman" w:hAnsi="Times New Roman" w:cs="Times New Roman"/>
          <w:b/>
          <w:iCs/>
          <w:color w:val="000000"/>
          <w:sz w:val="28"/>
          <w:szCs w:val="28"/>
        </w:rPr>
        <w:t xml:space="preserve"> mil</w:t>
      </w:r>
      <w:r w:rsidR="00755B35">
        <w:rPr>
          <w:rFonts w:ascii="Times New Roman" w:hAnsi="Times New Roman" w:cs="Times New Roman"/>
          <w:b/>
          <w:iCs/>
          <w:color w:val="000000"/>
          <w:sz w:val="28"/>
          <w:szCs w:val="28"/>
        </w:rPr>
        <w:t>.</w:t>
      </w:r>
      <w:r w:rsidR="00763331" w:rsidRPr="000D79AC">
        <w:rPr>
          <w:rFonts w:ascii="Times New Roman" w:hAnsi="Times New Roman" w:cs="Times New Roman"/>
          <w:b/>
          <w:iCs/>
          <w:color w:val="000000"/>
          <w:sz w:val="28"/>
          <w:szCs w:val="28"/>
        </w:rPr>
        <w:t>lei</w:t>
      </w:r>
      <w:r w:rsidR="00763331" w:rsidRPr="000D79AC">
        <w:rPr>
          <w:rFonts w:ascii="Times New Roman" w:hAnsi="Times New Roman" w:cs="Times New Roman"/>
          <w:iCs/>
          <w:color w:val="000000"/>
          <w:sz w:val="28"/>
          <w:szCs w:val="28"/>
        </w:rPr>
        <w:t>.</w:t>
      </w:r>
    </w:p>
    <w:p w:rsidR="001F3A59" w:rsidRPr="000D79AC" w:rsidRDefault="00031095" w:rsidP="00ED69D3">
      <w:pPr>
        <w:pStyle w:val="af3"/>
        <w:numPr>
          <w:ilvl w:val="0"/>
          <w:numId w:val="1"/>
        </w:numPr>
        <w:tabs>
          <w:tab w:val="left" w:pos="851"/>
          <w:tab w:val="left" w:pos="993"/>
        </w:tabs>
        <w:ind w:left="0" w:firstLine="567"/>
        <w:rPr>
          <w:color w:val="000000"/>
          <w:sz w:val="28"/>
          <w:szCs w:val="28"/>
        </w:rPr>
      </w:pPr>
      <w:r w:rsidRPr="000D79AC">
        <w:rPr>
          <w:color w:val="000000"/>
          <w:sz w:val="28"/>
          <w:szCs w:val="28"/>
        </w:rPr>
        <w:t>Prevederile pct.12 lit.d) din</w:t>
      </w:r>
      <w:r w:rsidR="001A6322" w:rsidRPr="000D79AC">
        <w:rPr>
          <w:color w:val="000000"/>
          <w:sz w:val="28"/>
          <w:szCs w:val="28"/>
        </w:rPr>
        <w:t xml:space="preserve"> </w:t>
      </w:r>
      <w:r w:rsidRPr="000D79AC">
        <w:rPr>
          <w:color w:val="000000"/>
          <w:sz w:val="28"/>
          <w:szCs w:val="28"/>
        </w:rPr>
        <w:t>Regulamentul FEN, care stipulează c</w:t>
      </w:r>
      <w:r w:rsidR="00755B35">
        <w:rPr>
          <w:color w:val="000000"/>
          <w:sz w:val="28"/>
          <w:szCs w:val="28"/>
        </w:rPr>
        <w:t>ă</w:t>
      </w:r>
      <w:r w:rsidRPr="000D79AC">
        <w:rPr>
          <w:color w:val="000000"/>
          <w:sz w:val="28"/>
          <w:szCs w:val="28"/>
        </w:rPr>
        <w:t xml:space="preserve"> mijloace</w:t>
      </w:r>
      <w:r w:rsidR="00EE2589" w:rsidRPr="000D79AC">
        <w:rPr>
          <w:color w:val="000000"/>
          <w:sz w:val="28"/>
          <w:szCs w:val="28"/>
        </w:rPr>
        <w:t>le</w:t>
      </w:r>
      <w:r w:rsidRPr="000D79AC">
        <w:rPr>
          <w:color w:val="000000"/>
          <w:sz w:val="28"/>
          <w:szCs w:val="28"/>
        </w:rPr>
        <w:t xml:space="preserve"> FEN pot fi utilizate pentru „</w:t>
      </w:r>
      <w:r w:rsidRPr="000D79AC">
        <w:rPr>
          <w:i/>
          <w:color w:val="000000"/>
          <w:sz w:val="28"/>
          <w:szCs w:val="28"/>
        </w:rPr>
        <w:t xml:space="preserve">premierea </w:t>
      </w:r>
      <w:r w:rsidR="00EE2589" w:rsidRPr="000D79AC">
        <w:rPr>
          <w:i/>
          <w:color w:val="000000"/>
          <w:sz w:val="28"/>
          <w:szCs w:val="28"/>
        </w:rPr>
        <w:t>specialiștilor</w:t>
      </w:r>
      <w:r w:rsidRPr="000D79AC">
        <w:rPr>
          <w:i/>
          <w:color w:val="000000"/>
          <w:sz w:val="28"/>
          <w:szCs w:val="28"/>
        </w:rPr>
        <w:t xml:space="preserve"> ce au contribuit la realizarea măsurilor de </w:t>
      </w:r>
      <w:r w:rsidR="00EE2589" w:rsidRPr="000D79AC">
        <w:rPr>
          <w:i/>
          <w:color w:val="000000"/>
          <w:sz w:val="28"/>
          <w:szCs w:val="28"/>
        </w:rPr>
        <w:t>protecție</w:t>
      </w:r>
      <w:r w:rsidRPr="000D79AC">
        <w:rPr>
          <w:i/>
          <w:color w:val="000000"/>
          <w:sz w:val="28"/>
          <w:szCs w:val="28"/>
        </w:rPr>
        <w:t xml:space="preserve"> a mediului, indiferent de </w:t>
      </w:r>
      <w:r w:rsidR="00EE2589" w:rsidRPr="000D79AC">
        <w:rPr>
          <w:i/>
          <w:color w:val="000000"/>
          <w:sz w:val="28"/>
          <w:szCs w:val="28"/>
        </w:rPr>
        <w:t>apartenența</w:t>
      </w:r>
      <w:r w:rsidRPr="000D79AC">
        <w:rPr>
          <w:i/>
          <w:color w:val="000000"/>
          <w:sz w:val="28"/>
          <w:szCs w:val="28"/>
        </w:rPr>
        <w:t xml:space="preserve"> departamentală, remunerarea muncii </w:t>
      </w:r>
      <w:r w:rsidR="00EE2589" w:rsidRPr="000D79AC">
        <w:rPr>
          <w:i/>
          <w:color w:val="000000"/>
          <w:sz w:val="28"/>
          <w:szCs w:val="28"/>
        </w:rPr>
        <w:t>specialiștilor</w:t>
      </w:r>
      <w:r w:rsidRPr="000D79AC">
        <w:rPr>
          <w:i/>
          <w:color w:val="000000"/>
          <w:sz w:val="28"/>
          <w:szCs w:val="28"/>
        </w:rPr>
        <w:t xml:space="preserve"> </w:t>
      </w:r>
      <w:r w:rsidR="00EE2589" w:rsidRPr="000D79AC">
        <w:rPr>
          <w:i/>
          <w:color w:val="000000"/>
          <w:sz w:val="28"/>
          <w:szCs w:val="28"/>
        </w:rPr>
        <w:t>angajați</w:t>
      </w:r>
      <w:r w:rsidRPr="000D79AC">
        <w:rPr>
          <w:i/>
          <w:color w:val="000000"/>
          <w:sz w:val="28"/>
          <w:szCs w:val="28"/>
        </w:rPr>
        <w:t xml:space="preserve"> în Fondul ecologic </w:t>
      </w:r>
      <w:r w:rsidR="00EE2589" w:rsidRPr="000D79AC">
        <w:rPr>
          <w:i/>
          <w:color w:val="000000"/>
          <w:sz w:val="28"/>
          <w:szCs w:val="28"/>
        </w:rPr>
        <w:t>național</w:t>
      </w:r>
      <w:r w:rsidRPr="000D79AC">
        <w:rPr>
          <w:i/>
          <w:color w:val="000000"/>
          <w:sz w:val="28"/>
          <w:szCs w:val="28"/>
        </w:rPr>
        <w:t xml:space="preserve"> (</w:t>
      </w:r>
      <w:r w:rsidR="00EE2589" w:rsidRPr="000D79AC">
        <w:rPr>
          <w:i/>
          <w:color w:val="000000"/>
          <w:sz w:val="28"/>
          <w:szCs w:val="28"/>
        </w:rPr>
        <w:t>până</w:t>
      </w:r>
      <w:r w:rsidRPr="000D79AC">
        <w:rPr>
          <w:i/>
          <w:color w:val="000000"/>
          <w:sz w:val="28"/>
          <w:szCs w:val="28"/>
        </w:rPr>
        <w:t xml:space="preserve"> la 5% din mijloacele acumulate în Fondul ecologic </w:t>
      </w:r>
      <w:r w:rsidR="00EE2589" w:rsidRPr="000D79AC">
        <w:rPr>
          <w:i/>
          <w:color w:val="000000"/>
          <w:sz w:val="28"/>
          <w:szCs w:val="28"/>
        </w:rPr>
        <w:t>național</w:t>
      </w:r>
      <w:r w:rsidRPr="000D79AC">
        <w:rPr>
          <w:i/>
          <w:color w:val="000000"/>
          <w:sz w:val="28"/>
          <w:szCs w:val="28"/>
        </w:rPr>
        <w:t>)</w:t>
      </w:r>
      <w:r w:rsidR="00755B35">
        <w:rPr>
          <w:i/>
          <w:color w:val="000000"/>
          <w:sz w:val="28"/>
          <w:szCs w:val="28"/>
        </w:rPr>
        <w:t>”</w:t>
      </w:r>
      <w:r w:rsidRPr="00CB4583">
        <w:rPr>
          <w:color w:val="000000"/>
          <w:sz w:val="28"/>
          <w:szCs w:val="28"/>
        </w:rPr>
        <w:t>,</w:t>
      </w:r>
      <w:r w:rsidRPr="000D79AC">
        <w:rPr>
          <w:i/>
          <w:color w:val="000000"/>
          <w:sz w:val="28"/>
          <w:szCs w:val="28"/>
        </w:rPr>
        <w:t xml:space="preserve"> </w:t>
      </w:r>
      <w:r w:rsidRPr="000D79AC">
        <w:rPr>
          <w:color w:val="000000"/>
          <w:sz w:val="28"/>
          <w:szCs w:val="28"/>
        </w:rPr>
        <w:t>de asemenea nu fac parte din direcțiile de utilizate stipulate în Legea privind protecția mediului încunjurător.</w:t>
      </w:r>
      <w:r w:rsidR="00A9064E" w:rsidRPr="000D79AC">
        <w:rPr>
          <w:color w:val="000000"/>
          <w:sz w:val="28"/>
          <w:szCs w:val="28"/>
        </w:rPr>
        <w:t xml:space="preserve"> </w:t>
      </w:r>
    </w:p>
    <w:p w:rsidR="00F1355F" w:rsidRPr="000D79AC" w:rsidRDefault="008C4F73" w:rsidP="00FF3CB9">
      <w:pPr>
        <w:pStyle w:val="a4"/>
        <w:spacing w:after="0" w:line="240" w:lineRule="auto"/>
        <w:ind w:left="0" w:firstLine="567"/>
        <w:jc w:val="both"/>
        <w:rPr>
          <w:rFonts w:ascii="Times New Roman" w:hAnsi="Times New Roman" w:cs="Times New Roman"/>
          <w:sz w:val="28"/>
          <w:szCs w:val="28"/>
        </w:rPr>
      </w:pPr>
      <w:r w:rsidRPr="000D79AC">
        <w:rPr>
          <w:rFonts w:ascii="Times New Roman" w:hAnsi="Times New Roman" w:cs="Times New Roman"/>
          <w:sz w:val="28"/>
          <w:szCs w:val="28"/>
        </w:rPr>
        <w:t>Totodată, auditul atestă că acordarea premiilor</w:t>
      </w:r>
      <w:r w:rsidR="001A6322" w:rsidRPr="000D79AC">
        <w:rPr>
          <w:rFonts w:ascii="Times New Roman" w:hAnsi="Times New Roman" w:cs="Times New Roman"/>
          <w:sz w:val="28"/>
          <w:szCs w:val="28"/>
        </w:rPr>
        <w:t xml:space="preserve"> </w:t>
      </w:r>
      <w:r w:rsidRPr="000D79AC">
        <w:rPr>
          <w:rFonts w:ascii="Times New Roman" w:hAnsi="Times New Roman" w:cs="Times New Roman"/>
          <w:sz w:val="28"/>
          <w:szCs w:val="28"/>
        </w:rPr>
        <w:t>din contul mijloacelor FEN s-a realizat în lipsa unor reglementări exhau</w:t>
      </w:r>
      <w:r w:rsidR="00D56E5A" w:rsidRPr="000D79AC">
        <w:rPr>
          <w:rFonts w:ascii="Times New Roman" w:hAnsi="Times New Roman" w:cs="Times New Roman"/>
          <w:sz w:val="28"/>
          <w:szCs w:val="28"/>
        </w:rPr>
        <w:t>s</w:t>
      </w:r>
      <w:r w:rsidRPr="000D79AC">
        <w:rPr>
          <w:rFonts w:ascii="Times New Roman" w:hAnsi="Times New Roman" w:cs="Times New Roman"/>
          <w:sz w:val="28"/>
          <w:szCs w:val="28"/>
        </w:rPr>
        <w:t>tive privind determinarea și evaluarea aportului real în domeniul protecției mediului, din contul mijloacelor FEN fiind achitate premii</w:t>
      </w:r>
      <w:r w:rsidR="001A6322" w:rsidRPr="000D79AC">
        <w:rPr>
          <w:rFonts w:ascii="Times New Roman" w:hAnsi="Times New Roman" w:cs="Times New Roman"/>
          <w:sz w:val="28"/>
          <w:szCs w:val="28"/>
        </w:rPr>
        <w:t xml:space="preserve"> </w:t>
      </w:r>
      <w:r w:rsidR="001F1E6F" w:rsidRPr="000D79AC">
        <w:rPr>
          <w:rFonts w:ascii="Times New Roman" w:hAnsi="Times New Roman" w:cs="Times New Roman"/>
          <w:sz w:val="28"/>
          <w:szCs w:val="28"/>
        </w:rPr>
        <w:t>pentru angajații MM (MADRM)</w:t>
      </w:r>
      <w:r w:rsidR="000B1147">
        <w:rPr>
          <w:rFonts w:ascii="Times New Roman" w:hAnsi="Times New Roman" w:cs="Times New Roman"/>
          <w:sz w:val="28"/>
          <w:szCs w:val="28"/>
        </w:rPr>
        <w:t>,</w:t>
      </w:r>
      <w:r w:rsidR="001F1E6F" w:rsidRPr="000D79AC">
        <w:rPr>
          <w:rFonts w:ascii="Times New Roman" w:hAnsi="Times New Roman" w:cs="Times New Roman"/>
          <w:sz w:val="28"/>
          <w:szCs w:val="28"/>
        </w:rPr>
        <w:t xml:space="preserve"> </w:t>
      </w:r>
      <w:r w:rsidRPr="000D79AC">
        <w:rPr>
          <w:rFonts w:ascii="Times New Roman" w:hAnsi="Times New Roman" w:cs="Times New Roman"/>
          <w:sz w:val="28"/>
          <w:szCs w:val="28"/>
        </w:rPr>
        <w:t>în valoare totală de</w:t>
      </w:r>
      <w:r w:rsidR="001A6322" w:rsidRPr="000D79AC">
        <w:rPr>
          <w:rFonts w:ascii="Times New Roman" w:hAnsi="Times New Roman" w:cs="Times New Roman"/>
          <w:sz w:val="28"/>
          <w:szCs w:val="28"/>
        </w:rPr>
        <w:t xml:space="preserve"> </w:t>
      </w:r>
      <w:r w:rsidRPr="000D79AC">
        <w:rPr>
          <w:rFonts w:ascii="Times New Roman" w:hAnsi="Times New Roman" w:cs="Times New Roman"/>
          <w:b/>
          <w:sz w:val="28"/>
          <w:szCs w:val="28"/>
        </w:rPr>
        <w:t>7</w:t>
      </w:r>
      <w:r w:rsidR="005E16D8" w:rsidRPr="000D79AC">
        <w:rPr>
          <w:rFonts w:ascii="Times New Roman" w:hAnsi="Times New Roman" w:cs="Times New Roman"/>
          <w:b/>
          <w:sz w:val="28"/>
          <w:szCs w:val="28"/>
        </w:rPr>
        <w:t>64</w:t>
      </w:r>
      <w:r w:rsidRPr="000D79AC">
        <w:rPr>
          <w:rFonts w:ascii="Times New Roman" w:hAnsi="Times New Roman" w:cs="Times New Roman"/>
          <w:b/>
          <w:sz w:val="28"/>
          <w:szCs w:val="28"/>
        </w:rPr>
        <w:t>,0 mii lei</w:t>
      </w:r>
      <w:r w:rsidR="000A5B6E" w:rsidRPr="00CB4583">
        <w:rPr>
          <w:rStyle w:val="ac"/>
          <w:rFonts w:ascii="Times New Roman" w:hAnsi="Times New Roman" w:cs="Times New Roman"/>
          <w:sz w:val="28"/>
          <w:szCs w:val="28"/>
        </w:rPr>
        <w:footnoteReference w:id="24"/>
      </w:r>
      <w:r w:rsidR="005E16D8" w:rsidRPr="000B1147">
        <w:rPr>
          <w:rFonts w:ascii="Times New Roman" w:hAnsi="Times New Roman" w:cs="Times New Roman"/>
          <w:sz w:val="28"/>
          <w:szCs w:val="28"/>
        </w:rPr>
        <w:t>.</w:t>
      </w:r>
    </w:p>
    <w:p w:rsidR="00DF4C75" w:rsidRPr="000D79AC" w:rsidRDefault="00EE2589" w:rsidP="00FF3CB9">
      <w:pPr>
        <w:pStyle w:val="a4"/>
        <w:spacing w:after="0" w:line="240" w:lineRule="auto"/>
        <w:ind w:left="0" w:firstLine="567"/>
        <w:jc w:val="both"/>
        <w:rPr>
          <w:rFonts w:ascii="Times New Roman" w:hAnsi="Times New Roman" w:cs="Times New Roman"/>
          <w:sz w:val="28"/>
          <w:szCs w:val="28"/>
        </w:rPr>
      </w:pPr>
      <w:r w:rsidRPr="000D79AC">
        <w:rPr>
          <w:rFonts w:ascii="Times New Roman" w:hAnsi="Times New Roman" w:cs="Times New Roman"/>
          <w:sz w:val="28"/>
          <w:szCs w:val="28"/>
        </w:rPr>
        <w:t>De men</w:t>
      </w:r>
      <w:r w:rsidR="00DF4C75" w:rsidRPr="000D79AC">
        <w:rPr>
          <w:rFonts w:ascii="Times New Roman" w:hAnsi="Times New Roman" w:cs="Times New Roman"/>
          <w:sz w:val="28"/>
          <w:szCs w:val="28"/>
        </w:rPr>
        <w:t>ționat că, la emiterea ordin</w:t>
      </w:r>
      <w:r w:rsidR="000B1147">
        <w:rPr>
          <w:rFonts w:ascii="Times New Roman" w:hAnsi="Times New Roman" w:cs="Times New Roman"/>
          <w:sz w:val="28"/>
          <w:szCs w:val="28"/>
        </w:rPr>
        <w:t>e</w:t>
      </w:r>
      <w:r w:rsidR="00DF4C75" w:rsidRPr="000D79AC">
        <w:rPr>
          <w:rFonts w:ascii="Times New Roman" w:hAnsi="Times New Roman" w:cs="Times New Roman"/>
          <w:sz w:val="28"/>
          <w:szCs w:val="28"/>
        </w:rPr>
        <w:t>lor de acordare a premiilor din contul mijloacelor FEN</w:t>
      </w:r>
      <w:r w:rsidR="000B1147">
        <w:rPr>
          <w:rFonts w:ascii="Times New Roman" w:hAnsi="Times New Roman" w:cs="Times New Roman"/>
          <w:sz w:val="28"/>
          <w:szCs w:val="28"/>
        </w:rPr>
        <w:t>,</w:t>
      </w:r>
      <w:r w:rsidR="00DF4C75" w:rsidRPr="000D79AC">
        <w:rPr>
          <w:rFonts w:ascii="Times New Roman" w:hAnsi="Times New Roman" w:cs="Times New Roman"/>
          <w:sz w:val="28"/>
          <w:szCs w:val="28"/>
        </w:rPr>
        <w:t xml:space="preserve"> se face referire la art.85 lit.h) din Legea nr.1515</w:t>
      </w:r>
      <w:r w:rsidR="000B1147">
        <w:rPr>
          <w:rFonts w:ascii="Times New Roman" w:hAnsi="Times New Roman" w:cs="Times New Roman"/>
          <w:sz w:val="28"/>
          <w:szCs w:val="28"/>
        </w:rPr>
        <w:t>-</w:t>
      </w:r>
      <w:r w:rsidR="00DF4C75" w:rsidRPr="000D79AC">
        <w:rPr>
          <w:rFonts w:ascii="Times New Roman" w:hAnsi="Times New Roman" w:cs="Times New Roman"/>
          <w:sz w:val="28"/>
          <w:szCs w:val="28"/>
        </w:rPr>
        <w:t>XII din</w:t>
      </w:r>
      <w:r w:rsidR="001A6322" w:rsidRPr="000D79AC">
        <w:rPr>
          <w:rFonts w:ascii="Times New Roman" w:hAnsi="Times New Roman" w:cs="Times New Roman"/>
          <w:sz w:val="28"/>
          <w:szCs w:val="28"/>
        </w:rPr>
        <w:t xml:space="preserve"> </w:t>
      </w:r>
      <w:r w:rsidR="00DF4C75" w:rsidRPr="000D79AC">
        <w:rPr>
          <w:rFonts w:ascii="Times New Roman" w:hAnsi="Times New Roman" w:cs="Times New Roman"/>
          <w:sz w:val="28"/>
          <w:szCs w:val="28"/>
        </w:rPr>
        <w:t>16.06.1993,</w:t>
      </w:r>
      <w:r w:rsidR="000B5867" w:rsidRPr="000D79AC">
        <w:rPr>
          <w:rFonts w:ascii="Times New Roman" w:hAnsi="Times New Roman" w:cs="Times New Roman"/>
          <w:sz w:val="28"/>
          <w:szCs w:val="28"/>
        </w:rPr>
        <w:t xml:space="preserve"> </w:t>
      </w:r>
      <w:r w:rsidR="00DF4C75" w:rsidRPr="000D79AC">
        <w:rPr>
          <w:rFonts w:ascii="Times New Roman" w:hAnsi="Times New Roman" w:cs="Times New Roman"/>
          <w:sz w:val="28"/>
          <w:szCs w:val="28"/>
        </w:rPr>
        <w:t>care</w:t>
      </w:r>
      <w:r w:rsidR="000B1147">
        <w:rPr>
          <w:rFonts w:ascii="Times New Roman" w:hAnsi="Times New Roman" w:cs="Times New Roman"/>
          <w:sz w:val="28"/>
          <w:szCs w:val="28"/>
        </w:rPr>
        <w:t>,</w:t>
      </w:r>
      <w:r w:rsidR="00DF4C75" w:rsidRPr="000D79AC">
        <w:rPr>
          <w:rFonts w:ascii="Times New Roman" w:hAnsi="Times New Roman" w:cs="Times New Roman"/>
          <w:sz w:val="28"/>
          <w:szCs w:val="28"/>
        </w:rPr>
        <w:t xml:space="preserve"> de facto</w:t>
      </w:r>
      <w:r w:rsidR="000B1147">
        <w:rPr>
          <w:rFonts w:ascii="Times New Roman" w:hAnsi="Times New Roman" w:cs="Times New Roman"/>
          <w:sz w:val="28"/>
          <w:szCs w:val="28"/>
        </w:rPr>
        <w:t>,</w:t>
      </w:r>
      <w:r w:rsidR="00DF4C75" w:rsidRPr="000D79AC">
        <w:rPr>
          <w:rFonts w:ascii="Times New Roman" w:hAnsi="Times New Roman" w:cs="Times New Roman"/>
          <w:sz w:val="28"/>
          <w:szCs w:val="28"/>
        </w:rPr>
        <w:t xml:space="preserve"> în legea respe</w:t>
      </w:r>
      <w:r w:rsidR="000B5867" w:rsidRPr="000D79AC">
        <w:rPr>
          <w:rFonts w:ascii="Times New Roman" w:hAnsi="Times New Roman" w:cs="Times New Roman"/>
          <w:sz w:val="28"/>
          <w:szCs w:val="28"/>
        </w:rPr>
        <w:t>ctivă lipsește, ceea ce a condiționat achitarea neconformă a premiilor.</w:t>
      </w:r>
    </w:p>
    <w:p w:rsidR="0049074C" w:rsidRPr="001A43F9" w:rsidRDefault="000B1147" w:rsidP="0049074C">
      <w:pPr>
        <w:tabs>
          <w:tab w:val="left" w:pos="851"/>
          <w:tab w:val="left" w:pos="993"/>
        </w:tabs>
        <w:spacing w:after="0"/>
        <w:jc w:val="both"/>
        <w:rPr>
          <w:rFonts w:ascii="Times New Roman" w:hAnsi="Times New Roman" w:cs="Times New Roman"/>
          <w:i/>
          <w:color w:val="000000"/>
          <w:sz w:val="28"/>
          <w:szCs w:val="28"/>
        </w:rPr>
      </w:pPr>
      <w:r>
        <w:rPr>
          <w:rFonts w:ascii="Times New Roman" w:hAnsi="Times New Roman" w:cs="Times New Roman"/>
          <w:i/>
          <w:color w:val="000000"/>
          <w:sz w:val="28"/>
          <w:szCs w:val="28"/>
        </w:rPr>
        <w:tab/>
        <w:t>Informații d</w:t>
      </w:r>
      <w:r w:rsidR="0049074C" w:rsidRPr="000D79AC">
        <w:rPr>
          <w:rFonts w:ascii="Times New Roman" w:hAnsi="Times New Roman" w:cs="Times New Roman"/>
          <w:i/>
          <w:color w:val="000000"/>
          <w:sz w:val="28"/>
          <w:szCs w:val="28"/>
        </w:rPr>
        <w:t>etali</w:t>
      </w:r>
      <w:r>
        <w:rPr>
          <w:rFonts w:ascii="Times New Roman" w:hAnsi="Times New Roman" w:cs="Times New Roman"/>
          <w:i/>
          <w:color w:val="000000"/>
          <w:sz w:val="28"/>
          <w:szCs w:val="28"/>
        </w:rPr>
        <w:t>ate</w:t>
      </w:r>
      <w:r w:rsidR="0049074C" w:rsidRPr="000D79AC">
        <w:rPr>
          <w:rFonts w:ascii="Times New Roman" w:hAnsi="Times New Roman" w:cs="Times New Roman"/>
          <w:i/>
          <w:color w:val="000000"/>
          <w:sz w:val="28"/>
          <w:szCs w:val="28"/>
        </w:rPr>
        <w:t xml:space="preserve"> se prezintă în Anexa nr.9 la prezentul Raport de audit.</w:t>
      </w:r>
      <w:r w:rsidR="0049074C" w:rsidRPr="001A43F9">
        <w:rPr>
          <w:rFonts w:ascii="Times New Roman" w:hAnsi="Times New Roman" w:cs="Times New Roman"/>
          <w:i/>
          <w:color w:val="000000"/>
          <w:sz w:val="28"/>
          <w:szCs w:val="28"/>
        </w:rPr>
        <w:t xml:space="preserve"> </w:t>
      </w:r>
    </w:p>
    <w:p w:rsidR="00A9064E" w:rsidRPr="001A43F9" w:rsidRDefault="00A9064E" w:rsidP="00CE0493">
      <w:pPr>
        <w:pStyle w:val="a4"/>
        <w:spacing w:after="0" w:line="240" w:lineRule="auto"/>
        <w:ind w:left="0" w:firstLine="567"/>
        <w:jc w:val="both"/>
        <w:rPr>
          <w:rFonts w:ascii="Times New Roman" w:hAnsi="Times New Roman" w:cs="Times New Roman"/>
          <w:b/>
          <w:i/>
          <w:strike/>
          <w:sz w:val="28"/>
          <w:szCs w:val="28"/>
        </w:rPr>
      </w:pPr>
    </w:p>
    <w:p w:rsidR="00F43BBC" w:rsidRPr="001A43F9" w:rsidRDefault="00F43BBC" w:rsidP="00ED69D3">
      <w:pPr>
        <w:pStyle w:val="3"/>
        <w:numPr>
          <w:ilvl w:val="2"/>
          <w:numId w:val="16"/>
        </w:numPr>
        <w:tabs>
          <w:tab w:val="left" w:pos="810"/>
          <w:tab w:val="left" w:pos="990"/>
        </w:tabs>
        <w:ind w:left="90" w:firstLine="270"/>
        <w:jc w:val="both"/>
        <w:rPr>
          <w:rFonts w:eastAsia="Times New Roman"/>
        </w:rPr>
      </w:pPr>
      <w:bookmarkStart w:id="183" w:name="_Toc519234371"/>
      <w:bookmarkStart w:id="184" w:name="_Toc519234934"/>
      <w:bookmarkStart w:id="185" w:name="_Toc520988550"/>
      <w:r w:rsidRPr="001A43F9">
        <w:rPr>
          <w:rFonts w:eastAsia="Times New Roman"/>
        </w:rPr>
        <w:t xml:space="preserve">Lipsa unor proceduri scrise privitor la criteriile pentru efectuarea transferurilor din FEN </w:t>
      </w:r>
      <w:r w:rsidR="000B1147">
        <w:rPr>
          <w:rFonts w:eastAsia="Times New Roman"/>
        </w:rPr>
        <w:t>generează</w:t>
      </w:r>
      <w:r w:rsidRPr="001A43F9">
        <w:rPr>
          <w:rFonts w:eastAsia="Times New Roman"/>
        </w:rPr>
        <w:t xml:space="preserve"> tergiversarea efectuării acestora și</w:t>
      </w:r>
      <w:r w:rsidR="000B1147">
        <w:rPr>
          <w:rFonts w:eastAsia="Times New Roman"/>
        </w:rPr>
        <w:t>,</w:t>
      </w:r>
      <w:r w:rsidRPr="001A43F9">
        <w:rPr>
          <w:rFonts w:eastAsia="Times New Roman"/>
        </w:rPr>
        <w:t xml:space="preserve"> ca urmare</w:t>
      </w:r>
      <w:r w:rsidR="000B1147">
        <w:rPr>
          <w:rFonts w:eastAsia="Times New Roman"/>
        </w:rPr>
        <w:t>,</w:t>
      </w:r>
      <w:r w:rsidRPr="001A43F9">
        <w:rPr>
          <w:rFonts w:eastAsia="Times New Roman"/>
        </w:rPr>
        <w:t xml:space="preserve"> sistarea executării lucrărilor, împiedic</w:t>
      </w:r>
      <w:r w:rsidR="00EE2589" w:rsidRPr="001A43F9">
        <w:rPr>
          <w:rFonts w:eastAsia="Times New Roman"/>
        </w:rPr>
        <w:t>â</w:t>
      </w:r>
      <w:r w:rsidRPr="001A43F9">
        <w:rPr>
          <w:rFonts w:eastAsia="Times New Roman"/>
        </w:rPr>
        <w:t>nd implement</w:t>
      </w:r>
      <w:r w:rsidR="000B1147">
        <w:rPr>
          <w:rFonts w:eastAsia="Times New Roman"/>
        </w:rPr>
        <w:t>area</w:t>
      </w:r>
      <w:r w:rsidRPr="001A43F9">
        <w:rPr>
          <w:rFonts w:eastAsia="Times New Roman"/>
        </w:rPr>
        <w:t xml:space="preserve"> normală </w:t>
      </w:r>
      <w:r w:rsidR="000B1147">
        <w:rPr>
          <w:rFonts w:eastAsia="Times New Roman"/>
        </w:rPr>
        <w:t xml:space="preserve">a </w:t>
      </w:r>
      <w:r w:rsidRPr="001A43F9">
        <w:rPr>
          <w:rFonts w:eastAsia="Times New Roman"/>
        </w:rPr>
        <w:t>proiectelor finanțate din FEN</w:t>
      </w:r>
      <w:r w:rsidR="000B1147">
        <w:rPr>
          <w:rFonts w:eastAsia="Times New Roman"/>
        </w:rPr>
        <w:t>.</w:t>
      </w:r>
      <w:bookmarkEnd w:id="183"/>
      <w:bookmarkEnd w:id="184"/>
      <w:bookmarkEnd w:id="185"/>
    </w:p>
    <w:p w:rsidR="00F43BBC" w:rsidRPr="000D79AC" w:rsidRDefault="00F43BBC" w:rsidP="00F43BBC">
      <w:pPr>
        <w:spacing w:after="0" w:line="240" w:lineRule="auto"/>
        <w:ind w:firstLine="567"/>
        <w:jc w:val="both"/>
        <w:rPr>
          <w:rFonts w:ascii="Times New Roman" w:eastAsia="Times New Roman" w:hAnsi="Times New Roman" w:cs="Times New Roman"/>
          <w:sz w:val="28"/>
          <w:szCs w:val="28"/>
        </w:rPr>
      </w:pPr>
      <w:r w:rsidRPr="000D79AC">
        <w:rPr>
          <w:rFonts w:ascii="Times New Roman" w:eastAsia="Times New Roman" w:hAnsi="Times New Roman" w:cs="Times New Roman"/>
          <w:sz w:val="28"/>
          <w:szCs w:val="28"/>
        </w:rPr>
        <w:t>Procedurile stabilite în cadrul MM privind gestionarea mijloacelor</w:t>
      </w:r>
      <w:r w:rsidR="001A6322" w:rsidRPr="000D79AC">
        <w:rPr>
          <w:rFonts w:ascii="Times New Roman" w:eastAsia="Times New Roman" w:hAnsi="Times New Roman" w:cs="Times New Roman"/>
          <w:sz w:val="28"/>
          <w:szCs w:val="28"/>
        </w:rPr>
        <w:t xml:space="preserve"> </w:t>
      </w:r>
      <w:r w:rsidRPr="000D79AC">
        <w:rPr>
          <w:rFonts w:ascii="Times New Roman" w:eastAsia="Times New Roman" w:hAnsi="Times New Roman" w:cs="Times New Roman"/>
          <w:sz w:val="28"/>
          <w:szCs w:val="28"/>
        </w:rPr>
        <w:t xml:space="preserve">FEN </w:t>
      </w:r>
      <w:r w:rsidR="00BE5CEF">
        <w:rPr>
          <w:rFonts w:ascii="Times New Roman" w:eastAsia="Times New Roman" w:hAnsi="Times New Roman" w:cs="Times New Roman"/>
          <w:sz w:val="28"/>
          <w:szCs w:val="28"/>
        </w:rPr>
        <w:t>cauzează</w:t>
      </w:r>
      <w:r w:rsidR="001A6322" w:rsidRPr="000D79AC">
        <w:rPr>
          <w:rFonts w:ascii="Times New Roman" w:eastAsia="Times New Roman" w:hAnsi="Times New Roman" w:cs="Times New Roman"/>
          <w:sz w:val="28"/>
          <w:szCs w:val="28"/>
        </w:rPr>
        <w:t xml:space="preserve"> </w:t>
      </w:r>
      <w:r w:rsidRPr="000D79AC">
        <w:rPr>
          <w:rFonts w:ascii="Times New Roman" w:eastAsia="Times New Roman" w:hAnsi="Times New Roman" w:cs="Times New Roman"/>
          <w:sz w:val="28"/>
          <w:szCs w:val="28"/>
        </w:rPr>
        <w:t xml:space="preserve">tergiversarea implementării proiectelor investiționale. </w:t>
      </w:r>
      <w:r w:rsidR="000B1147">
        <w:rPr>
          <w:rFonts w:ascii="Times New Roman" w:eastAsia="Times New Roman" w:hAnsi="Times New Roman" w:cs="Times New Roman"/>
          <w:sz w:val="28"/>
          <w:szCs w:val="28"/>
        </w:rPr>
        <w:t>Pentru argumentarea acestei</w:t>
      </w:r>
      <w:r w:rsidR="00BE5CEF">
        <w:rPr>
          <w:rFonts w:ascii="Times New Roman" w:eastAsia="Times New Roman" w:hAnsi="Times New Roman" w:cs="Times New Roman"/>
          <w:sz w:val="28"/>
          <w:szCs w:val="28"/>
        </w:rPr>
        <w:t xml:space="preserve"> afirmații</w:t>
      </w:r>
      <w:r w:rsidRPr="000D79AC">
        <w:rPr>
          <w:rFonts w:ascii="Times New Roman" w:eastAsia="Times New Roman" w:hAnsi="Times New Roman" w:cs="Times New Roman"/>
          <w:sz w:val="28"/>
          <w:szCs w:val="28"/>
        </w:rPr>
        <w:t>, exemplificăm situația proiectului „Construcția sistemului de canalizare și stației de epurare din s.Mateuți</w:t>
      </w:r>
      <w:r w:rsidR="000B1147">
        <w:rPr>
          <w:rFonts w:ascii="Times New Roman" w:eastAsia="Times New Roman" w:hAnsi="Times New Roman" w:cs="Times New Roman"/>
          <w:sz w:val="28"/>
          <w:szCs w:val="28"/>
        </w:rPr>
        <w:t>,</w:t>
      </w:r>
      <w:r w:rsidRPr="000D79AC">
        <w:rPr>
          <w:rFonts w:ascii="Times New Roman" w:eastAsia="Times New Roman" w:hAnsi="Times New Roman" w:cs="Times New Roman"/>
          <w:sz w:val="28"/>
          <w:szCs w:val="28"/>
        </w:rPr>
        <w:t xml:space="preserve"> r-nul Rezina” </w:t>
      </w:r>
      <w:r w:rsidR="00861956" w:rsidRPr="000D79AC">
        <w:rPr>
          <w:rFonts w:ascii="Times New Roman" w:eastAsia="Times New Roman" w:hAnsi="Times New Roman" w:cs="Times New Roman"/>
          <w:sz w:val="28"/>
          <w:szCs w:val="28"/>
        </w:rPr>
        <w:t>(</w:t>
      </w:r>
      <w:r w:rsidR="00861956" w:rsidRPr="000D79AC">
        <w:rPr>
          <w:rFonts w:ascii="Times New Roman" w:hAnsi="Times New Roman" w:cs="Times New Roman"/>
          <w:sz w:val="28"/>
          <w:szCs w:val="28"/>
        </w:rPr>
        <w:t>9,5</w:t>
      </w:r>
      <w:r w:rsidR="005D19E7">
        <w:rPr>
          <w:rFonts w:ascii="Times New Roman" w:hAnsi="Times New Roman" w:cs="Times New Roman"/>
          <w:sz w:val="28"/>
          <w:szCs w:val="28"/>
        </w:rPr>
        <w:t xml:space="preserve"> </w:t>
      </w:r>
      <w:r w:rsidR="008A74AF">
        <w:rPr>
          <w:rFonts w:ascii="Times New Roman" w:hAnsi="Times New Roman" w:cs="Times New Roman"/>
          <w:sz w:val="28"/>
          <w:szCs w:val="28"/>
        </w:rPr>
        <w:t>mil.</w:t>
      </w:r>
      <w:r w:rsidR="00861956" w:rsidRPr="000D79AC">
        <w:rPr>
          <w:rFonts w:ascii="Times New Roman" w:hAnsi="Times New Roman" w:cs="Times New Roman"/>
          <w:sz w:val="28"/>
          <w:szCs w:val="28"/>
        </w:rPr>
        <w:t>lei)</w:t>
      </w:r>
      <w:r w:rsidR="00BE5CEF">
        <w:rPr>
          <w:rFonts w:ascii="Times New Roman" w:eastAsia="Times New Roman" w:hAnsi="Times New Roman" w:cs="Times New Roman"/>
          <w:sz w:val="28"/>
          <w:szCs w:val="28"/>
        </w:rPr>
        <w:t>.</w:t>
      </w:r>
      <w:r w:rsidRPr="000D79AC">
        <w:rPr>
          <w:rFonts w:ascii="Times New Roman" w:eastAsia="Times New Roman" w:hAnsi="Times New Roman" w:cs="Times New Roman"/>
          <w:sz w:val="28"/>
          <w:szCs w:val="28"/>
        </w:rPr>
        <w:t xml:space="preserve"> </w:t>
      </w:r>
      <w:r w:rsidR="00BE5CEF">
        <w:rPr>
          <w:rFonts w:ascii="Times New Roman" w:eastAsia="Times New Roman" w:hAnsi="Times New Roman" w:cs="Times New Roman"/>
          <w:sz w:val="28"/>
          <w:szCs w:val="28"/>
        </w:rPr>
        <w:t>D</w:t>
      </w:r>
      <w:r w:rsidRPr="000D79AC">
        <w:rPr>
          <w:rFonts w:ascii="Times New Roman" w:eastAsia="Times New Roman" w:hAnsi="Times New Roman" w:cs="Times New Roman"/>
          <w:sz w:val="28"/>
          <w:szCs w:val="28"/>
        </w:rPr>
        <w:t>eși CA a aprobat finanțarea din FEN, beneficiarul a încheiat contract</w:t>
      </w:r>
      <w:r w:rsidR="00BE5CEF">
        <w:rPr>
          <w:rFonts w:ascii="Times New Roman" w:eastAsia="Times New Roman" w:hAnsi="Times New Roman" w:cs="Times New Roman"/>
          <w:sz w:val="28"/>
          <w:szCs w:val="28"/>
        </w:rPr>
        <w:t>ul</w:t>
      </w:r>
      <w:r w:rsidRPr="000D79AC">
        <w:rPr>
          <w:rFonts w:ascii="Times New Roman" w:eastAsia="Times New Roman" w:hAnsi="Times New Roman" w:cs="Times New Roman"/>
          <w:sz w:val="28"/>
          <w:szCs w:val="28"/>
        </w:rPr>
        <w:t xml:space="preserve"> de finanțare (1,0 mil.lei), precum și contractul de antrepriză cu antreprenorul care </w:t>
      </w:r>
      <w:r w:rsidR="00BE5CEF">
        <w:rPr>
          <w:rFonts w:ascii="Times New Roman" w:eastAsia="Times New Roman" w:hAnsi="Times New Roman" w:cs="Times New Roman"/>
          <w:sz w:val="28"/>
          <w:szCs w:val="28"/>
        </w:rPr>
        <w:t>urma să</w:t>
      </w:r>
      <w:r w:rsidRPr="000D79AC">
        <w:rPr>
          <w:rFonts w:ascii="Times New Roman" w:eastAsia="Times New Roman" w:hAnsi="Times New Roman" w:cs="Times New Roman"/>
          <w:sz w:val="28"/>
          <w:szCs w:val="28"/>
        </w:rPr>
        <w:t xml:space="preserve"> execut</w:t>
      </w:r>
      <w:r w:rsidR="00BE5CEF">
        <w:rPr>
          <w:rFonts w:ascii="Times New Roman" w:eastAsia="Times New Roman" w:hAnsi="Times New Roman" w:cs="Times New Roman"/>
          <w:sz w:val="28"/>
          <w:szCs w:val="28"/>
        </w:rPr>
        <w:t>e</w:t>
      </w:r>
      <w:r w:rsidRPr="000D79AC">
        <w:rPr>
          <w:rFonts w:ascii="Times New Roman" w:eastAsia="Times New Roman" w:hAnsi="Times New Roman" w:cs="Times New Roman"/>
          <w:sz w:val="28"/>
          <w:szCs w:val="28"/>
        </w:rPr>
        <w:t xml:space="preserve"> lucrările necesare implementării PI respectiv, auditul atestă</w:t>
      </w:r>
      <w:r w:rsidR="001A6322" w:rsidRPr="000D79AC">
        <w:rPr>
          <w:rFonts w:ascii="Times New Roman" w:eastAsia="Times New Roman" w:hAnsi="Times New Roman" w:cs="Times New Roman"/>
          <w:sz w:val="28"/>
          <w:szCs w:val="28"/>
        </w:rPr>
        <w:t xml:space="preserve"> </w:t>
      </w:r>
      <w:r w:rsidRPr="000D79AC">
        <w:rPr>
          <w:rFonts w:ascii="Times New Roman" w:eastAsia="Times New Roman" w:hAnsi="Times New Roman" w:cs="Times New Roman"/>
          <w:sz w:val="28"/>
          <w:szCs w:val="28"/>
        </w:rPr>
        <w:t xml:space="preserve">nefinanțarea </w:t>
      </w:r>
      <w:r w:rsidR="00073BC7">
        <w:rPr>
          <w:rFonts w:ascii="Times New Roman" w:eastAsia="Times New Roman" w:hAnsi="Times New Roman" w:cs="Times New Roman"/>
          <w:sz w:val="28"/>
          <w:szCs w:val="28"/>
        </w:rPr>
        <w:t>acestuia</w:t>
      </w:r>
      <w:r w:rsidRPr="000D79AC">
        <w:rPr>
          <w:rFonts w:ascii="Times New Roman" w:eastAsia="Times New Roman" w:hAnsi="Times New Roman" w:cs="Times New Roman"/>
          <w:sz w:val="28"/>
          <w:szCs w:val="28"/>
        </w:rPr>
        <w:t>. Totodată</w:t>
      </w:r>
      <w:r w:rsidR="00BE5CEF">
        <w:rPr>
          <w:rFonts w:ascii="Times New Roman" w:eastAsia="Times New Roman" w:hAnsi="Times New Roman" w:cs="Times New Roman"/>
          <w:sz w:val="28"/>
          <w:szCs w:val="28"/>
        </w:rPr>
        <w:t>,</w:t>
      </w:r>
      <w:r w:rsidRPr="000D79AC">
        <w:rPr>
          <w:rFonts w:ascii="Times New Roman" w:eastAsia="Times New Roman" w:hAnsi="Times New Roman" w:cs="Times New Roman"/>
          <w:sz w:val="28"/>
          <w:szCs w:val="28"/>
        </w:rPr>
        <w:t xml:space="preserve"> menționăm că,</w:t>
      </w:r>
      <w:r w:rsidR="001A6322" w:rsidRPr="000D79AC">
        <w:rPr>
          <w:rFonts w:ascii="Times New Roman" w:eastAsia="Times New Roman" w:hAnsi="Times New Roman" w:cs="Times New Roman"/>
          <w:sz w:val="28"/>
          <w:szCs w:val="28"/>
        </w:rPr>
        <w:t xml:space="preserve"> </w:t>
      </w:r>
      <w:r w:rsidRPr="000D79AC">
        <w:rPr>
          <w:rFonts w:ascii="Times New Roman" w:eastAsia="Times New Roman" w:hAnsi="Times New Roman" w:cs="Times New Roman"/>
          <w:sz w:val="28"/>
          <w:szCs w:val="28"/>
        </w:rPr>
        <w:t>deși beneficiarul a prezentat toate documentele privind executarea lucrărilor în luna august 2017 (procesul-verbal de executare a lucrărilor și factura fiscală</w:t>
      </w:r>
      <w:r w:rsidRPr="000D79AC">
        <w:rPr>
          <w:rStyle w:val="ac"/>
          <w:rFonts w:ascii="Times New Roman" w:eastAsia="Times New Roman" w:hAnsi="Times New Roman" w:cs="Times New Roman"/>
          <w:sz w:val="28"/>
          <w:szCs w:val="28"/>
        </w:rPr>
        <w:footnoteReference w:id="25"/>
      </w:r>
      <w:r w:rsidRPr="000D79AC">
        <w:rPr>
          <w:rFonts w:ascii="Times New Roman" w:eastAsia="Times New Roman" w:hAnsi="Times New Roman" w:cs="Times New Roman"/>
          <w:sz w:val="28"/>
          <w:szCs w:val="28"/>
        </w:rPr>
        <w:t>), care</w:t>
      </w:r>
      <w:r w:rsidR="001A6322" w:rsidRPr="000D79AC">
        <w:rPr>
          <w:rFonts w:ascii="Times New Roman" w:eastAsia="Times New Roman" w:hAnsi="Times New Roman" w:cs="Times New Roman"/>
          <w:sz w:val="28"/>
          <w:szCs w:val="28"/>
        </w:rPr>
        <w:t xml:space="preserve"> </w:t>
      </w:r>
      <w:r w:rsidRPr="000D79AC">
        <w:rPr>
          <w:rFonts w:ascii="Times New Roman" w:eastAsia="Times New Roman" w:hAnsi="Times New Roman" w:cs="Times New Roman"/>
          <w:sz w:val="28"/>
          <w:szCs w:val="28"/>
        </w:rPr>
        <w:t>au fost verificate</w:t>
      </w:r>
      <w:r w:rsidR="001A6322" w:rsidRPr="000D79AC">
        <w:rPr>
          <w:rFonts w:ascii="Times New Roman" w:eastAsia="Times New Roman" w:hAnsi="Times New Roman" w:cs="Times New Roman"/>
          <w:sz w:val="28"/>
          <w:szCs w:val="28"/>
        </w:rPr>
        <w:t xml:space="preserve"> </w:t>
      </w:r>
      <w:r w:rsidRPr="000D79AC">
        <w:rPr>
          <w:rFonts w:ascii="Times New Roman" w:eastAsia="Times New Roman" w:hAnsi="Times New Roman" w:cs="Times New Roman"/>
          <w:sz w:val="28"/>
          <w:szCs w:val="28"/>
        </w:rPr>
        <w:t>și de inginerii în construcții de la FEN, la momentul actual (din august 2017) transferul de mijloace financiar</w:t>
      </w:r>
      <w:r w:rsidR="00073BC7">
        <w:rPr>
          <w:rFonts w:ascii="Times New Roman" w:eastAsia="Times New Roman" w:hAnsi="Times New Roman" w:cs="Times New Roman"/>
          <w:sz w:val="28"/>
          <w:szCs w:val="28"/>
        </w:rPr>
        <w:t>e</w:t>
      </w:r>
      <w:r w:rsidRPr="000D79AC">
        <w:rPr>
          <w:rFonts w:ascii="Times New Roman" w:eastAsia="Times New Roman" w:hAnsi="Times New Roman" w:cs="Times New Roman"/>
          <w:sz w:val="28"/>
          <w:szCs w:val="28"/>
        </w:rPr>
        <w:t xml:space="preserve"> nu a fost efectuat, ceea ce a </w:t>
      </w:r>
      <w:r w:rsidR="00073BC7">
        <w:rPr>
          <w:rFonts w:ascii="Times New Roman" w:eastAsia="Times New Roman" w:hAnsi="Times New Roman" w:cs="Times New Roman"/>
          <w:sz w:val="28"/>
          <w:szCs w:val="28"/>
        </w:rPr>
        <w:t>influențat</w:t>
      </w:r>
      <w:r w:rsidRPr="000D79AC">
        <w:rPr>
          <w:rFonts w:ascii="Times New Roman" w:eastAsia="Times New Roman" w:hAnsi="Times New Roman" w:cs="Times New Roman"/>
          <w:sz w:val="28"/>
          <w:szCs w:val="28"/>
        </w:rPr>
        <w:t xml:space="preserve"> sistarea lucrărilor de către operatorul economic.</w:t>
      </w:r>
      <w:r w:rsidR="000B5867" w:rsidRPr="000D79AC">
        <w:rPr>
          <w:rFonts w:ascii="Times New Roman" w:eastAsia="Times New Roman" w:hAnsi="Times New Roman" w:cs="Times New Roman"/>
          <w:sz w:val="28"/>
          <w:szCs w:val="28"/>
        </w:rPr>
        <w:t xml:space="preserve"> </w:t>
      </w:r>
    </w:p>
    <w:p w:rsidR="008501E8" w:rsidRPr="00354713" w:rsidRDefault="008501E8" w:rsidP="00ED69D3">
      <w:pPr>
        <w:pStyle w:val="a4"/>
        <w:numPr>
          <w:ilvl w:val="0"/>
          <w:numId w:val="1"/>
        </w:numPr>
        <w:spacing w:after="0"/>
        <w:jc w:val="both"/>
        <w:rPr>
          <w:rFonts w:ascii="Times New Roman" w:eastAsia="Times New Roman" w:hAnsi="Times New Roman" w:cs="Times New Roman"/>
          <w:b/>
          <w:sz w:val="28"/>
          <w:szCs w:val="28"/>
        </w:rPr>
      </w:pPr>
      <w:bookmarkStart w:id="186" w:name="_Toc517382200"/>
      <w:bookmarkStart w:id="187" w:name="_Toc517382277"/>
      <w:bookmarkStart w:id="188" w:name="_Toc517382354"/>
      <w:bookmarkStart w:id="189" w:name="_Toc517448698"/>
      <w:bookmarkStart w:id="190" w:name="_Toc519234372"/>
      <w:bookmarkStart w:id="191" w:name="_Toc519234935"/>
      <w:bookmarkStart w:id="192" w:name="_Toc519251427"/>
      <w:r w:rsidRPr="00354713">
        <w:rPr>
          <w:rFonts w:ascii="Times New Roman" w:eastAsia="Times New Roman" w:hAnsi="Times New Roman" w:cs="Times New Roman"/>
          <w:b/>
          <w:sz w:val="28"/>
          <w:szCs w:val="28"/>
        </w:rPr>
        <w:lastRenderedPageBreak/>
        <w:t>CA acceptă spre aprobare PI care nu întrunesc criteri</w:t>
      </w:r>
      <w:r w:rsidR="0049074C" w:rsidRPr="00354713">
        <w:rPr>
          <w:rFonts w:ascii="Times New Roman" w:eastAsia="Times New Roman" w:hAnsi="Times New Roman" w:cs="Times New Roman"/>
          <w:b/>
          <w:sz w:val="28"/>
          <w:szCs w:val="28"/>
        </w:rPr>
        <w:t>ile de eligibilitate stabilite de</w:t>
      </w:r>
      <w:r w:rsidRPr="00354713">
        <w:rPr>
          <w:rFonts w:ascii="Times New Roman" w:eastAsia="Times New Roman" w:hAnsi="Times New Roman" w:cs="Times New Roman"/>
          <w:b/>
          <w:sz w:val="28"/>
          <w:szCs w:val="28"/>
        </w:rPr>
        <w:t xml:space="preserve"> cadrul regulator</w:t>
      </w:r>
      <w:bookmarkEnd w:id="186"/>
      <w:bookmarkEnd w:id="187"/>
      <w:bookmarkEnd w:id="188"/>
      <w:bookmarkEnd w:id="189"/>
      <w:r w:rsidR="00073BC7" w:rsidRPr="00354713">
        <w:rPr>
          <w:rFonts w:ascii="Times New Roman" w:eastAsia="Times New Roman" w:hAnsi="Times New Roman" w:cs="Times New Roman"/>
          <w:b/>
          <w:sz w:val="28"/>
          <w:szCs w:val="28"/>
        </w:rPr>
        <w:t>.</w:t>
      </w:r>
      <w:bookmarkEnd w:id="190"/>
      <w:bookmarkEnd w:id="191"/>
      <w:bookmarkEnd w:id="192"/>
      <w:r w:rsidRPr="00354713">
        <w:rPr>
          <w:rFonts w:ascii="Times New Roman" w:eastAsia="Times New Roman" w:hAnsi="Times New Roman" w:cs="Times New Roman"/>
          <w:b/>
          <w:sz w:val="28"/>
          <w:szCs w:val="28"/>
        </w:rPr>
        <w:t xml:space="preserve"> </w:t>
      </w:r>
    </w:p>
    <w:p w:rsidR="00925004" w:rsidRPr="00847724" w:rsidRDefault="00E87AC2" w:rsidP="00847724">
      <w:pPr>
        <w:spacing w:after="0" w:line="240" w:lineRule="auto"/>
        <w:ind w:firstLine="720"/>
        <w:jc w:val="both"/>
        <w:rPr>
          <w:rFonts w:ascii="Times New Roman" w:hAnsi="Times New Roman" w:cs="Times New Roman"/>
          <w:sz w:val="28"/>
          <w:szCs w:val="28"/>
        </w:rPr>
      </w:pPr>
      <w:bookmarkStart w:id="193" w:name="_Toc519234373"/>
      <w:bookmarkStart w:id="194" w:name="_Toc519234936"/>
      <w:bookmarkStart w:id="195" w:name="_Toc519251428"/>
      <w:bookmarkStart w:id="196" w:name="_Toc519258060"/>
      <w:bookmarkStart w:id="197" w:name="_Toc519258810"/>
      <w:bookmarkStart w:id="198" w:name="_Toc519490953"/>
      <w:r w:rsidRPr="00847724">
        <w:rPr>
          <w:rFonts w:ascii="Times New Roman" w:hAnsi="Times New Roman" w:cs="Times New Roman"/>
          <w:sz w:val="28"/>
          <w:szCs w:val="28"/>
        </w:rPr>
        <w:t>În conformitate cu Regulamentul FEN, CA acceptă spre aprobare PI care întrunesc criteriile de eligibilitate.</w:t>
      </w:r>
      <w:bookmarkEnd w:id="193"/>
      <w:bookmarkEnd w:id="194"/>
      <w:bookmarkEnd w:id="195"/>
      <w:bookmarkEnd w:id="196"/>
      <w:bookmarkEnd w:id="197"/>
      <w:bookmarkEnd w:id="198"/>
    </w:p>
    <w:p w:rsidR="008501E8" w:rsidRPr="000D79AC" w:rsidRDefault="00FB0674" w:rsidP="00E87AC2">
      <w:pPr>
        <w:spacing w:after="0" w:line="240" w:lineRule="auto"/>
        <w:ind w:firstLine="720"/>
        <w:jc w:val="both"/>
        <w:rPr>
          <w:rFonts w:ascii="Times New Roman" w:hAnsi="Times New Roman" w:cs="Times New Roman"/>
          <w:sz w:val="28"/>
          <w:szCs w:val="28"/>
        </w:rPr>
      </w:pPr>
      <w:r w:rsidRPr="000D79AC">
        <w:rPr>
          <w:rFonts w:ascii="Times New Roman" w:hAnsi="Times New Roman" w:cs="Times New Roman"/>
          <w:sz w:val="28"/>
          <w:szCs w:val="28"/>
        </w:rPr>
        <w:t>Verificarea</w:t>
      </w:r>
      <w:r w:rsidR="008501E8" w:rsidRPr="000D79AC">
        <w:rPr>
          <w:rFonts w:ascii="Times New Roman" w:hAnsi="Times New Roman" w:cs="Times New Roman"/>
          <w:sz w:val="28"/>
          <w:szCs w:val="28"/>
        </w:rPr>
        <w:t xml:space="preserve"> a 13 PI </w:t>
      </w:r>
      <w:r w:rsidR="00EE2589" w:rsidRPr="000D79AC">
        <w:rPr>
          <w:rFonts w:ascii="Times New Roman" w:hAnsi="Times New Roman" w:cs="Times New Roman"/>
          <w:sz w:val="28"/>
          <w:szCs w:val="28"/>
        </w:rPr>
        <w:t xml:space="preserve">(84,1 </w:t>
      </w:r>
      <w:r w:rsidR="008501E8" w:rsidRPr="000D79AC">
        <w:rPr>
          <w:rFonts w:ascii="Times New Roman" w:hAnsi="Times New Roman" w:cs="Times New Roman"/>
          <w:sz w:val="28"/>
          <w:szCs w:val="28"/>
        </w:rPr>
        <w:t>mil.lei)</w:t>
      </w:r>
      <w:r w:rsidRPr="000D79AC">
        <w:rPr>
          <w:rFonts w:ascii="Times New Roman" w:hAnsi="Times New Roman" w:cs="Times New Roman"/>
          <w:sz w:val="28"/>
          <w:szCs w:val="28"/>
        </w:rPr>
        <w:t xml:space="preserve"> privind respectarea criteriilor de eligibilitate stabilite de cadrul regulator a relevat carențe și nerespectarea acestora, astfel fiind constatate următoarele</w:t>
      </w:r>
      <w:r w:rsidR="008501E8" w:rsidRPr="000D79AC">
        <w:rPr>
          <w:rFonts w:ascii="Times New Roman" w:hAnsi="Times New Roman" w:cs="Times New Roman"/>
          <w:sz w:val="28"/>
          <w:szCs w:val="28"/>
        </w:rPr>
        <w:t>:</w:t>
      </w:r>
    </w:p>
    <w:p w:rsidR="008501E8" w:rsidRPr="000D79AC" w:rsidRDefault="008D450B"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8501E8" w:rsidRPr="000D79AC">
        <w:rPr>
          <w:rFonts w:ascii="Times New Roman" w:hAnsi="Times New Roman" w:cs="Times New Roman"/>
          <w:b/>
          <w:i/>
          <w:color w:val="000000"/>
          <w:sz w:val="28"/>
          <w:szCs w:val="28"/>
        </w:rPr>
        <w:t>n 12 cazuri</w:t>
      </w:r>
      <w:r w:rsidR="008501E8" w:rsidRPr="000D79AC">
        <w:rPr>
          <w:rFonts w:ascii="Times New Roman" w:hAnsi="Times New Roman" w:cs="Times New Roman"/>
          <w:color w:val="000000"/>
          <w:sz w:val="28"/>
          <w:szCs w:val="28"/>
        </w:rPr>
        <w:t xml:space="preserve"> </w:t>
      </w:r>
      <w:r w:rsidR="008A74AF">
        <w:rPr>
          <w:rFonts w:ascii="Times New Roman" w:hAnsi="Times New Roman" w:cs="Times New Roman"/>
          <w:b/>
          <w:i/>
          <w:color w:val="000000"/>
          <w:sz w:val="28"/>
          <w:szCs w:val="28"/>
        </w:rPr>
        <w:t>(84,1 mil.</w:t>
      </w:r>
      <w:r w:rsidR="008501E8" w:rsidRPr="000D79AC">
        <w:rPr>
          <w:rFonts w:ascii="Times New Roman" w:hAnsi="Times New Roman" w:cs="Times New Roman"/>
          <w:b/>
          <w:i/>
          <w:color w:val="000000"/>
          <w:sz w:val="28"/>
          <w:szCs w:val="28"/>
        </w:rPr>
        <w:t>lei)</w:t>
      </w:r>
      <w:r w:rsidR="00C17B08" w:rsidRPr="00C17B08">
        <w:rPr>
          <w:rFonts w:ascii="Times New Roman" w:hAnsi="Times New Roman" w:cs="Times New Roman"/>
          <w:color w:val="000000"/>
          <w:sz w:val="28"/>
          <w:szCs w:val="28"/>
        </w:rPr>
        <w:t xml:space="preserve"> </w:t>
      </w:r>
      <w:r w:rsidR="00C17B08" w:rsidRPr="000D79AC">
        <w:rPr>
          <w:rFonts w:ascii="Times New Roman" w:hAnsi="Times New Roman" w:cs="Times New Roman"/>
          <w:color w:val="000000"/>
          <w:sz w:val="28"/>
          <w:szCs w:val="28"/>
        </w:rPr>
        <w:t>–</w:t>
      </w:r>
      <w:r w:rsidR="008501E8" w:rsidRPr="000D79AC">
        <w:rPr>
          <w:rFonts w:ascii="Times New Roman" w:hAnsi="Times New Roman" w:cs="Times New Roman"/>
          <w:color w:val="000000"/>
          <w:sz w:val="28"/>
          <w:szCs w:val="28"/>
        </w:rPr>
        <w:t xml:space="preserve"> lipsește certificatul de confirmare că investiția a fost </w:t>
      </w:r>
      <w:r w:rsidR="00073BC7">
        <w:rPr>
          <w:rFonts w:ascii="Times New Roman" w:hAnsi="Times New Roman" w:cs="Times New Roman"/>
          <w:color w:val="000000"/>
          <w:sz w:val="28"/>
          <w:szCs w:val="28"/>
        </w:rPr>
        <w:t>trecută în</w:t>
      </w:r>
      <w:r w:rsidR="008501E8" w:rsidRPr="000D79AC">
        <w:rPr>
          <w:rFonts w:ascii="Times New Roman" w:hAnsi="Times New Roman" w:cs="Times New Roman"/>
          <w:color w:val="000000"/>
          <w:sz w:val="28"/>
          <w:szCs w:val="28"/>
        </w:rPr>
        <w:t xml:space="preserve"> evidenț</w:t>
      </w:r>
      <w:r w:rsidR="00073BC7">
        <w:rPr>
          <w:rFonts w:ascii="Times New Roman" w:hAnsi="Times New Roman" w:cs="Times New Roman"/>
          <w:color w:val="000000"/>
          <w:sz w:val="28"/>
          <w:szCs w:val="28"/>
        </w:rPr>
        <w:t>a</w:t>
      </w:r>
      <w:r w:rsidR="008501E8" w:rsidRPr="000D79AC">
        <w:rPr>
          <w:rFonts w:ascii="Times New Roman" w:hAnsi="Times New Roman" w:cs="Times New Roman"/>
          <w:color w:val="000000"/>
          <w:sz w:val="28"/>
          <w:szCs w:val="28"/>
        </w:rPr>
        <w:t xml:space="preserve"> contabilă;</w:t>
      </w:r>
    </w:p>
    <w:p w:rsidR="008501E8" w:rsidRPr="000D79AC" w:rsidRDefault="008D450B"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8501E8" w:rsidRPr="000D79AC">
        <w:rPr>
          <w:rFonts w:ascii="Times New Roman" w:hAnsi="Times New Roman" w:cs="Times New Roman"/>
          <w:b/>
          <w:i/>
          <w:color w:val="000000"/>
          <w:sz w:val="28"/>
          <w:szCs w:val="28"/>
        </w:rPr>
        <w:t>n 12 cazuri</w:t>
      </w:r>
      <w:r w:rsidR="008501E8" w:rsidRPr="000D79AC">
        <w:rPr>
          <w:rFonts w:ascii="Times New Roman" w:hAnsi="Times New Roman" w:cs="Times New Roman"/>
          <w:color w:val="000000"/>
          <w:sz w:val="28"/>
          <w:szCs w:val="28"/>
        </w:rPr>
        <w:t xml:space="preserve"> </w:t>
      </w:r>
      <w:r w:rsidR="008A74AF">
        <w:rPr>
          <w:rFonts w:ascii="Times New Roman" w:hAnsi="Times New Roman" w:cs="Times New Roman"/>
          <w:b/>
          <w:i/>
          <w:color w:val="000000"/>
          <w:sz w:val="28"/>
          <w:szCs w:val="28"/>
        </w:rPr>
        <w:t>(84,1mil.</w:t>
      </w:r>
      <w:r w:rsidR="008501E8" w:rsidRPr="000D79AC">
        <w:rPr>
          <w:rFonts w:ascii="Times New Roman" w:hAnsi="Times New Roman" w:cs="Times New Roman"/>
          <w:b/>
          <w:i/>
          <w:color w:val="000000"/>
          <w:sz w:val="28"/>
          <w:szCs w:val="28"/>
        </w:rPr>
        <w:t xml:space="preserve">lei) </w:t>
      </w:r>
      <w:r w:rsidR="00C17B08" w:rsidRPr="000D79AC">
        <w:rPr>
          <w:rFonts w:ascii="Times New Roman" w:hAnsi="Times New Roman" w:cs="Times New Roman"/>
          <w:color w:val="000000"/>
          <w:sz w:val="28"/>
          <w:szCs w:val="28"/>
        </w:rPr>
        <w:t>–</w:t>
      </w:r>
      <w:r w:rsidR="008501E8" w:rsidRPr="000D79AC">
        <w:rPr>
          <w:rFonts w:ascii="Times New Roman" w:hAnsi="Times New Roman" w:cs="Times New Roman"/>
          <w:color w:val="000000"/>
          <w:sz w:val="28"/>
          <w:szCs w:val="28"/>
        </w:rPr>
        <w:t xml:space="preserve"> lipsește semnătura beneficiarului în actul de verificare cu FEN</w:t>
      </w:r>
      <w:r w:rsidR="00616BF2" w:rsidRPr="000D79AC">
        <w:rPr>
          <w:rFonts w:ascii="Times New Roman" w:hAnsi="Times New Roman" w:cs="Times New Roman"/>
          <w:color w:val="000000"/>
          <w:sz w:val="28"/>
          <w:szCs w:val="28"/>
        </w:rPr>
        <w:t>;</w:t>
      </w:r>
    </w:p>
    <w:p w:rsidR="008501E8" w:rsidRPr="000D79AC" w:rsidRDefault="008D450B"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8501E8" w:rsidRPr="000D79AC">
        <w:rPr>
          <w:rFonts w:ascii="Times New Roman" w:hAnsi="Times New Roman" w:cs="Times New Roman"/>
          <w:b/>
          <w:i/>
          <w:color w:val="000000"/>
          <w:sz w:val="28"/>
          <w:szCs w:val="28"/>
        </w:rPr>
        <w:t>ntr-un caz</w:t>
      </w:r>
      <w:r w:rsidR="00C17B08">
        <w:rPr>
          <w:rFonts w:ascii="Times New Roman" w:hAnsi="Times New Roman" w:cs="Times New Roman"/>
          <w:b/>
          <w:i/>
          <w:color w:val="000000"/>
          <w:sz w:val="28"/>
          <w:szCs w:val="28"/>
        </w:rPr>
        <w:t xml:space="preserve"> </w:t>
      </w:r>
      <w:r w:rsidR="008A74AF">
        <w:rPr>
          <w:rFonts w:ascii="Times New Roman" w:hAnsi="Times New Roman" w:cs="Times New Roman"/>
          <w:b/>
          <w:i/>
          <w:color w:val="000000"/>
          <w:sz w:val="28"/>
          <w:szCs w:val="28"/>
        </w:rPr>
        <w:t xml:space="preserve">(100,0 mii </w:t>
      </w:r>
      <w:r w:rsidR="008501E8" w:rsidRPr="000D79AC">
        <w:rPr>
          <w:rFonts w:ascii="Times New Roman" w:hAnsi="Times New Roman" w:cs="Times New Roman"/>
          <w:b/>
          <w:i/>
          <w:color w:val="000000"/>
          <w:sz w:val="28"/>
          <w:szCs w:val="28"/>
        </w:rPr>
        <w:t>lei)</w:t>
      </w:r>
      <w:r w:rsidR="001A6322" w:rsidRPr="000D79AC">
        <w:rPr>
          <w:rFonts w:ascii="Times New Roman" w:hAnsi="Times New Roman" w:cs="Times New Roman"/>
          <w:color w:val="000000"/>
          <w:sz w:val="28"/>
          <w:szCs w:val="28"/>
        </w:rPr>
        <w:t xml:space="preserve"> </w:t>
      </w:r>
      <w:r w:rsidR="00C17B08" w:rsidRPr="000D79AC">
        <w:rPr>
          <w:rFonts w:ascii="Times New Roman" w:hAnsi="Times New Roman" w:cs="Times New Roman"/>
          <w:color w:val="000000"/>
          <w:sz w:val="28"/>
          <w:szCs w:val="28"/>
        </w:rPr>
        <w:t>–</w:t>
      </w:r>
      <w:r w:rsidR="00C17B08">
        <w:rPr>
          <w:rFonts w:ascii="Times New Roman" w:hAnsi="Times New Roman" w:cs="Times New Roman"/>
          <w:b/>
          <w:color w:val="000000"/>
          <w:sz w:val="28"/>
          <w:szCs w:val="28"/>
        </w:rPr>
        <w:t xml:space="preserve"> </w:t>
      </w:r>
      <w:r w:rsidR="008501E8" w:rsidRPr="000D79AC">
        <w:rPr>
          <w:rFonts w:ascii="Times New Roman" w:hAnsi="Times New Roman" w:cs="Times New Roman"/>
          <w:color w:val="000000"/>
          <w:sz w:val="28"/>
          <w:szCs w:val="28"/>
        </w:rPr>
        <w:t>lipsește actul de verificare cu</w:t>
      </w:r>
      <w:r w:rsidR="001A6322" w:rsidRPr="000D79AC">
        <w:rPr>
          <w:rFonts w:ascii="Times New Roman" w:hAnsi="Times New Roman" w:cs="Times New Roman"/>
          <w:color w:val="000000"/>
          <w:sz w:val="28"/>
          <w:szCs w:val="28"/>
        </w:rPr>
        <w:t xml:space="preserve"> </w:t>
      </w:r>
      <w:r w:rsidR="008501E8" w:rsidRPr="000D79AC">
        <w:rPr>
          <w:rFonts w:ascii="Times New Roman" w:hAnsi="Times New Roman" w:cs="Times New Roman"/>
          <w:color w:val="000000"/>
          <w:sz w:val="28"/>
          <w:szCs w:val="28"/>
        </w:rPr>
        <w:t>FEN</w:t>
      </w:r>
      <w:r w:rsidR="00616BF2" w:rsidRPr="000D79AC">
        <w:rPr>
          <w:rFonts w:ascii="Times New Roman" w:hAnsi="Times New Roman" w:cs="Times New Roman"/>
          <w:color w:val="000000"/>
          <w:sz w:val="28"/>
          <w:szCs w:val="28"/>
        </w:rPr>
        <w:t>;</w:t>
      </w:r>
    </w:p>
    <w:p w:rsidR="008501E8" w:rsidRPr="000D79AC" w:rsidRDefault="008D450B"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8501E8" w:rsidRPr="000D79AC">
        <w:rPr>
          <w:rFonts w:ascii="Times New Roman" w:hAnsi="Times New Roman" w:cs="Times New Roman"/>
          <w:b/>
          <w:i/>
          <w:color w:val="000000"/>
          <w:sz w:val="28"/>
          <w:szCs w:val="28"/>
        </w:rPr>
        <w:t>n 3 cazuri (</w:t>
      </w:r>
      <w:r w:rsidR="00616BF2" w:rsidRPr="000D79AC">
        <w:rPr>
          <w:rFonts w:ascii="Times New Roman" w:hAnsi="Times New Roman" w:cs="Times New Roman"/>
          <w:b/>
          <w:i/>
          <w:color w:val="000000"/>
          <w:sz w:val="28"/>
          <w:szCs w:val="28"/>
        </w:rPr>
        <w:t xml:space="preserve">736 </w:t>
      </w:r>
      <w:r w:rsidR="008501E8" w:rsidRPr="000D79AC">
        <w:rPr>
          <w:rFonts w:ascii="Times New Roman" w:hAnsi="Times New Roman" w:cs="Times New Roman"/>
          <w:b/>
          <w:i/>
          <w:color w:val="000000"/>
          <w:sz w:val="28"/>
          <w:szCs w:val="28"/>
        </w:rPr>
        <w:t xml:space="preserve">mii lei) </w:t>
      </w:r>
      <w:r w:rsidR="00C17B08" w:rsidRPr="000D79AC">
        <w:rPr>
          <w:rFonts w:ascii="Times New Roman" w:hAnsi="Times New Roman" w:cs="Times New Roman"/>
          <w:color w:val="000000"/>
          <w:sz w:val="28"/>
          <w:szCs w:val="28"/>
        </w:rPr>
        <w:t>–</w:t>
      </w:r>
      <w:r w:rsidR="00C17B08">
        <w:rPr>
          <w:rFonts w:ascii="Times New Roman" w:hAnsi="Times New Roman" w:cs="Times New Roman"/>
          <w:color w:val="000000"/>
          <w:sz w:val="28"/>
          <w:szCs w:val="28"/>
        </w:rPr>
        <w:t xml:space="preserve"> </w:t>
      </w:r>
      <w:r w:rsidR="008501E8" w:rsidRPr="000D79AC">
        <w:rPr>
          <w:rFonts w:ascii="Times New Roman" w:hAnsi="Times New Roman" w:cs="Times New Roman"/>
          <w:color w:val="000000"/>
          <w:sz w:val="28"/>
          <w:szCs w:val="28"/>
        </w:rPr>
        <w:t>lipsește lista instituţiilor/beneficiarilor cărora le-a fost distribuită lucrarea/publicaţia</w:t>
      </w:r>
      <w:r w:rsidR="00616BF2" w:rsidRPr="000D79AC">
        <w:rPr>
          <w:rFonts w:ascii="Times New Roman" w:hAnsi="Times New Roman" w:cs="Times New Roman"/>
          <w:color w:val="000000"/>
          <w:sz w:val="28"/>
          <w:szCs w:val="28"/>
        </w:rPr>
        <w:t>;</w:t>
      </w:r>
    </w:p>
    <w:p w:rsidR="008501E8" w:rsidRPr="000D79AC" w:rsidRDefault="008D450B"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8501E8" w:rsidRPr="000D79AC">
        <w:rPr>
          <w:rFonts w:ascii="Times New Roman" w:hAnsi="Times New Roman" w:cs="Times New Roman"/>
          <w:b/>
          <w:i/>
          <w:color w:val="000000"/>
          <w:sz w:val="28"/>
          <w:szCs w:val="28"/>
        </w:rPr>
        <w:t>ntr-un caz</w:t>
      </w:r>
      <w:r w:rsidR="008501E8" w:rsidRPr="000D79AC">
        <w:rPr>
          <w:rFonts w:ascii="Times New Roman" w:hAnsi="Times New Roman" w:cs="Times New Roman"/>
          <w:color w:val="000000"/>
          <w:sz w:val="28"/>
          <w:szCs w:val="28"/>
        </w:rPr>
        <w:t xml:space="preserve"> </w:t>
      </w:r>
      <w:r w:rsidR="008501E8" w:rsidRPr="000D79AC">
        <w:rPr>
          <w:rFonts w:ascii="Times New Roman" w:hAnsi="Times New Roman" w:cs="Times New Roman"/>
          <w:b/>
          <w:color w:val="000000"/>
          <w:sz w:val="28"/>
          <w:szCs w:val="28"/>
        </w:rPr>
        <w:t>(</w:t>
      </w:r>
      <w:r w:rsidR="00616BF2" w:rsidRPr="000D79AC">
        <w:rPr>
          <w:rFonts w:ascii="Times New Roman" w:hAnsi="Times New Roman" w:cs="Times New Roman"/>
          <w:b/>
          <w:i/>
          <w:color w:val="000000"/>
          <w:sz w:val="28"/>
          <w:szCs w:val="28"/>
        </w:rPr>
        <w:t xml:space="preserve">57,2 </w:t>
      </w:r>
      <w:r w:rsidR="008A74AF">
        <w:rPr>
          <w:rFonts w:ascii="Times New Roman" w:hAnsi="Times New Roman" w:cs="Times New Roman"/>
          <w:b/>
          <w:i/>
          <w:color w:val="000000"/>
          <w:sz w:val="28"/>
          <w:szCs w:val="28"/>
        </w:rPr>
        <w:t>mil.</w:t>
      </w:r>
      <w:r w:rsidR="008501E8" w:rsidRPr="000D79AC">
        <w:rPr>
          <w:rFonts w:ascii="Times New Roman" w:hAnsi="Times New Roman" w:cs="Times New Roman"/>
          <w:b/>
          <w:i/>
          <w:color w:val="000000"/>
          <w:sz w:val="28"/>
          <w:szCs w:val="28"/>
        </w:rPr>
        <w:t xml:space="preserve">lei) </w:t>
      </w:r>
      <w:r w:rsidR="00C17B08" w:rsidRPr="000D79AC">
        <w:rPr>
          <w:rFonts w:ascii="Times New Roman" w:hAnsi="Times New Roman" w:cs="Times New Roman"/>
          <w:color w:val="000000"/>
          <w:sz w:val="28"/>
          <w:szCs w:val="28"/>
        </w:rPr>
        <w:t>–</w:t>
      </w:r>
      <w:r w:rsidR="00C17B08">
        <w:rPr>
          <w:rFonts w:ascii="Times New Roman" w:hAnsi="Times New Roman" w:cs="Times New Roman"/>
          <w:color w:val="000000"/>
          <w:sz w:val="28"/>
          <w:szCs w:val="28"/>
        </w:rPr>
        <w:t xml:space="preserve"> </w:t>
      </w:r>
      <w:r w:rsidR="008501E8" w:rsidRPr="000D79AC">
        <w:rPr>
          <w:rFonts w:ascii="Times New Roman" w:hAnsi="Times New Roman" w:cs="Times New Roman"/>
          <w:color w:val="000000"/>
          <w:sz w:val="28"/>
          <w:szCs w:val="28"/>
        </w:rPr>
        <w:t>lipsește raportul financiar</w:t>
      </w:r>
      <w:r w:rsidR="00616BF2" w:rsidRPr="000D79AC">
        <w:rPr>
          <w:rFonts w:ascii="Times New Roman" w:hAnsi="Times New Roman" w:cs="Times New Roman"/>
          <w:color w:val="000000"/>
          <w:sz w:val="28"/>
          <w:szCs w:val="28"/>
        </w:rPr>
        <w:t>;</w:t>
      </w:r>
    </w:p>
    <w:p w:rsidR="008501E8" w:rsidRPr="000D79AC" w:rsidRDefault="008D450B" w:rsidP="00ED69D3">
      <w:pPr>
        <w:pStyle w:val="a4"/>
        <w:numPr>
          <w:ilvl w:val="0"/>
          <w:numId w:val="4"/>
        </w:numPr>
        <w:spacing w:after="0" w:line="240" w:lineRule="auto"/>
        <w:jc w:val="both"/>
        <w:rPr>
          <w:rFonts w:ascii="Times New Roman" w:hAnsi="Times New Roman" w:cs="Times New Roman"/>
          <w:color w:val="000000"/>
          <w:sz w:val="28"/>
          <w:szCs w:val="28"/>
        </w:rPr>
      </w:pPr>
      <w:r w:rsidRPr="000D79AC">
        <w:rPr>
          <w:rFonts w:ascii="Times New Roman" w:hAnsi="Times New Roman" w:cs="Times New Roman"/>
          <w:b/>
          <w:i/>
          <w:color w:val="000000"/>
          <w:sz w:val="28"/>
          <w:szCs w:val="28"/>
        </w:rPr>
        <w:t>î</w:t>
      </w:r>
      <w:r w:rsidR="008501E8" w:rsidRPr="000D79AC">
        <w:rPr>
          <w:rFonts w:ascii="Times New Roman" w:hAnsi="Times New Roman" w:cs="Times New Roman"/>
          <w:b/>
          <w:i/>
          <w:color w:val="000000"/>
          <w:sz w:val="28"/>
          <w:szCs w:val="28"/>
        </w:rPr>
        <w:t>ntr-un ca</w:t>
      </w:r>
      <w:r w:rsidR="00C17B08">
        <w:rPr>
          <w:rFonts w:ascii="Times New Roman" w:hAnsi="Times New Roman" w:cs="Times New Roman"/>
          <w:b/>
          <w:i/>
          <w:color w:val="000000"/>
          <w:sz w:val="28"/>
          <w:szCs w:val="28"/>
        </w:rPr>
        <w:t>z</w:t>
      </w:r>
      <w:r w:rsidR="001A6322" w:rsidRPr="000D79AC">
        <w:rPr>
          <w:rFonts w:ascii="Times New Roman" w:hAnsi="Times New Roman" w:cs="Times New Roman"/>
          <w:color w:val="000000"/>
          <w:sz w:val="28"/>
          <w:szCs w:val="28"/>
        </w:rPr>
        <w:t xml:space="preserve"> </w:t>
      </w:r>
      <w:r w:rsidR="008501E8" w:rsidRPr="000D79AC">
        <w:rPr>
          <w:rFonts w:ascii="Times New Roman" w:hAnsi="Times New Roman" w:cs="Times New Roman"/>
          <w:b/>
          <w:color w:val="000000"/>
          <w:sz w:val="28"/>
          <w:szCs w:val="28"/>
        </w:rPr>
        <w:t>(</w:t>
      </w:r>
      <w:r w:rsidR="00616BF2" w:rsidRPr="000D79AC">
        <w:rPr>
          <w:rFonts w:ascii="Times New Roman" w:hAnsi="Times New Roman" w:cs="Times New Roman"/>
          <w:b/>
          <w:i/>
          <w:sz w:val="28"/>
          <w:szCs w:val="28"/>
        </w:rPr>
        <w:t>1,0</w:t>
      </w:r>
      <w:r w:rsidR="008A74AF">
        <w:rPr>
          <w:rFonts w:ascii="Times New Roman" w:hAnsi="Times New Roman" w:cs="Times New Roman"/>
          <w:b/>
          <w:i/>
          <w:sz w:val="28"/>
          <w:szCs w:val="28"/>
        </w:rPr>
        <w:t xml:space="preserve"> mil.</w:t>
      </w:r>
      <w:r w:rsidR="008501E8" w:rsidRPr="000D79AC">
        <w:rPr>
          <w:rFonts w:ascii="Times New Roman" w:hAnsi="Times New Roman" w:cs="Times New Roman"/>
          <w:b/>
          <w:i/>
          <w:sz w:val="28"/>
          <w:szCs w:val="28"/>
        </w:rPr>
        <w:t>lei)</w:t>
      </w:r>
      <w:r w:rsidR="008501E8" w:rsidRPr="000D79AC">
        <w:rPr>
          <w:rFonts w:ascii="Times New Roman" w:hAnsi="Times New Roman" w:cs="Times New Roman"/>
          <w:i/>
          <w:sz w:val="28"/>
          <w:szCs w:val="28"/>
        </w:rPr>
        <w:t xml:space="preserve"> </w:t>
      </w:r>
      <w:r w:rsidR="00C17B08" w:rsidRPr="000D79AC">
        <w:rPr>
          <w:rFonts w:ascii="Times New Roman" w:hAnsi="Times New Roman" w:cs="Times New Roman"/>
          <w:color w:val="000000"/>
          <w:sz w:val="28"/>
          <w:szCs w:val="28"/>
        </w:rPr>
        <w:t>–</w:t>
      </w:r>
      <w:r w:rsidR="008501E8" w:rsidRPr="000D79AC">
        <w:rPr>
          <w:rFonts w:ascii="Times New Roman" w:hAnsi="Times New Roman" w:cs="Times New Roman"/>
          <w:color w:val="000000"/>
          <w:sz w:val="28"/>
          <w:szCs w:val="28"/>
        </w:rPr>
        <w:t xml:space="preserve"> lipsește informația privind mersul implementării proiectului</w:t>
      </w:r>
      <w:r w:rsidR="00616BF2" w:rsidRPr="000D79AC">
        <w:rPr>
          <w:rFonts w:ascii="Times New Roman" w:hAnsi="Times New Roman" w:cs="Times New Roman"/>
          <w:color w:val="000000"/>
          <w:sz w:val="28"/>
          <w:szCs w:val="28"/>
        </w:rPr>
        <w:t>.</w:t>
      </w:r>
      <w:r w:rsidR="008501E8" w:rsidRPr="000D79AC">
        <w:rPr>
          <w:rFonts w:ascii="Times New Roman" w:hAnsi="Times New Roman" w:cs="Times New Roman"/>
          <w:color w:val="000000"/>
          <w:sz w:val="28"/>
          <w:szCs w:val="28"/>
        </w:rPr>
        <w:t xml:space="preserve"> </w:t>
      </w:r>
    </w:p>
    <w:p w:rsidR="008501E8" w:rsidRPr="009B59E2" w:rsidRDefault="008501E8" w:rsidP="00B82F1A">
      <w:pPr>
        <w:tabs>
          <w:tab w:val="left" w:pos="567"/>
          <w:tab w:val="left" w:pos="851"/>
        </w:tabs>
        <w:spacing w:after="0" w:line="240" w:lineRule="auto"/>
        <w:jc w:val="both"/>
        <w:rPr>
          <w:rFonts w:ascii="Times New Roman" w:hAnsi="Times New Roman" w:cs="Times New Roman"/>
          <w:sz w:val="28"/>
          <w:szCs w:val="28"/>
        </w:rPr>
      </w:pPr>
    </w:p>
    <w:p w:rsidR="0055104B" w:rsidRPr="00354713" w:rsidRDefault="00354713" w:rsidP="00ED69D3">
      <w:pPr>
        <w:pStyle w:val="2"/>
        <w:numPr>
          <w:ilvl w:val="1"/>
          <w:numId w:val="16"/>
        </w:numPr>
        <w:ind w:left="0" w:firstLine="360"/>
        <w:jc w:val="both"/>
        <w:rPr>
          <w:lang w:val="ro-RO"/>
        </w:rPr>
      </w:pPr>
      <w:bookmarkStart w:id="199" w:name="_Toc519234374"/>
      <w:bookmarkStart w:id="200" w:name="_Toc519234937"/>
      <w:bookmarkStart w:id="201" w:name="_Toc520988551"/>
      <w:r>
        <w:rPr>
          <w:lang w:val="ro-RO"/>
        </w:rPr>
        <w:t xml:space="preserve">. </w:t>
      </w:r>
      <w:r w:rsidR="0055104B" w:rsidRPr="00354713">
        <w:rPr>
          <w:lang w:val="ro-RO"/>
        </w:rPr>
        <w:t xml:space="preserve">Obiectivul </w:t>
      </w:r>
      <w:r w:rsidR="008B363D" w:rsidRPr="00354713">
        <w:rPr>
          <w:lang w:val="ro-RO"/>
        </w:rPr>
        <w:t>II</w:t>
      </w:r>
      <w:r w:rsidR="0055104B" w:rsidRPr="00354713">
        <w:rPr>
          <w:lang w:val="ro-RO"/>
        </w:rPr>
        <w:t>. Achizițiile și recepționarea lucrări</w:t>
      </w:r>
      <w:r w:rsidR="00C17B08" w:rsidRPr="00354713">
        <w:rPr>
          <w:lang w:val="ro-RO"/>
        </w:rPr>
        <w:t>lor</w:t>
      </w:r>
      <w:r w:rsidR="0055104B" w:rsidRPr="00354713">
        <w:rPr>
          <w:lang w:val="ro-RO"/>
        </w:rPr>
        <w:t xml:space="preserve"> efectuate în cadrul PI finanțate din FEN s-au efectuat cu respectarea cadrului regulator aferent?</w:t>
      </w:r>
      <w:bookmarkEnd w:id="199"/>
      <w:bookmarkEnd w:id="200"/>
      <w:bookmarkEnd w:id="201"/>
    </w:p>
    <w:p w:rsidR="0071441A" w:rsidRPr="009E7DF7" w:rsidRDefault="00FE3AAD" w:rsidP="00ED69D3">
      <w:pPr>
        <w:pStyle w:val="3"/>
        <w:numPr>
          <w:ilvl w:val="2"/>
          <w:numId w:val="16"/>
        </w:numPr>
        <w:tabs>
          <w:tab w:val="left" w:pos="810"/>
          <w:tab w:val="left" w:pos="990"/>
        </w:tabs>
        <w:ind w:left="0" w:firstLine="360"/>
        <w:jc w:val="both"/>
        <w:rPr>
          <w:lang w:val="ro-RO"/>
        </w:rPr>
      </w:pPr>
      <w:bookmarkStart w:id="202" w:name="_Toc519234375"/>
      <w:bookmarkStart w:id="203" w:name="_Toc519234938"/>
      <w:bookmarkStart w:id="204" w:name="_Toc520988552"/>
      <w:r w:rsidRPr="009E7DF7">
        <w:rPr>
          <w:lang w:val="ro-RO"/>
        </w:rPr>
        <w:t xml:space="preserve">În cadrul efectuării achizițiilor, </w:t>
      </w:r>
      <w:r w:rsidR="00B034FF">
        <w:rPr>
          <w:lang w:val="ro-RO"/>
        </w:rPr>
        <w:t>s-</w:t>
      </w:r>
      <w:r w:rsidRPr="009E7DF7">
        <w:rPr>
          <w:lang w:val="ro-RO"/>
        </w:rPr>
        <w:t xml:space="preserve">au </w:t>
      </w:r>
      <w:r w:rsidR="0071441A" w:rsidRPr="009E7DF7">
        <w:rPr>
          <w:lang w:val="ro-RO"/>
        </w:rPr>
        <w:t>accepta</w:t>
      </w:r>
      <w:r w:rsidRPr="009E7DF7">
        <w:rPr>
          <w:lang w:val="ro-RO"/>
        </w:rPr>
        <w:t>t</w:t>
      </w:r>
      <w:r w:rsidR="00861956" w:rsidRPr="009E7DF7">
        <w:rPr>
          <w:lang w:val="ro-RO"/>
        </w:rPr>
        <w:t xml:space="preserve"> oferte</w:t>
      </w:r>
      <w:r w:rsidR="00FE4EB8" w:rsidRPr="009E7DF7">
        <w:rPr>
          <w:lang w:val="ro-RO"/>
        </w:rPr>
        <w:t xml:space="preserve"> </w:t>
      </w:r>
      <w:r w:rsidR="00CB4583" w:rsidRPr="009E7DF7">
        <w:rPr>
          <w:lang w:val="ro-RO"/>
        </w:rPr>
        <w:t xml:space="preserve">cu valori reduse </w:t>
      </w:r>
      <w:r w:rsidRPr="009E7DF7">
        <w:rPr>
          <w:lang w:val="ro-RO"/>
        </w:rPr>
        <w:t>și/sau majorate față de valoarea</w:t>
      </w:r>
      <w:r w:rsidR="0071441A" w:rsidRPr="009E7DF7">
        <w:rPr>
          <w:lang w:val="ro-RO"/>
        </w:rPr>
        <w:t xml:space="preserve"> estimativă </w:t>
      </w:r>
      <w:r w:rsidR="00AF2602" w:rsidRPr="009E7DF7">
        <w:rPr>
          <w:lang w:val="ro-RO"/>
        </w:rPr>
        <w:t>conform cadrului regulator</w:t>
      </w:r>
      <w:r w:rsidR="00B2514D" w:rsidRPr="009E7DF7">
        <w:rPr>
          <w:lang w:val="ro-RO"/>
        </w:rPr>
        <w:t>.</w:t>
      </w:r>
      <w:bookmarkEnd w:id="202"/>
      <w:bookmarkEnd w:id="203"/>
      <w:bookmarkEnd w:id="204"/>
    </w:p>
    <w:p w:rsidR="0071441A" w:rsidRPr="000D79AC" w:rsidRDefault="0071441A" w:rsidP="00CA6C00">
      <w:pPr>
        <w:spacing w:after="0" w:line="240" w:lineRule="auto"/>
        <w:ind w:firstLine="567"/>
        <w:jc w:val="both"/>
        <w:rPr>
          <w:rFonts w:ascii="Times New Roman" w:eastAsia="Times New Roman" w:hAnsi="Times New Roman" w:cs="Times New Roman"/>
          <w:sz w:val="28"/>
          <w:szCs w:val="28"/>
        </w:rPr>
      </w:pPr>
      <w:r w:rsidRPr="009B59E2">
        <w:rPr>
          <w:rFonts w:ascii="Times New Roman" w:hAnsi="Times New Roman" w:cs="Times New Roman"/>
          <w:sz w:val="28"/>
          <w:szCs w:val="28"/>
        </w:rPr>
        <w:tab/>
      </w:r>
      <w:r w:rsidR="00B2514D">
        <w:rPr>
          <w:rFonts w:ascii="Times New Roman" w:hAnsi="Times New Roman" w:cs="Times New Roman"/>
          <w:sz w:val="28"/>
          <w:szCs w:val="28"/>
        </w:rPr>
        <w:t>Potrivit</w:t>
      </w:r>
      <w:r w:rsidR="00017010" w:rsidRPr="000D79AC">
        <w:rPr>
          <w:rFonts w:ascii="Times New Roman" w:hAnsi="Times New Roman" w:cs="Times New Roman"/>
          <w:sz w:val="28"/>
          <w:szCs w:val="28"/>
        </w:rPr>
        <w:t xml:space="preserve"> </w:t>
      </w:r>
      <w:r w:rsidRPr="000D79AC">
        <w:rPr>
          <w:rFonts w:ascii="Times New Roman" w:hAnsi="Times New Roman" w:cs="Times New Roman"/>
          <w:sz w:val="28"/>
          <w:szCs w:val="28"/>
        </w:rPr>
        <w:t>cadrul</w:t>
      </w:r>
      <w:r w:rsidR="00017010" w:rsidRPr="000D79AC">
        <w:rPr>
          <w:rFonts w:ascii="Times New Roman" w:hAnsi="Times New Roman" w:cs="Times New Roman"/>
          <w:sz w:val="28"/>
          <w:szCs w:val="28"/>
        </w:rPr>
        <w:t>ui</w:t>
      </w:r>
      <w:r w:rsidRPr="000D79AC">
        <w:rPr>
          <w:rFonts w:ascii="Times New Roman" w:hAnsi="Times New Roman" w:cs="Times New Roman"/>
          <w:sz w:val="28"/>
          <w:szCs w:val="28"/>
        </w:rPr>
        <w:t xml:space="preserve"> legal</w:t>
      </w:r>
      <w:r w:rsidRPr="000D79AC">
        <w:rPr>
          <w:rStyle w:val="ac"/>
          <w:rFonts w:ascii="Times New Roman" w:hAnsi="Times New Roman" w:cs="Times New Roman"/>
          <w:sz w:val="28"/>
          <w:szCs w:val="28"/>
        </w:rPr>
        <w:footnoteReference w:id="26"/>
      </w:r>
      <w:r w:rsidRPr="000D79AC">
        <w:rPr>
          <w:rFonts w:ascii="Times New Roman" w:hAnsi="Times New Roman" w:cs="Times New Roman"/>
          <w:sz w:val="28"/>
          <w:szCs w:val="28"/>
        </w:rPr>
        <w:t xml:space="preserve">, </w:t>
      </w:r>
      <w:r w:rsidR="00017010" w:rsidRPr="000D79AC">
        <w:rPr>
          <w:rFonts w:ascii="Times New Roman" w:hAnsi="Times New Roman" w:cs="Times New Roman"/>
          <w:sz w:val="28"/>
          <w:szCs w:val="28"/>
        </w:rPr>
        <w:t xml:space="preserve">în cazul </w:t>
      </w:r>
      <w:r w:rsidR="00CA6C00" w:rsidRPr="000D79AC">
        <w:rPr>
          <w:rFonts w:ascii="Times New Roman" w:hAnsi="Times New Roman" w:cs="Times New Roman"/>
          <w:sz w:val="28"/>
          <w:szCs w:val="28"/>
        </w:rPr>
        <w:t>în care</w:t>
      </w:r>
      <w:r w:rsidR="00017010" w:rsidRPr="000D79AC">
        <w:rPr>
          <w:rFonts w:ascii="Times New Roman" w:hAnsi="Times New Roman" w:cs="Times New Roman"/>
          <w:sz w:val="28"/>
          <w:szCs w:val="28"/>
        </w:rPr>
        <w:t xml:space="preserve"> se constată că </w:t>
      </w:r>
      <w:r w:rsidRPr="000D79AC">
        <w:rPr>
          <w:rFonts w:ascii="Times New Roman" w:hAnsi="Times New Roman" w:cs="Times New Roman"/>
          <w:sz w:val="28"/>
          <w:szCs w:val="28"/>
        </w:rPr>
        <w:t xml:space="preserve">valoarea </w:t>
      </w:r>
      <w:r w:rsidR="00017010" w:rsidRPr="000D79AC">
        <w:rPr>
          <w:rFonts w:ascii="Times New Roman" w:hAnsi="Times New Roman" w:cs="Times New Roman"/>
          <w:sz w:val="28"/>
          <w:szCs w:val="28"/>
        </w:rPr>
        <w:t xml:space="preserve">totală a fiecărei </w:t>
      </w:r>
      <w:r w:rsidRPr="000D79AC">
        <w:rPr>
          <w:rFonts w:ascii="Times New Roman" w:hAnsi="Times New Roman" w:cs="Times New Roman"/>
          <w:sz w:val="28"/>
          <w:szCs w:val="28"/>
        </w:rPr>
        <w:t>oferte depășe</w:t>
      </w:r>
      <w:r w:rsidR="00017010" w:rsidRPr="000D79AC">
        <w:rPr>
          <w:rFonts w:ascii="Times New Roman" w:hAnsi="Times New Roman" w:cs="Times New Roman"/>
          <w:sz w:val="28"/>
          <w:szCs w:val="28"/>
        </w:rPr>
        <w:t>ște</w:t>
      </w:r>
      <w:r w:rsidRPr="000D79AC">
        <w:rPr>
          <w:rFonts w:ascii="Times New Roman" w:hAnsi="Times New Roman" w:cs="Times New Roman"/>
          <w:sz w:val="28"/>
          <w:szCs w:val="28"/>
        </w:rPr>
        <w:t xml:space="preserve"> cuantumul de</w:t>
      </w:r>
      <w:r w:rsidR="00AF2602" w:rsidRPr="000D79AC">
        <w:rPr>
          <w:rFonts w:ascii="Times New Roman" w:hAnsi="Times New Roman" w:cs="Times New Roman"/>
          <w:sz w:val="28"/>
          <w:szCs w:val="28"/>
        </w:rPr>
        <w:t xml:space="preserve"> </w:t>
      </w:r>
      <w:r w:rsidR="00017010" w:rsidRPr="000D79AC">
        <w:rPr>
          <w:rFonts w:ascii="Times New Roman" w:hAnsi="Times New Roman" w:cs="Times New Roman"/>
          <w:sz w:val="28"/>
          <w:szCs w:val="28"/>
        </w:rPr>
        <w:t>(±</w:t>
      </w:r>
      <w:r w:rsidRPr="000D79AC">
        <w:rPr>
          <w:rFonts w:ascii="Times New Roman" w:hAnsi="Times New Roman" w:cs="Times New Roman"/>
          <w:sz w:val="28"/>
          <w:szCs w:val="28"/>
        </w:rPr>
        <w:t xml:space="preserve"> 15</w:t>
      </w:r>
      <w:r w:rsidR="00017010" w:rsidRPr="000D79AC">
        <w:rPr>
          <w:rFonts w:ascii="Times New Roman" w:hAnsi="Times New Roman" w:cs="Times New Roman"/>
          <w:sz w:val="28"/>
          <w:szCs w:val="28"/>
        </w:rPr>
        <w:t>%)</w:t>
      </w:r>
      <w:r w:rsidRPr="000D79AC">
        <w:rPr>
          <w:rFonts w:ascii="Times New Roman" w:hAnsi="Times New Roman" w:cs="Times New Roman"/>
          <w:sz w:val="28"/>
          <w:szCs w:val="28"/>
        </w:rPr>
        <w:t xml:space="preserve"> </w:t>
      </w:r>
      <w:r w:rsidR="00017010" w:rsidRPr="000D79AC">
        <w:rPr>
          <w:rFonts w:ascii="Times New Roman" w:hAnsi="Times New Roman" w:cs="Times New Roman"/>
          <w:sz w:val="28"/>
          <w:szCs w:val="28"/>
        </w:rPr>
        <w:t>din</w:t>
      </w:r>
      <w:r w:rsidR="001A6322" w:rsidRPr="000D79AC">
        <w:rPr>
          <w:rFonts w:ascii="Times New Roman" w:hAnsi="Times New Roman" w:cs="Times New Roman"/>
          <w:sz w:val="28"/>
          <w:szCs w:val="28"/>
        </w:rPr>
        <w:t xml:space="preserve"> </w:t>
      </w:r>
      <w:r w:rsidRPr="000D79AC">
        <w:rPr>
          <w:rFonts w:ascii="Times New Roman" w:eastAsia="Times New Roman" w:hAnsi="Times New Roman" w:cs="Times New Roman"/>
          <w:sz w:val="28"/>
          <w:szCs w:val="28"/>
        </w:rPr>
        <w:t xml:space="preserve">valoarea estimativă a lucrărilor, calculată </w:t>
      </w:r>
      <w:r w:rsidR="00017010" w:rsidRPr="000D79AC">
        <w:rPr>
          <w:rFonts w:ascii="Times New Roman" w:eastAsia="Times New Roman" w:hAnsi="Times New Roman" w:cs="Times New Roman"/>
          <w:sz w:val="28"/>
          <w:szCs w:val="28"/>
        </w:rPr>
        <w:t xml:space="preserve">în conformitate cu prevederile </w:t>
      </w:r>
      <w:r w:rsidR="00616BF2" w:rsidRPr="000D79AC">
        <w:rPr>
          <w:rFonts w:ascii="Times New Roman" w:eastAsia="Times New Roman" w:hAnsi="Times New Roman" w:cs="Times New Roman"/>
          <w:sz w:val="28"/>
          <w:szCs w:val="28"/>
        </w:rPr>
        <w:t>legislației</w:t>
      </w:r>
      <w:r w:rsidR="00017010" w:rsidRPr="000D79AC">
        <w:rPr>
          <w:rFonts w:ascii="Times New Roman" w:eastAsia="Times New Roman" w:hAnsi="Times New Roman" w:cs="Times New Roman"/>
          <w:sz w:val="28"/>
          <w:szCs w:val="28"/>
        </w:rPr>
        <w:t xml:space="preserve">, </w:t>
      </w:r>
      <w:r w:rsidR="00CA6C00" w:rsidRPr="000D79AC">
        <w:rPr>
          <w:rFonts w:ascii="Times New Roman" w:eastAsia="Times New Roman" w:hAnsi="Times New Roman" w:cs="Times New Roman"/>
          <w:sz w:val="28"/>
          <w:szCs w:val="28"/>
        </w:rPr>
        <w:t>acestea</w:t>
      </w:r>
      <w:r w:rsidR="00017010" w:rsidRPr="000D79AC">
        <w:rPr>
          <w:rFonts w:ascii="Times New Roman" w:eastAsia="Times New Roman" w:hAnsi="Times New Roman" w:cs="Times New Roman"/>
          <w:sz w:val="28"/>
          <w:szCs w:val="28"/>
        </w:rPr>
        <w:t xml:space="preserve"> </w:t>
      </w:r>
      <w:r w:rsidR="00CA6C00" w:rsidRPr="000D79AC">
        <w:rPr>
          <w:rFonts w:ascii="Times New Roman" w:eastAsia="Times New Roman" w:hAnsi="Times New Roman" w:cs="Times New Roman"/>
          <w:sz w:val="28"/>
          <w:szCs w:val="28"/>
        </w:rPr>
        <w:t>sunt</w:t>
      </w:r>
      <w:r w:rsidR="00017010" w:rsidRPr="000D79AC">
        <w:rPr>
          <w:rFonts w:ascii="Times New Roman" w:eastAsia="Times New Roman" w:hAnsi="Times New Roman" w:cs="Times New Roman"/>
          <w:sz w:val="28"/>
          <w:szCs w:val="28"/>
        </w:rPr>
        <w:t xml:space="preserve"> respinse. Probe</w:t>
      </w:r>
      <w:r w:rsidR="00616BF2" w:rsidRPr="000D79AC">
        <w:rPr>
          <w:rFonts w:ascii="Times New Roman" w:eastAsia="Times New Roman" w:hAnsi="Times New Roman" w:cs="Times New Roman"/>
          <w:sz w:val="28"/>
          <w:szCs w:val="28"/>
        </w:rPr>
        <w:t>le</w:t>
      </w:r>
      <w:r w:rsidR="00017010" w:rsidRPr="000D79AC">
        <w:rPr>
          <w:rFonts w:ascii="Times New Roman" w:eastAsia="Times New Roman" w:hAnsi="Times New Roman" w:cs="Times New Roman"/>
          <w:sz w:val="28"/>
          <w:szCs w:val="28"/>
        </w:rPr>
        <w:t xml:space="preserve"> de audit denotă că, din eșantionul de 31 de PI (</w:t>
      </w:r>
      <w:r w:rsidR="00EF5154" w:rsidRPr="000D79AC">
        <w:rPr>
          <w:rFonts w:ascii="Times New Roman" w:eastAsia="Times New Roman" w:hAnsi="Times New Roman" w:cs="Times New Roman"/>
          <w:sz w:val="28"/>
          <w:szCs w:val="28"/>
        </w:rPr>
        <w:t xml:space="preserve">533,5 </w:t>
      </w:r>
      <w:r w:rsidR="00017010" w:rsidRPr="000D79AC">
        <w:rPr>
          <w:rFonts w:ascii="Times New Roman" w:eastAsia="Times New Roman" w:hAnsi="Times New Roman" w:cs="Times New Roman"/>
          <w:sz w:val="28"/>
          <w:szCs w:val="28"/>
        </w:rPr>
        <w:t>mil.lei),</w:t>
      </w:r>
      <w:r w:rsidR="001A6322" w:rsidRPr="000D79AC">
        <w:rPr>
          <w:rFonts w:ascii="Times New Roman" w:eastAsia="Times New Roman" w:hAnsi="Times New Roman" w:cs="Times New Roman"/>
          <w:sz w:val="28"/>
          <w:szCs w:val="28"/>
        </w:rPr>
        <w:t xml:space="preserve"> </w:t>
      </w:r>
      <w:r w:rsidR="00CA6C00" w:rsidRPr="000D79AC">
        <w:rPr>
          <w:rFonts w:ascii="Times New Roman" w:eastAsia="Times New Roman" w:hAnsi="Times New Roman" w:cs="Times New Roman"/>
          <w:sz w:val="28"/>
          <w:szCs w:val="28"/>
        </w:rPr>
        <w:t xml:space="preserve">în cadrul a 3 licitații au fost desemnați </w:t>
      </w:r>
      <w:r w:rsidR="00616BF2" w:rsidRPr="000D79AC">
        <w:rPr>
          <w:rFonts w:ascii="Times New Roman" w:eastAsia="Times New Roman" w:hAnsi="Times New Roman" w:cs="Times New Roman"/>
          <w:sz w:val="28"/>
          <w:szCs w:val="28"/>
        </w:rPr>
        <w:t>câștigători</w:t>
      </w:r>
      <w:r w:rsidR="00CA6C00" w:rsidRPr="000D79AC">
        <w:rPr>
          <w:rFonts w:ascii="Times New Roman" w:eastAsia="Times New Roman" w:hAnsi="Times New Roman" w:cs="Times New Roman"/>
          <w:sz w:val="28"/>
          <w:szCs w:val="28"/>
        </w:rPr>
        <w:t xml:space="preserve"> operatori</w:t>
      </w:r>
      <w:r w:rsidR="00616BF2" w:rsidRPr="000D79AC">
        <w:rPr>
          <w:rFonts w:ascii="Times New Roman" w:eastAsia="Times New Roman" w:hAnsi="Times New Roman" w:cs="Times New Roman"/>
          <w:sz w:val="28"/>
          <w:szCs w:val="28"/>
        </w:rPr>
        <w:t xml:space="preserve">i economici </w:t>
      </w:r>
      <w:r w:rsidR="00B2514D">
        <w:rPr>
          <w:rFonts w:ascii="Times New Roman" w:eastAsia="Times New Roman" w:hAnsi="Times New Roman" w:cs="Times New Roman"/>
          <w:sz w:val="28"/>
          <w:szCs w:val="28"/>
        </w:rPr>
        <w:t xml:space="preserve">a căror </w:t>
      </w:r>
      <w:r w:rsidR="00616BF2" w:rsidRPr="000D79AC">
        <w:rPr>
          <w:rFonts w:ascii="Times New Roman" w:eastAsia="Times New Roman" w:hAnsi="Times New Roman" w:cs="Times New Roman"/>
          <w:sz w:val="28"/>
          <w:szCs w:val="28"/>
        </w:rPr>
        <w:t>valoare</w:t>
      </w:r>
      <w:r w:rsidR="00B2514D">
        <w:rPr>
          <w:rFonts w:ascii="Times New Roman" w:eastAsia="Times New Roman" w:hAnsi="Times New Roman" w:cs="Times New Roman"/>
          <w:sz w:val="28"/>
          <w:szCs w:val="28"/>
        </w:rPr>
        <w:t xml:space="preserve"> </w:t>
      </w:r>
      <w:r w:rsidR="00616BF2" w:rsidRPr="000D79AC">
        <w:rPr>
          <w:rFonts w:ascii="Times New Roman" w:eastAsia="Times New Roman" w:hAnsi="Times New Roman" w:cs="Times New Roman"/>
          <w:sz w:val="28"/>
          <w:szCs w:val="28"/>
        </w:rPr>
        <w:t>a ofertelor</w:t>
      </w:r>
      <w:r w:rsidR="00CA6C00" w:rsidRPr="000D79AC">
        <w:rPr>
          <w:rFonts w:ascii="Times New Roman" w:eastAsia="Times New Roman" w:hAnsi="Times New Roman" w:cs="Times New Roman"/>
          <w:sz w:val="28"/>
          <w:szCs w:val="28"/>
        </w:rPr>
        <w:t xml:space="preserve"> a depășit sau </w:t>
      </w:r>
      <w:r w:rsidR="00774D1B">
        <w:rPr>
          <w:rFonts w:ascii="Times New Roman" w:eastAsia="Times New Roman" w:hAnsi="Times New Roman" w:cs="Times New Roman"/>
          <w:sz w:val="28"/>
          <w:szCs w:val="28"/>
        </w:rPr>
        <w:t>a fost</w:t>
      </w:r>
      <w:r w:rsidR="00CA6C00" w:rsidRPr="000D79AC">
        <w:rPr>
          <w:rFonts w:ascii="Times New Roman" w:eastAsia="Times New Roman" w:hAnsi="Times New Roman" w:cs="Times New Roman"/>
          <w:sz w:val="28"/>
          <w:szCs w:val="28"/>
        </w:rPr>
        <w:t xml:space="preserve"> sub limit</w:t>
      </w:r>
      <w:r w:rsidR="00774D1B">
        <w:rPr>
          <w:rFonts w:ascii="Times New Roman" w:eastAsia="Times New Roman" w:hAnsi="Times New Roman" w:cs="Times New Roman"/>
          <w:sz w:val="28"/>
          <w:szCs w:val="28"/>
        </w:rPr>
        <w:t>a</w:t>
      </w:r>
      <w:r w:rsidR="00CA6C00" w:rsidRPr="000D79AC">
        <w:rPr>
          <w:rFonts w:ascii="Times New Roman" w:eastAsia="Times New Roman" w:hAnsi="Times New Roman" w:cs="Times New Roman"/>
          <w:sz w:val="28"/>
          <w:szCs w:val="28"/>
        </w:rPr>
        <w:t xml:space="preserve"> plafonului admis</w:t>
      </w:r>
      <w:r w:rsidR="001A6322" w:rsidRPr="000D79AC">
        <w:rPr>
          <w:rFonts w:ascii="Times New Roman" w:eastAsia="Times New Roman" w:hAnsi="Times New Roman" w:cs="Times New Roman"/>
          <w:sz w:val="28"/>
          <w:szCs w:val="28"/>
        </w:rPr>
        <w:t xml:space="preserve"> </w:t>
      </w:r>
      <w:r w:rsidR="00CA6C00" w:rsidRPr="000D79AC">
        <w:rPr>
          <w:rFonts w:ascii="Times New Roman" w:eastAsia="Times New Roman" w:hAnsi="Times New Roman" w:cs="Times New Roman"/>
          <w:sz w:val="28"/>
          <w:szCs w:val="28"/>
        </w:rPr>
        <w:t xml:space="preserve">de </w:t>
      </w:r>
      <w:r w:rsidR="00CA6C00" w:rsidRPr="000D79AC">
        <w:rPr>
          <w:rFonts w:ascii="Times New Roman" w:hAnsi="Times New Roman" w:cs="Times New Roman"/>
          <w:sz w:val="28"/>
          <w:szCs w:val="28"/>
        </w:rPr>
        <w:t>(± 15%), ofertele respective nefiind respinse, iar licitația anul</w:t>
      </w:r>
      <w:r w:rsidR="00616BF2" w:rsidRPr="000D79AC">
        <w:rPr>
          <w:rFonts w:ascii="Times New Roman" w:hAnsi="Times New Roman" w:cs="Times New Roman"/>
          <w:sz w:val="28"/>
          <w:szCs w:val="28"/>
        </w:rPr>
        <w:t xml:space="preserve">ată. </w:t>
      </w:r>
    </w:p>
    <w:p w:rsidR="00505433" w:rsidRPr="009B59E2" w:rsidRDefault="00774D1B" w:rsidP="0071441A">
      <w:pPr>
        <w:tabs>
          <w:tab w:val="left" w:pos="0"/>
        </w:tabs>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b/>
      </w:r>
      <w:r w:rsidR="00505433" w:rsidRPr="000D79AC">
        <w:rPr>
          <w:rFonts w:ascii="Times New Roman" w:eastAsia="Times New Roman" w:hAnsi="Times New Roman" w:cs="Times New Roman"/>
          <w:i/>
          <w:sz w:val="28"/>
          <w:szCs w:val="28"/>
        </w:rPr>
        <w:t>Situația constatată este redată în Tabelul nr.</w:t>
      </w:r>
      <w:r w:rsidR="005C171B" w:rsidRPr="000D79AC">
        <w:rPr>
          <w:rFonts w:ascii="Times New Roman" w:eastAsia="Times New Roman" w:hAnsi="Times New Roman" w:cs="Times New Roman"/>
          <w:i/>
          <w:sz w:val="28"/>
          <w:szCs w:val="28"/>
        </w:rPr>
        <w:t>2</w:t>
      </w:r>
      <w:r w:rsidR="00505433" w:rsidRPr="000D79AC">
        <w:rPr>
          <w:rFonts w:ascii="Times New Roman" w:eastAsia="Times New Roman" w:hAnsi="Times New Roman" w:cs="Times New Roman"/>
          <w:i/>
          <w:sz w:val="28"/>
          <w:szCs w:val="28"/>
        </w:rPr>
        <w:t>.</w:t>
      </w:r>
      <w:r w:rsidR="00505433" w:rsidRPr="009B59E2">
        <w:rPr>
          <w:rFonts w:ascii="Times New Roman" w:eastAsia="Times New Roman" w:hAnsi="Times New Roman" w:cs="Times New Roman"/>
          <w:i/>
          <w:sz w:val="28"/>
          <w:szCs w:val="28"/>
        </w:rPr>
        <w:t xml:space="preserve"> </w:t>
      </w:r>
    </w:p>
    <w:p w:rsidR="00505433" w:rsidRPr="009B59E2" w:rsidRDefault="005C171B" w:rsidP="00505433">
      <w:pPr>
        <w:tabs>
          <w:tab w:val="left" w:pos="0"/>
        </w:tabs>
        <w:jc w:val="both"/>
        <w:rPr>
          <w:rFonts w:ascii="Times New Roman" w:eastAsia="Times New Roman" w:hAnsi="Times New Roman" w:cs="Times New Roman"/>
          <w:b/>
          <w:i/>
          <w:sz w:val="20"/>
          <w:szCs w:val="20"/>
        </w:rPr>
      </w:pPr>
      <w:r>
        <w:rPr>
          <w:rFonts w:ascii="Times New Roman" w:eastAsia="Times New Roman" w:hAnsi="Times New Roman" w:cs="Times New Roman"/>
          <w:b/>
          <w:sz w:val="20"/>
          <w:szCs w:val="20"/>
        </w:rPr>
        <w:t>Tabelul nr.2.</w:t>
      </w:r>
      <w:r w:rsidR="00505433" w:rsidRPr="009B59E2">
        <w:rPr>
          <w:rFonts w:ascii="Times New Roman" w:eastAsia="Times New Roman" w:hAnsi="Times New Roman" w:cs="Times New Roman"/>
          <w:b/>
          <w:sz w:val="20"/>
          <w:szCs w:val="20"/>
        </w:rPr>
        <w:t xml:space="preserve"> Nerespectarea plafonului limită de</w:t>
      </w:r>
      <w:r w:rsidR="00505433" w:rsidRPr="009B59E2">
        <w:rPr>
          <w:rFonts w:ascii="Times New Roman" w:eastAsia="Times New Roman" w:hAnsi="Times New Roman" w:cs="Times New Roman"/>
          <w:b/>
          <w:i/>
          <w:sz w:val="20"/>
          <w:szCs w:val="20"/>
        </w:rPr>
        <w:t xml:space="preserve"> </w:t>
      </w:r>
      <w:r w:rsidR="00505433" w:rsidRPr="009B59E2">
        <w:rPr>
          <w:rFonts w:ascii="Times New Roman" w:hAnsi="Times New Roman" w:cs="Times New Roman"/>
          <w:b/>
          <w:sz w:val="20"/>
          <w:szCs w:val="20"/>
        </w:rPr>
        <w:t xml:space="preserve">(± 15%) </w:t>
      </w:r>
      <w:r w:rsidR="00774D1B">
        <w:rPr>
          <w:rFonts w:ascii="Times New Roman" w:hAnsi="Times New Roman" w:cs="Times New Roman"/>
          <w:b/>
          <w:sz w:val="20"/>
          <w:szCs w:val="20"/>
        </w:rPr>
        <w:t>f</w:t>
      </w:r>
      <w:r w:rsidR="00505433" w:rsidRPr="009B59E2">
        <w:rPr>
          <w:rFonts w:ascii="Times New Roman" w:hAnsi="Times New Roman" w:cs="Times New Roman"/>
          <w:b/>
          <w:sz w:val="20"/>
          <w:szCs w:val="20"/>
        </w:rPr>
        <w:t>ață de valoarea</w:t>
      </w:r>
      <w:r w:rsidR="00505433" w:rsidRPr="009B59E2">
        <w:rPr>
          <w:rFonts w:ascii="Times New Roman" w:eastAsia="Times New Roman" w:hAnsi="Times New Roman" w:cs="Times New Roman"/>
          <w:b/>
          <w:sz w:val="20"/>
          <w:szCs w:val="20"/>
        </w:rPr>
        <w:t xml:space="preserve"> estimativă a lucrărilor, calculată în conformitate cu prevederile </w:t>
      </w:r>
      <w:r w:rsidRPr="009B59E2">
        <w:rPr>
          <w:rFonts w:ascii="Times New Roman" w:eastAsia="Times New Roman" w:hAnsi="Times New Roman" w:cs="Times New Roman"/>
          <w:b/>
          <w:sz w:val="20"/>
          <w:szCs w:val="20"/>
        </w:rPr>
        <w:t>legislației</w:t>
      </w:r>
      <w:r w:rsidR="00505433" w:rsidRPr="009B59E2">
        <w:rPr>
          <w:rFonts w:ascii="Times New Roman" w:eastAsia="Times New Roman" w:hAnsi="Times New Roman" w:cs="Times New Roman"/>
          <w:b/>
          <w:sz w:val="20"/>
          <w:szCs w:val="20"/>
        </w:rPr>
        <w:t>, mil.lei</w:t>
      </w:r>
    </w:p>
    <w:tbl>
      <w:tblPr>
        <w:tblStyle w:val="a3"/>
        <w:tblW w:w="0" w:type="auto"/>
        <w:tblLayout w:type="fixed"/>
        <w:tblLook w:val="04A0" w:firstRow="1" w:lastRow="0" w:firstColumn="1" w:lastColumn="0" w:noHBand="0" w:noVBand="1"/>
      </w:tblPr>
      <w:tblGrid>
        <w:gridCol w:w="492"/>
        <w:gridCol w:w="3478"/>
        <w:gridCol w:w="744"/>
        <w:gridCol w:w="744"/>
        <w:gridCol w:w="744"/>
        <w:gridCol w:w="903"/>
        <w:gridCol w:w="620"/>
        <w:gridCol w:w="853"/>
        <w:gridCol w:w="1047"/>
      </w:tblGrid>
      <w:tr w:rsidR="00ED00A1" w:rsidRPr="009B59E2" w:rsidTr="00FD5FA1">
        <w:trPr>
          <w:trHeight w:val="231"/>
        </w:trPr>
        <w:tc>
          <w:tcPr>
            <w:tcW w:w="492" w:type="dxa"/>
            <w:vMerge w:val="restart"/>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Nr. d/o</w:t>
            </w:r>
          </w:p>
        </w:tc>
        <w:tc>
          <w:tcPr>
            <w:tcW w:w="3478" w:type="dxa"/>
            <w:vMerge w:val="restart"/>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Denumirea proiectului</w:t>
            </w:r>
          </w:p>
        </w:tc>
        <w:tc>
          <w:tcPr>
            <w:tcW w:w="744" w:type="dxa"/>
            <w:vMerge w:val="restart"/>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Devizul general</w:t>
            </w:r>
          </w:p>
        </w:tc>
        <w:tc>
          <w:tcPr>
            <w:tcW w:w="744" w:type="dxa"/>
            <w:vMerge w:val="restart"/>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Oferta</w:t>
            </w:r>
          </w:p>
        </w:tc>
        <w:tc>
          <w:tcPr>
            <w:tcW w:w="1647" w:type="dxa"/>
            <w:gridSpan w:val="2"/>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Devieri, %</w:t>
            </w:r>
          </w:p>
        </w:tc>
        <w:tc>
          <w:tcPr>
            <w:tcW w:w="1473" w:type="dxa"/>
            <w:gridSpan w:val="2"/>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 15%)</w:t>
            </w:r>
          </w:p>
        </w:tc>
        <w:tc>
          <w:tcPr>
            <w:tcW w:w="1047" w:type="dxa"/>
            <w:vMerge w:val="restart"/>
            <w:shd w:val="clear" w:color="auto" w:fill="E7E6E6" w:themeFill="background2"/>
          </w:tcPr>
          <w:p w:rsidR="00ED00A1" w:rsidRPr="009B59E2" w:rsidRDefault="00E36C0F" w:rsidP="00F6122F">
            <w:pPr>
              <w:tabs>
                <w:tab w:val="left" w:pos="0"/>
              </w:tabs>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w:t>
            </w:r>
            <w:r w:rsidR="00ED00A1" w:rsidRPr="009B59E2">
              <w:rPr>
                <w:rFonts w:ascii="Times New Roman" w:eastAsia="Times New Roman" w:hAnsi="Times New Roman" w:cs="Times New Roman"/>
                <w:b/>
                <w:sz w:val="20"/>
                <w:szCs w:val="20"/>
              </w:rPr>
              <w:t>uma alocată din FEN</w:t>
            </w:r>
          </w:p>
        </w:tc>
      </w:tr>
      <w:tr w:rsidR="00ED00A1" w:rsidRPr="009B59E2" w:rsidTr="00FD5FA1">
        <w:trPr>
          <w:trHeight w:val="239"/>
        </w:trPr>
        <w:tc>
          <w:tcPr>
            <w:tcW w:w="492" w:type="dxa"/>
            <w:vMerge/>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p>
        </w:tc>
        <w:tc>
          <w:tcPr>
            <w:tcW w:w="3478" w:type="dxa"/>
            <w:vMerge/>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p>
        </w:tc>
        <w:tc>
          <w:tcPr>
            <w:tcW w:w="744" w:type="dxa"/>
            <w:vMerge/>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p>
        </w:tc>
        <w:tc>
          <w:tcPr>
            <w:tcW w:w="744" w:type="dxa"/>
            <w:vMerge/>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p>
        </w:tc>
        <w:tc>
          <w:tcPr>
            <w:tcW w:w="744" w:type="dxa"/>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suma</w:t>
            </w:r>
          </w:p>
        </w:tc>
        <w:tc>
          <w:tcPr>
            <w:tcW w:w="903" w:type="dxa"/>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w:t>
            </w:r>
          </w:p>
        </w:tc>
        <w:tc>
          <w:tcPr>
            <w:tcW w:w="620" w:type="dxa"/>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suma</w:t>
            </w:r>
          </w:p>
        </w:tc>
        <w:tc>
          <w:tcPr>
            <w:tcW w:w="853" w:type="dxa"/>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w:t>
            </w:r>
          </w:p>
        </w:tc>
        <w:tc>
          <w:tcPr>
            <w:tcW w:w="1047" w:type="dxa"/>
            <w:vMerge/>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p>
        </w:tc>
      </w:tr>
      <w:tr w:rsidR="00ED00A1" w:rsidRPr="009B59E2" w:rsidTr="00FD5FA1">
        <w:trPr>
          <w:trHeight w:val="196"/>
        </w:trPr>
        <w:tc>
          <w:tcPr>
            <w:tcW w:w="492" w:type="dxa"/>
          </w:tcPr>
          <w:p w:rsidR="00ED00A1" w:rsidRPr="009B59E2" w:rsidRDefault="00ED00A1" w:rsidP="00F6122F">
            <w:pPr>
              <w:tabs>
                <w:tab w:val="left" w:pos="0"/>
              </w:tabs>
              <w:jc w:val="both"/>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1</w:t>
            </w:r>
          </w:p>
        </w:tc>
        <w:tc>
          <w:tcPr>
            <w:tcW w:w="3478" w:type="dxa"/>
          </w:tcPr>
          <w:p w:rsidR="00ED00A1" w:rsidRPr="009B59E2" w:rsidRDefault="00ED00A1" w:rsidP="00F6122F">
            <w:pPr>
              <w:tabs>
                <w:tab w:val="left" w:pos="0"/>
              </w:tabs>
              <w:jc w:val="both"/>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Evacuarea și epurarea apelor uzate în Ivancea</w:t>
            </w:r>
          </w:p>
        </w:tc>
        <w:tc>
          <w:tcPr>
            <w:tcW w:w="744"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32,8</w:t>
            </w:r>
          </w:p>
        </w:tc>
        <w:tc>
          <w:tcPr>
            <w:tcW w:w="744"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27,1</w:t>
            </w:r>
          </w:p>
        </w:tc>
        <w:tc>
          <w:tcPr>
            <w:tcW w:w="744"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-5,7</w:t>
            </w:r>
          </w:p>
        </w:tc>
        <w:tc>
          <w:tcPr>
            <w:tcW w:w="903"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-17,4%</w:t>
            </w:r>
          </w:p>
        </w:tc>
        <w:tc>
          <w:tcPr>
            <w:tcW w:w="620"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-0,7</w:t>
            </w:r>
          </w:p>
        </w:tc>
        <w:tc>
          <w:tcPr>
            <w:tcW w:w="853"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-2,4%</w:t>
            </w:r>
          </w:p>
        </w:tc>
        <w:tc>
          <w:tcPr>
            <w:tcW w:w="1047"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5,8</w:t>
            </w:r>
          </w:p>
        </w:tc>
      </w:tr>
      <w:tr w:rsidR="00ED00A1" w:rsidRPr="009B59E2" w:rsidTr="00FD5FA1">
        <w:trPr>
          <w:trHeight w:val="241"/>
        </w:trPr>
        <w:tc>
          <w:tcPr>
            <w:tcW w:w="492" w:type="dxa"/>
          </w:tcPr>
          <w:p w:rsidR="00ED00A1" w:rsidRPr="009B59E2" w:rsidRDefault="00ED00A1" w:rsidP="00F6122F">
            <w:pPr>
              <w:tabs>
                <w:tab w:val="left" w:pos="0"/>
              </w:tabs>
              <w:jc w:val="both"/>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2</w:t>
            </w:r>
          </w:p>
        </w:tc>
        <w:tc>
          <w:tcPr>
            <w:tcW w:w="3478" w:type="dxa"/>
          </w:tcPr>
          <w:p w:rsidR="00ED00A1" w:rsidRPr="009B59E2" w:rsidRDefault="00ED00A1" w:rsidP="00774D1B">
            <w:pPr>
              <w:tabs>
                <w:tab w:val="left" w:pos="0"/>
              </w:tabs>
              <w:jc w:val="both"/>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Contribuția sistemului de apeduct, pr.H</w:t>
            </w:r>
            <w:r w:rsidR="00774D1B">
              <w:rPr>
                <w:rFonts w:ascii="Times New Roman" w:eastAsia="Times New Roman" w:hAnsi="Times New Roman" w:cs="Times New Roman"/>
                <w:sz w:val="20"/>
                <w:szCs w:val="20"/>
              </w:rPr>
              <w:t>â</w:t>
            </w:r>
            <w:r w:rsidRPr="009B59E2">
              <w:rPr>
                <w:rFonts w:ascii="Times New Roman" w:eastAsia="Times New Roman" w:hAnsi="Times New Roman" w:cs="Times New Roman"/>
                <w:sz w:val="20"/>
                <w:szCs w:val="20"/>
              </w:rPr>
              <w:t>rbovăț, r</w:t>
            </w:r>
            <w:r w:rsidR="00774D1B">
              <w:rPr>
                <w:rFonts w:ascii="Times New Roman" w:eastAsia="Times New Roman" w:hAnsi="Times New Roman" w:cs="Times New Roman"/>
                <w:sz w:val="20"/>
                <w:szCs w:val="20"/>
              </w:rPr>
              <w:t>-</w:t>
            </w:r>
            <w:r w:rsidRPr="009B59E2">
              <w:rPr>
                <w:rFonts w:ascii="Times New Roman" w:eastAsia="Times New Roman" w:hAnsi="Times New Roman" w:cs="Times New Roman"/>
                <w:sz w:val="20"/>
                <w:szCs w:val="20"/>
              </w:rPr>
              <w:t>nul An</w:t>
            </w:r>
            <w:r w:rsidR="00774D1B">
              <w:rPr>
                <w:rFonts w:ascii="Times New Roman" w:eastAsia="Times New Roman" w:hAnsi="Times New Roman" w:cs="Times New Roman"/>
                <w:sz w:val="20"/>
                <w:szCs w:val="20"/>
              </w:rPr>
              <w:t>e</w:t>
            </w:r>
            <w:r w:rsidRPr="009B59E2">
              <w:rPr>
                <w:rFonts w:ascii="Times New Roman" w:eastAsia="Times New Roman" w:hAnsi="Times New Roman" w:cs="Times New Roman"/>
                <w:sz w:val="20"/>
                <w:szCs w:val="20"/>
              </w:rPr>
              <w:t>nii Noi</w:t>
            </w:r>
          </w:p>
        </w:tc>
        <w:tc>
          <w:tcPr>
            <w:tcW w:w="744"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5,5</w:t>
            </w:r>
          </w:p>
        </w:tc>
        <w:tc>
          <w:tcPr>
            <w:tcW w:w="744"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6,9</w:t>
            </w:r>
          </w:p>
        </w:tc>
        <w:tc>
          <w:tcPr>
            <w:tcW w:w="744"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+1,4</w:t>
            </w:r>
          </w:p>
        </w:tc>
        <w:tc>
          <w:tcPr>
            <w:tcW w:w="903"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+30,9%</w:t>
            </w:r>
          </w:p>
        </w:tc>
        <w:tc>
          <w:tcPr>
            <w:tcW w:w="620"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+0,3</w:t>
            </w:r>
          </w:p>
        </w:tc>
        <w:tc>
          <w:tcPr>
            <w:tcW w:w="853"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+15,9%</w:t>
            </w:r>
          </w:p>
        </w:tc>
        <w:tc>
          <w:tcPr>
            <w:tcW w:w="1047"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2,0</w:t>
            </w:r>
          </w:p>
        </w:tc>
      </w:tr>
      <w:tr w:rsidR="00ED00A1" w:rsidRPr="009B59E2" w:rsidTr="00FD5FA1">
        <w:trPr>
          <w:trHeight w:val="259"/>
        </w:trPr>
        <w:tc>
          <w:tcPr>
            <w:tcW w:w="492" w:type="dxa"/>
          </w:tcPr>
          <w:p w:rsidR="00ED00A1" w:rsidRPr="009B59E2" w:rsidRDefault="00ED00A1" w:rsidP="00F6122F">
            <w:pPr>
              <w:tabs>
                <w:tab w:val="left" w:pos="0"/>
              </w:tabs>
              <w:jc w:val="both"/>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3</w:t>
            </w:r>
          </w:p>
        </w:tc>
        <w:tc>
          <w:tcPr>
            <w:tcW w:w="3478" w:type="dxa"/>
          </w:tcPr>
          <w:p w:rsidR="00ED00A1" w:rsidRPr="009B59E2" w:rsidRDefault="00ED00A1" w:rsidP="00F6122F">
            <w:pPr>
              <w:tabs>
                <w:tab w:val="left" w:pos="0"/>
              </w:tabs>
              <w:jc w:val="both"/>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Alimentarea cu apă potabilă a com. Antonești, r</w:t>
            </w:r>
            <w:r w:rsidR="00774D1B">
              <w:rPr>
                <w:rFonts w:ascii="Times New Roman" w:eastAsia="Times New Roman" w:hAnsi="Times New Roman" w:cs="Times New Roman"/>
                <w:sz w:val="20"/>
                <w:szCs w:val="20"/>
              </w:rPr>
              <w:t>-</w:t>
            </w:r>
            <w:r w:rsidRPr="009B59E2">
              <w:rPr>
                <w:rFonts w:ascii="Times New Roman" w:eastAsia="Times New Roman" w:hAnsi="Times New Roman" w:cs="Times New Roman"/>
                <w:sz w:val="20"/>
                <w:szCs w:val="20"/>
              </w:rPr>
              <w:t>nul Cantemir</w:t>
            </w:r>
          </w:p>
        </w:tc>
        <w:tc>
          <w:tcPr>
            <w:tcW w:w="744"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6,7</w:t>
            </w:r>
          </w:p>
        </w:tc>
        <w:tc>
          <w:tcPr>
            <w:tcW w:w="744"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5,5</w:t>
            </w:r>
          </w:p>
        </w:tc>
        <w:tc>
          <w:tcPr>
            <w:tcW w:w="744"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-1,2</w:t>
            </w:r>
          </w:p>
        </w:tc>
        <w:tc>
          <w:tcPr>
            <w:tcW w:w="903"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-17,9%</w:t>
            </w:r>
          </w:p>
        </w:tc>
        <w:tc>
          <w:tcPr>
            <w:tcW w:w="620"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-0,4</w:t>
            </w:r>
          </w:p>
        </w:tc>
        <w:tc>
          <w:tcPr>
            <w:tcW w:w="853"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-2,9%</w:t>
            </w:r>
          </w:p>
        </w:tc>
        <w:tc>
          <w:tcPr>
            <w:tcW w:w="1047" w:type="dxa"/>
          </w:tcPr>
          <w:p w:rsidR="00ED00A1" w:rsidRPr="009B59E2" w:rsidRDefault="00ED00A1" w:rsidP="00E36C0F">
            <w:pPr>
              <w:tabs>
                <w:tab w:val="left" w:pos="0"/>
              </w:tabs>
              <w:jc w:val="center"/>
              <w:rPr>
                <w:rFonts w:ascii="Times New Roman" w:eastAsia="Times New Roman" w:hAnsi="Times New Roman" w:cs="Times New Roman"/>
                <w:sz w:val="20"/>
                <w:szCs w:val="20"/>
              </w:rPr>
            </w:pPr>
            <w:r w:rsidRPr="009B59E2">
              <w:rPr>
                <w:rFonts w:ascii="Times New Roman" w:eastAsia="Times New Roman" w:hAnsi="Times New Roman" w:cs="Times New Roman"/>
                <w:sz w:val="20"/>
                <w:szCs w:val="20"/>
              </w:rPr>
              <w:t>1,0</w:t>
            </w:r>
          </w:p>
        </w:tc>
      </w:tr>
      <w:tr w:rsidR="00ED00A1" w:rsidRPr="009B59E2" w:rsidTr="00FD5FA1">
        <w:trPr>
          <w:trHeight w:val="231"/>
        </w:trPr>
        <w:tc>
          <w:tcPr>
            <w:tcW w:w="492" w:type="dxa"/>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p>
        </w:tc>
        <w:tc>
          <w:tcPr>
            <w:tcW w:w="3478" w:type="dxa"/>
            <w:shd w:val="clear" w:color="auto" w:fill="E7E6E6" w:themeFill="background2"/>
          </w:tcPr>
          <w:p w:rsidR="00ED00A1" w:rsidRPr="009B59E2" w:rsidRDefault="00ED00A1" w:rsidP="00F6122F">
            <w:pPr>
              <w:tabs>
                <w:tab w:val="left" w:pos="0"/>
              </w:tabs>
              <w:jc w:val="both"/>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Total</w:t>
            </w:r>
          </w:p>
        </w:tc>
        <w:tc>
          <w:tcPr>
            <w:tcW w:w="744" w:type="dxa"/>
            <w:shd w:val="clear" w:color="auto" w:fill="E7E6E6" w:themeFill="background2"/>
          </w:tcPr>
          <w:p w:rsidR="00ED00A1" w:rsidRPr="009B59E2" w:rsidRDefault="00ED00A1" w:rsidP="00E9460F">
            <w:pPr>
              <w:tabs>
                <w:tab w:val="left" w:pos="0"/>
              </w:tabs>
              <w:jc w:val="center"/>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45,0</w:t>
            </w:r>
          </w:p>
        </w:tc>
        <w:tc>
          <w:tcPr>
            <w:tcW w:w="744" w:type="dxa"/>
            <w:shd w:val="clear" w:color="auto" w:fill="E7E6E6" w:themeFill="background2"/>
          </w:tcPr>
          <w:p w:rsidR="00ED00A1" w:rsidRPr="009B59E2" w:rsidRDefault="00ED00A1" w:rsidP="00E9460F">
            <w:pPr>
              <w:tabs>
                <w:tab w:val="left" w:pos="0"/>
              </w:tabs>
              <w:jc w:val="center"/>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39,5</w:t>
            </w:r>
          </w:p>
        </w:tc>
        <w:tc>
          <w:tcPr>
            <w:tcW w:w="744" w:type="dxa"/>
            <w:shd w:val="clear" w:color="auto" w:fill="E7E6E6" w:themeFill="background2"/>
          </w:tcPr>
          <w:p w:rsidR="00ED00A1" w:rsidRPr="009B59E2" w:rsidRDefault="00ED00A1" w:rsidP="00E9460F">
            <w:pPr>
              <w:tabs>
                <w:tab w:val="left" w:pos="0"/>
              </w:tabs>
              <w:jc w:val="center"/>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-5,5</w:t>
            </w:r>
          </w:p>
        </w:tc>
        <w:tc>
          <w:tcPr>
            <w:tcW w:w="903" w:type="dxa"/>
            <w:shd w:val="clear" w:color="auto" w:fill="E7E6E6" w:themeFill="background2"/>
          </w:tcPr>
          <w:p w:rsidR="00ED00A1" w:rsidRPr="009B59E2" w:rsidRDefault="00ED00A1" w:rsidP="00E9460F">
            <w:pPr>
              <w:tabs>
                <w:tab w:val="left" w:pos="0"/>
              </w:tabs>
              <w:jc w:val="center"/>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x</w:t>
            </w:r>
          </w:p>
        </w:tc>
        <w:tc>
          <w:tcPr>
            <w:tcW w:w="620" w:type="dxa"/>
            <w:shd w:val="clear" w:color="auto" w:fill="E7E6E6" w:themeFill="background2"/>
          </w:tcPr>
          <w:p w:rsidR="00ED00A1" w:rsidRPr="009B59E2" w:rsidRDefault="00ED00A1" w:rsidP="00E9460F">
            <w:pPr>
              <w:tabs>
                <w:tab w:val="left" w:pos="0"/>
              </w:tabs>
              <w:jc w:val="center"/>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-0,8</w:t>
            </w:r>
          </w:p>
        </w:tc>
        <w:tc>
          <w:tcPr>
            <w:tcW w:w="853" w:type="dxa"/>
            <w:shd w:val="clear" w:color="auto" w:fill="E7E6E6" w:themeFill="background2"/>
          </w:tcPr>
          <w:p w:rsidR="00ED00A1" w:rsidRPr="009B59E2" w:rsidRDefault="00ED00A1" w:rsidP="00E9460F">
            <w:pPr>
              <w:tabs>
                <w:tab w:val="left" w:pos="0"/>
              </w:tabs>
              <w:jc w:val="center"/>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x</w:t>
            </w:r>
          </w:p>
        </w:tc>
        <w:tc>
          <w:tcPr>
            <w:tcW w:w="1047" w:type="dxa"/>
            <w:shd w:val="clear" w:color="auto" w:fill="E7E6E6" w:themeFill="background2"/>
          </w:tcPr>
          <w:p w:rsidR="00ED00A1" w:rsidRPr="009B59E2" w:rsidRDefault="00ED00A1" w:rsidP="00E9460F">
            <w:pPr>
              <w:tabs>
                <w:tab w:val="left" w:pos="0"/>
              </w:tabs>
              <w:jc w:val="center"/>
              <w:rPr>
                <w:rFonts w:ascii="Times New Roman" w:eastAsia="Times New Roman" w:hAnsi="Times New Roman" w:cs="Times New Roman"/>
                <w:b/>
                <w:sz w:val="20"/>
                <w:szCs w:val="20"/>
              </w:rPr>
            </w:pPr>
            <w:r w:rsidRPr="009B59E2">
              <w:rPr>
                <w:rFonts w:ascii="Times New Roman" w:eastAsia="Times New Roman" w:hAnsi="Times New Roman" w:cs="Times New Roman"/>
                <w:b/>
                <w:sz w:val="20"/>
                <w:szCs w:val="20"/>
              </w:rPr>
              <w:t>8,8</w:t>
            </w:r>
          </w:p>
        </w:tc>
      </w:tr>
    </w:tbl>
    <w:p w:rsidR="00505433" w:rsidRPr="009B59E2" w:rsidRDefault="00F6122F" w:rsidP="0071441A">
      <w:pPr>
        <w:tabs>
          <w:tab w:val="left" w:pos="0"/>
        </w:tabs>
        <w:jc w:val="both"/>
        <w:rPr>
          <w:rFonts w:ascii="Times New Roman" w:eastAsia="Times New Roman" w:hAnsi="Times New Roman" w:cs="Times New Roman"/>
          <w:sz w:val="20"/>
          <w:szCs w:val="20"/>
        </w:rPr>
      </w:pPr>
      <w:r w:rsidRPr="009B59E2">
        <w:rPr>
          <w:rFonts w:ascii="Times New Roman" w:eastAsia="Times New Roman" w:hAnsi="Times New Roman" w:cs="Times New Roman"/>
          <w:b/>
          <w:sz w:val="20"/>
          <w:szCs w:val="20"/>
        </w:rPr>
        <w:t>Surs</w:t>
      </w:r>
      <w:r w:rsidR="004C7C71">
        <w:rPr>
          <w:rFonts w:ascii="Times New Roman" w:eastAsia="Times New Roman" w:hAnsi="Times New Roman" w:cs="Times New Roman"/>
          <w:b/>
          <w:sz w:val="20"/>
          <w:szCs w:val="20"/>
        </w:rPr>
        <w:t>ă</w:t>
      </w:r>
      <w:r w:rsidRPr="009B59E2">
        <w:rPr>
          <w:rFonts w:ascii="Times New Roman" w:eastAsia="Times New Roman" w:hAnsi="Times New Roman" w:cs="Times New Roman"/>
          <w:b/>
          <w:sz w:val="20"/>
          <w:szCs w:val="20"/>
        </w:rPr>
        <w:t xml:space="preserve">: </w:t>
      </w:r>
      <w:r w:rsidRPr="009B59E2">
        <w:rPr>
          <w:rFonts w:ascii="Times New Roman" w:eastAsia="Times New Roman" w:hAnsi="Times New Roman" w:cs="Times New Roman"/>
          <w:sz w:val="20"/>
          <w:szCs w:val="20"/>
        </w:rPr>
        <w:t>Probe colectate</w:t>
      </w:r>
      <w:r w:rsidR="00774D1B">
        <w:rPr>
          <w:rFonts w:ascii="Times New Roman" w:eastAsia="Times New Roman" w:hAnsi="Times New Roman" w:cs="Times New Roman"/>
          <w:sz w:val="20"/>
          <w:szCs w:val="20"/>
        </w:rPr>
        <w:t xml:space="preserve"> de echipa de audit</w:t>
      </w:r>
      <w:r w:rsidRPr="009B59E2">
        <w:rPr>
          <w:rFonts w:ascii="Times New Roman" w:eastAsia="Times New Roman" w:hAnsi="Times New Roman" w:cs="Times New Roman"/>
          <w:sz w:val="20"/>
          <w:szCs w:val="20"/>
        </w:rPr>
        <w:t>.</w:t>
      </w:r>
    </w:p>
    <w:p w:rsidR="00505433" w:rsidRPr="009B59E2" w:rsidRDefault="00E36C0F" w:rsidP="0071441A">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6122F" w:rsidRPr="0078643E">
        <w:rPr>
          <w:rFonts w:ascii="Times New Roman" w:eastAsia="Times New Roman" w:hAnsi="Times New Roman" w:cs="Times New Roman"/>
          <w:sz w:val="28"/>
          <w:szCs w:val="28"/>
        </w:rPr>
        <w:t>Astfel, la 2 operatori economici</w:t>
      </w:r>
      <w:r>
        <w:rPr>
          <w:rFonts w:ascii="Times New Roman" w:eastAsia="Times New Roman" w:hAnsi="Times New Roman" w:cs="Times New Roman"/>
          <w:sz w:val="28"/>
          <w:szCs w:val="28"/>
        </w:rPr>
        <w:t xml:space="preserve"> valorile ofertelor </w:t>
      </w:r>
      <w:r w:rsidR="00F6122F" w:rsidRPr="0078643E">
        <w:rPr>
          <w:rFonts w:ascii="Times New Roman" w:eastAsia="Times New Roman" w:hAnsi="Times New Roman" w:cs="Times New Roman"/>
          <w:sz w:val="28"/>
          <w:szCs w:val="28"/>
        </w:rPr>
        <w:t xml:space="preserve">au fost </w:t>
      </w:r>
      <w:r w:rsidR="002744A4" w:rsidRPr="0078643E">
        <w:rPr>
          <w:rFonts w:ascii="Times New Roman" w:eastAsia="Times New Roman" w:hAnsi="Times New Roman" w:cs="Times New Roman"/>
          <w:sz w:val="28"/>
          <w:szCs w:val="28"/>
        </w:rPr>
        <w:t>scăzute</w:t>
      </w:r>
      <w:r w:rsidR="00F6122F" w:rsidRPr="0078643E">
        <w:rPr>
          <w:rFonts w:ascii="Times New Roman" w:eastAsia="Times New Roman" w:hAnsi="Times New Roman" w:cs="Times New Roman"/>
          <w:sz w:val="28"/>
          <w:szCs w:val="28"/>
        </w:rPr>
        <w:t xml:space="preserve"> (-1,1 mil.lei per total) și </w:t>
      </w:r>
      <w:r>
        <w:rPr>
          <w:rFonts w:ascii="Times New Roman" w:eastAsia="Times New Roman" w:hAnsi="Times New Roman" w:cs="Times New Roman"/>
          <w:sz w:val="28"/>
          <w:szCs w:val="28"/>
        </w:rPr>
        <w:t xml:space="preserve">la o </w:t>
      </w:r>
      <w:r w:rsidR="00F6122F" w:rsidRPr="0078643E">
        <w:rPr>
          <w:rFonts w:ascii="Times New Roman" w:eastAsia="Times New Roman" w:hAnsi="Times New Roman" w:cs="Times New Roman"/>
          <w:sz w:val="28"/>
          <w:szCs w:val="28"/>
        </w:rPr>
        <w:t>ofertă ridicată (+0,3 mii lei).</w:t>
      </w:r>
      <w:r w:rsidR="00E85C98" w:rsidRPr="0078643E">
        <w:rPr>
          <w:rFonts w:ascii="Times New Roman" w:eastAsia="Times New Roman" w:hAnsi="Times New Roman" w:cs="Times New Roman"/>
          <w:sz w:val="28"/>
          <w:szCs w:val="28"/>
        </w:rPr>
        <w:t xml:space="preserve"> </w:t>
      </w:r>
      <w:r w:rsidR="00F03479" w:rsidRPr="00E36C0F">
        <w:rPr>
          <w:rFonts w:ascii="Times New Roman" w:eastAsia="Times New Roman" w:hAnsi="Times New Roman" w:cs="Times New Roman"/>
          <w:sz w:val="28"/>
          <w:szCs w:val="28"/>
        </w:rPr>
        <w:t xml:space="preserve">Totodată, </w:t>
      </w:r>
      <w:r w:rsidRPr="00E36C0F">
        <w:rPr>
          <w:rFonts w:ascii="Times New Roman" w:eastAsia="Times New Roman" w:hAnsi="Times New Roman" w:cs="Times New Roman"/>
          <w:sz w:val="28"/>
          <w:szCs w:val="28"/>
        </w:rPr>
        <w:t xml:space="preserve">de către beneficiari nu a fost </w:t>
      </w:r>
      <w:r w:rsidR="00F03479" w:rsidRPr="00E36C0F">
        <w:rPr>
          <w:rFonts w:ascii="Times New Roman" w:eastAsia="Times New Roman" w:hAnsi="Times New Roman" w:cs="Times New Roman"/>
          <w:sz w:val="28"/>
          <w:szCs w:val="28"/>
        </w:rPr>
        <w:t>solicitate conform cadrul</w:t>
      </w:r>
      <w:r w:rsidR="00584286" w:rsidRPr="00E36C0F">
        <w:rPr>
          <w:rFonts w:ascii="Times New Roman" w:eastAsia="Times New Roman" w:hAnsi="Times New Roman" w:cs="Times New Roman"/>
          <w:sz w:val="28"/>
          <w:szCs w:val="28"/>
        </w:rPr>
        <w:t>ui</w:t>
      </w:r>
      <w:r w:rsidR="00F03479" w:rsidRPr="00E36C0F">
        <w:rPr>
          <w:rFonts w:ascii="Times New Roman" w:eastAsia="Times New Roman" w:hAnsi="Times New Roman" w:cs="Times New Roman"/>
          <w:sz w:val="28"/>
          <w:szCs w:val="28"/>
        </w:rPr>
        <w:t xml:space="preserve"> legal, explicații privind justificarea prețurilor ofertelor.</w:t>
      </w:r>
    </w:p>
    <w:p w:rsidR="00EF5154" w:rsidRPr="009E7DF7" w:rsidRDefault="00EF5154" w:rsidP="00ED69D3">
      <w:pPr>
        <w:pStyle w:val="3"/>
        <w:numPr>
          <w:ilvl w:val="2"/>
          <w:numId w:val="16"/>
        </w:numPr>
        <w:tabs>
          <w:tab w:val="left" w:pos="720"/>
          <w:tab w:val="left" w:pos="900"/>
          <w:tab w:val="left" w:pos="990"/>
        </w:tabs>
        <w:ind w:left="0" w:firstLine="360"/>
        <w:jc w:val="both"/>
        <w:rPr>
          <w:lang w:val="ro-RO"/>
        </w:rPr>
      </w:pPr>
      <w:bookmarkStart w:id="205" w:name="_Toc519234376"/>
      <w:bookmarkStart w:id="206" w:name="_Toc519234939"/>
      <w:bookmarkStart w:id="207" w:name="_Toc520988553"/>
      <w:r w:rsidRPr="009E7DF7">
        <w:rPr>
          <w:lang w:val="ro-RO"/>
        </w:rPr>
        <w:t>Grupu</w:t>
      </w:r>
      <w:r w:rsidR="00774D1B" w:rsidRPr="009E7DF7">
        <w:rPr>
          <w:lang w:val="ro-RO"/>
        </w:rPr>
        <w:t>ri</w:t>
      </w:r>
      <w:r w:rsidRPr="009E7DF7">
        <w:rPr>
          <w:lang w:val="ro-RO"/>
        </w:rPr>
        <w:t>l</w:t>
      </w:r>
      <w:r w:rsidR="00774D1B" w:rsidRPr="009E7DF7">
        <w:rPr>
          <w:lang w:val="ro-RO"/>
        </w:rPr>
        <w:t>e</w:t>
      </w:r>
      <w:r w:rsidRPr="009E7DF7">
        <w:rPr>
          <w:lang w:val="ro-RO"/>
        </w:rPr>
        <w:t xml:space="preserve"> de lucru </w:t>
      </w:r>
      <w:r w:rsidR="008D5920" w:rsidRPr="009E7DF7">
        <w:rPr>
          <w:lang w:val="ro-RO"/>
        </w:rPr>
        <w:t xml:space="preserve">pentru achiziții </w:t>
      </w:r>
      <w:r w:rsidR="004A62AD">
        <w:rPr>
          <w:lang w:val="ro-RO"/>
        </w:rPr>
        <w:t>au admis o</w:t>
      </w:r>
      <w:r w:rsidRPr="009E7DF7">
        <w:rPr>
          <w:lang w:val="ro-RO"/>
        </w:rPr>
        <w:t xml:space="preserve">ferte care </w:t>
      </w:r>
      <w:r w:rsidR="00616BF2" w:rsidRPr="009E7DF7">
        <w:rPr>
          <w:lang w:val="ro-RO"/>
        </w:rPr>
        <w:t xml:space="preserve">nu au corespuns </w:t>
      </w:r>
      <w:r w:rsidR="008D5920" w:rsidRPr="009E7DF7">
        <w:rPr>
          <w:lang w:val="ro-RO"/>
        </w:rPr>
        <w:t xml:space="preserve">principiului </w:t>
      </w:r>
      <w:r w:rsidRPr="009E7DF7">
        <w:rPr>
          <w:lang w:val="ro-RO"/>
        </w:rPr>
        <w:t>liberei concurențe</w:t>
      </w:r>
      <w:r w:rsidR="00774D1B" w:rsidRPr="009E7DF7">
        <w:rPr>
          <w:lang w:val="ro-RO"/>
        </w:rPr>
        <w:t>.</w:t>
      </w:r>
      <w:bookmarkEnd w:id="205"/>
      <w:bookmarkEnd w:id="206"/>
      <w:bookmarkEnd w:id="207"/>
    </w:p>
    <w:p w:rsidR="00C94F19" w:rsidRPr="0078643E" w:rsidRDefault="00EF5154" w:rsidP="00EF5154">
      <w:pPr>
        <w:shd w:val="clear" w:color="auto" w:fill="FFFFFF" w:themeFill="background1"/>
        <w:tabs>
          <w:tab w:val="left" w:pos="0"/>
          <w:tab w:val="left" w:pos="567"/>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sz w:val="28"/>
          <w:szCs w:val="28"/>
        </w:rPr>
        <w:tab/>
      </w:r>
      <w:r w:rsidR="00190F84" w:rsidRPr="0078643E">
        <w:rPr>
          <w:rFonts w:ascii="Times New Roman" w:hAnsi="Times New Roman" w:cs="Times New Roman"/>
          <w:sz w:val="28"/>
          <w:szCs w:val="28"/>
        </w:rPr>
        <w:t>Cadrul normativ</w:t>
      </w:r>
      <w:r w:rsidRPr="0078643E">
        <w:rPr>
          <w:rStyle w:val="ac"/>
          <w:rFonts w:ascii="Times New Roman" w:hAnsi="Times New Roman" w:cs="Times New Roman"/>
          <w:sz w:val="28"/>
          <w:szCs w:val="28"/>
        </w:rPr>
        <w:footnoteReference w:id="27"/>
      </w:r>
      <w:r w:rsidR="00190F84" w:rsidRPr="0078643E">
        <w:rPr>
          <w:rFonts w:ascii="Times New Roman" w:hAnsi="Times New Roman" w:cs="Times New Roman"/>
          <w:sz w:val="28"/>
          <w:szCs w:val="28"/>
        </w:rPr>
        <w:t xml:space="preserve"> stipulează expres că</w:t>
      </w:r>
      <w:r w:rsidRPr="0078643E">
        <w:rPr>
          <w:rFonts w:ascii="Times New Roman" w:hAnsi="Times New Roman" w:cs="Times New Roman"/>
          <w:sz w:val="28"/>
          <w:szCs w:val="28"/>
        </w:rPr>
        <w:t xml:space="preserve"> grupul de lucru va respinge orice ofertă în cazul în care oferta conține, în propunerea financiară, prețuri care par, în mod evident, a nu fi rezultatul liberei concurențe. </w:t>
      </w:r>
      <w:r w:rsidR="00B93767" w:rsidRPr="00E36C0F">
        <w:rPr>
          <w:rFonts w:ascii="Times New Roman" w:hAnsi="Times New Roman" w:cs="Times New Roman"/>
          <w:sz w:val="28"/>
          <w:szCs w:val="28"/>
        </w:rPr>
        <w:t>Probele de audit</w:t>
      </w:r>
      <w:r w:rsidR="00FE01FC" w:rsidRPr="00E36C0F">
        <w:rPr>
          <w:rStyle w:val="ac"/>
          <w:rFonts w:ascii="Times New Roman" w:hAnsi="Times New Roman" w:cs="Times New Roman"/>
          <w:sz w:val="28"/>
          <w:szCs w:val="28"/>
        </w:rPr>
        <w:footnoteReference w:id="28"/>
      </w:r>
      <w:r w:rsidR="001A6322" w:rsidRPr="00E36C0F">
        <w:rPr>
          <w:rFonts w:ascii="Times New Roman" w:hAnsi="Times New Roman" w:cs="Times New Roman"/>
          <w:sz w:val="28"/>
          <w:szCs w:val="28"/>
        </w:rPr>
        <w:t xml:space="preserve"> </w:t>
      </w:r>
      <w:r w:rsidR="00FE01FC" w:rsidRPr="00E36C0F">
        <w:rPr>
          <w:rFonts w:ascii="Times New Roman" w:hAnsi="Times New Roman" w:cs="Times New Roman"/>
          <w:sz w:val="28"/>
          <w:szCs w:val="28"/>
        </w:rPr>
        <w:t xml:space="preserve">denotă că, </w:t>
      </w:r>
      <w:r w:rsidRPr="00E36C0F">
        <w:rPr>
          <w:rFonts w:ascii="Times New Roman" w:hAnsi="Times New Roman" w:cs="Times New Roman"/>
          <w:sz w:val="28"/>
          <w:szCs w:val="28"/>
        </w:rPr>
        <w:t>în</w:t>
      </w:r>
      <w:r w:rsidR="001A6322" w:rsidRPr="00E36C0F">
        <w:rPr>
          <w:rFonts w:ascii="Times New Roman" w:hAnsi="Times New Roman" w:cs="Times New Roman"/>
          <w:sz w:val="28"/>
          <w:szCs w:val="28"/>
        </w:rPr>
        <w:t xml:space="preserve"> </w:t>
      </w:r>
      <w:r w:rsidR="00776604" w:rsidRPr="00E36C0F">
        <w:rPr>
          <w:rFonts w:ascii="Times New Roman" w:hAnsi="Times New Roman" w:cs="Times New Roman"/>
          <w:sz w:val="28"/>
          <w:szCs w:val="28"/>
        </w:rPr>
        <w:t>cadrul a 14 PI</w:t>
      </w:r>
      <w:r w:rsidR="001A6322" w:rsidRPr="00E36C0F">
        <w:rPr>
          <w:rFonts w:ascii="Times New Roman" w:hAnsi="Times New Roman" w:cs="Times New Roman"/>
          <w:sz w:val="28"/>
          <w:szCs w:val="28"/>
        </w:rPr>
        <w:t xml:space="preserve"> </w:t>
      </w:r>
      <w:r w:rsidR="00EB04B5" w:rsidRPr="00E36C0F">
        <w:rPr>
          <w:rFonts w:ascii="Times New Roman" w:hAnsi="Times New Roman" w:cs="Times New Roman"/>
          <w:sz w:val="28"/>
          <w:szCs w:val="28"/>
        </w:rPr>
        <w:t>din 55</w:t>
      </w:r>
      <w:r w:rsidR="00774D1B" w:rsidRPr="00E36C0F">
        <w:rPr>
          <w:rFonts w:ascii="Times New Roman" w:hAnsi="Times New Roman" w:cs="Times New Roman"/>
          <w:sz w:val="28"/>
          <w:szCs w:val="28"/>
        </w:rPr>
        <w:t xml:space="preserve"> de</w:t>
      </w:r>
      <w:r w:rsidR="00EB04B5" w:rsidRPr="00E36C0F">
        <w:rPr>
          <w:rFonts w:ascii="Times New Roman" w:hAnsi="Times New Roman" w:cs="Times New Roman"/>
          <w:sz w:val="28"/>
          <w:szCs w:val="28"/>
        </w:rPr>
        <w:t xml:space="preserve"> oferte prezentate, la 43 </w:t>
      </w:r>
      <w:r w:rsidR="00774D1B" w:rsidRPr="00E36C0F">
        <w:rPr>
          <w:rFonts w:ascii="Times New Roman" w:hAnsi="Times New Roman" w:cs="Times New Roman"/>
          <w:sz w:val="28"/>
          <w:szCs w:val="28"/>
        </w:rPr>
        <w:t xml:space="preserve">de </w:t>
      </w:r>
      <w:r w:rsidR="00EB04B5" w:rsidRPr="00E36C0F">
        <w:rPr>
          <w:rFonts w:ascii="Times New Roman" w:hAnsi="Times New Roman" w:cs="Times New Roman"/>
          <w:sz w:val="28"/>
          <w:szCs w:val="28"/>
        </w:rPr>
        <w:t>operatori economici au coincis prețurile din ofertă, iar în 14 cazuri se atestă coinciderea prețurilor între oferte și proiecte</w:t>
      </w:r>
      <w:r w:rsidR="00616BF2" w:rsidRPr="00E36C0F">
        <w:rPr>
          <w:rFonts w:ascii="Times New Roman" w:hAnsi="Times New Roman" w:cs="Times New Roman"/>
          <w:sz w:val="28"/>
          <w:szCs w:val="28"/>
        </w:rPr>
        <w:t>le</w:t>
      </w:r>
      <w:r w:rsidR="00EB04B5" w:rsidRPr="00E36C0F">
        <w:rPr>
          <w:rFonts w:ascii="Times New Roman" w:hAnsi="Times New Roman" w:cs="Times New Roman"/>
          <w:sz w:val="28"/>
          <w:szCs w:val="28"/>
        </w:rPr>
        <w:t xml:space="preserve"> de execuție</w:t>
      </w:r>
      <w:r w:rsidR="00FE01FC" w:rsidRPr="00E36C0F">
        <w:rPr>
          <w:rFonts w:ascii="Times New Roman" w:hAnsi="Times New Roman" w:cs="Times New Roman"/>
          <w:sz w:val="28"/>
          <w:szCs w:val="28"/>
        </w:rPr>
        <w:t>.</w:t>
      </w:r>
      <w:r w:rsidRPr="0078643E">
        <w:rPr>
          <w:rFonts w:ascii="Times New Roman" w:hAnsi="Times New Roman" w:cs="Times New Roman"/>
          <w:sz w:val="28"/>
          <w:szCs w:val="28"/>
        </w:rPr>
        <w:t xml:space="preserve"> </w:t>
      </w:r>
    </w:p>
    <w:p w:rsidR="00EF5154" w:rsidRDefault="00774D1B" w:rsidP="00EF5154">
      <w:pPr>
        <w:shd w:val="clear" w:color="auto" w:fill="FFFFFF" w:themeFill="background1"/>
        <w:tabs>
          <w:tab w:val="left" w:pos="0"/>
          <w:tab w:val="left" w:pos="567"/>
          <w:tab w:val="left" w:pos="851"/>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ab/>
      </w:r>
      <w:r w:rsidR="00FE01FC" w:rsidRPr="0078643E">
        <w:rPr>
          <w:rFonts w:ascii="Times New Roman" w:hAnsi="Times New Roman" w:cs="Times New Roman"/>
          <w:i/>
          <w:sz w:val="28"/>
          <w:szCs w:val="28"/>
        </w:rPr>
        <w:t xml:space="preserve">Sinteza </w:t>
      </w:r>
      <w:r w:rsidR="00EB04B5" w:rsidRPr="0078643E">
        <w:rPr>
          <w:rFonts w:ascii="Times New Roman" w:hAnsi="Times New Roman" w:cs="Times New Roman"/>
          <w:i/>
          <w:sz w:val="28"/>
          <w:szCs w:val="28"/>
        </w:rPr>
        <w:t xml:space="preserve">neconformităților constatate se </w:t>
      </w:r>
      <w:r w:rsidR="00FE01FC" w:rsidRPr="0078643E">
        <w:rPr>
          <w:rFonts w:ascii="Times New Roman" w:hAnsi="Times New Roman" w:cs="Times New Roman"/>
          <w:i/>
          <w:sz w:val="28"/>
          <w:szCs w:val="28"/>
        </w:rPr>
        <w:t xml:space="preserve">prezintă în </w:t>
      </w:r>
      <w:r w:rsidR="00EB04B5" w:rsidRPr="0078643E">
        <w:rPr>
          <w:rFonts w:ascii="Times New Roman" w:hAnsi="Times New Roman" w:cs="Times New Roman"/>
          <w:i/>
          <w:sz w:val="28"/>
          <w:szCs w:val="28"/>
        </w:rPr>
        <w:t xml:space="preserve">Anexa </w:t>
      </w:r>
      <w:r w:rsidR="00FE01FC" w:rsidRPr="0078643E">
        <w:rPr>
          <w:rFonts w:ascii="Times New Roman" w:hAnsi="Times New Roman" w:cs="Times New Roman"/>
          <w:i/>
          <w:sz w:val="28"/>
          <w:szCs w:val="28"/>
        </w:rPr>
        <w:t>nr.</w:t>
      </w:r>
      <w:r w:rsidR="009569AE" w:rsidRPr="0078643E">
        <w:rPr>
          <w:rFonts w:ascii="Times New Roman" w:hAnsi="Times New Roman" w:cs="Times New Roman"/>
          <w:i/>
          <w:sz w:val="28"/>
          <w:szCs w:val="28"/>
        </w:rPr>
        <w:t>10</w:t>
      </w:r>
      <w:r>
        <w:rPr>
          <w:rFonts w:ascii="Times New Roman" w:hAnsi="Times New Roman" w:cs="Times New Roman"/>
          <w:i/>
          <w:sz w:val="28"/>
          <w:szCs w:val="28"/>
        </w:rPr>
        <w:t xml:space="preserve"> la prezentul Raport de audit.</w:t>
      </w:r>
    </w:p>
    <w:p w:rsidR="00B82F1A" w:rsidRPr="0078643E" w:rsidRDefault="00B82F1A" w:rsidP="00EF5154">
      <w:pPr>
        <w:shd w:val="clear" w:color="auto" w:fill="FFFFFF" w:themeFill="background1"/>
        <w:tabs>
          <w:tab w:val="left" w:pos="0"/>
          <w:tab w:val="left" w:pos="567"/>
          <w:tab w:val="left" w:pos="851"/>
        </w:tabs>
        <w:spacing w:after="0" w:line="240" w:lineRule="auto"/>
        <w:jc w:val="both"/>
        <w:rPr>
          <w:rFonts w:ascii="Times New Roman" w:hAnsi="Times New Roman" w:cs="Times New Roman"/>
          <w:i/>
          <w:sz w:val="28"/>
          <w:szCs w:val="28"/>
        </w:rPr>
      </w:pPr>
    </w:p>
    <w:p w:rsidR="00687256" w:rsidRPr="009E7DF7" w:rsidRDefault="007513C0" w:rsidP="00ED69D3">
      <w:pPr>
        <w:pStyle w:val="3"/>
        <w:numPr>
          <w:ilvl w:val="2"/>
          <w:numId w:val="16"/>
        </w:numPr>
        <w:tabs>
          <w:tab w:val="left" w:pos="990"/>
        </w:tabs>
        <w:ind w:left="0" w:firstLine="360"/>
        <w:jc w:val="both"/>
        <w:rPr>
          <w:lang w:val="ro-RO"/>
        </w:rPr>
      </w:pPr>
      <w:bookmarkStart w:id="208" w:name="_Toc519234377"/>
      <w:bookmarkStart w:id="209" w:name="_Toc519234940"/>
      <w:bookmarkStart w:id="210" w:name="_Toc520988554"/>
      <w:r w:rsidRPr="009E7DF7">
        <w:rPr>
          <w:lang w:val="ro-RO"/>
        </w:rPr>
        <w:t xml:space="preserve">În cadrul licitațiilor desfășurate au participat </w:t>
      </w:r>
      <w:r w:rsidR="00EF5154" w:rsidRPr="009E7DF7">
        <w:rPr>
          <w:lang w:val="ro-RO"/>
        </w:rPr>
        <w:t>unii și aceiași operatori economici</w:t>
      </w:r>
      <w:r w:rsidR="00774D1B" w:rsidRPr="009E7DF7">
        <w:rPr>
          <w:lang w:val="ro-RO"/>
        </w:rPr>
        <w:t>.</w:t>
      </w:r>
      <w:bookmarkEnd w:id="208"/>
      <w:bookmarkEnd w:id="209"/>
      <w:bookmarkEnd w:id="210"/>
    </w:p>
    <w:p w:rsidR="00C94F19" w:rsidRPr="0078643E" w:rsidRDefault="00C94F19" w:rsidP="0049631B">
      <w:pPr>
        <w:spacing w:after="0"/>
        <w:jc w:val="both"/>
        <w:rPr>
          <w:rFonts w:ascii="Times New Roman" w:hAnsi="Times New Roman" w:cs="Times New Roman"/>
          <w:sz w:val="28"/>
          <w:szCs w:val="28"/>
          <w:lang w:eastAsia="ru-RU"/>
        </w:rPr>
      </w:pPr>
      <w:r w:rsidRPr="0078643E">
        <w:rPr>
          <w:lang w:eastAsia="ru-RU"/>
        </w:rPr>
        <w:tab/>
      </w:r>
      <w:r w:rsidR="0049631B" w:rsidRPr="0078643E">
        <w:rPr>
          <w:rFonts w:ascii="Times New Roman" w:hAnsi="Times New Roman" w:cs="Times New Roman"/>
          <w:sz w:val="28"/>
          <w:szCs w:val="28"/>
          <w:lang w:eastAsia="ru-RU"/>
        </w:rPr>
        <w:t>Conform cadrului legal</w:t>
      </w:r>
      <w:r w:rsidR="0049631B" w:rsidRPr="0078643E">
        <w:rPr>
          <w:rStyle w:val="ac"/>
          <w:rFonts w:ascii="Times New Roman" w:hAnsi="Times New Roman" w:cs="Times New Roman"/>
          <w:sz w:val="28"/>
          <w:szCs w:val="28"/>
          <w:lang w:eastAsia="ru-RU"/>
        </w:rPr>
        <w:footnoteReference w:id="29"/>
      </w:r>
      <w:r w:rsidR="0049631B" w:rsidRPr="0078643E">
        <w:rPr>
          <w:rFonts w:ascii="Times New Roman" w:hAnsi="Times New Roman" w:cs="Times New Roman"/>
          <w:sz w:val="28"/>
          <w:szCs w:val="28"/>
          <w:lang w:eastAsia="ru-RU"/>
        </w:rPr>
        <w:t>, reglementarea relațiilor privind achizițiile publice se efectuează în baza asigurării concurenței și combater</w:t>
      </w:r>
      <w:r w:rsidR="00774D1B">
        <w:rPr>
          <w:rFonts w:ascii="Times New Roman" w:hAnsi="Times New Roman" w:cs="Times New Roman"/>
          <w:sz w:val="28"/>
          <w:szCs w:val="28"/>
          <w:lang w:eastAsia="ru-RU"/>
        </w:rPr>
        <w:t>ii</w:t>
      </w:r>
      <w:r w:rsidR="0049631B" w:rsidRPr="0078643E">
        <w:rPr>
          <w:rFonts w:ascii="Times New Roman" w:hAnsi="Times New Roman" w:cs="Times New Roman"/>
          <w:sz w:val="28"/>
          <w:szCs w:val="28"/>
          <w:lang w:eastAsia="ru-RU"/>
        </w:rPr>
        <w:t xml:space="preserve"> concurenței neloiale.</w:t>
      </w:r>
    </w:p>
    <w:p w:rsidR="00687256" w:rsidRPr="0078643E" w:rsidRDefault="00793040" w:rsidP="0049631B">
      <w:pPr>
        <w:tabs>
          <w:tab w:val="left" w:pos="0"/>
          <w:tab w:val="left" w:pos="567"/>
          <w:tab w:val="left" w:pos="851"/>
        </w:tabs>
        <w:spacing w:after="0" w:line="240" w:lineRule="auto"/>
        <w:jc w:val="both"/>
        <w:rPr>
          <w:rFonts w:ascii="Times New Roman" w:hAnsi="Times New Roman" w:cs="Times New Roman"/>
          <w:i/>
          <w:sz w:val="28"/>
          <w:szCs w:val="28"/>
        </w:rPr>
      </w:pPr>
      <w:r w:rsidRPr="0078643E">
        <w:rPr>
          <w:rFonts w:ascii="Times New Roman" w:hAnsi="Times New Roman" w:cs="Times New Roman"/>
          <w:sz w:val="28"/>
          <w:szCs w:val="28"/>
        </w:rPr>
        <w:tab/>
      </w:r>
      <w:r w:rsidR="00687256" w:rsidRPr="0078643E">
        <w:rPr>
          <w:rFonts w:ascii="Times New Roman" w:hAnsi="Times New Roman" w:cs="Times New Roman"/>
          <w:sz w:val="28"/>
          <w:szCs w:val="28"/>
        </w:rPr>
        <w:t>Probele de audit denotă că, la licitațiile publice organizate de beneficiarii PI finanțat din FEN (31 de proiecte/534,</w:t>
      </w:r>
      <w:r w:rsidR="002E26C2" w:rsidRPr="0078643E">
        <w:rPr>
          <w:rFonts w:ascii="Times New Roman" w:hAnsi="Times New Roman" w:cs="Times New Roman"/>
          <w:sz w:val="28"/>
          <w:szCs w:val="28"/>
        </w:rPr>
        <w:t>1</w:t>
      </w:r>
      <w:r w:rsidR="00687256" w:rsidRPr="0078643E">
        <w:rPr>
          <w:rFonts w:ascii="Times New Roman" w:hAnsi="Times New Roman" w:cs="Times New Roman"/>
          <w:sz w:val="28"/>
          <w:szCs w:val="28"/>
        </w:rPr>
        <w:t xml:space="preserve"> mil.lei), în mare parte participă ace</w:t>
      </w:r>
      <w:r w:rsidR="007F4256">
        <w:rPr>
          <w:rFonts w:ascii="Times New Roman" w:hAnsi="Times New Roman" w:cs="Times New Roman"/>
          <w:sz w:val="28"/>
          <w:szCs w:val="28"/>
        </w:rPr>
        <w:t>i</w:t>
      </w:r>
      <w:r w:rsidR="00687256" w:rsidRPr="0078643E">
        <w:rPr>
          <w:rFonts w:ascii="Times New Roman" w:hAnsi="Times New Roman" w:cs="Times New Roman"/>
          <w:sz w:val="28"/>
          <w:szCs w:val="28"/>
        </w:rPr>
        <w:t xml:space="preserve">ași operatori economici. </w:t>
      </w:r>
      <w:r w:rsidR="00AF70E2" w:rsidRPr="0078643E">
        <w:rPr>
          <w:rFonts w:ascii="Times New Roman" w:hAnsi="Times New Roman" w:cs="Times New Roman"/>
          <w:i/>
          <w:sz w:val="28"/>
          <w:szCs w:val="28"/>
        </w:rPr>
        <w:t>Situați</w:t>
      </w:r>
      <w:r w:rsidR="007F4256">
        <w:rPr>
          <w:rFonts w:ascii="Times New Roman" w:hAnsi="Times New Roman" w:cs="Times New Roman"/>
          <w:i/>
          <w:sz w:val="28"/>
          <w:szCs w:val="28"/>
        </w:rPr>
        <w:t>a</w:t>
      </w:r>
      <w:r w:rsidR="00AF70E2" w:rsidRPr="0078643E">
        <w:rPr>
          <w:rFonts w:ascii="Times New Roman" w:hAnsi="Times New Roman" w:cs="Times New Roman"/>
          <w:i/>
          <w:sz w:val="28"/>
          <w:szCs w:val="28"/>
        </w:rPr>
        <w:t xml:space="preserve"> este prezentată în Tabelul de mai jos.</w:t>
      </w:r>
    </w:p>
    <w:p w:rsidR="00687256" w:rsidRPr="0078643E" w:rsidRDefault="00AF70E2" w:rsidP="00EF5154">
      <w:pPr>
        <w:tabs>
          <w:tab w:val="left" w:pos="0"/>
          <w:tab w:val="left" w:pos="567"/>
          <w:tab w:val="left" w:pos="851"/>
        </w:tabs>
        <w:spacing w:after="0" w:line="240" w:lineRule="auto"/>
        <w:jc w:val="both"/>
        <w:rPr>
          <w:rFonts w:ascii="Times New Roman" w:hAnsi="Times New Roman" w:cs="Times New Roman"/>
          <w:b/>
          <w:i/>
          <w:strike/>
          <w:sz w:val="28"/>
          <w:szCs w:val="28"/>
        </w:rPr>
      </w:pPr>
      <w:r w:rsidRPr="0078643E">
        <w:rPr>
          <w:rFonts w:ascii="Times New Roman" w:hAnsi="Times New Roman" w:cs="Times New Roman"/>
          <w:b/>
          <w:sz w:val="20"/>
          <w:szCs w:val="20"/>
        </w:rPr>
        <w:t xml:space="preserve">Tabelul nr. </w:t>
      </w:r>
      <w:r w:rsidR="005C171B" w:rsidRPr="0078643E">
        <w:rPr>
          <w:rFonts w:ascii="Times New Roman" w:hAnsi="Times New Roman" w:cs="Times New Roman"/>
          <w:b/>
          <w:sz w:val="20"/>
          <w:szCs w:val="20"/>
        </w:rPr>
        <w:t>3.</w:t>
      </w:r>
      <w:r w:rsidR="001A6322" w:rsidRPr="0078643E">
        <w:rPr>
          <w:rFonts w:ascii="Times New Roman" w:hAnsi="Times New Roman" w:cs="Times New Roman"/>
          <w:b/>
          <w:sz w:val="20"/>
          <w:szCs w:val="20"/>
        </w:rPr>
        <w:t xml:space="preserve"> </w:t>
      </w:r>
      <w:r w:rsidRPr="0078643E">
        <w:rPr>
          <w:rFonts w:ascii="Times New Roman" w:hAnsi="Times New Roman" w:cs="Times New Roman"/>
          <w:b/>
          <w:sz w:val="20"/>
          <w:szCs w:val="20"/>
        </w:rPr>
        <w:t>Sinteza privind operatorii economici participanți la licitațiile organizate de beneficiarii PI finanțate din FEN</w:t>
      </w:r>
    </w:p>
    <w:tbl>
      <w:tblPr>
        <w:tblStyle w:val="a3"/>
        <w:tblW w:w="9767" w:type="dxa"/>
        <w:tblLook w:val="04A0" w:firstRow="1" w:lastRow="0" w:firstColumn="1" w:lastColumn="0" w:noHBand="0" w:noVBand="1"/>
      </w:tblPr>
      <w:tblGrid>
        <w:gridCol w:w="819"/>
        <w:gridCol w:w="3921"/>
        <w:gridCol w:w="873"/>
        <w:gridCol w:w="1575"/>
        <w:gridCol w:w="1401"/>
        <w:gridCol w:w="1178"/>
      </w:tblGrid>
      <w:tr w:rsidR="00E15FD3" w:rsidRPr="0078643E" w:rsidTr="00E15FD3">
        <w:trPr>
          <w:trHeight w:val="313"/>
        </w:trPr>
        <w:tc>
          <w:tcPr>
            <w:tcW w:w="819" w:type="dxa"/>
            <w:shd w:val="clear" w:color="auto" w:fill="E7E6E6" w:themeFill="background2"/>
          </w:tcPr>
          <w:p w:rsidR="00E15FD3" w:rsidRPr="0078643E" w:rsidRDefault="00E15FD3" w:rsidP="00EF5154">
            <w:pPr>
              <w:tabs>
                <w:tab w:val="left" w:pos="0"/>
                <w:tab w:val="left" w:pos="567"/>
                <w:tab w:val="left" w:pos="851"/>
              </w:tabs>
              <w:jc w:val="both"/>
              <w:rPr>
                <w:rFonts w:ascii="Times New Roman" w:hAnsi="Times New Roman" w:cs="Times New Roman"/>
                <w:b/>
                <w:sz w:val="20"/>
                <w:szCs w:val="20"/>
              </w:rPr>
            </w:pPr>
            <w:r w:rsidRPr="0078643E">
              <w:rPr>
                <w:rFonts w:ascii="Times New Roman" w:hAnsi="Times New Roman" w:cs="Times New Roman"/>
                <w:b/>
                <w:sz w:val="20"/>
                <w:szCs w:val="20"/>
              </w:rPr>
              <w:t>Nr.d/o</w:t>
            </w:r>
          </w:p>
        </w:tc>
        <w:tc>
          <w:tcPr>
            <w:tcW w:w="3921" w:type="dxa"/>
            <w:shd w:val="clear" w:color="auto" w:fill="E7E6E6" w:themeFill="background2"/>
          </w:tcPr>
          <w:p w:rsidR="00E15FD3" w:rsidRPr="0078643E" w:rsidRDefault="00E15FD3" w:rsidP="007F4256">
            <w:pPr>
              <w:tabs>
                <w:tab w:val="left" w:pos="0"/>
                <w:tab w:val="left" w:pos="567"/>
                <w:tab w:val="left" w:pos="851"/>
              </w:tabs>
              <w:jc w:val="both"/>
              <w:rPr>
                <w:rFonts w:ascii="Times New Roman" w:hAnsi="Times New Roman" w:cs="Times New Roman"/>
                <w:b/>
                <w:sz w:val="20"/>
                <w:szCs w:val="20"/>
              </w:rPr>
            </w:pPr>
            <w:r w:rsidRPr="0078643E">
              <w:rPr>
                <w:rFonts w:ascii="Times New Roman" w:hAnsi="Times New Roman" w:cs="Times New Roman"/>
                <w:b/>
                <w:sz w:val="20"/>
                <w:szCs w:val="20"/>
              </w:rPr>
              <w:t xml:space="preserve">Operatorul </w:t>
            </w:r>
            <w:r w:rsidR="007F4256">
              <w:rPr>
                <w:rFonts w:ascii="Times New Roman" w:hAnsi="Times New Roman" w:cs="Times New Roman"/>
                <w:b/>
                <w:sz w:val="20"/>
                <w:szCs w:val="20"/>
              </w:rPr>
              <w:t>e</w:t>
            </w:r>
            <w:r w:rsidRPr="0078643E">
              <w:rPr>
                <w:rFonts w:ascii="Times New Roman" w:hAnsi="Times New Roman" w:cs="Times New Roman"/>
                <w:b/>
                <w:sz w:val="20"/>
                <w:szCs w:val="20"/>
              </w:rPr>
              <w:t>conomic</w:t>
            </w:r>
          </w:p>
        </w:tc>
        <w:tc>
          <w:tcPr>
            <w:tcW w:w="873" w:type="dxa"/>
            <w:shd w:val="clear" w:color="auto" w:fill="E7E6E6" w:themeFill="background2"/>
          </w:tcPr>
          <w:p w:rsidR="00E15FD3" w:rsidRPr="0078643E" w:rsidRDefault="00E15FD3" w:rsidP="00E860CB">
            <w:pPr>
              <w:tabs>
                <w:tab w:val="left" w:pos="0"/>
                <w:tab w:val="left" w:pos="567"/>
                <w:tab w:val="left" w:pos="851"/>
              </w:tabs>
              <w:jc w:val="both"/>
              <w:rPr>
                <w:rFonts w:ascii="Times New Roman" w:hAnsi="Times New Roman" w:cs="Times New Roman"/>
                <w:b/>
                <w:sz w:val="20"/>
                <w:szCs w:val="20"/>
              </w:rPr>
            </w:pPr>
            <w:r w:rsidRPr="0078643E">
              <w:rPr>
                <w:rFonts w:ascii="Times New Roman" w:hAnsi="Times New Roman" w:cs="Times New Roman"/>
                <w:b/>
                <w:sz w:val="20"/>
                <w:szCs w:val="20"/>
              </w:rPr>
              <w:t>Nr. de licitații</w:t>
            </w:r>
          </w:p>
        </w:tc>
        <w:tc>
          <w:tcPr>
            <w:tcW w:w="1575" w:type="dxa"/>
            <w:shd w:val="clear" w:color="auto" w:fill="E7E6E6" w:themeFill="background2"/>
          </w:tcPr>
          <w:p w:rsidR="00E15FD3" w:rsidRPr="0078643E" w:rsidRDefault="00E15FD3" w:rsidP="00EF5154">
            <w:pPr>
              <w:tabs>
                <w:tab w:val="left" w:pos="0"/>
                <w:tab w:val="left" w:pos="567"/>
                <w:tab w:val="left" w:pos="851"/>
              </w:tabs>
              <w:jc w:val="both"/>
              <w:rPr>
                <w:rFonts w:ascii="Times New Roman" w:hAnsi="Times New Roman" w:cs="Times New Roman"/>
                <w:b/>
                <w:sz w:val="20"/>
                <w:szCs w:val="20"/>
              </w:rPr>
            </w:pPr>
            <w:r w:rsidRPr="0078643E">
              <w:rPr>
                <w:rFonts w:ascii="Times New Roman" w:hAnsi="Times New Roman" w:cs="Times New Roman"/>
                <w:b/>
                <w:sz w:val="20"/>
                <w:szCs w:val="20"/>
              </w:rPr>
              <w:t>Nr. participanților la licitație</w:t>
            </w:r>
          </w:p>
        </w:tc>
        <w:tc>
          <w:tcPr>
            <w:tcW w:w="1401" w:type="dxa"/>
            <w:shd w:val="clear" w:color="auto" w:fill="E7E6E6" w:themeFill="background2"/>
          </w:tcPr>
          <w:p w:rsidR="00E15FD3" w:rsidRPr="0078643E" w:rsidRDefault="00E15FD3" w:rsidP="00EF5154">
            <w:pPr>
              <w:tabs>
                <w:tab w:val="left" w:pos="0"/>
                <w:tab w:val="left" w:pos="567"/>
                <w:tab w:val="left" w:pos="851"/>
              </w:tabs>
              <w:jc w:val="both"/>
              <w:rPr>
                <w:rFonts w:ascii="Times New Roman" w:hAnsi="Times New Roman" w:cs="Times New Roman"/>
                <w:b/>
                <w:sz w:val="20"/>
                <w:szCs w:val="20"/>
              </w:rPr>
            </w:pPr>
            <w:r w:rsidRPr="0078643E">
              <w:rPr>
                <w:rFonts w:ascii="Times New Roman" w:hAnsi="Times New Roman" w:cs="Times New Roman"/>
                <w:b/>
                <w:sz w:val="20"/>
                <w:szCs w:val="20"/>
              </w:rPr>
              <w:t>Valoarea contractelor, mil.lei</w:t>
            </w:r>
          </w:p>
        </w:tc>
        <w:tc>
          <w:tcPr>
            <w:tcW w:w="1178" w:type="dxa"/>
            <w:shd w:val="clear" w:color="auto" w:fill="E7E6E6" w:themeFill="background2"/>
          </w:tcPr>
          <w:p w:rsidR="00E15FD3" w:rsidRPr="0078643E" w:rsidRDefault="00E15FD3" w:rsidP="00EF5154">
            <w:pPr>
              <w:tabs>
                <w:tab w:val="left" w:pos="0"/>
                <w:tab w:val="left" w:pos="567"/>
                <w:tab w:val="left" w:pos="851"/>
              </w:tabs>
              <w:jc w:val="both"/>
              <w:rPr>
                <w:rFonts w:ascii="Times New Roman" w:hAnsi="Times New Roman" w:cs="Times New Roman"/>
                <w:b/>
                <w:sz w:val="20"/>
                <w:szCs w:val="20"/>
              </w:rPr>
            </w:pPr>
            <w:r w:rsidRPr="0078643E">
              <w:rPr>
                <w:rFonts w:ascii="Times New Roman" w:hAnsi="Times New Roman" w:cs="Times New Roman"/>
                <w:b/>
                <w:sz w:val="20"/>
                <w:szCs w:val="20"/>
              </w:rPr>
              <w:t>Nivelul de realizare a PI</w:t>
            </w:r>
          </w:p>
        </w:tc>
      </w:tr>
      <w:tr w:rsidR="00E15FD3" w:rsidRPr="0078643E" w:rsidTr="00E15FD3">
        <w:trPr>
          <w:trHeight w:val="121"/>
        </w:trPr>
        <w:tc>
          <w:tcPr>
            <w:tcW w:w="819"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1</w:t>
            </w:r>
          </w:p>
        </w:tc>
        <w:tc>
          <w:tcPr>
            <w:tcW w:w="3921"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SRL „Regal-Rent”</w:t>
            </w:r>
          </w:p>
        </w:tc>
        <w:tc>
          <w:tcPr>
            <w:tcW w:w="873"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3</w:t>
            </w:r>
          </w:p>
        </w:tc>
        <w:tc>
          <w:tcPr>
            <w:tcW w:w="1575"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12</w:t>
            </w:r>
          </w:p>
        </w:tc>
        <w:tc>
          <w:tcPr>
            <w:tcW w:w="1401"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39,5</w:t>
            </w:r>
          </w:p>
        </w:tc>
        <w:tc>
          <w:tcPr>
            <w:tcW w:w="1178"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5%-25%</w:t>
            </w:r>
          </w:p>
        </w:tc>
      </w:tr>
      <w:tr w:rsidR="00E15FD3" w:rsidRPr="0078643E" w:rsidTr="00E15FD3">
        <w:trPr>
          <w:trHeight w:val="182"/>
        </w:trPr>
        <w:tc>
          <w:tcPr>
            <w:tcW w:w="819"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2</w:t>
            </w:r>
          </w:p>
        </w:tc>
        <w:tc>
          <w:tcPr>
            <w:tcW w:w="3921"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SRL „Levprocons”</w:t>
            </w:r>
          </w:p>
        </w:tc>
        <w:tc>
          <w:tcPr>
            <w:tcW w:w="873"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6</w:t>
            </w:r>
          </w:p>
        </w:tc>
        <w:tc>
          <w:tcPr>
            <w:tcW w:w="1575"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21</w:t>
            </w:r>
          </w:p>
        </w:tc>
        <w:tc>
          <w:tcPr>
            <w:tcW w:w="1401"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151,1</w:t>
            </w:r>
          </w:p>
        </w:tc>
        <w:tc>
          <w:tcPr>
            <w:tcW w:w="1178"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9%-25%</w:t>
            </w:r>
          </w:p>
        </w:tc>
      </w:tr>
      <w:tr w:rsidR="00E15FD3" w:rsidRPr="0078643E" w:rsidTr="00E15FD3">
        <w:trPr>
          <w:trHeight w:val="189"/>
        </w:trPr>
        <w:tc>
          <w:tcPr>
            <w:tcW w:w="819"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3</w:t>
            </w:r>
          </w:p>
        </w:tc>
        <w:tc>
          <w:tcPr>
            <w:tcW w:w="3921"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SRL „Barzine-cons”</w:t>
            </w:r>
          </w:p>
        </w:tc>
        <w:tc>
          <w:tcPr>
            <w:tcW w:w="873"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6</w:t>
            </w:r>
          </w:p>
        </w:tc>
        <w:tc>
          <w:tcPr>
            <w:tcW w:w="1575"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25</w:t>
            </w:r>
          </w:p>
        </w:tc>
        <w:tc>
          <w:tcPr>
            <w:tcW w:w="1401"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154,5</w:t>
            </w:r>
          </w:p>
        </w:tc>
        <w:tc>
          <w:tcPr>
            <w:tcW w:w="1178"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2%-20%</w:t>
            </w:r>
          </w:p>
        </w:tc>
      </w:tr>
      <w:tr w:rsidR="00E15FD3" w:rsidRPr="0078643E" w:rsidTr="00E15FD3">
        <w:trPr>
          <w:trHeight w:val="189"/>
        </w:trPr>
        <w:tc>
          <w:tcPr>
            <w:tcW w:w="819"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4</w:t>
            </w:r>
          </w:p>
        </w:tc>
        <w:tc>
          <w:tcPr>
            <w:tcW w:w="3921"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SRL „Litarcom”</w:t>
            </w:r>
          </w:p>
        </w:tc>
        <w:tc>
          <w:tcPr>
            <w:tcW w:w="873"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3</w:t>
            </w:r>
          </w:p>
        </w:tc>
        <w:tc>
          <w:tcPr>
            <w:tcW w:w="1575"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49</w:t>
            </w:r>
          </w:p>
        </w:tc>
        <w:tc>
          <w:tcPr>
            <w:tcW w:w="1401"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66,8</w:t>
            </w:r>
          </w:p>
        </w:tc>
        <w:tc>
          <w:tcPr>
            <w:tcW w:w="1178"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14%-</w:t>
            </w:r>
            <w:r w:rsidR="00082F85" w:rsidRPr="0078643E">
              <w:rPr>
                <w:rFonts w:ascii="Times New Roman" w:hAnsi="Times New Roman" w:cs="Times New Roman"/>
                <w:sz w:val="20"/>
                <w:szCs w:val="20"/>
              </w:rPr>
              <w:t>56</w:t>
            </w:r>
            <w:r w:rsidRPr="0078643E">
              <w:rPr>
                <w:rFonts w:ascii="Times New Roman" w:hAnsi="Times New Roman" w:cs="Times New Roman"/>
                <w:sz w:val="20"/>
                <w:szCs w:val="20"/>
              </w:rPr>
              <w:t>%</w:t>
            </w:r>
          </w:p>
        </w:tc>
      </w:tr>
      <w:tr w:rsidR="00E15FD3" w:rsidRPr="0078643E" w:rsidTr="00E15FD3">
        <w:trPr>
          <w:trHeight w:val="189"/>
        </w:trPr>
        <w:tc>
          <w:tcPr>
            <w:tcW w:w="819"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6</w:t>
            </w:r>
          </w:p>
        </w:tc>
        <w:tc>
          <w:tcPr>
            <w:tcW w:w="3921"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SRL „Santeh Trans”</w:t>
            </w:r>
          </w:p>
        </w:tc>
        <w:tc>
          <w:tcPr>
            <w:tcW w:w="873"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3</w:t>
            </w:r>
          </w:p>
        </w:tc>
        <w:tc>
          <w:tcPr>
            <w:tcW w:w="1575"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13</w:t>
            </w:r>
          </w:p>
        </w:tc>
        <w:tc>
          <w:tcPr>
            <w:tcW w:w="1401"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41,1</w:t>
            </w:r>
          </w:p>
        </w:tc>
        <w:tc>
          <w:tcPr>
            <w:tcW w:w="1178"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3%-29%</w:t>
            </w:r>
          </w:p>
        </w:tc>
      </w:tr>
      <w:tr w:rsidR="00E15FD3" w:rsidRPr="0078643E" w:rsidTr="00E15FD3">
        <w:trPr>
          <w:trHeight w:val="189"/>
        </w:trPr>
        <w:tc>
          <w:tcPr>
            <w:tcW w:w="819"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7</w:t>
            </w:r>
          </w:p>
        </w:tc>
        <w:tc>
          <w:tcPr>
            <w:tcW w:w="3921" w:type="dxa"/>
          </w:tcPr>
          <w:p w:rsidR="00E15FD3" w:rsidRPr="0078643E" w:rsidRDefault="00E15FD3" w:rsidP="007F4256">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SRL „Valenscor-Desig</w:t>
            </w:r>
            <w:r w:rsidR="007F4256">
              <w:rPr>
                <w:rFonts w:ascii="Times New Roman" w:hAnsi="Times New Roman" w:cs="Times New Roman"/>
                <w:sz w:val="20"/>
                <w:szCs w:val="20"/>
              </w:rPr>
              <w:t>n”</w:t>
            </w:r>
          </w:p>
        </w:tc>
        <w:tc>
          <w:tcPr>
            <w:tcW w:w="873"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3</w:t>
            </w:r>
          </w:p>
        </w:tc>
        <w:tc>
          <w:tcPr>
            <w:tcW w:w="1575"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12</w:t>
            </w:r>
          </w:p>
        </w:tc>
        <w:tc>
          <w:tcPr>
            <w:tcW w:w="1401"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28,3</w:t>
            </w:r>
          </w:p>
        </w:tc>
        <w:tc>
          <w:tcPr>
            <w:tcW w:w="1178" w:type="dxa"/>
          </w:tcPr>
          <w:p w:rsidR="00E15FD3" w:rsidRPr="0078643E" w:rsidRDefault="00082F85"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6%-95%</w:t>
            </w:r>
          </w:p>
        </w:tc>
      </w:tr>
      <w:tr w:rsidR="00E15FD3" w:rsidRPr="0078643E" w:rsidTr="00E15FD3">
        <w:trPr>
          <w:trHeight w:val="189"/>
        </w:trPr>
        <w:tc>
          <w:tcPr>
            <w:tcW w:w="819"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8</w:t>
            </w:r>
          </w:p>
        </w:tc>
        <w:tc>
          <w:tcPr>
            <w:tcW w:w="3921" w:type="dxa"/>
          </w:tcPr>
          <w:p w:rsidR="00E15FD3" w:rsidRPr="0078643E" w:rsidRDefault="00E15FD3" w:rsidP="00007AD3">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SRL „Polimer Gaz Construcții”</w:t>
            </w:r>
          </w:p>
        </w:tc>
        <w:tc>
          <w:tcPr>
            <w:tcW w:w="873"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2</w:t>
            </w:r>
          </w:p>
        </w:tc>
        <w:tc>
          <w:tcPr>
            <w:tcW w:w="1575"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5</w:t>
            </w:r>
          </w:p>
        </w:tc>
        <w:tc>
          <w:tcPr>
            <w:tcW w:w="1401"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12,5</w:t>
            </w:r>
          </w:p>
        </w:tc>
        <w:tc>
          <w:tcPr>
            <w:tcW w:w="1178" w:type="dxa"/>
          </w:tcPr>
          <w:p w:rsidR="00E15FD3" w:rsidRPr="0078643E" w:rsidRDefault="00082F85"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80%-100%</w:t>
            </w:r>
          </w:p>
        </w:tc>
      </w:tr>
      <w:tr w:rsidR="00E15FD3" w:rsidRPr="0078643E" w:rsidTr="00E15FD3">
        <w:trPr>
          <w:trHeight w:val="189"/>
        </w:trPr>
        <w:tc>
          <w:tcPr>
            <w:tcW w:w="819"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9</w:t>
            </w:r>
          </w:p>
        </w:tc>
        <w:tc>
          <w:tcPr>
            <w:tcW w:w="3921" w:type="dxa"/>
          </w:tcPr>
          <w:p w:rsidR="00E15FD3" w:rsidRPr="0078643E" w:rsidRDefault="00E15FD3" w:rsidP="007F4256">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SRL „Polimer Gaz Conduc</w:t>
            </w:r>
            <w:r w:rsidR="007F4256">
              <w:rPr>
                <w:rFonts w:ascii="Times New Roman" w:hAnsi="Times New Roman" w:cs="Times New Roman"/>
                <w:sz w:val="20"/>
                <w:szCs w:val="20"/>
              </w:rPr>
              <w:t>t</w:t>
            </w:r>
            <w:r w:rsidRPr="0078643E">
              <w:rPr>
                <w:rFonts w:ascii="Times New Roman" w:hAnsi="Times New Roman" w:cs="Times New Roman"/>
                <w:sz w:val="20"/>
                <w:szCs w:val="20"/>
              </w:rPr>
              <w:t>e”</w:t>
            </w:r>
          </w:p>
        </w:tc>
        <w:tc>
          <w:tcPr>
            <w:tcW w:w="873"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2</w:t>
            </w:r>
          </w:p>
        </w:tc>
        <w:tc>
          <w:tcPr>
            <w:tcW w:w="1575"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7</w:t>
            </w:r>
          </w:p>
        </w:tc>
        <w:tc>
          <w:tcPr>
            <w:tcW w:w="1401" w:type="dxa"/>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32,6</w:t>
            </w:r>
          </w:p>
        </w:tc>
        <w:tc>
          <w:tcPr>
            <w:tcW w:w="1178" w:type="dxa"/>
          </w:tcPr>
          <w:p w:rsidR="00E15FD3" w:rsidRPr="0078643E" w:rsidRDefault="00082F85"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18%-22%</w:t>
            </w:r>
          </w:p>
        </w:tc>
      </w:tr>
      <w:tr w:rsidR="00E15FD3" w:rsidRPr="0078643E" w:rsidTr="00E15FD3">
        <w:trPr>
          <w:trHeight w:val="189"/>
        </w:trPr>
        <w:tc>
          <w:tcPr>
            <w:tcW w:w="819" w:type="dxa"/>
          </w:tcPr>
          <w:p w:rsidR="00E15FD3" w:rsidRPr="0078643E" w:rsidRDefault="00E15FD3" w:rsidP="00EF5154">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10</w:t>
            </w:r>
          </w:p>
        </w:tc>
        <w:tc>
          <w:tcPr>
            <w:tcW w:w="3921" w:type="dxa"/>
          </w:tcPr>
          <w:p w:rsidR="00E15FD3" w:rsidRPr="0078643E" w:rsidRDefault="00E15FD3" w:rsidP="00007AD3">
            <w:pPr>
              <w:tabs>
                <w:tab w:val="left" w:pos="0"/>
                <w:tab w:val="left" w:pos="567"/>
                <w:tab w:val="left" w:pos="851"/>
              </w:tabs>
              <w:jc w:val="both"/>
              <w:rPr>
                <w:rFonts w:ascii="Times New Roman" w:hAnsi="Times New Roman" w:cs="Times New Roman"/>
                <w:sz w:val="20"/>
                <w:szCs w:val="20"/>
              </w:rPr>
            </w:pPr>
            <w:r w:rsidRPr="0078643E">
              <w:rPr>
                <w:rFonts w:ascii="Times New Roman" w:hAnsi="Times New Roman" w:cs="Times New Roman"/>
                <w:sz w:val="20"/>
                <w:szCs w:val="20"/>
              </w:rPr>
              <w:t>Alți operatori economici</w:t>
            </w:r>
          </w:p>
        </w:tc>
        <w:tc>
          <w:tcPr>
            <w:tcW w:w="873" w:type="dxa"/>
            <w:shd w:val="clear" w:color="auto" w:fill="FFFFFF" w:themeFill="background1"/>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3</w:t>
            </w:r>
          </w:p>
        </w:tc>
        <w:tc>
          <w:tcPr>
            <w:tcW w:w="1575" w:type="dxa"/>
            <w:shd w:val="clear" w:color="auto" w:fill="FFFFFF" w:themeFill="background1"/>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10</w:t>
            </w:r>
          </w:p>
        </w:tc>
        <w:tc>
          <w:tcPr>
            <w:tcW w:w="1401" w:type="dxa"/>
            <w:shd w:val="clear" w:color="auto" w:fill="FFFFFF" w:themeFill="background1"/>
          </w:tcPr>
          <w:p w:rsidR="00E15FD3" w:rsidRPr="0078643E" w:rsidRDefault="00E15FD3"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7,</w:t>
            </w:r>
            <w:r w:rsidR="002E26C2" w:rsidRPr="0078643E">
              <w:rPr>
                <w:rFonts w:ascii="Times New Roman" w:hAnsi="Times New Roman" w:cs="Times New Roman"/>
                <w:sz w:val="20"/>
                <w:szCs w:val="20"/>
              </w:rPr>
              <w:t>7</w:t>
            </w:r>
          </w:p>
        </w:tc>
        <w:tc>
          <w:tcPr>
            <w:tcW w:w="1178" w:type="dxa"/>
            <w:shd w:val="clear" w:color="auto" w:fill="FFFFFF" w:themeFill="background1"/>
          </w:tcPr>
          <w:p w:rsidR="00E15FD3" w:rsidRPr="0078643E" w:rsidRDefault="00082F85" w:rsidP="00E36C0F">
            <w:pPr>
              <w:tabs>
                <w:tab w:val="left" w:pos="0"/>
                <w:tab w:val="left" w:pos="567"/>
                <w:tab w:val="left" w:pos="851"/>
              </w:tabs>
              <w:jc w:val="center"/>
              <w:rPr>
                <w:rFonts w:ascii="Times New Roman" w:hAnsi="Times New Roman" w:cs="Times New Roman"/>
                <w:sz w:val="20"/>
                <w:szCs w:val="20"/>
              </w:rPr>
            </w:pPr>
            <w:r w:rsidRPr="0078643E">
              <w:rPr>
                <w:rFonts w:ascii="Times New Roman" w:hAnsi="Times New Roman" w:cs="Times New Roman"/>
                <w:sz w:val="20"/>
                <w:szCs w:val="20"/>
              </w:rPr>
              <w:t>18%-69%</w:t>
            </w:r>
          </w:p>
        </w:tc>
      </w:tr>
      <w:tr w:rsidR="00E15FD3" w:rsidRPr="0078643E" w:rsidTr="00E15FD3">
        <w:trPr>
          <w:trHeight w:val="189"/>
        </w:trPr>
        <w:tc>
          <w:tcPr>
            <w:tcW w:w="819" w:type="dxa"/>
            <w:shd w:val="clear" w:color="auto" w:fill="E7E6E6" w:themeFill="background2"/>
          </w:tcPr>
          <w:p w:rsidR="00E15FD3" w:rsidRPr="0078643E" w:rsidRDefault="00E15FD3" w:rsidP="00EF5154">
            <w:pPr>
              <w:tabs>
                <w:tab w:val="left" w:pos="0"/>
                <w:tab w:val="left" w:pos="567"/>
                <w:tab w:val="left" w:pos="851"/>
              </w:tabs>
              <w:jc w:val="both"/>
              <w:rPr>
                <w:rFonts w:ascii="Times New Roman" w:hAnsi="Times New Roman" w:cs="Times New Roman"/>
                <w:b/>
                <w:sz w:val="20"/>
                <w:szCs w:val="20"/>
              </w:rPr>
            </w:pPr>
          </w:p>
        </w:tc>
        <w:tc>
          <w:tcPr>
            <w:tcW w:w="3921" w:type="dxa"/>
            <w:shd w:val="clear" w:color="auto" w:fill="E7E6E6" w:themeFill="background2"/>
          </w:tcPr>
          <w:p w:rsidR="00E15FD3" w:rsidRPr="0078643E" w:rsidRDefault="00E15FD3" w:rsidP="00007AD3">
            <w:pPr>
              <w:tabs>
                <w:tab w:val="left" w:pos="0"/>
                <w:tab w:val="left" w:pos="567"/>
                <w:tab w:val="left" w:pos="851"/>
              </w:tabs>
              <w:jc w:val="both"/>
              <w:rPr>
                <w:rFonts w:ascii="Times New Roman" w:hAnsi="Times New Roman" w:cs="Times New Roman"/>
                <w:b/>
                <w:sz w:val="20"/>
                <w:szCs w:val="20"/>
              </w:rPr>
            </w:pPr>
          </w:p>
        </w:tc>
        <w:tc>
          <w:tcPr>
            <w:tcW w:w="873" w:type="dxa"/>
            <w:shd w:val="clear" w:color="auto" w:fill="E7E6E6" w:themeFill="background2"/>
          </w:tcPr>
          <w:p w:rsidR="00E15FD3" w:rsidRPr="0078643E" w:rsidRDefault="00E15FD3" w:rsidP="00E36C0F">
            <w:pPr>
              <w:tabs>
                <w:tab w:val="left" w:pos="0"/>
                <w:tab w:val="left" w:pos="567"/>
                <w:tab w:val="left" w:pos="851"/>
              </w:tabs>
              <w:jc w:val="center"/>
              <w:rPr>
                <w:rFonts w:ascii="Times New Roman" w:hAnsi="Times New Roman" w:cs="Times New Roman"/>
                <w:b/>
                <w:sz w:val="20"/>
                <w:szCs w:val="20"/>
              </w:rPr>
            </w:pPr>
            <w:r w:rsidRPr="0078643E">
              <w:rPr>
                <w:rFonts w:ascii="Times New Roman" w:hAnsi="Times New Roman" w:cs="Times New Roman"/>
                <w:b/>
                <w:sz w:val="20"/>
                <w:szCs w:val="20"/>
              </w:rPr>
              <w:t>31</w:t>
            </w:r>
          </w:p>
        </w:tc>
        <w:tc>
          <w:tcPr>
            <w:tcW w:w="1575" w:type="dxa"/>
            <w:shd w:val="clear" w:color="auto" w:fill="E7E6E6" w:themeFill="background2"/>
          </w:tcPr>
          <w:p w:rsidR="00E15FD3" w:rsidRPr="0078643E" w:rsidRDefault="00E15FD3" w:rsidP="00E36C0F">
            <w:pPr>
              <w:tabs>
                <w:tab w:val="left" w:pos="0"/>
                <w:tab w:val="left" w:pos="567"/>
                <w:tab w:val="left" w:pos="851"/>
              </w:tabs>
              <w:jc w:val="center"/>
              <w:rPr>
                <w:rFonts w:ascii="Times New Roman" w:hAnsi="Times New Roman" w:cs="Times New Roman"/>
                <w:b/>
                <w:sz w:val="20"/>
                <w:szCs w:val="20"/>
              </w:rPr>
            </w:pPr>
            <w:r w:rsidRPr="0078643E">
              <w:rPr>
                <w:rFonts w:ascii="Times New Roman" w:hAnsi="Times New Roman" w:cs="Times New Roman"/>
                <w:b/>
                <w:sz w:val="20"/>
                <w:szCs w:val="20"/>
              </w:rPr>
              <w:t>x</w:t>
            </w:r>
          </w:p>
        </w:tc>
        <w:tc>
          <w:tcPr>
            <w:tcW w:w="1401" w:type="dxa"/>
            <w:shd w:val="clear" w:color="auto" w:fill="E7E6E6" w:themeFill="background2"/>
          </w:tcPr>
          <w:p w:rsidR="00E15FD3" w:rsidRPr="0078643E" w:rsidRDefault="00E15FD3" w:rsidP="00E36C0F">
            <w:pPr>
              <w:tabs>
                <w:tab w:val="left" w:pos="0"/>
                <w:tab w:val="left" w:pos="567"/>
                <w:tab w:val="left" w:pos="851"/>
              </w:tabs>
              <w:jc w:val="center"/>
              <w:rPr>
                <w:rFonts w:ascii="Times New Roman" w:hAnsi="Times New Roman" w:cs="Times New Roman"/>
                <w:b/>
                <w:sz w:val="20"/>
                <w:szCs w:val="20"/>
              </w:rPr>
            </w:pPr>
            <w:r w:rsidRPr="0078643E">
              <w:rPr>
                <w:rFonts w:ascii="Times New Roman" w:hAnsi="Times New Roman" w:cs="Times New Roman"/>
                <w:b/>
                <w:sz w:val="20"/>
                <w:szCs w:val="20"/>
              </w:rPr>
              <w:t>534,</w:t>
            </w:r>
            <w:r w:rsidR="002E26C2" w:rsidRPr="0078643E">
              <w:rPr>
                <w:rFonts w:ascii="Times New Roman" w:hAnsi="Times New Roman" w:cs="Times New Roman"/>
                <w:b/>
                <w:sz w:val="20"/>
                <w:szCs w:val="20"/>
              </w:rPr>
              <w:t>1</w:t>
            </w:r>
          </w:p>
        </w:tc>
        <w:tc>
          <w:tcPr>
            <w:tcW w:w="1178" w:type="dxa"/>
            <w:shd w:val="clear" w:color="auto" w:fill="E7E6E6" w:themeFill="background2"/>
          </w:tcPr>
          <w:p w:rsidR="00E15FD3" w:rsidRPr="0078643E" w:rsidRDefault="00082F85" w:rsidP="00E36C0F">
            <w:pPr>
              <w:tabs>
                <w:tab w:val="left" w:pos="0"/>
                <w:tab w:val="left" w:pos="567"/>
                <w:tab w:val="left" w:pos="851"/>
              </w:tabs>
              <w:jc w:val="center"/>
              <w:rPr>
                <w:rFonts w:ascii="Times New Roman" w:hAnsi="Times New Roman" w:cs="Times New Roman"/>
                <w:b/>
                <w:sz w:val="20"/>
                <w:szCs w:val="20"/>
              </w:rPr>
            </w:pPr>
            <w:r w:rsidRPr="0078643E">
              <w:rPr>
                <w:rFonts w:ascii="Times New Roman" w:hAnsi="Times New Roman" w:cs="Times New Roman"/>
                <w:b/>
                <w:sz w:val="20"/>
                <w:szCs w:val="20"/>
              </w:rPr>
              <w:t>x</w:t>
            </w:r>
          </w:p>
        </w:tc>
      </w:tr>
    </w:tbl>
    <w:p w:rsidR="00687256" w:rsidRPr="0078643E" w:rsidRDefault="002833F5" w:rsidP="00EF5154">
      <w:pPr>
        <w:tabs>
          <w:tab w:val="left" w:pos="0"/>
          <w:tab w:val="left" w:pos="567"/>
          <w:tab w:val="left" w:pos="851"/>
        </w:tabs>
        <w:spacing w:after="0" w:line="240" w:lineRule="auto"/>
        <w:jc w:val="both"/>
        <w:rPr>
          <w:rFonts w:ascii="Times New Roman" w:hAnsi="Times New Roman" w:cs="Times New Roman"/>
          <w:sz w:val="20"/>
          <w:szCs w:val="20"/>
        </w:rPr>
      </w:pPr>
      <w:r w:rsidRPr="0078643E">
        <w:rPr>
          <w:rFonts w:ascii="Times New Roman" w:hAnsi="Times New Roman" w:cs="Times New Roman"/>
          <w:b/>
          <w:sz w:val="20"/>
          <w:szCs w:val="20"/>
        </w:rPr>
        <w:t>Surs</w:t>
      </w:r>
      <w:r w:rsidR="004C7C71">
        <w:rPr>
          <w:rFonts w:ascii="Times New Roman" w:hAnsi="Times New Roman" w:cs="Times New Roman"/>
          <w:b/>
          <w:sz w:val="20"/>
          <w:szCs w:val="20"/>
        </w:rPr>
        <w:t>ă</w:t>
      </w:r>
      <w:r w:rsidRPr="0078643E">
        <w:rPr>
          <w:rFonts w:ascii="Times New Roman" w:hAnsi="Times New Roman" w:cs="Times New Roman"/>
          <w:b/>
          <w:sz w:val="20"/>
          <w:szCs w:val="20"/>
        </w:rPr>
        <w:t>:</w:t>
      </w:r>
      <w:r w:rsidRPr="0078643E">
        <w:rPr>
          <w:rFonts w:ascii="Times New Roman" w:hAnsi="Times New Roman" w:cs="Times New Roman"/>
          <w:sz w:val="20"/>
          <w:szCs w:val="20"/>
        </w:rPr>
        <w:t xml:space="preserve"> Date</w:t>
      </w:r>
      <w:r w:rsidR="007F4256">
        <w:rPr>
          <w:rFonts w:ascii="Times New Roman" w:hAnsi="Times New Roman" w:cs="Times New Roman"/>
          <w:sz w:val="20"/>
          <w:szCs w:val="20"/>
        </w:rPr>
        <w:t xml:space="preserve"> oferite de</w:t>
      </w:r>
      <w:r w:rsidRPr="0078643E">
        <w:rPr>
          <w:rFonts w:ascii="Times New Roman" w:hAnsi="Times New Roman" w:cs="Times New Roman"/>
          <w:sz w:val="20"/>
          <w:szCs w:val="20"/>
        </w:rPr>
        <w:t xml:space="preserve"> FEN.</w:t>
      </w:r>
    </w:p>
    <w:p w:rsidR="00687256" w:rsidRPr="0078643E" w:rsidRDefault="00687256" w:rsidP="00EF5154">
      <w:pPr>
        <w:tabs>
          <w:tab w:val="left" w:pos="0"/>
          <w:tab w:val="left" w:pos="567"/>
          <w:tab w:val="left" w:pos="851"/>
        </w:tabs>
        <w:spacing w:after="0" w:line="240" w:lineRule="auto"/>
        <w:jc w:val="both"/>
        <w:rPr>
          <w:rFonts w:ascii="Times New Roman" w:hAnsi="Times New Roman" w:cs="Times New Roman"/>
          <w:i/>
          <w:strike/>
          <w:sz w:val="28"/>
          <w:szCs w:val="28"/>
        </w:rPr>
      </w:pPr>
    </w:p>
    <w:p w:rsidR="002833F5" w:rsidRPr="0078643E" w:rsidRDefault="00793040" w:rsidP="00EF5154">
      <w:pPr>
        <w:tabs>
          <w:tab w:val="left" w:pos="0"/>
          <w:tab w:val="left" w:pos="567"/>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sz w:val="28"/>
          <w:szCs w:val="28"/>
        </w:rPr>
        <w:lastRenderedPageBreak/>
        <w:tab/>
      </w:r>
      <w:r w:rsidR="002833F5" w:rsidRPr="0078643E">
        <w:rPr>
          <w:rFonts w:ascii="Times New Roman" w:hAnsi="Times New Roman" w:cs="Times New Roman"/>
          <w:sz w:val="28"/>
          <w:szCs w:val="28"/>
        </w:rPr>
        <w:t xml:space="preserve">Datele din Tabel denotă că </w:t>
      </w:r>
      <w:r w:rsidR="00E26006" w:rsidRPr="0078643E">
        <w:rPr>
          <w:rFonts w:ascii="Times New Roman" w:hAnsi="Times New Roman" w:cs="Times New Roman"/>
          <w:sz w:val="28"/>
          <w:szCs w:val="28"/>
        </w:rPr>
        <w:t>valoarea totală a contractelor încheiate cu 5 operatori economici pentru executarea lucrărilor în cadrul PI finanțate din FEN a constituit 453,0 mil.lei</w:t>
      </w:r>
      <w:r w:rsidR="008A1164">
        <w:rPr>
          <w:rFonts w:ascii="Times New Roman" w:hAnsi="Times New Roman" w:cs="Times New Roman"/>
          <w:sz w:val="28"/>
          <w:szCs w:val="28"/>
        </w:rPr>
        <w:t>,</w:t>
      </w:r>
      <w:r w:rsidR="00E26006" w:rsidRPr="0078643E">
        <w:rPr>
          <w:rFonts w:ascii="Times New Roman" w:hAnsi="Times New Roman" w:cs="Times New Roman"/>
          <w:sz w:val="28"/>
          <w:szCs w:val="28"/>
        </w:rPr>
        <w:t xml:space="preserve"> sau 84,8% din totalul alocațiilor supuse verificării.</w:t>
      </w:r>
      <w:r w:rsidR="00E15FD3" w:rsidRPr="0078643E">
        <w:rPr>
          <w:rFonts w:ascii="Times New Roman" w:hAnsi="Times New Roman" w:cs="Times New Roman"/>
          <w:sz w:val="28"/>
          <w:szCs w:val="28"/>
        </w:rPr>
        <w:t xml:space="preserve"> Totodată</w:t>
      </w:r>
      <w:r w:rsidR="008A1164">
        <w:rPr>
          <w:rFonts w:ascii="Times New Roman" w:hAnsi="Times New Roman" w:cs="Times New Roman"/>
          <w:sz w:val="28"/>
          <w:szCs w:val="28"/>
        </w:rPr>
        <w:t>,</w:t>
      </w:r>
      <w:r w:rsidR="00E15FD3" w:rsidRPr="0078643E">
        <w:rPr>
          <w:rFonts w:ascii="Times New Roman" w:hAnsi="Times New Roman" w:cs="Times New Roman"/>
          <w:sz w:val="28"/>
          <w:szCs w:val="28"/>
        </w:rPr>
        <w:t xml:space="preserve"> se atestă că nivelul de realizare a proiectelor variază de la </w:t>
      </w:r>
      <w:r w:rsidR="00DF2BFB" w:rsidRPr="0078643E">
        <w:rPr>
          <w:rFonts w:ascii="Times New Roman" w:hAnsi="Times New Roman" w:cs="Times New Roman"/>
          <w:sz w:val="28"/>
          <w:szCs w:val="28"/>
        </w:rPr>
        <w:t>5% până la 100%.</w:t>
      </w:r>
      <w:r w:rsidR="00604895" w:rsidRPr="0078643E">
        <w:rPr>
          <w:rFonts w:ascii="Times New Roman" w:hAnsi="Times New Roman" w:cs="Times New Roman"/>
          <w:sz w:val="28"/>
          <w:szCs w:val="28"/>
        </w:rPr>
        <w:t xml:space="preserve"> </w:t>
      </w:r>
      <w:r w:rsidR="008A1164">
        <w:rPr>
          <w:rFonts w:ascii="Times New Roman" w:hAnsi="Times New Roman" w:cs="Times New Roman"/>
          <w:sz w:val="28"/>
          <w:szCs w:val="28"/>
        </w:rPr>
        <w:t>Astfel,</w:t>
      </w:r>
      <w:r w:rsidR="00604895" w:rsidRPr="0078643E">
        <w:rPr>
          <w:rFonts w:ascii="Times New Roman" w:hAnsi="Times New Roman" w:cs="Times New Roman"/>
          <w:sz w:val="28"/>
          <w:szCs w:val="28"/>
        </w:rPr>
        <w:t xml:space="preserve"> se </w:t>
      </w:r>
      <w:r w:rsidR="00616BF2" w:rsidRPr="0078643E">
        <w:rPr>
          <w:rFonts w:ascii="Times New Roman" w:hAnsi="Times New Roman" w:cs="Times New Roman"/>
          <w:sz w:val="28"/>
          <w:szCs w:val="28"/>
        </w:rPr>
        <w:t>a</w:t>
      </w:r>
      <w:r w:rsidR="00604895" w:rsidRPr="0078643E">
        <w:rPr>
          <w:rFonts w:ascii="Times New Roman" w:hAnsi="Times New Roman" w:cs="Times New Roman"/>
          <w:sz w:val="28"/>
          <w:szCs w:val="28"/>
        </w:rPr>
        <w:t xml:space="preserve">testă că unii operatori economici execută în paralel mai multe PI, lucrările în cadrul </w:t>
      </w:r>
      <w:r w:rsidR="008A1164">
        <w:rPr>
          <w:rFonts w:ascii="Times New Roman" w:hAnsi="Times New Roman" w:cs="Times New Roman"/>
          <w:sz w:val="28"/>
          <w:szCs w:val="28"/>
        </w:rPr>
        <w:t>acestora</w:t>
      </w:r>
      <w:r w:rsidR="00604895" w:rsidRPr="0078643E">
        <w:rPr>
          <w:rFonts w:ascii="Times New Roman" w:hAnsi="Times New Roman" w:cs="Times New Roman"/>
          <w:sz w:val="28"/>
          <w:szCs w:val="28"/>
        </w:rPr>
        <w:t xml:space="preserve"> actualmente </w:t>
      </w:r>
      <w:r w:rsidR="008A1164">
        <w:rPr>
          <w:rFonts w:ascii="Times New Roman" w:hAnsi="Times New Roman" w:cs="Times New Roman"/>
          <w:sz w:val="28"/>
          <w:szCs w:val="28"/>
        </w:rPr>
        <w:t>fiind</w:t>
      </w:r>
      <w:r w:rsidR="00604895" w:rsidRPr="0078643E">
        <w:rPr>
          <w:rFonts w:ascii="Times New Roman" w:hAnsi="Times New Roman" w:cs="Times New Roman"/>
          <w:sz w:val="28"/>
          <w:szCs w:val="28"/>
        </w:rPr>
        <w:t xml:space="preserve"> sistate din cauza lipsei mijloacelor financiare necesare pentru finalizarea </w:t>
      </w:r>
      <w:r w:rsidR="008A1164">
        <w:rPr>
          <w:rFonts w:ascii="Times New Roman" w:hAnsi="Times New Roman" w:cs="Times New Roman"/>
          <w:sz w:val="28"/>
          <w:szCs w:val="28"/>
        </w:rPr>
        <w:t>proiectelor</w:t>
      </w:r>
      <w:r w:rsidR="00604895" w:rsidRPr="0078643E">
        <w:rPr>
          <w:rFonts w:ascii="Times New Roman" w:hAnsi="Times New Roman" w:cs="Times New Roman"/>
          <w:sz w:val="28"/>
          <w:szCs w:val="28"/>
        </w:rPr>
        <w:t xml:space="preserve"> </w:t>
      </w:r>
      <w:r w:rsidR="00616BF2" w:rsidRPr="0078643E">
        <w:rPr>
          <w:rFonts w:ascii="Times New Roman" w:hAnsi="Times New Roman" w:cs="Times New Roman"/>
          <w:sz w:val="28"/>
          <w:szCs w:val="28"/>
        </w:rPr>
        <w:t>demarate</w:t>
      </w:r>
      <w:r w:rsidR="008A1164">
        <w:rPr>
          <w:rFonts w:ascii="Times New Roman" w:hAnsi="Times New Roman" w:cs="Times New Roman"/>
          <w:sz w:val="28"/>
          <w:szCs w:val="28"/>
        </w:rPr>
        <w:t>.</w:t>
      </w:r>
    </w:p>
    <w:p w:rsidR="00DF2BFB" w:rsidRPr="0078643E" w:rsidRDefault="00DF2BFB" w:rsidP="00EF5154">
      <w:pPr>
        <w:tabs>
          <w:tab w:val="left" w:pos="0"/>
          <w:tab w:val="left" w:pos="567"/>
          <w:tab w:val="left" w:pos="851"/>
        </w:tabs>
        <w:spacing w:after="0" w:line="240" w:lineRule="auto"/>
        <w:jc w:val="both"/>
        <w:rPr>
          <w:rFonts w:ascii="Times New Roman" w:hAnsi="Times New Roman" w:cs="Times New Roman"/>
          <w:sz w:val="28"/>
          <w:szCs w:val="28"/>
        </w:rPr>
      </w:pPr>
    </w:p>
    <w:p w:rsidR="00C436FB" w:rsidRPr="009E7DF7" w:rsidRDefault="00941A6E" w:rsidP="00ED69D3">
      <w:pPr>
        <w:pStyle w:val="3"/>
        <w:numPr>
          <w:ilvl w:val="2"/>
          <w:numId w:val="16"/>
        </w:numPr>
        <w:tabs>
          <w:tab w:val="left" w:pos="990"/>
        </w:tabs>
        <w:ind w:left="0" w:firstLine="360"/>
        <w:jc w:val="both"/>
        <w:rPr>
          <w:lang w:val="ro-RO"/>
        </w:rPr>
      </w:pPr>
      <w:bookmarkStart w:id="211" w:name="_Toc519234378"/>
      <w:bookmarkStart w:id="212" w:name="_Toc519234941"/>
      <w:bookmarkStart w:id="213" w:name="_Toc520988555"/>
      <w:r>
        <w:rPr>
          <w:lang w:val="ro-RO"/>
        </w:rPr>
        <w:t>Ajustarea</w:t>
      </w:r>
      <w:r w:rsidR="0020658C" w:rsidRPr="009E7DF7">
        <w:rPr>
          <w:lang w:val="ro-RO"/>
        </w:rPr>
        <w:t xml:space="preserve"> </w:t>
      </w:r>
      <w:r w:rsidR="00256424" w:rsidRPr="009E7DF7">
        <w:rPr>
          <w:lang w:val="ro-RO"/>
        </w:rPr>
        <w:t>valorii contractelor de antrepriză</w:t>
      </w:r>
      <w:r w:rsidR="001A6322" w:rsidRPr="009E7DF7">
        <w:rPr>
          <w:lang w:val="ro-RO"/>
        </w:rPr>
        <w:t xml:space="preserve"> </w:t>
      </w:r>
      <w:r w:rsidR="0020658C" w:rsidRPr="009E7DF7">
        <w:rPr>
          <w:lang w:val="ro-RO"/>
        </w:rPr>
        <w:t xml:space="preserve">cu </w:t>
      </w:r>
      <w:r w:rsidR="00933D8A" w:rsidRPr="009E7DF7">
        <w:rPr>
          <w:lang w:val="ro-RO"/>
        </w:rPr>
        <w:t>9,6</w:t>
      </w:r>
      <w:r w:rsidR="00636BD3" w:rsidRPr="009E7DF7">
        <w:rPr>
          <w:lang w:val="ro-RO"/>
        </w:rPr>
        <w:t xml:space="preserve"> mi</w:t>
      </w:r>
      <w:r w:rsidR="00701066" w:rsidRPr="009E7DF7">
        <w:rPr>
          <w:lang w:val="ro-RO"/>
        </w:rPr>
        <w:t>l.</w:t>
      </w:r>
      <w:r w:rsidR="00636BD3" w:rsidRPr="009E7DF7">
        <w:rPr>
          <w:lang w:val="ro-RO"/>
        </w:rPr>
        <w:t>lei</w:t>
      </w:r>
      <w:r>
        <w:rPr>
          <w:lang w:val="ro-RO"/>
        </w:rPr>
        <w:t>, deși o mare parte aproiectelor investiționale supuse auditării au fost inițiate în 2016.</w:t>
      </w:r>
      <w:bookmarkEnd w:id="211"/>
      <w:bookmarkEnd w:id="212"/>
      <w:bookmarkEnd w:id="213"/>
    </w:p>
    <w:p w:rsidR="006901CC" w:rsidRPr="0078643E" w:rsidRDefault="0020658C" w:rsidP="00ED69D3">
      <w:pPr>
        <w:pStyle w:val="a4"/>
        <w:numPr>
          <w:ilvl w:val="0"/>
          <w:numId w:val="1"/>
        </w:numPr>
        <w:tabs>
          <w:tab w:val="left" w:pos="851"/>
        </w:tabs>
        <w:spacing w:after="0" w:line="240" w:lineRule="auto"/>
        <w:ind w:left="0" w:firstLine="567"/>
        <w:jc w:val="both"/>
        <w:rPr>
          <w:rFonts w:ascii="Times New Roman" w:eastAsia="Times New Roman" w:hAnsi="Times New Roman" w:cs="Times New Roman"/>
          <w:bCs/>
          <w:i/>
          <w:sz w:val="28"/>
          <w:szCs w:val="28"/>
        </w:rPr>
      </w:pPr>
      <w:r w:rsidRPr="0078643E">
        <w:rPr>
          <w:rFonts w:ascii="Times New Roman" w:hAnsi="Times New Roman" w:cs="Times New Roman"/>
          <w:sz w:val="28"/>
          <w:szCs w:val="28"/>
        </w:rPr>
        <w:t xml:space="preserve">Verificările auditului denotă că, </w:t>
      </w:r>
      <w:r w:rsidR="00C72B82" w:rsidRPr="0078643E">
        <w:rPr>
          <w:rFonts w:ascii="Times New Roman" w:hAnsi="Times New Roman" w:cs="Times New Roman"/>
          <w:sz w:val="28"/>
          <w:szCs w:val="28"/>
        </w:rPr>
        <w:t xml:space="preserve">la încheierea </w:t>
      </w:r>
      <w:r w:rsidRPr="0078643E">
        <w:rPr>
          <w:rFonts w:ascii="Times New Roman" w:hAnsi="Times New Roman" w:cs="Times New Roman"/>
          <w:sz w:val="28"/>
          <w:szCs w:val="28"/>
        </w:rPr>
        <w:t>acorduril</w:t>
      </w:r>
      <w:r w:rsidR="00C72B82" w:rsidRPr="0078643E">
        <w:rPr>
          <w:rFonts w:ascii="Times New Roman" w:hAnsi="Times New Roman" w:cs="Times New Roman"/>
          <w:sz w:val="28"/>
          <w:szCs w:val="28"/>
        </w:rPr>
        <w:t xml:space="preserve">or </w:t>
      </w:r>
      <w:r w:rsidRPr="0078643E">
        <w:rPr>
          <w:rFonts w:ascii="Times New Roman" w:hAnsi="Times New Roman" w:cs="Times New Roman"/>
          <w:sz w:val="28"/>
          <w:szCs w:val="28"/>
        </w:rPr>
        <w:t>adiționale</w:t>
      </w:r>
      <w:r w:rsidR="00C72B82" w:rsidRPr="0078643E">
        <w:rPr>
          <w:rFonts w:ascii="Times New Roman" w:hAnsi="Times New Roman" w:cs="Times New Roman"/>
          <w:sz w:val="28"/>
          <w:szCs w:val="28"/>
        </w:rPr>
        <w:t xml:space="preserve"> cu antreprenori</w:t>
      </w:r>
      <w:r w:rsidR="00616BF2" w:rsidRPr="0078643E">
        <w:rPr>
          <w:rFonts w:ascii="Times New Roman" w:hAnsi="Times New Roman" w:cs="Times New Roman"/>
          <w:sz w:val="28"/>
          <w:szCs w:val="28"/>
        </w:rPr>
        <w:t>i</w:t>
      </w:r>
      <w:r w:rsidR="00C72B82" w:rsidRPr="0078643E">
        <w:rPr>
          <w:rFonts w:ascii="Times New Roman" w:hAnsi="Times New Roman" w:cs="Times New Roman"/>
          <w:sz w:val="28"/>
          <w:szCs w:val="28"/>
        </w:rPr>
        <w:t>, nu s-a ținut cont de</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prevederile </w:t>
      </w:r>
      <w:r w:rsidR="00C72B82" w:rsidRPr="0078643E">
        <w:rPr>
          <w:rFonts w:ascii="Times New Roman" w:hAnsi="Times New Roman" w:cs="Times New Roman"/>
          <w:sz w:val="28"/>
          <w:szCs w:val="28"/>
        </w:rPr>
        <w:t>Regulamentului privind ajustarea periodică a valorii contractelor de achiziții publice cu executare continuă, încheiate pe un termen mai mare de un an</w:t>
      </w:r>
      <w:r w:rsidR="009C4618" w:rsidRPr="0078643E">
        <w:rPr>
          <w:rStyle w:val="ac"/>
          <w:rFonts w:ascii="Times New Roman" w:hAnsi="Times New Roman" w:cs="Times New Roman"/>
          <w:sz w:val="28"/>
          <w:szCs w:val="28"/>
        </w:rPr>
        <w:footnoteReference w:id="30"/>
      </w:r>
      <w:r w:rsidR="00C72B82" w:rsidRPr="0078643E">
        <w:rPr>
          <w:rFonts w:ascii="Times New Roman" w:eastAsia="Times New Roman" w:hAnsi="Times New Roman" w:cs="Times New Roman"/>
          <w:bCs/>
          <w:sz w:val="28"/>
          <w:szCs w:val="28"/>
        </w:rPr>
        <w:t>.</w:t>
      </w:r>
      <w:r w:rsidR="001A6322" w:rsidRPr="0078643E">
        <w:rPr>
          <w:rFonts w:ascii="Times New Roman" w:eastAsia="Times New Roman" w:hAnsi="Times New Roman" w:cs="Times New Roman"/>
          <w:sz w:val="28"/>
          <w:szCs w:val="28"/>
        </w:rPr>
        <w:t xml:space="preserve"> </w:t>
      </w:r>
      <w:r w:rsidR="00C72B82" w:rsidRPr="0078643E">
        <w:rPr>
          <w:rFonts w:ascii="Times New Roman" w:eastAsia="Times New Roman" w:hAnsi="Times New Roman" w:cs="Times New Roman"/>
          <w:sz w:val="28"/>
          <w:szCs w:val="28"/>
        </w:rPr>
        <w:t>A</w:t>
      </w:r>
      <w:r w:rsidR="009C4618" w:rsidRPr="0078643E">
        <w:rPr>
          <w:rFonts w:ascii="Times New Roman" w:hAnsi="Times New Roman" w:cs="Times New Roman"/>
          <w:sz w:val="28"/>
          <w:szCs w:val="28"/>
        </w:rPr>
        <w:t xml:space="preserve">stfel, </w:t>
      </w:r>
      <w:r w:rsidR="00C72B82" w:rsidRPr="0078643E">
        <w:rPr>
          <w:rFonts w:ascii="Times New Roman" w:hAnsi="Times New Roman" w:cs="Times New Roman"/>
          <w:sz w:val="28"/>
          <w:szCs w:val="28"/>
        </w:rPr>
        <w:t xml:space="preserve">se atestă că </w:t>
      </w:r>
      <w:r w:rsidR="0072683B">
        <w:rPr>
          <w:rFonts w:ascii="Times New Roman" w:eastAsia="Times New Roman" w:hAnsi="Times New Roman" w:cs="Times New Roman"/>
          <w:bCs/>
          <w:sz w:val="28"/>
          <w:szCs w:val="28"/>
        </w:rPr>
        <w:t>pentru</w:t>
      </w:r>
      <w:r w:rsidR="001B281C" w:rsidRPr="0078643E">
        <w:rPr>
          <w:rFonts w:ascii="Times New Roman" w:eastAsia="Times New Roman" w:hAnsi="Times New Roman" w:cs="Times New Roman"/>
          <w:bCs/>
          <w:sz w:val="28"/>
          <w:szCs w:val="28"/>
        </w:rPr>
        <w:t xml:space="preserve"> </w:t>
      </w:r>
      <w:r w:rsidR="009C4618" w:rsidRPr="0078643E">
        <w:rPr>
          <w:rFonts w:ascii="Times New Roman" w:eastAsia="Times New Roman" w:hAnsi="Times New Roman" w:cs="Times New Roman"/>
          <w:bCs/>
          <w:sz w:val="28"/>
          <w:szCs w:val="28"/>
        </w:rPr>
        <w:t xml:space="preserve">8 </w:t>
      </w:r>
      <w:r w:rsidR="001B281C" w:rsidRPr="0078643E">
        <w:rPr>
          <w:rFonts w:ascii="Times New Roman" w:eastAsia="Times New Roman" w:hAnsi="Times New Roman" w:cs="Times New Roman"/>
          <w:bCs/>
          <w:sz w:val="28"/>
          <w:szCs w:val="28"/>
        </w:rPr>
        <w:t>contracte de antrepriză</w:t>
      </w:r>
      <w:r w:rsidR="00C72B82" w:rsidRPr="0078643E">
        <w:rPr>
          <w:rStyle w:val="ac"/>
          <w:rFonts w:ascii="Times New Roman" w:eastAsia="Times New Roman" w:hAnsi="Times New Roman" w:cs="Times New Roman"/>
          <w:bCs/>
          <w:sz w:val="28"/>
          <w:szCs w:val="28"/>
        </w:rPr>
        <w:footnoteReference w:id="31"/>
      </w:r>
      <w:r w:rsidR="0072683B">
        <w:rPr>
          <w:rFonts w:ascii="Times New Roman" w:eastAsia="Times New Roman" w:hAnsi="Times New Roman" w:cs="Times New Roman"/>
          <w:bCs/>
          <w:sz w:val="28"/>
          <w:szCs w:val="28"/>
        </w:rPr>
        <w:t>,</w:t>
      </w:r>
      <w:r w:rsidR="001A6322" w:rsidRPr="0078643E">
        <w:rPr>
          <w:rFonts w:ascii="Times New Roman" w:eastAsia="Times New Roman" w:hAnsi="Times New Roman" w:cs="Times New Roman"/>
          <w:bCs/>
          <w:sz w:val="28"/>
          <w:szCs w:val="28"/>
        </w:rPr>
        <w:t xml:space="preserve"> </w:t>
      </w:r>
      <w:r w:rsidR="00C72B82" w:rsidRPr="0078643E">
        <w:rPr>
          <w:rFonts w:ascii="Times New Roman" w:eastAsia="Times New Roman" w:hAnsi="Times New Roman" w:cs="Times New Roman"/>
          <w:bCs/>
          <w:sz w:val="28"/>
          <w:szCs w:val="28"/>
        </w:rPr>
        <w:t xml:space="preserve">în valoare totală de </w:t>
      </w:r>
      <w:r w:rsidR="009C4618" w:rsidRPr="0078643E">
        <w:rPr>
          <w:rFonts w:ascii="Times New Roman" w:eastAsia="Times New Roman" w:hAnsi="Times New Roman" w:cs="Times New Roman"/>
          <w:bCs/>
          <w:sz w:val="28"/>
          <w:szCs w:val="28"/>
        </w:rPr>
        <w:t>176</w:t>
      </w:r>
      <w:r w:rsidR="00701066" w:rsidRPr="0078643E">
        <w:rPr>
          <w:rFonts w:ascii="Times New Roman" w:eastAsia="Times New Roman" w:hAnsi="Times New Roman" w:cs="Times New Roman"/>
          <w:bCs/>
          <w:sz w:val="28"/>
          <w:szCs w:val="28"/>
        </w:rPr>
        <w:t>,3 mil.</w:t>
      </w:r>
      <w:r w:rsidR="009C4618" w:rsidRPr="0078643E">
        <w:rPr>
          <w:rFonts w:ascii="Times New Roman" w:eastAsia="Times New Roman" w:hAnsi="Times New Roman" w:cs="Times New Roman"/>
          <w:bCs/>
          <w:sz w:val="28"/>
          <w:szCs w:val="28"/>
        </w:rPr>
        <w:t xml:space="preserve">lei, au </w:t>
      </w:r>
      <w:r w:rsidR="00C72B82" w:rsidRPr="0078643E">
        <w:rPr>
          <w:rFonts w:ascii="Times New Roman" w:eastAsia="Times New Roman" w:hAnsi="Times New Roman" w:cs="Times New Roman"/>
          <w:bCs/>
          <w:sz w:val="28"/>
          <w:szCs w:val="28"/>
        </w:rPr>
        <w:t xml:space="preserve">fost </w:t>
      </w:r>
      <w:r w:rsidR="001B281C" w:rsidRPr="0078643E">
        <w:rPr>
          <w:rFonts w:ascii="Times New Roman" w:eastAsia="Times New Roman" w:hAnsi="Times New Roman" w:cs="Times New Roman"/>
          <w:bCs/>
          <w:sz w:val="28"/>
          <w:szCs w:val="28"/>
        </w:rPr>
        <w:t xml:space="preserve">întocmite </w:t>
      </w:r>
      <w:r w:rsidR="00933D8A" w:rsidRPr="0078643E">
        <w:rPr>
          <w:rFonts w:ascii="Times New Roman" w:eastAsia="Times New Roman" w:hAnsi="Times New Roman" w:cs="Times New Roman"/>
          <w:bCs/>
          <w:sz w:val="28"/>
          <w:szCs w:val="28"/>
        </w:rPr>
        <w:t>21</w:t>
      </w:r>
      <w:r w:rsidR="001B281C" w:rsidRPr="0078643E">
        <w:rPr>
          <w:rFonts w:ascii="Times New Roman" w:eastAsia="Times New Roman" w:hAnsi="Times New Roman" w:cs="Times New Roman"/>
          <w:bCs/>
          <w:sz w:val="28"/>
          <w:szCs w:val="28"/>
        </w:rPr>
        <w:t xml:space="preserve"> </w:t>
      </w:r>
      <w:r w:rsidR="0072683B">
        <w:rPr>
          <w:rFonts w:ascii="Times New Roman" w:eastAsia="Times New Roman" w:hAnsi="Times New Roman" w:cs="Times New Roman"/>
          <w:bCs/>
          <w:sz w:val="28"/>
          <w:szCs w:val="28"/>
        </w:rPr>
        <w:t xml:space="preserve">de </w:t>
      </w:r>
      <w:r w:rsidR="001B281C" w:rsidRPr="0078643E">
        <w:rPr>
          <w:rFonts w:ascii="Times New Roman" w:eastAsia="Times New Roman" w:hAnsi="Times New Roman" w:cs="Times New Roman"/>
          <w:bCs/>
          <w:sz w:val="28"/>
          <w:szCs w:val="28"/>
        </w:rPr>
        <w:t xml:space="preserve">acorduri adiționale privind </w:t>
      </w:r>
      <w:r w:rsidR="009C4618" w:rsidRPr="0078643E">
        <w:rPr>
          <w:rFonts w:ascii="Times New Roman" w:eastAsia="Times New Roman" w:hAnsi="Times New Roman" w:cs="Times New Roman"/>
          <w:bCs/>
          <w:sz w:val="28"/>
          <w:szCs w:val="28"/>
        </w:rPr>
        <w:t xml:space="preserve">majorarea </w:t>
      </w:r>
      <w:r w:rsidR="001B281C" w:rsidRPr="0078643E">
        <w:rPr>
          <w:rFonts w:ascii="Times New Roman" w:eastAsia="Times New Roman" w:hAnsi="Times New Roman" w:cs="Times New Roman"/>
          <w:bCs/>
          <w:sz w:val="28"/>
          <w:szCs w:val="28"/>
        </w:rPr>
        <w:t>în baza ratei de inflație</w:t>
      </w:r>
      <w:r w:rsidR="00C72B82" w:rsidRPr="0078643E">
        <w:rPr>
          <w:rFonts w:ascii="Times New Roman" w:eastAsia="Times New Roman" w:hAnsi="Times New Roman" w:cs="Times New Roman"/>
          <w:bCs/>
          <w:sz w:val="28"/>
          <w:szCs w:val="28"/>
        </w:rPr>
        <w:t xml:space="preserve">, valoarea contractelor inițiale fiind majorată </w:t>
      </w:r>
      <w:r w:rsidR="00C72B82" w:rsidRPr="0078643E">
        <w:rPr>
          <w:rFonts w:ascii="Times New Roman" w:eastAsia="Times New Roman" w:hAnsi="Times New Roman" w:cs="Times New Roman"/>
          <w:b/>
          <w:bCs/>
          <w:sz w:val="28"/>
          <w:szCs w:val="28"/>
        </w:rPr>
        <w:t>cu</w:t>
      </w:r>
      <w:r w:rsidR="001A6322" w:rsidRPr="0078643E">
        <w:rPr>
          <w:rFonts w:ascii="Times New Roman" w:eastAsia="Times New Roman" w:hAnsi="Times New Roman" w:cs="Times New Roman"/>
          <w:b/>
          <w:bCs/>
          <w:sz w:val="28"/>
          <w:szCs w:val="28"/>
        </w:rPr>
        <w:t xml:space="preserve"> </w:t>
      </w:r>
      <w:r w:rsidR="00933D8A" w:rsidRPr="0078643E">
        <w:rPr>
          <w:rFonts w:ascii="Times New Roman" w:eastAsia="Times New Roman" w:hAnsi="Times New Roman" w:cs="Times New Roman"/>
          <w:b/>
          <w:bCs/>
          <w:sz w:val="28"/>
          <w:szCs w:val="28"/>
        </w:rPr>
        <w:t>9,6</w:t>
      </w:r>
      <w:r w:rsidR="00A07C5D">
        <w:rPr>
          <w:rFonts w:ascii="Times New Roman" w:eastAsia="Times New Roman" w:hAnsi="Times New Roman" w:cs="Times New Roman"/>
          <w:b/>
          <w:bCs/>
          <w:sz w:val="28"/>
          <w:szCs w:val="28"/>
        </w:rPr>
        <w:t xml:space="preserve"> mil.</w:t>
      </w:r>
      <w:r w:rsidR="004962CF" w:rsidRPr="0078643E">
        <w:rPr>
          <w:rFonts w:ascii="Times New Roman" w:eastAsia="Times New Roman" w:hAnsi="Times New Roman" w:cs="Times New Roman"/>
          <w:b/>
          <w:bCs/>
          <w:sz w:val="28"/>
          <w:szCs w:val="28"/>
        </w:rPr>
        <w:t xml:space="preserve"> lei.</w:t>
      </w:r>
      <w:r w:rsidR="00C72B82" w:rsidRPr="0078643E">
        <w:rPr>
          <w:rFonts w:ascii="Times New Roman" w:eastAsia="Times New Roman" w:hAnsi="Times New Roman" w:cs="Times New Roman"/>
          <w:b/>
          <w:bCs/>
          <w:sz w:val="28"/>
          <w:szCs w:val="28"/>
        </w:rPr>
        <w:t xml:space="preserve"> </w:t>
      </w:r>
      <w:r w:rsidR="00C72B82" w:rsidRPr="0078643E">
        <w:rPr>
          <w:rFonts w:ascii="Times New Roman" w:eastAsia="Times New Roman" w:hAnsi="Times New Roman" w:cs="Times New Roman"/>
          <w:bCs/>
          <w:i/>
          <w:sz w:val="28"/>
          <w:szCs w:val="28"/>
        </w:rPr>
        <w:t xml:space="preserve">Sinteza </w:t>
      </w:r>
      <w:r w:rsidR="0072683B">
        <w:rPr>
          <w:rFonts w:ascii="Times New Roman" w:eastAsia="Times New Roman" w:hAnsi="Times New Roman" w:cs="Times New Roman"/>
          <w:bCs/>
          <w:i/>
          <w:sz w:val="28"/>
          <w:szCs w:val="28"/>
        </w:rPr>
        <w:t xml:space="preserve">acestor date </w:t>
      </w:r>
      <w:r w:rsidR="00C72B82" w:rsidRPr="0078643E">
        <w:rPr>
          <w:rFonts w:ascii="Times New Roman" w:eastAsia="Times New Roman" w:hAnsi="Times New Roman" w:cs="Times New Roman"/>
          <w:bCs/>
          <w:i/>
          <w:sz w:val="28"/>
          <w:szCs w:val="28"/>
        </w:rPr>
        <w:t>este prezentată în Tabelul de mai jos.</w:t>
      </w:r>
    </w:p>
    <w:p w:rsidR="00216488" w:rsidRPr="0078643E" w:rsidRDefault="003B15D8" w:rsidP="00C72B82">
      <w:pPr>
        <w:spacing w:after="0" w:line="240" w:lineRule="auto"/>
        <w:ind w:firstLine="567"/>
        <w:jc w:val="both"/>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shd w:val="clear" w:color="auto" w:fill="FFFFFF" w:themeFill="background1"/>
        </w:rPr>
        <w:t xml:space="preserve">Tabelul nr. </w:t>
      </w:r>
      <w:r w:rsidR="005C171B" w:rsidRPr="0078643E">
        <w:rPr>
          <w:rFonts w:ascii="Times New Roman" w:eastAsia="Times New Roman" w:hAnsi="Times New Roman" w:cs="Times New Roman"/>
          <w:b/>
          <w:bCs/>
          <w:sz w:val="20"/>
          <w:szCs w:val="20"/>
          <w:shd w:val="clear" w:color="auto" w:fill="FFFFFF" w:themeFill="background1"/>
        </w:rPr>
        <w:t>4.</w:t>
      </w:r>
      <w:r w:rsidR="001A6322" w:rsidRPr="0078643E">
        <w:rPr>
          <w:rFonts w:ascii="Times New Roman" w:eastAsia="Times New Roman" w:hAnsi="Times New Roman" w:cs="Times New Roman"/>
          <w:b/>
          <w:bCs/>
          <w:sz w:val="20"/>
          <w:szCs w:val="20"/>
          <w:shd w:val="clear" w:color="auto" w:fill="FFFFFF" w:themeFill="background1"/>
        </w:rPr>
        <w:t xml:space="preserve"> </w:t>
      </w:r>
      <w:r w:rsidRPr="0078643E">
        <w:rPr>
          <w:rFonts w:ascii="Times New Roman" w:eastAsia="Times New Roman" w:hAnsi="Times New Roman" w:cs="Times New Roman"/>
          <w:b/>
          <w:bCs/>
          <w:sz w:val="20"/>
          <w:szCs w:val="20"/>
          <w:shd w:val="clear" w:color="auto" w:fill="FFFFFF" w:themeFill="background1"/>
        </w:rPr>
        <w:t>Sinteza privind acordurile adiționale încheiate</w:t>
      </w:r>
      <w:r w:rsidR="00033D3E" w:rsidRPr="0078643E">
        <w:rPr>
          <w:rFonts w:ascii="Times New Roman" w:eastAsia="Times New Roman" w:hAnsi="Times New Roman" w:cs="Times New Roman"/>
          <w:b/>
          <w:bCs/>
          <w:sz w:val="20"/>
          <w:szCs w:val="20"/>
        </w:rPr>
        <w:t>, mil.lei</w:t>
      </w:r>
    </w:p>
    <w:tbl>
      <w:tblPr>
        <w:tblStyle w:val="a3"/>
        <w:tblW w:w="0" w:type="auto"/>
        <w:tblLook w:val="04A0" w:firstRow="1" w:lastRow="0" w:firstColumn="1" w:lastColumn="0" w:noHBand="0" w:noVBand="1"/>
      </w:tblPr>
      <w:tblGrid>
        <w:gridCol w:w="567"/>
        <w:gridCol w:w="1992"/>
        <w:gridCol w:w="850"/>
        <w:gridCol w:w="1168"/>
        <w:gridCol w:w="1261"/>
        <w:gridCol w:w="733"/>
        <w:gridCol w:w="808"/>
        <w:gridCol w:w="1261"/>
        <w:gridCol w:w="1041"/>
      </w:tblGrid>
      <w:tr w:rsidR="008B04D8" w:rsidRPr="0078643E" w:rsidTr="00954280">
        <w:trPr>
          <w:trHeight w:val="457"/>
        </w:trPr>
        <w:tc>
          <w:tcPr>
            <w:tcW w:w="567" w:type="dxa"/>
            <w:vMerge w:val="restart"/>
            <w:shd w:val="clear" w:color="auto" w:fill="E7E6E6" w:themeFill="background2"/>
          </w:tcPr>
          <w:p w:rsidR="008B04D8" w:rsidRPr="0078643E" w:rsidRDefault="008B04D8" w:rsidP="008B04D8">
            <w:pPr>
              <w:jc w:val="both"/>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Nr. d/o</w:t>
            </w:r>
          </w:p>
        </w:tc>
        <w:tc>
          <w:tcPr>
            <w:tcW w:w="1992" w:type="dxa"/>
            <w:vMerge w:val="restart"/>
            <w:shd w:val="clear" w:color="auto" w:fill="E7E6E6" w:themeFill="background2"/>
          </w:tcPr>
          <w:p w:rsidR="008B04D8" w:rsidRPr="0078643E" w:rsidRDefault="008B04D8" w:rsidP="00E36C0F">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Denumirea PI</w:t>
            </w:r>
          </w:p>
        </w:tc>
        <w:tc>
          <w:tcPr>
            <w:tcW w:w="850" w:type="dxa"/>
            <w:vMerge w:val="restart"/>
            <w:shd w:val="clear" w:color="auto" w:fill="E7E6E6" w:themeFill="background2"/>
          </w:tcPr>
          <w:p w:rsidR="008B04D8" w:rsidRPr="0078643E" w:rsidRDefault="008B04D8" w:rsidP="00E36C0F">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Anul inițierii</w:t>
            </w:r>
          </w:p>
        </w:tc>
        <w:tc>
          <w:tcPr>
            <w:tcW w:w="1168" w:type="dxa"/>
            <w:vMerge w:val="restart"/>
            <w:shd w:val="clear" w:color="auto" w:fill="E7E6E6" w:themeFill="background2"/>
          </w:tcPr>
          <w:p w:rsidR="008B04D8" w:rsidRPr="0078643E" w:rsidRDefault="008B04D8" w:rsidP="00E36C0F">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Termenul inițial de executare a lucrărilor</w:t>
            </w:r>
          </w:p>
        </w:tc>
        <w:tc>
          <w:tcPr>
            <w:tcW w:w="1261" w:type="dxa"/>
            <w:vMerge w:val="restart"/>
            <w:shd w:val="clear" w:color="auto" w:fill="E7E6E6" w:themeFill="background2"/>
          </w:tcPr>
          <w:p w:rsidR="008B04D8" w:rsidRPr="0078643E" w:rsidRDefault="008B04D8" w:rsidP="00E36C0F">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Valoarea</w:t>
            </w:r>
            <w:r w:rsidR="001A6322" w:rsidRPr="0078643E">
              <w:rPr>
                <w:rFonts w:ascii="Times New Roman" w:eastAsia="Times New Roman" w:hAnsi="Times New Roman" w:cs="Times New Roman"/>
                <w:b/>
                <w:bCs/>
                <w:sz w:val="20"/>
                <w:szCs w:val="20"/>
              </w:rPr>
              <w:t xml:space="preserve"> </w:t>
            </w:r>
            <w:r w:rsidRPr="0078643E">
              <w:rPr>
                <w:rFonts w:ascii="Times New Roman" w:eastAsia="Times New Roman" w:hAnsi="Times New Roman" w:cs="Times New Roman"/>
                <w:b/>
                <w:bCs/>
                <w:sz w:val="20"/>
                <w:szCs w:val="20"/>
              </w:rPr>
              <w:t>contractului inițială</w:t>
            </w:r>
          </w:p>
        </w:tc>
        <w:tc>
          <w:tcPr>
            <w:tcW w:w="1541" w:type="dxa"/>
            <w:gridSpan w:val="2"/>
            <w:shd w:val="clear" w:color="auto" w:fill="E7E6E6" w:themeFill="background2"/>
          </w:tcPr>
          <w:p w:rsidR="008B04D8" w:rsidRPr="009B449B" w:rsidRDefault="0072683B" w:rsidP="009B449B">
            <w:pPr>
              <w:jc w:val="center"/>
              <w:rPr>
                <w:rFonts w:ascii="Times New Roman" w:eastAsia="Times New Roman" w:hAnsi="Times New Roman" w:cs="Times New Roman"/>
                <w:b/>
                <w:bCs/>
                <w:sz w:val="20"/>
                <w:szCs w:val="20"/>
              </w:rPr>
            </w:pPr>
            <w:r w:rsidRPr="009B449B">
              <w:rPr>
                <w:rFonts w:ascii="Times New Roman" w:eastAsia="Times New Roman" w:hAnsi="Times New Roman" w:cs="Times New Roman"/>
                <w:b/>
                <w:bCs/>
                <w:sz w:val="20"/>
                <w:szCs w:val="20"/>
              </w:rPr>
              <w:t>M</w:t>
            </w:r>
            <w:r w:rsidR="008B04D8" w:rsidRPr="009B449B">
              <w:rPr>
                <w:rFonts w:ascii="Times New Roman" w:eastAsia="Times New Roman" w:hAnsi="Times New Roman" w:cs="Times New Roman"/>
                <w:b/>
                <w:bCs/>
                <w:sz w:val="20"/>
                <w:szCs w:val="20"/>
              </w:rPr>
              <w:t>ajorare</w:t>
            </w:r>
            <w:r w:rsidRPr="009B449B">
              <w:rPr>
                <w:rFonts w:ascii="Times New Roman" w:eastAsia="Times New Roman" w:hAnsi="Times New Roman" w:cs="Times New Roman"/>
                <w:b/>
                <w:bCs/>
                <w:sz w:val="20"/>
                <w:szCs w:val="20"/>
              </w:rPr>
              <w:t>a</w:t>
            </w:r>
            <w:r w:rsidR="008B04D8" w:rsidRPr="009B449B">
              <w:rPr>
                <w:rFonts w:ascii="Times New Roman" w:eastAsia="Times New Roman" w:hAnsi="Times New Roman" w:cs="Times New Roman"/>
                <w:b/>
                <w:bCs/>
                <w:sz w:val="20"/>
                <w:szCs w:val="20"/>
              </w:rPr>
              <w:t xml:space="preserve"> </w:t>
            </w:r>
            <w:r w:rsidR="009B449B">
              <w:rPr>
                <w:rFonts w:ascii="Times New Roman" w:eastAsia="Times New Roman" w:hAnsi="Times New Roman" w:cs="Times New Roman"/>
                <w:b/>
                <w:bCs/>
                <w:sz w:val="20"/>
                <w:szCs w:val="20"/>
              </w:rPr>
              <w:t xml:space="preserve">în </w:t>
            </w:r>
            <w:r w:rsidR="008B04D8" w:rsidRPr="009B449B">
              <w:rPr>
                <w:rFonts w:ascii="Times New Roman" w:eastAsia="Times New Roman" w:hAnsi="Times New Roman" w:cs="Times New Roman"/>
                <w:b/>
                <w:bCs/>
                <w:sz w:val="20"/>
                <w:szCs w:val="20"/>
              </w:rPr>
              <w:t>baz</w:t>
            </w:r>
            <w:r w:rsidR="009B449B">
              <w:rPr>
                <w:rFonts w:ascii="Times New Roman" w:eastAsia="Times New Roman" w:hAnsi="Times New Roman" w:cs="Times New Roman"/>
                <w:b/>
                <w:bCs/>
                <w:sz w:val="20"/>
                <w:szCs w:val="20"/>
              </w:rPr>
              <w:t>a ratei</w:t>
            </w:r>
            <w:r w:rsidR="008B04D8" w:rsidRPr="009B449B">
              <w:rPr>
                <w:rFonts w:ascii="Times New Roman" w:eastAsia="Times New Roman" w:hAnsi="Times New Roman" w:cs="Times New Roman"/>
                <w:b/>
                <w:bCs/>
                <w:sz w:val="20"/>
                <w:szCs w:val="20"/>
              </w:rPr>
              <w:t xml:space="preserve"> inflației</w:t>
            </w:r>
          </w:p>
        </w:tc>
        <w:tc>
          <w:tcPr>
            <w:tcW w:w="1261" w:type="dxa"/>
            <w:vMerge w:val="restart"/>
            <w:shd w:val="clear" w:color="auto" w:fill="E7E6E6" w:themeFill="background2"/>
          </w:tcPr>
          <w:p w:rsidR="008B04D8" w:rsidRPr="0078643E" w:rsidRDefault="008B04D8" w:rsidP="00E36C0F">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Valoarea finală a contractului</w:t>
            </w:r>
          </w:p>
        </w:tc>
        <w:tc>
          <w:tcPr>
            <w:tcW w:w="1041" w:type="dxa"/>
            <w:vMerge w:val="restart"/>
            <w:shd w:val="clear" w:color="auto" w:fill="E7E6E6" w:themeFill="background2"/>
          </w:tcPr>
          <w:p w:rsidR="008B04D8" w:rsidRPr="0078643E" w:rsidRDefault="008B04D8" w:rsidP="00E36C0F">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 majorării</w:t>
            </w:r>
          </w:p>
        </w:tc>
      </w:tr>
      <w:tr w:rsidR="008B04D8" w:rsidRPr="0078643E" w:rsidTr="00954280">
        <w:trPr>
          <w:trHeight w:val="232"/>
        </w:trPr>
        <w:tc>
          <w:tcPr>
            <w:tcW w:w="567" w:type="dxa"/>
            <w:vMerge/>
          </w:tcPr>
          <w:p w:rsidR="008B04D8" w:rsidRPr="0078643E" w:rsidRDefault="008B04D8" w:rsidP="00216488">
            <w:pPr>
              <w:jc w:val="both"/>
              <w:rPr>
                <w:rFonts w:ascii="Times New Roman" w:eastAsia="Times New Roman" w:hAnsi="Times New Roman" w:cs="Times New Roman"/>
                <w:bCs/>
                <w:sz w:val="20"/>
                <w:szCs w:val="20"/>
              </w:rPr>
            </w:pPr>
          </w:p>
        </w:tc>
        <w:tc>
          <w:tcPr>
            <w:tcW w:w="1992" w:type="dxa"/>
            <w:vMerge/>
          </w:tcPr>
          <w:p w:rsidR="008B04D8" w:rsidRPr="0078643E" w:rsidRDefault="008B04D8" w:rsidP="00216488">
            <w:pPr>
              <w:jc w:val="both"/>
              <w:rPr>
                <w:rFonts w:ascii="Times New Roman" w:eastAsia="Times New Roman" w:hAnsi="Times New Roman" w:cs="Times New Roman"/>
                <w:bCs/>
                <w:sz w:val="20"/>
                <w:szCs w:val="20"/>
              </w:rPr>
            </w:pPr>
          </w:p>
        </w:tc>
        <w:tc>
          <w:tcPr>
            <w:tcW w:w="850" w:type="dxa"/>
            <w:vMerge/>
          </w:tcPr>
          <w:p w:rsidR="008B04D8" w:rsidRPr="0078643E" w:rsidRDefault="008B04D8" w:rsidP="00E36C0F">
            <w:pPr>
              <w:jc w:val="center"/>
              <w:rPr>
                <w:rFonts w:ascii="Times New Roman" w:eastAsia="Times New Roman" w:hAnsi="Times New Roman" w:cs="Times New Roman"/>
                <w:bCs/>
                <w:sz w:val="20"/>
                <w:szCs w:val="20"/>
              </w:rPr>
            </w:pPr>
          </w:p>
        </w:tc>
        <w:tc>
          <w:tcPr>
            <w:tcW w:w="1168" w:type="dxa"/>
            <w:vMerge/>
          </w:tcPr>
          <w:p w:rsidR="008B04D8" w:rsidRPr="0078643E" w:rsidRDefault="008B04D8" w:rsidP="00E36C0F">
            <w:pPr>
              <w:jc w:val="center"/>
              <w:rPr>
                <w:rFonts w:ascii="Times New Roman" w:eastAsia="Times New Roman" w:hAnsi="Times New Roman" w:cs="Times New Roman"/>
                <w:bCs/>
                <w:sz w:val="20"/>
                <w:szCs w:val="20"/>
              </w:rPr>
            </w:pPr>
          </w:p>
        </w:tc>
        <w:tc>
          <w:tcPr>
            <w:tcW w:w="1261" w:type="dxa"/>
            <w:vMerge/>
          </w:tcPr>
          <w:p w:rsidR="008B04D8" w:rsidRPr="0078643E" w:rsidRDefault="008B04D8" w:rsidP="00E36C0F">
            <w:pPr>
              <w:jc w:val="center"/>
              <w:rPr>
                <w:rFonts w:ascii="Times New Roman" w:eastAsia="Times New Roman" w:hAnsi="Times New Roman" w:cs="Times New Roman"/>
                <w:bCs/>
                <w:sz w:val="20"/>
                <w:szCs w:val="20"/>
              </w:rPr>
            </w:pPr>
          </w:p>
        </w:tc>
        <w:tc>
          <w:tcPr>
            <w:tcW w:w="733" w:type="dxa"/>
            <w:shd w:val="clear" w:color="auto" w:fill="E7E6E6" w:themeFill="background2"/>
          </w:tcPr>
          <w:p w:rsidR="008B04D8" w:rsidRPr="0078643E" w:rsidRDefault="002A5182" w:rsidP="00E36C0F">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w:t>
            </w:r>
            <w:r w:rsidR="008B04D8" w:rsidRPr="0078643E">
              <w:rPr>
                <w:rFonts w:ascii="Times New Roman" w:eastAsia="Times New Roman" w:hAnsi="Times New Roman" w:cs="Times New Roman"/>
                <w:b/>
                <w:bCs/>
                <w:sz w:val="20"/>
                <w:szCs w:val="20"/>
              </w:rPr>
              <w:t>nit.</w:t>
            </w:r>
          </w:p>
        </w:tc>
        <w:tc>
          <w:tcPr>
            <w:tcW w:w="808" w:type="dxa"/>
            <w:shd w:val="clear" w:color="auto" w:fill="E7E6E6" w:themeFill="background2"/>
          </w:tcPr>
          <w:p w:rsidR="008B04D8" w:rsidRPr="0078643E" w:rsidRDefault="008B04D8" w:rsidP="00E36C0F">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suma</w:t>
            </w:r>
          </w:p>
        </w:tc>
        <w:tc>
          <w:tcPr>
            <w:tcW w:w="1261" w:type="dxa"/>
            <w:vMerge/>
          </w:tcPr>
          <w:p w:rsidR="008B04D8" w:rsidRPr="0078643E" w:rsidRDefault="008B04D8" w:rsidP="00E36C0F">
            <w:pPr>
              <w:jc w:val="center"/>
              <w:rPr>
                <w:rFonts w:ascii="Times New Roman" w:eastAsia="Times New Roman" w:hAnsi="Times New Roman" w:cs="Times New Roman"/>
                <w:bCs/>
                <w:sz w:val="20"/>
                <w:szCs w:val="20"/>
              </w:rPr>
            </w:pPr>
          </w:p>
        </w:tc>
        <w:tc>
          <w:tcPr>
            <w:tcW w:w="1041" w:type="dxa"/>
            <w:vMerge/>
          </w:tcPr>
          <w:p w:rsidR="008B04D8" w:rsidRPr="0078643E" w:rsidRDefault="008B04D8" w:rsidP="00E36C0F">
            <w:pPr>
              <w:jc w:val="center"/>
              <w:rPr>
                <w:rFonts w:ascii="Times New Roman" w:eastAsia="Times New Roman" w:hAnsi="Times New Roman" w:cs="Times New Roman"/>
                <w:bCs/>
                <w:sz w:val="20"/>
                <w:szCs w:val="20"/>
              </w:rPr>
            </w:pPr>
          </w:p>
        </w:tc>
      </w:tr>
      <w:tr w:rsidR="008B04D8" w:rsidRPr="0078643E" w:rsidTr="00954280">
        <w:trPr>
          <w:trHeight w:val="228"/>
        </w:trPr>
        <w:tc>
          <w:tcPr>
            <w:tcW w:w="567" w:type="dxa"/>
          </w:tcPr>
          <w:p w:rsidR="008B04D8" w:rsidRPr="0078643E" w:rsidRDefault="008B04D8"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w:t>
            </w:r>
          </w:p>
        </w:tc>
        <w:tc>
          <w:tcPr>
            <w:tcW w:w="1992" w:type="dxa"/>
          </w:tcPr>
          <w:p w:rsidR="008B04D8" w:rsidRPr="0078643E" w:rsidRDefault="001D3F9D"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color w:val="000000" w:themeColor="text1"/>
                <w:sz w:val="16"/>
                <w:szCs w:val="16"/>
              </w:rPr>
              <w:t>Rețele magistrale de canalizare, Drăgușenii Noi</w:t>
            </w:r>
          </w:p>
        </w:tc>
        <w:tc>
          <w:tcPr>
            <w:tcW w:w="850"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2014</w:t>
            </w:r>
          </w:p>
        </w:tc>
        <w:tc>
          <w:tcPr>
            <w:tcW w:w="1168"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7 luni</w:t>
            </w:r>
          </w:p>
        </w:tc>
        <w:tc>
          <w:tcPr>
            <w:tcW w:w="1261"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5,5</w:t>
            </w:r>
          </w:p>
        </w:tc>
        <w:tc>
          <w:tcPr>
            <w:tcW w:w="733" w:type="dxa"/>
          </w:tcPr>
          <w:p w:rsidR="008B04D8" w:rsidRPr="0078643E" w:rsidRDefault="00933D8A"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4</w:t>
            </w:r>
          </w:p>
        </w:tc>
        <w:tc>
          <w:tcPr>
            <w:tcW w:w="808" w:type="dxa"/>
          </w:tcPr>
          <w:p w:rsidR="008B04D8" w:rsidRPr="0078643E" w:rsidRDefault="00933D8A"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w:t>
            </w:r>
            <w:r w:rsidR="003A642B" w:rsidRPr="0078643E">
              <w:rPr>
                <w:rFonts w:ascii="Times New Roman" w:eastAsia="Times New Roman" w:hAnsi="Times New Roman" w:cs="Times New Roman"/>
                <w:bCs/>
                <w:sz w:val="20"/>
                <w:szCs w:val="20"/>
              </w:rPr>
              <w:t>0</w:t>
            </w:r>
          </w:p>
        </w:tc>
        <w:tc>
          <w:tcPr>
            <w:tcW w:w="126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6,5</w:t>
            </w:r>
          </w:p>
        </w:tc>
        <w:tc>
          <w:tcPr>
            <w:tcW w:w="104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+18,2%</w:t>
            </w:r>
          </w:p>
        </w:tc>
      </w:tr>
      <w:tr w:rsidR="008B04D8" w:rsidRPr="0078643E" w:rsidTr="00954280">
        <w:trPr>
          <w:trHeight w:val="228"/>
        </w:trPr>
        <w:tc>
          <w:tcPr>
            <w:tcW w:w="567" w:type="dxa"/>
          </w:tcPr>
          <w:p w:rsidR="008B04D8" w:rsidRPr="0078643E" w:rsidRDefault="008B04D8"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w:t>
            </w:r>
          </w:p>
        </w:tc>
        <w:tc>
          <w:tcPr>
            <w:tcW w:w="1992" w:type="dxa"/>
          </w:tcPr>
          <w:p w:rsidR="008B04D8" w:rsidRPr="0078643E" w:rsidRDefault="001D3F9D" w:rsidP="002A5182">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color w:val="000000" w:themeColor="text1"/>
                <w:sz w:val="16"/>
                <w:szCs w:val="16"/>
              </w:rPr>
              <w:t>Alimentarea cu apă, evacuarea și epurarea apelor uzate, S</w:t>
            </w:r>
            <w:r w:rsidR="002A5182">
              <w:rPr>
                <w:rFonts w:ascii="Times New Roman" w:eastAsia="Times New Roman" w:hAnsi="Times New Roman" w:cs="Times New Roman"/>
                <w:color w:val="000000" w:themeColor="text1"/>
                <w:sz w:val="16"/>
                <w:szCs w:val="16"/>
              </w:rPr>
              <w:t>â</w:t>
            </w:r>
            <w:r w:rsidRPr="0078643E">
              <w:rPr>
                <w:rFonts w:ascii="Times New Roman" w:eastAsia="Times New Roman" w:hAnsi="Times New Roman" w:cs="Times New Roman"/>
                <w:color w:val="000000" w:themeColor="text1"/>
                <w:sz w:val="16"/>
                <w:szCs w:val="16"/>
              </w:rPr>
              <w:t>ngerei</w:t>
            </w:r>
            <w:r w:rsidR="002A5182">
              <w:rPr>
                <w:rFonts w:ascii="Times New Roman" w:eastAsia="Times New Roman" w:hAnsi="Times New Roman" w:cs="Times New Roman"/>
                <w:color w:val="000000" w:themeColor="text1"/>
                <w:sz w:val="16"/>
                <w:szCs w:val="16"/>
              </w:rPr>
              <w:t>i</w:t>
            </w:r>
            <w:r w:rsidRPr="0078643E">
              <w:rPr>
                <w:rFonts w:ascii="Times New Roman" w:eastAsia="Times New Roman" w:hAnsi="Times New Roman" w:cs="Times New Roman"/>
                <w:color w:val="000000" w:themeColor="text1"/>
                <w:sz w:val="16"/>
                <w:szCs w:val="16"/>
              </w:rPr>
              <w:t xml:space="preserve"> Noi</w:t>
            </w:r>
          </w:p>
        </w:tc>
        <w:tc>
          <w:tcPr>
            <w:tcW w:w="850"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2016</w:t>
            </w:r>
          </w:p>
        </w:tc>
        <w:tc>
          <w:tcPr>
            <w:tcW w:w="1168"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 luni</w:t>
            </w:r>
          </w:p>
        </w:tc>
        <w:tc>
          <w:tcPr>
            <w:tcW w:w="1261"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16,8</w:t>
            </w:r>
          </w:p>
        </w:tc>
        <w:tc>
          <w:tcPr>
            <w:tcW w:w="733" w:type="dxa"/>
          </w:tcPr>
          <w:p w:rsidR="008B04D8" w:rsidRPr="0078643E" w:rsidRDefault="00933D8A"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w:t>
            </w:r>
          </w:p>
        </w:tc>
        <w:tc>
          <w:tcPr>
            <w:tcW w:w="808" w:type="dxa"/>
          </w:tcPr>
          <w:p w:rsidR="008B04D8" w:rsidRPr="0078643E" w:rsidRDefault="003A642B"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0,8</w:t>
            </w:r>
          </w:p>
        </w:tc>
        <w:tc>
          <w:tcPr>
            <w:tcW w:w="126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17,6</w:t>
            </w:r>
          </w:p>
        </w:tc>
        <w:tc>
          <w:tcPr>
            <w:tcW w:w="104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+4,8%</w:t>
            </w:r>
          </w:p>
        </w:tc>
      </w:tr>
      <w:tr w:rsidR="008B04D8" w:rsidRPr="0078643E" w:rsidTr="00954280">
        <w:trPr>
          <w:trHeight w:val="228"/>
        </w:trPr>
        <w:tc>
          <w:tcPr>
            <w:tcW w:w="567" w:type="dxa"/>
          </w:tcPr>
          <w:p w:rsidR="008B04D8" w:rsidRPr="0078643E" w:rsidRDefault="008B04D8"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3</w:t>
            </w:r>
          </w:p>
        </w:tc>
        <w:tc>
          <w:tcPr>
            <w:tcW w:w="1992" w:type="dxa"/>
          </w:tcPr>
          <w:p w:rsidR="008B04D8" w:rsidRPr="0078643E" w:rsidRDefault="001D3F9D" w:rsidP="002A5182">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color w:val="000000" w:themeColor="text1"/>
                <w:sz w:val="16"/>
                <w:szCs w:val="16"/>
              </w:rPr>
              <w:t>Construcția sistemului de canalizare și alimentare cu apă a comunei Făleștii Noi</w:t>
            </w:r>
          </w:p>
        </w:tc>
        <w:tc>
          <w:tcPr>
            <w:tcW w:w="850"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2016</w:t>
            </w:r>
          </w:p>
        </w:tc>
        <w:tc>
          <w:tcPr>
            <w:tcW w:w="1168"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 luni</w:t>
            </w:r>
          </w:p>
        </w:tc>
        <w:tc>
          <w:tcPr>
            <w:tcW w:w="1261"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21,9</w:t>
            </w:r>
          </w:p>
        </w:tc>
        <w:tc>
          <w:tcPr>
            <w:tcW w:w="733" w:type="dxa"/>
          </w:tcPr>
          <w:p w:rsidR="008B04D8" w:rsidRPr="0078643E" w:rsidRDefault="00933D8A"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w:t>
            </w:r>
          </w:p>
        </w:tc>
        <w:tc>
          <w:tcPr>
            <w:tcW w:w="808" w:type="dxa"/>
          </w:tcPr>
          <w:p w:rsidR="008B04D8" w:rsidRPr="0078643E" w:rsidRDefault="003A642B"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1,1</w:t>
            </w:r>
          </w:p>
        </w:tc>
        <w:tc>
          <w:tcPr>
            <w:tcW w:w="126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23,0</w:t>
            </w:r>
          </w:p>
        </w:tc>
        <w:tc>
          <w:tcPr>
            <w:tcW w:w="104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+5,0%</w:t>
            </w:r>
          </w:p>
        </w:tc>
      </w:tr>
      <w:tr w:rsidR="008B04D8" w:rsidRPr="0078643E" w:rsidTr="00954280">
        <w:trPr>
          <w:trHeight w:val="228"/>
        </w:trPr>
        <w:tc>
          <w:tcPr>
            <w:tcW w:w="567" w:type="dxa"/>
          </w:tcPr>
          <w:p w:rsidR="008B04D8" w:rsidRPr="0078643E" w:rsidRDefault="008B04D8"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4</w:t>
            </w:r>
          </w:p>
        </w:tc>
        <w:tc>
          <w:tcPr>
            <w:tcW w:w="1992" w:type="dxa"/>
          </w:tcPr>
          <w:p w:rsidR="008B04D8" w:rsidRPr="0078643E" w:rsidRDefault="001D3F9D"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color w:val="000000" w:themeColor="text1"/>
                <w:sz w:val="16"/>
                <w:szCs w:val="16"/>
              </w:rPr>
              <w:t>Construcția sistemului de canalizare și epurare Dănceni</w:t>
            </w:r>
          </w:p>
        </w:tc>
        <w:tc>
          <w:tcPr>
            <w:tcW w:w="850"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2015</w:t>
            </w:r>
          </w:p>
        </w:tc>
        <w:tc>
          <w:tcPr>
            <w:tcW w:w="1168"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5 luni</w:t>
            </w:r>
          </w:p>
        </w:tc>
        <w:tc>
          <w:tcPr>
            <w:tcW w:w="1261"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21,5</w:t>
            </w:r>
          </w:p>
        </w:tc>
        <w:tc>
          <w:tcPr>
            <w:tcW w:w="733" w:type="dxa"/>
          </w:tcPr>
          <w:p w:rsidR="008B04D8" w:rsidRPr="0078643E" w:rsidRDefault="00933D8A"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4</w:t>
            </w:r>
          </w:p>
        </w:tc>
        <w:tc>
          <w:tcPr>
            <w:tcW w:w="808"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1,9</w:t>
            </w:r>
          </w:p>
        </w:tc>
        <w:tc>
          <w:tcPr>
            <w:tcW w:w="126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23,4</w:t>
            </w:r>
          </w:p>
        </w:tc>
        <w:tc>
          <w:tcPr>
            <w:tcW w:w="1041" w:type="dxa"/>
          </w:tcPr>
          <w:p w:rsidR="008B04D8" w:rsidRPr="0078643E" w:rsidRDefault="007F50E2"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+8,8%</w:t>
            </w:r>
          </w:p>
        </w:tc>
      </w:tr>
      <w:tr w:rsidR="008B04D8" w:rsidRPr="0078643E" w:rsidTr="00954280">
        <w:trPr>
          <w:trHeight w:val="228"/>
        </w:trPr>
        <w:tc>
          <w:tcPr>
            <w:tcW w:w="567" w:type="dxa"/>
          </w:tcPr>
          <w:p w:rsidR="008B04D8" w:rsidRPr="0078643E" w:rsidRDefault="008B04D8"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5</w:t>
            </w:r>
          </w:p>
        </w:tc>
        <w:tc>
          <w:tcPr>
            <w:tcW w:w="1992" w:type="dxa"/>
          </w:tcPr>
          <w:p w:rsidR="008B04D8" w:rsidRPr="0078643E" w:rsidRDefault="001D3F9D" w:rsidP="002A5182">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color w:val="000000" w:themeColor="text1"/>
                <w:sz w:val="16"/>
                <w:szCs w:val="16"/>
              </w:rPr>
              <w:t>Consolidarea proceselor de eroziune și stoparea alunecărilor de teren din s.Cimișeni</w:t>
            </w:r>
          </w:p>
        </w:tc>
        <w:tc>
          <w:tcPr>
            <w:tcW w:w="850"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2016</w:t>
            </w:r>
          </w:p>
        </w:tc>
        <w:tc>
          <w:tcPr>
            <w:tcW w:w="1168"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12 luni</w:t>
            </w:r>
          </w:p>
        </w:tc>
        <w:tc>
          <w:tcPr>
            <w:tcW w:w="1261"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10,0</w:t>
            </w:r>
          </w:p>
        </w:tc>
        <w:tc>
          <w:tcPr>
            <w:tcW w:w="733" w:type="dxa"/>
          </w:tcPr>
          <w:p w:rsidR="008B04D8" w:rsidRPr="0078643E" w:rsidRDefault="00933D8A"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w:t>
            </w:r>
          </w:p>
        </w:tc>
        <w:tc>
          <w:tcPr>
            <w:tcW w:w="808" w:type="dxa"/>
          </w:tcPr>
          <w:p w:rsidR="008B04D8" w:rsidRPr="0078643E" w:rsidRDefault="003A642B"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0,1</w:t>
            </w:r>
          </w:p>
        </w:tc>
        <w:tc>
          <w:tcPr>
            <w:tcW w:w="126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10,</w:t>
            </w:r>
            <w:r w:rsidR="007F50E2" w:rsidRPr="0078643E">
              <w:rPr>
                <w:rFonts w:ascii="Times New Roman" w:eastAsia="Times New Roman" w:hAnsi="Times New Roman" w:cs="Times New Roman"/>
                <w:bCs/>
                <w:sz w:val="20"/>
                <w:szCs w:val="20"/>
              </w:rPr>
              <w:t>1</w:t>
            </w:r>
          </w:p>
        </w:tc>
        <w:tc>
          <w:tcPr>
            <w:tcW w:w="1041" w:type="dxa"/>
          </w:tcPr>
          <w:p w:rsidR="008B04D8" w:rsidRPr="0078643E" w:rsidRDefault="007F50E2"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+1,0%</w:t>
            </w:r>
          </w:p>
        </w:tc>
      </w:tr>
      <w:tr w:rsidR="008B04D8" w:rsidRPr="0078643E" w:rsidTr="00954280">
        <w:trPr>
          <w:trHeight w:val="228"/>
        </w:trPr>
        <w:tc>
          <w:tcPr>
            <w:tcW w:w="567" w:type="dxa"/>
          </w:tcPr>
          <w:p w:rsidR="008B04D8" w:rsidRPr="0078643E" w:rsidRDefault="008B04D8"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6</w:t>
            </w:r>
          </w:p>
        </w:tc>
        <w:tc>
          <w:tcPr>
            <w:tcW w:w="1992" w:type="dxa"/>
          </w:tcPr>
          <w:p w:rsidR="008B04D8" w:rsidRPr="0078643E" w:rsidRDefault="001D3F9D"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color w:val="000000" w:themeColor="text1"/>
                <w:sz w:val="16"/>
                <w:szCs w:val="16"/>
              </w:rPr>
              <w:t>Alimentarea cu apă și canalizare a satelor Sagaidacul Nou și Porumbrei</w:t>
            </w:r>
          </w:p>
        </w:tc>
        <w:tc>
          <w:tcPr>
            <w:tcW w:w="850"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2014</w:t>
            </w:r>
          </w:p>
        </w:tc>
        <w:tc>
          <w:tcPr>
            <w:tcW w:w="1168"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10 luni</w:t>
            </w:r>
          </w:p>
        </w:tc>
        <w:tc>
          <w:tcPr>
            <w:tcW w:w="1261"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10,5</w:t>
            </w:r>
          </w:p>
        </w:tc>
        <w:tc>
          <w:tcPr>
            <w:tcW w:w="733" w:type="dxa"/>
          </w:tcPr>
          <w:p w:rsidR="008B04D8" w:rsidRPr="0078643E" w:rsidRDefault="00933D8A"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5</w:t>
            </w:r>
          </w:p>
        </w:tc>
        <w:tc>
          <w:tcPr>
            <w:tcW w:w="808" w:type="dxa"/>
          </w:tcPr>
          <w:p w:rsidR="008B04D8" w:rsidRPr="0078643E" w:rsidRDefault="003A642B"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1,1</w:t>
            </w:r>
          </w:p>
        </w:tc>
        <w:tc>
          <w:tcPr>
            <w:tcW w:w="126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w:t>
            </w:r>
            <w:r w:rsidR="007F50E2" w:rsidRPr="0078643E">
              <w:rPr>
                <w:rFonts w:ascii="Times New Roman" w:eastAsia="Times New Roman" w:hAnsi="Times New Roman" w:cs="Times New Roman"/>
                <w:bCs/>
                <w:sz w:val="20"/>
                <w:szCs w:val="20"/>
              </w:rPr>
              <w:t>1</w:t>
            </w:r>
            <w:r w:rsidRPr="0078643E">
              <w:rPr>
                <w:rFonts w:ascii="Times New Roman" w:eastAsia="Times New Roman" w:hAnsi="Times New Roman" w:cs="Times New Roman"/>
                <w:bCs/>
                <w:sz w:val="20"/>
                <w:szCs w:val="20"/>
              </w:rPr>
              <w:t>,6</w:t>
            </w:r>
          </w:p>
        </w:tc>
        <w:tc>
          <w:tcPr>
            <w:tcW w:w="1041" w:type="dxa"/>
          </w:tcPr>
          <w:p w:rsidR="008B04D8" w:rsidRPr="0078643E" w:rsidRDefault="007F50E2"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+10,5%</w:t>
            </w:r>
          </w:p>
        </w:tc>
      </w:tr>
      <w:tr w:rsidR="008B04D8" w:rsidRPr="0078643E" w:rsidTr="00954280">
        <w:trPr>
          <w:trHeight w:val="228"/>
        </w:trPr>
        <w:tc>
          <w:tcPr>
            <w:tcW w:w="567" w:type="dxa"/>
          </w:tcPr>
          <w:p w:rsidR="008B04D8" w:rsidRPr="0078643E" w:rsidRDefault="008B04D8"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7</w:t>
            </w:r>
          </w:p>
        </w:tc>
        <w:tc>
          <w:tcPr>
            <w:tcW w:w="1992" w:type="dxa"/>
          </w:tcPr>
          <w:p w:rsidR="008B04D8" w:rsidRPr="0078643E" w:rsidRDefault="001D3F9D"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color w:val="000000" w:themeColor="text1"/>
                <w:sz w:val="16"/>
                <w:szCs w:val="16"/>
              </w:rPr>
              <w:t>Rețele de apeduct, canalizare, epurare, Molovata</w:t>
            </w:r>
          </w:p>
        </w:tc>
        <w:tc>
          <w:tcPr>
            <w:tcW w:w="850"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2015</w:t>
            </w:r>
          </w:p>
        </w:tc>
        <w:tc>
          <w:tcPr>
            <w:tcW w:w="1168"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 luni</w:t>
            </w:r>
          </w:p>
        </w:tc>
        <w:tc>
          <w:tcPr>
            <w:tcW w:w="1261"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27,0</w:t>
            </w:r>
          </w:p>
        </w:tc>
        <w:tc>
          <w:tcPr>
            <w:tcW w:w="733" w:type="dxa"/>
          </w:tcPr>
          <w:p w:rsidR="008B04D8" w:rsidRPr="0078643E" w:rsidRDefault="00933D8A"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3</w:t>
            </w:r>
          </w:p>
        </w:tc>
        <w:tc>
          <w:tcPr>
            <w:tcW w:w="808" w:type="dxa"/>
          </w:tcPr>
          <w:p w:rsidR="008B04D8" w:rsidRPr="0078643E" w:rsidRDefault="003A642B"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1,9</w:t>
            </w:r>
          </w:p>
        </w:tc>
        <w:tc>
          <w:tcPr>
            <w:tcW w:w="126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28,9</w:t>
            </w:r>
          </w:p>
        </w:tc>
        <w:tc>
          <w:tcPr>
            <w:tcW w:w="1041" w:type="dxa"/>
          </w:tcPr>
          <w:p w:rsidR="008B04D8" w:rsidRPr="0078643E" w:rsidRDefault="007F50E2"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+7,0%</w:t>
            </w:r>
          </w:p>
        </w:tc>
      </w:tr>
      <w:tr w:rsidR="008B04D8" w:rsidRPr="0078643E" w:rsidTr="00954280">
        <w:trPr>
          <w:trHeight w:val="228"/>
        </w:trPr>
        <w:tc>
          <w:tcPr>
            <w:tcW w:w="567" w:type="dxa"/>
          </w:tcPr>
          <w:p w:rsidR="008B04D8" w:rsidRPr="0078643E" w:rsidRDefault="008B04D8"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8</w:t>
            </w:r>
          </w:p>
        </w:tc>
        <w:tc>
          <w:tcPr>
            <w:tcW w:w="1992" w:type="dxa"/>
          </w:tcPr>
          <w:p w:rsidR="008B04D8" w:rsidRPr="0078643E" w:rsidRDefault="001D3F9D" w:rsidP="00216488">
            <w:pPr>
              <w:jc w:val="both"/>
              <w:rPr>
                <w:rFonts w:ascii="Times New Roman" w:eastAsia="Times New Roman" w:hAnsi="Times New Roman" w:cs="Times New Roman"/>
                <w:bCs/>
                <w:sz w:val="20"/>
                <w:szCs w:val="20"/>
              </w:rPr>
            </w:pPr>
            <w:r w:rsidRPr="0078643E">
              <w:rPr>
                <w:rFonts w:ascii="Times New Roman" w:eastAsia="Times New Roman" w:hAnsi="Times New Roman" w:cs="Times New Roman"/>
                <w:color w:val="000000" w:themeColor="text1"/>
                <w:sz w:val="16"/>
                <w:szCs w:val="16"/>
              </w:rPr>
              <w:t>Alimentarea cu apă și construcția sistemului de canalizare, Abaclia</w:t>
            </w:r>
          </w:p>
        </w:tc>
        <w:tc>
          <w:tcPr>
            <w:tcW w:w="850"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2015</w:t>
            </w:r>
          </w:p>
        </w:tc>
        <w:tc>
          <w:tcPr>
            <w:tcW w:w="1168"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18 luni</w:t>
            </w:r>
          </w:p>
        </w:tc>
        <w:tc>
          <w:tcPr>
            <w:tcW w:w="1261" w:type="dxa"/>
          </w:tcPr>
          <w:p w:rsidR="008B04D8" w:rsidRPr="0078643E" w:rsidRDefault="008B04D8"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63,1</w:t>
            </w:r>
          </w:p>
        </w:tc>
        <w:tc>
          <w:tcPr>
            <w:tcW w:w="733" w:type="dxa"/>
          </w:tcPr>
          <w:p w:rsidR="008B04D8" w:rsidRPr="0078643E" w:rsidRDefault="00933D8A"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w:t>
            </w:r>
          </w:p>
        </w:tc>
        <w:tc>
          <w:tcPr>
            <w:tcW w:w="808" w:type="dxa"/>
          </w:tcPr>
          <w:p w:rsidR="008B04D8" w:rsidRPr="0078643E" w:rsidRDefault="003A642B"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1,7</w:t>
            </w:r>
          </w:p>
        </w:tc>
        <w:tc>
          <w:tcPr>
            <w:tcW w:w="1261" w:type="dxa"/>
          </w:tcPr>
          <w:p w:rsidR="008B04D8" w:rsidRPr="0078643E" w:rsidRDefault="00A54665"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64,8</w:t>
            </w:r>
          </w:p>
        </w:tc>
        <w:tc>
          <w:tcPr>
            <w:tcW w:w="1041" w:type="dxa"/>
          </w:tcPr>
          <w:p w:rsidR="008B04D8" w:rsidRPr="0078643E" w:rsidRDefault="007F50E2" w:rsidP="009B449B">
            <w:pPr>
              <w:jc w:val="center"/>
              <w:rPr>
                <w:rFonts w:ascii="Times New Roman" w:eastAsia="Times New Roman" w:hAnsi="Times New Roman" w:cs="Times New Roman"/>
                <w:bCs/>
                <w:sz w:val="20"/>
                <w:szCs w:val="20"/>
              </w:rPr>
            </w:pPr>
            <w:r w:rsidRPr="0078643E">
              <w:rPr>
                <w:rFonts w:ascii="Times New Roman" w:eastAsia="Times New Roman" w:hAnsi="Times New Roman" w:cs="Times New Roman"/>
                <w:bCs/>
                <w:sz w:val="20"/>
                <w:szCs w:val="20"/>
              </w:rPr>
              <w:t>+2,7%</w:t>
            </w:r>
          </w:p>
        </w:tc>
      </w:tr>
      <w:tr w:rsidR="008B04D8" w:rsidRPr="0078643E" w:rsidTr="00954280">
        <w:trPr>
          <w:trHeight w:val="228"/>
        </w:trPr>
        <w:tc>
          <w:tcPr>
            <w:tcW w:w="567" w:type="dxa"/>
            <w:shd w:val="clear" w:color="auto" w:fill="E7E6E6" w:themeFill="background2"/>
          </w:tcPr>
          <w:p w:rsidR="008B04D8" w:rsidRPr="0078643E" w:rsidRDefault="008B04D8" w:rsidP="00216488">
            <w:pPr>
              <w:jc w:val="both"/>
              <w:rPr>
                <w:rFonts w:ascii="Times New Roman" w:eastAsia="Times New Roman" w:hAnsi="Times New Roman" w:cs="Times New Roman"/>
                <w:b/>
                <w:bCs/>
                <w:sz w:val="20"/>
                <w:szCs w:val="20"/>
              </w:rPr>
            </w:pPr>
          </w:p>
        </w:tc>
        <w:tc>
          <w:tcPr>
            <w:tcW w:w="1992" w:type="dxa"/>
            <w:shd w:val="clear" w:color="auto" w:fill="E7E6E6" w:themeFill="background2"/>
          </w:tcPr>
          <w:p w:rsidR="008B04D8" w:rsidRPr="0078643E" w:rsidRDefault="008B04D8" w:rsidP="00216488">
            <w:pPr>
              <w:jc w:val="both"/>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total</w:t>
            </w:r>
          </w:p>
        </w:tc>
        <w:tc>
          <w:tcPr>
            <w:tcW w:w="850" w:type="dxa"/>
            <w:shd w:val="clear" w:color="auto" w:fill="E7E6E6" w:themeFill="background2"/>
          </w:tcPr>
          <w:p w:rsidR="008B04D8" w:rsidRPr="0078643E" w:rsidRDefault="008B04D8" w:rsidP="009B449B">
            <w:pPr>
              <w:jc w:val="center"/>
              <w:rPr>
                <w:rFonts w:ascii="Times New Roman" w:eastAsia="Times New Roman" w:hAnsi="Times New Roman" w:cs="Times New Roman"/>
                <w:b/>
                <w:bCs/>
                <w:sz w:val="20"/>
                <w:szCs w:val="20"/>
              </w:rPr>
            </w:pPr>
          </w:p>
        </w:tc>
        <w:tc>
          <w:tcPr>
            <w:tcW w:w="1168" w:type="dxa"/>
            <w:shd w:val="clear" w:color="auto" w:fill="E7E6E6" w:themeFill="background2"/>
          </w:tcPr>
          <w:p w:rsidR="008B04D8" w:rsidRPr="0078643E" w:rsidRDefault="008B04D8" w:rsidP="009B449B">
            <w:pPr>
              <w:jc w:val="center"/>
              <w:rPr>
                <w:rFonts w:ascii="Times New Roman" w:eastAsia="Times New Roman" w:hAnsi="Times New Roman" w:cs="Times New Roman"/>
                <w:b/>
                <w:bCs/>
                <w:sz w:val="20"/>
                <w:szCs w:val="20"/>
              </w:rPr>
            </w:pPr>
          </w:p>
        </w:tc>
        <w:tc>
          <w:tcPr>
            <w:tcW w:w="1261" w:type="dxa"/>
            <w:shd w:val="clear" w:color="auto" w:fill="E7E6E6" w:themeFill="background2"/>
          </w:tcPr>
          <w:p w:rsidR="008B04D8" w:rsidRPr="0078643E" w:rsidRDefault="008B04D8" w:rsidP="009B449B">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176,3</w:t>
            </w:r>
          </w:p>
        </w:tc>
        <w:tc>
          <w:tcPr>
            <w:tcW w:w="733" w:type="dxa"/>
            <w:shd w:val="clear" w:color="auto" w:fill="E7E6E6" w:themeFill="background2"/>
          </w:tcPr>
          <w:p w:rsidR="008B04D8" w:rsidRPr="0078643E" w:rsidRDefault="00933D8A" w:rsidP="009B449B">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21</w:t>
            </w:r>
          </w:p>
        </w:tc>
        <w:tc>
          <w:tcPr>
            <w:tcW w:w="808" w:type="dxa"/>
            <w:shd w:val="clear" w:color="auto" w:fill="E7E6E6" w:themeFill="background2"/>
          </w:tcPr>
          <w:p w:rsidR="008B04D8" w:rsidRPr="0078643E" w:rsidRDefault="003A642B" w:rsidP="009B449B">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9,6</w:t>
            </w:r>
          </w:p>
        </w:tc>
        <w:tc>
          <w:tcPr>
            <w:tcW w:w="1261" w:type="dxa"/>
            <w:shd w:val="clear" w:color="auto" w:fill="E7E6E6" w:themeFill="background2"/>
          </w:tcPr>
          <w:p w:rsidR="008B04D8" w:rsidRPr="0078643E" w:rsidRDefault="00A54665" w:rsidP="009B449B">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185,9</w:t>
            </w:r>
          </w:p>
        </w:tc>
        <w:tc>
          <w:tcPr>
            <w:tcW w:w="1041" w:type="dxa"/>
            <w:shd w:val="clear" w:color="auto" w:fill="E7E6E6" w:themeFill="background2"/>
          </w:tcPr>
          <w:p w:rsidR="008B04D8" w:rsidRPr="0078643E" w:rsidRDefault="007F50E2" w:rsidP="009B449B">
            <w:pPr>
              <w:jc w:val="center"/>
              <w:rPr>
                <w:rFonts w:ascii="Times New Roman" w:eastAsia="Times New Roman" w:hAnsi="Times New Roman" w:cs="Times New Roman"/>
                <w:b/>
                <w:bCs/>
                <w:sz w:val="20"/>
                <w:szCs w:val="20"/>
              </w:rPr>
            </w:pPr>
            <w:r w:rsidRPr="0078643E">
              <w:rPr>
                <w:rFonts w:ascii="Times New Roman" w:eastAsia="Times New Roman" w:hAnsi="Times New Roman" w:cs="Times New Roman"/>
                <w:b/>
                <w:bCs/>
                <w:sz w:val="20"/>
                <w:szCs w:val="20"/>
              </w:rPr>
              <w:t>+5,4%</w:t>
            </w:r>
          </w:p>
        </w:tc>
      </w:tr>
    </w:tbl>
    <w:p w:rsidR="00C72B82" w:rsidRPr="0078643E" w:rsidRDefault="00EF1B30" w:rsidP="00EF1B30">
      <w:pPr>
        <w:spacing w:after="0" w:line="240" w:lineRule="auto"/>
        <w:jc w:val="both"/>
        <w:rPr>
          <w:rFonts w:ascii="Times New Roman" w:eastAsia="Times New Roman" w:hAnsi="Times New Roman" w:cs="Times New Roman"/>
          <w:bCs/>
          <w:sz w:val="20"/>
          <w:szCs w:val="20"/>
        </w:rPr>
      </w:pPr>
      <w:r w:rsidRPr="0078643E">
        <w:rPr>
          <w:rFonts w:ascii="Times New Roman" w:eastAsia="Times New Roman" w:hAnsi="Times New Roman" w:cs="Times New Roman"/>
          <w:b/>
          <w:bCs/>
          <w:sz w:val="20"/>
          <w:szCs w:val="20"/>
        </w:rPr>
        <w:t>Surs</w:t>
      </w:r>
      <w:r w:rsidR="004C7C71">
        <w:rPr>
          <w:rFonts w:ascii="Times New Roman" w:eastAsia="Times New Roman" w:hAnsi="Times New Roman" w:cs="Times New Roman"/>
          <w:b/>
          <w:bCs/>
          <w:sz w:val="20"/>
          <w:szCs w:val="20"/>
        </w:rPr>
        <w:t>ă</w:t>
      </w:r>
      <w:r w:rsidRPr="0078643E">
        <w:rPr>
          <w:rFonts w:ascii="Times New Roman" w:eastAsia="Times New Roman" w:hAnsi="Times New Roman" w:cs="Times New Roman"/>
          <w:b/>
          <w:bCs/>
          <w:sz w:val="20"/>
          <w:szCs w:val="20"/>
        </w:rPr>
        <w:t xml:space="preserve">: </w:t>
      </w:r>
      <w:r w:rsidRPr="0078643E">
        <w:rPr>
          <w:rFonts w:ascii="Times New Roman" w:eastAsia="Times New Roman" w:hAnsi="Times New Roman" w:cs="Times New Roman"/>
          <w:bCs/>
          <w:sz w:val="20"/>
          <w:szCs w:val="20"/>
        </w:rPr>
        <w:t>Probele de audit.</w:t>
      </w:r>
    </w:p>
    <w:p w:rsidR="00C72B82" w:rsidRPr="0078643E" w:rsidRDefault="00C72B82" w:rsidP="00C72B82">
      <w:pPr>
        <w:tabs>
          <w:tab w:val="left" w:pos="0"/>
          <w:tab w:val="left" w:pos="567"/>
          <w:tab w:val="left" w:pos="851"/>
        </w:tabs>
        <w:spacing w:after="0" w:line="240" w:lineRule="auto"/>
        <w:jc w:val="both"/>
        <w:rPr>
          <w:rFonts w:ascii="Times New Roman" w:hAnsi="Times New Roman" w:cs="Times New Roman"/>
          <w:sz w:val="28"/>
          <w:szCs w:val="28"/>
        </w:rPr>
      </w:pPr>
    </w:p>
    <w:p w:rsidR="007F50E2" w:rsidRPr="0078643E" w:rsidRDefault="002A5182" w:rsidP="00C72B82">
      <w:pPr>
        <w:tabs>
          <w:tab w:val="left" w:pos="0"/>
          <w:tab w:val="left" w:pos="567"/>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7F50E2" w:rsidRPr="0078643E">
        <w:rPr>
          <w:rFonts w:ascii="Times New Roman" w:hAnsi="Times New Roman" w:cs="Times New Roman"/>
          <w:sz w:val="28"/>
          <w:szCs w:val="28"/>
        </w:rPr>
        <w:t xml:space="preserve">Analiza datelor relevă că majorarea valorii </w:t>
      </w:r>
      <w:r w:rsidR="004B7C52" w:rsidRPr="0078643E">
        <w:rPr>
          <w:rFonts w:ascii="Times New Roman" w:hAnsi="Times New Roman" w:cs="Times New Roman"/>
          <w:sz w:val="28"/>
          <w:szCs w:val="28"/>
        </w:rPr>
        <w:t>contractelor privind acorduri</w:t>
      </w:r>
      <w:r>
        <w:rPr>
          <w:rFonts w:ascii="Times New Roman" w:hAnsi="Times New Roman" w:cs="Times New Roman"/>
          <w:sz w:val="28"/>
          <w:szCs w:val="28"/>
        </w:rPr>
        <w:t>le</w:t>
      </w:r>
      <w:r w:rsidR="007F50E2" w:rsidRPr="0078643E">
        <w:rPr>
          <w:rFonts w:ascii="Times New Roman" w:hAnsi="Times New Roman" w:cs="Times New Roman"/>
          <w:sz w:val="28"/>
          <w:szCs w:val="28"/>
        </w:rPr>
        <w:t xml:space="preserve"> adiționale a variat de la 0,1 mil.lei </w:t>
      </w:r>
      <w:r w:rsidR="004B7C52" w:rsidRPr="0078643E">
        <w:rPr>
          <w:rFonts w:ascii="Times New Roman" w:hAnsi="Times New Roman" w:cs="Times New Roman"/>
          <w:sz w:val="28"/>
          <w:szCs w:val="28"/>
        </w:rPr>
        <w:t>până</w:t>
      </w:r>
      <w:r w:rsidR="007F50E2" w:rsidRPr="0078643E">
        <w:rPr>
          <w:rFonts w:ascii="Times New Roman" w:hAnsi="Times New Roman" w:cs="Times New Roman"/>
          <w:sz w:val="28"/>
          <w:szCs w:val="28"/>
        </w:rPr>
        <w:t xml:space="preserve"> la 1,9 mil.lei, iar ca pondere față de valoarea inițială a contractelor de antrepriză </w:t>
      </w:r>
      <w:r>
        <w:rPr>
          <w:rFonts w:ascii="Times New Roman" w:hAnsi="Times New Roman" w:cs="Times New Roman"/>
          <w:sz w:val="28"/>
          <w:szCs w:val="28"/>
        </w:rPr>
        <w:t xml:space="preserve">– </w:t>
      </w:r>
      <w:r w:rsidR="007F50E2" w:rsidRPr="0078643E">
        <w:rPr>
          <w:rFonts w:ascii="Times New Roman" w:hAnsi="Times New Roman" w:cs="Times New Roman"/>
          <w:sz w:val="28"/>
          <w:szCs w:val="28"/>
        </w:rPr>
        <w:t xml:space="preserve">de la 1,0% </w:t>
      </w:r>
      <w:r w:rsidR="004B7C52" w:rsidRPr="0078643E">
        <w:rPr>
          <w:rFonts w:ascii="Times New Roman" w:hAnsi="Times New Roman" w:cs="Times New Roman"/>
          <w:sz w:val="28"/>
          <w:szCs w:val="28"/>
        </w:rPr>
        <w:t>până</w:t>
      </w:r>
      <w:r w:rsidR="001A6322" w:rsidRPr="0078643E">
        <w:rPr>
          <w:rFonts w:ascii="Times New Roman" w:hAnsi="Times New Roman" w:cs="Times New Roman"/>
          <w:sz w:val="28"/>
          <w:szCs w:val="28"/>
        </w:rPr>
        <w:t xml:space="preserve"> </w:t>
      </w:r>
      <w:r w:rsidR="007F50E2" w:rsidRPr="0078643E">
        <w:rPr>
          <w:rFonts w:ascii="Times New Roman" w:hAnsi="Times New Roman" w:cs="Times New Roman"/>
          <w:sz w:val="28"/>
          <w:szCs w:val="28"/>
        </w:rPr>
        <w:t>la 18,2%.</w:t>
      </w:r>
    </w:p>
    <w:p w:rsidR="00C72B82" w:rsidRPr="0078643E" w:rsidRDefault="00954280" w:rsidP="00C72B82">
      <w:pPr>
        <w:tabs>
          <w:tab w:val="left" w:pos="0"/>
          <w:tab w:val="left" w:pos="567"/>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sz w:val="28"/>
          <w:szCs w:val="28"/>
        </w:rPr>
        <w:tab/>
      </w:r>
      <w:r w:rsidR="00EF1B30" w:rsidRPr="0078643E">
        <w:rPr>
          <w:rFonts w:ascii="Times New Roman" w:hAnsi="Times New Roman" w:cs="Times New Roman"/>
          <w:sz w:val="28"/>
          <w:szCs w:val="28"/>
        </w:rPr>
        <w:t>Totodată</w:t>
      </w:r>
      <w:r w:rsidR="002A5182">
        <w:rPr>
          <w:rFonts w:ascii="Times New Roman" w:hAnsi="Times New Roman" w:cs="Times New Roman"/>
          <w:sz w:val="28"/>
          <w:szCs w:val="28"/>
        </w:rPr>
        <w:t>,</w:t>
      </w:r>
      <w:r w:rsidR="00EF1B30" w:rsidRPr="0078643E">
        <w:rPr>
          <w:rFonts w:ascii="Times New Roman" w:hAnsi="Times New Roman" w:cs="Times New Roman"/>
          <w:sz w:val="28"/>
          <w:szCs w:val="28"/>
        </w:rPr>
        <w:t xml:space="preserve"> se atestă situații </w:t>
      </w:r>
      <w:r w:rsidR="002A5182">
        <w:rPr>
          <w:rFonts w:ascii="Times New Roman" w:hAnsi="Times New Roman" w:cs="Times New Roman"/>
          <w:sz w:val="28"/>
          <w:szCs w:val="28"/>
        </w:rPr>
        <w:t>în care</w:t>
      </w:r>
      <w:r w:rsidR="00EF1B30" w:rsidRPr="0078643E">
        <w:rPr>
          <w:rFonts w:ascii="Times New Roman" w:hAnsi="Times New Roman" w:cs="Times New Roman"/>
          <w:sz w:val="28"/>
          <w:szCs w:val="28"/>
        </w:rPr>
        <w:t xml:space="preserve">: </w:t>
      </w:r>
    </w:p>
    <w:p w:rsidR="006901CC" w:rsidRPr="0078643E" w:rsidRDefault="00364266" w:rsidP="00ED69D3">
      <w:pPr>
        <w:pStyle w:val="a4"/>
        <w:numPr>
          <w:ilvl w:val="0"/>
          <w:numId w:val="11"/>
        </w:numPr>
        <w:tabs>
          <w:tab w:val="left" w:pos="0"/>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EF1B30" w:rsidRPr="0078643E">
        <w:rPr>
          <w:rFonts w:ascii="Times New Roman" w:hAnsi="Times New Roman" w:cs="Times New Roman"/>
          <w:b/>
          <w:sz w:val="28"/>
          <w:szCs w:val="28"/>
        </w:rPr>
        <w:t>n 4 cazuri</w:t>
      </w:r>
      <w:r w:rsidR="006901CC" w:rsidRPr="0078643E">
        <w:rPr>
          <w:rFonts w:ascii="Times New Roman" w:hAnsi="Times New Roman" w:cs="Times New Roman"/>
          <w:b/>
          <w:sz w:val="28"/>
          <w:szCs w:val="28"/>
        </w:rPr>
        <w:t xml:space="preserve"> (</w:t>
      </w:r>
      <w:r w:rsidR="00EF1B30" w:rsidRPr="0078643E">
        <w:rPr>
          <w:rFonts w:ascii="Times New Roman" w:hAnsi="Times New Roman" w:cs="Times New Roman"/>
          <w:b/>
          <w:sz w:val="28"/>
          <w:szCs w:val="28"/>
        </w:rPr>
        <w:t>4,1</w:t>
      </w:r>
      <w:r w:rsidR="006901CC" w:rsidRPr="0078643E">
        <w:rPr>
          <w:rFonts w:ascii="Times New Roman" w:hAnsi="Times New Roman" w:cs="Times New Roman"/>
          <w:b/>
          <w:sz w:val="28"/>
          <w:szCs w:val="28"/>
        </w:rPr>
        <w:t xml:space="preserve"> mi</w:t>
      </w:r>
      <w:r w:rsidR="00701066" w:rsidRPr="0078643E">
        <w:rPr>
          <w:rFonts w:ascii="Times New Roman" w:hAnsi="Times New Roman" w:cs="Times New Roman"/>
          <w:b/>
          <w:sz w:val="28"/>
          <w:szCs w:val="28"/>
        </w:rPr>
        <w:t>l.</w:t>
      </w:r>
      <w:r w:rsidR="006901CC" w:rsidRPr="0078643E">
        <w:rPr>
          <w:rFonts w:ascii="Times New Roman" w:hAnsi="Times New Roman" w:cs="Times New Roman"/>
          <w:b/>
          <w:sz w:val="28"/>
          <w:szCs w:val="28"/>
        </w:rPr>
        <w:t>lei)</w:t>
      </w:r>
      <w:r w:rsidR="006901CC" w:rsidRPr="0078643E">
        <w:rPr>
          <w:rFonts w:ascii="Times New Roman" w:hAnsi="Times New Roman" w:cs="Times New Roman"/>
          <w:sz w:val="28"/>
          <w:szCs w:val="28"/>
        </w:rPr>
        <w:t xml:space="preserve"> </w:t>
      </w:r>
      <w:r w:rsidR="002A5182" w:rsidRPr="0078643E">
        <w:rPr>
          <w:rFonts w:ascii="Times New Roman" w:hAnsi="Times New Roman" w:cs="Times New Roman"/>
          <w:sz w:val="28"/>
          <w:szCs w:val="28"/>
        </w:rPr>
        <w:t>–</w:t>
      </w:r>
      <w:r w:rsidR="00EF1B30" w:rsidRPr="0078643E">
        <w:rPr>
          <w:rFonts w:ascii="Times New Roman" w:hAnsi="Times New Roman" w:cs="Times New Roman"/>
          <w:sz w:val="28"/>
          <w:szCs w:val="28"/>
        </w:rPr>
        <w:t xml:space="preserve"> </w:t>
      </w:r>
      <w:r w:rsidR="006901CC" w:rsidRPr="0078643E">
        <w:rPr>
          <w:rFonts w:ascii="Times New Roman" w:hAnsi="Times New Roman" w:cs="Times New Roman"/>
          <w:sz w:val="28"/>
          <w:szCs w:val="28"/>
        </w:rPr>
        <w:t>acorduri</w:t>
      </w:r>
      <w:r w:rsidR="002A5182">
        <w:rPr>
          <w:rFonts w:ascii="Times New Roman" w:hAnsi="Times New Roman" w:cs="Times New Roman"/>
          <w:sz w:val="28"/>
          <w:szCs w:val="28"/>
        </w:rPr>
        <w:t>le</w:t>
      </w:r>
      <w:r w:rsidR="006901CC" w:rsidRPr="0078643E">
        <w:rPr>
          <w:rFonts w:ascii="Times New Roman" w:hAnsi="Times New Roman" w:cs="Times New Roman"/>
          <w:sz w:val="28"/>
          <w:szCs w:val="28"/>
        </w:rPr>
        <w:t xml:space="preserve"> adiționale </w:t>
      </w:r>
      <w:r w:rsidR="004B7C52" w:rsidRPr="0078643E">
        <w:rPr>
          <w:rFonts w:ascii="Times New Roman" w:hAnsi="Times New Roman" w:cs="Times New Roman"/>
          <w:sz w:val="28"/>
          <w:szCs w:val="28"/>
        </w:rPr>
        <w:t xml:space="preserve">au fost întocmite la contractele </w:t>
      </w:r>
      <w:r w:rsidR="001A19B0" w:rsidRPr="0078643E">
        <w:rPr>
          <w:rFonts w:ascii="Times New Roman" w:hAnsi="Times New Roman" w:cs="Times New Roman"/>
          <w:sz w:val="28"/>
          <w:szCs w:val="28"/>
        </w:rPr>
        <w:t>de antrepriză cu termenul de realizare mai mic</w:t>
      </w:r>
      <w:r w:rsidR="006901CC" w:rsidRPr="0078643E">
        <w:rPr>
          <w:rFonts w:ascii="Times New Roman" w:hAnsi="Times New Roman" w:cs="Times New Roman"/>
          <w:sz w:val="28"/>
          <w:szCs w:val="28"/>
        </w:rPr>
        <w:t xml:space="preserve"> </w:t>
      </w:r>
      <w:r w:rsidR="002A5182">
        <w:rPr>
          <w:rFonts w:ascii="Times New Roman" w:hAnsi="Times New Roman" w:cs="Times New Roman"/>
          <w:sz w:val="28"/>
          <w:szCs w:val="28"/>
        </w:rPr>
        <w:t xml:space="preserve">de </w:t>
      </w:r>
      <w:r w:rsidR="006901CC" w:rsidRPr="0078643E">
        <w:rPr>
          <w:rFonts w:ascii="Times New Roman" w:hAnsi="Times New Roman" w:cs="Times New Roman"/>
          <w:sz w:val="28"/>
          <w:szCs w:val="28"/>
        </w:rPr>
        <w:t>un an;</w:t>
      </w:r>
    </w:p>
    <w:p w:rsidR="00E93FF6" w:rsidRPr="0078643E" w:rsidRDefault="00364266" w:rsidP="00ED69D3">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EF1B30" w:rsidRPr="0078643E">
        <w:rPr>
          <w:rFonts w:ascii="Times New Roman" w:hAnsi="Times New Roman" w:cs="Times New Roman"/>
          <w:b/>
          <w:sz w:val="28"/>
          <w:szCs w:val="28"/>
        </w:rPr>
        <w:t xml:space="preserve">n 5 cazuri </w:t>
      </w:r>
      <w:r w:rsidR="00E93FF6" w:rsidRPr="0078643E">
        <w:rPr>
          <w:rFonts w:ascii="Times New Roman" w:hAnsi="Times New Roman" w:cs="Times New Roman"/>
          <w:b/>
          <w:sz w:val="28"/>
          <w:szCs w:val="28"/>
        </w:rPr>
        <w:t>(</w:t>
      </w:r>
      <w:r w:rsidR="00EF1B30" w:rsidRPr="0078643E">
        <w:rPr>
          <w:rFonts w:ascii="Times New Roman" w:hAnsi="Times New Roman" w:cs="Times New Roman"/>
          <w:b/>
          <w:sz w:val="28"/>
          <w:szCs w:val="28"/>
        </w:rPr>
        <w:t>1</w:t>
      </w:r>
      <w:r w:rsidR="00701066" w:rsidRPr="0078643E">
        <w:rPr>
          <w:rFonts w:ascii="Times New Roman" w:hAnsi="Times New Roman" w:cs="Times New Roman"/>
          <w:b/>
          <w:sz w:val="28"/>
          <w:szCs w:val="28"/>
        </w:rPr>
        <w:t>,9</w:t>
      </w:r>
      <w:r w:rsidR="00E93FF6" w:rsidRPr="0078643E">
        <w:rPr>
          <w:rFonts w:ascii="Times New Roman" w:hAnsi="Times New Roman" w:cs="Times New Roman"/>
          <w:b/>
          <w:sz w:val="28"/>
          <w:szCs w:val="28"/>
        </w:rPr>
        <w:t xml:space="preserve"> mi</w:t>
      </w:r>
      <w:r w:rsidR="00701066" w:rsidRPr="0078643E">
        <w:rPr>
          <w:rFonts w:ascii="Times New Roman" w:hAnsi="Times New Roman" w:cs="Times New Roman"/>
          <w:b/>
          <w:sz w:val="28"/>
          <w:szCs w:val="28"/>
        </w:rPr>
        <w:t>l.</w:t>
      </w:r>
      <w:r w:rsidR="00E93FF6" w:rsidRPr="0078643E">
        <w:rPr>
          <w:rFonts w:ascii="Times New Roman" w:hAnsi="Times New Roman" w:cs="Times New Roman"/>
          <w:b/>
          <w:sz w:val="28"/>
          <w:szCs w:val="28"/>
        </w:rPr>
        <w:t>lei)</w:t>
      </w:r>
      <w:r w:rsidR="00E93FF6" w:rsidRPr="0078643E">
        <w:rPr>
          <w:rFonts w:ascii="Times New Roman" w:hAnsi="Times New Roman" w:cs="Times New Roman"/>
          <w:sz w:val="28"/>
          <w:szCs w:val="28"/>
        </w:rPr>
        <w:t xml:space="preserve"> </w:t>
      </w:r>
      <w:r w:rsidR="002A5182" w:rsidRPr="0078643E">
        <w:rPr>
          <w:rFonts w:ascii="Times New Roman" w:hAnsi="Times New Roman" w:cs="Times New Roman"/>
          <w:sz w:val="28"/>
          <w:szCs w:val="28"/>
        </w:rPr>
        <w:t>–</w:t>
      </w:r>
      <w:r w:rsidR="002A5182">
        <w:rPr>
          <w:rFonts w:ascii="Times New Roman" w:hAnsi="Times New Roman" w:cs="Times New Roman"/>
          <w:sz w:val="28"/>
          <w:szCs w:val="28"/>
        </w:rPr>
        <w:t xml:space="preserve"> </w:t>
      </w:r>
      <w:r w:rsidR="00E93FF6" w:rsidRPr="0078643E">
        <w:rPr>
          <w:rFonts w:ascii="Times New Roman" w:hAnsi="Times New Roman" w:cs="Times New Roman"/>
          <w:sz w:val="28"/>
          <w:szCs w:val="28"/>
        </w:rPr>
        <w:t>acorduri</w:t>
      </w:r>
      <w:r w:rsidR="002A5182">
        <w:rPr>
          <w:rFonts w:ascii="Times New Roman" w:hAnsi="Times New Roman" w:cs="Times New Roman"/>
          <w:sz w:val="28"/>
          <w:szCs w:val="28"/>
        </w:rPr>
        <w:t>le</w:t>
      </w:r>
      <w:r w:rsidR="00E93FF6" w:rsidRPr="0078643E">
        <w:rPr>
          <w:rFonts w:ascii="Times New Roman" w:hAnsi="Times New Roman" w:cs="Times New Roman"/>
          <w:sz w:val="28"/>
          <w:szCs w:val="28"/>
        </w:rPr>
        <w:t xml:space="preserve"> adiționale</w:t>
      </w:r>
      <w:r w:rsidR="001A19B0" w:rsidRPr="0078643E">
        <w:rPr>
          <w:rFonts w:ascii="Times New Roman" w:hAnsi="Times New Roman" w:cs="Times New Roman"/>
          <w:sz w:val="28"/>
          <w:szCs w:val="28"/>
        </w:rPr>
        <w:t xml:space="preserve"> au fost</w:t>
      </w:r>
      <w:r w:rsidR="001A6322" w:rsidRPr="0078643E">
        <w:rPr>
          <w:rFonts w:ascii="Times New Roman" w:hAnsi="Times New Roman" w:cs="Times New Roman"/>
          <w:sz w:val="28"/>
          <w:szCs w:val="28"/>
        </w:rPr>
        <w:t xml:space="preserve"> </w:t>
      </w:r>
      <w:r w:rsidR="001A19B0" w:rsidRPr="0078643E">
        <w:rPr>
          <w:rFonts w:ascii="Times New Roman" w:hAnsi="Times New Roman" w:cs="Times New Roman"/>
          <w:sz w:val="28"/>
          <w:szCs w:val="28"/>
        </w:rPr>
        <w:t>încheiate în decursul primului an de realizare a proiectului;</w:t>
      </w:r>
    </w:p>
    <w:p w:rsidR="006901CC" w:rsidRPr="0078643E" w:rsidRDefault="00364266" w:rsidP="00ED69D3">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1A19B0" w:rsidRPr="0078643E">
        <w:rPr>
          <w:rFonts w:ascii="Times New Roman" w:hAnsi="Times New Roman" w:cs="Times New Roman"/>
          <w:b/>
          <w:sz w:val="28"/>
          <w:szCs w:val="28"/>
        </w:rPr>
        <w:t>n 4 cazuri</w:t>
      </w:r>
      <w:r w:rsidR="001A6322" w:rsidRPr="0078643E">
        <w:rPr>
          <w:rFonts w:ascii="Times New Roman" w:hAnsi="Times New Roman" w:cs="Times New Roman"/>
          <w:sz w:val="28"/>
          <w:szCs w:val="28"/>
        </w:rPr>
        <w:t xml:space="preserve"> </w:t>
      </w:r>
      <w:r w:rsidR="007E5FC2" w:rsidRPr="0078643E">
        <w:rPr>
          <w:rFonts w:ascii="Times New Roman" w:hAnsi="Times New Roman" w:cs="Times New Roman"/>
          <w:b/>
          <w:sz w:val="28"/>
          <w:szCs w:val="28"/>
        </w:rPr>
        <w:t>(</w:t>
      </w:r>
      <w:r w:rsidR="001A19B0" w:rsidRPr="0078643E">
        <w:rPr>
          <w:rFonts w:ascii="Times New Roman" w:hAnsi="Times New Roman" w:cs="Times New Roman"/>
          <w:b/>
          <w:sz w:val="28"/>
          <w:szCs w:val="28"/>
        </w:rPr>
        <w:t>3,4</w:t>
      </w:r>
      <w:r w:rsidR="007E5FC2" w:rsidRPr="0078643E">
        <w:rPr>
          <w:rFonts w:ascii="Times New Roman" w:hAnsi="Times New Roman" w:cs="Times New Roman"/>
          <w:b/>
          <w:sz w:val="28"/>
          <w:szCs w:val="28"/>
        </w:rPr>
        <w:t xml:space="preserve"> mi</w:t>
      </w:r>
      <w:r w:rsidR="00701066" w:rsidRPr="0078643E">
        <w:rPr>
          <w:rFonts w:ascii="Times New Roman" w:hAnsi="Times New Roman" w:cs="Times New Roman"/>
          <w:b/>
          <w:sz w:val="28"/>
          <w:szCs w:val="28"/>
        </w:rPr>
        <w:t>l.</w:t>
      </w:r>
      <w:r w:rsidR="007E5FC2" w:rsidRPr="0078643E">
        <w:rPr>
          <w:rFonts w:ascii="Times New Roman" w:hAnsi="Times New Roman" w:cs="Times New Roman"/>
          <w:b/>
          <w:sz w:val="28"/>
          <w:szCs w:val="28"/>
        </w:rPr>
        <w:t>lei)</w:t>
      </w:r>
      <w:r w:rsidR="007E5FC2" w:rsidRPr="0078643E">
        <w:rPr>
          <w:rFonts w:ascii="Times New Roman" w:hAnsi="Times New Roman" w:cs="Times New Roman"/>
          <w:sz w:val="28"/>
          <w:szCs w:val="28"/>
        </w:rPr>
        <w:t xml:space="preserve"> </w:t>
      </w:r>
      <w:r w:rsidR="001A19B0" w:rsidRPr="0078643E">
        <w:rPr>
          <w:rFonts w:ascii="Times New Roman" w:hAnsi="Times New Roman" w:cs="Times New Roman"/>
          <w:sz w:val="28"/>
          <w:szCs w:val="28"/>
        </w:rPr>
        <w:t xml:space="preserve">– acordurile adiționale nu </w:t>
      </w:r>
      <w:r w:rsidR="002A5182">
        <w:rPr>
          <w:rFonts w:ascii="Times New Roman" w:hAnsi="Times New Roman" w:cs="Times New Roman"/>
          <w:sz w:val="28"/>
          <w:szCs w:val="28"/>
        </w:rPr>
        <w:t xml:space="preserve">au fost </w:t>
      </w:r>
      <w:r w:rsidR="001A19B0" w:rsidRPr="0078643E">
        <w:rPr>
          <w:rFonts w:ascii="Times New Roman" w:hAnsi="Times New Roman" w:cs="Times New Roman"/>
          <w:sz w:val="28"/>
          <w:szCs w:val="28"/>
        </w:rPr>
        <w:t>incluse în baza de date a FEN</w:t>
      </w:r>
      <w:r w:rsidR="007E5FC2" w:rsidRPr="0078643E">
        <w:rPr>
          <w:rFonts w:ascii="Times New Roman" w:hAnsi="Times New Roman" w:cs="Times New Roman"/>
          <w:sz w:val="28"/>
          <w:szCs w:val="28"/>
        </w:rPr>
        <w:t>;</w:t>
      </w:r>
    </w:p>
    <w:p w:rsidR="007E5FC2" w:rsidRPr="0078643E" w:rsidRDefault="00364266" w:rsidP="00ED69D3">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1A19B0" w:rsidRPr="0078643E">
        <w:rPr>
          <w:rFonts w:ascii="Times New Roman" w:hAnsi="Times New Roman" w:cs="Times New Roman"/>
          <w:b/>
          <w:sz w:val="28"/>
          <w:szCs w:val="28"/>
        </w:rPr>
        <w:t>n 4 cazuri</w:t>
      </w:r>
      <w:r w:rsidR="007E5FC2" w:rsidRPr="0078643E">
        <w:rPr>
          <w:rFonts w:ascii="Times New Roman" w:hAnsi="Times New Roman" w:cs="Times New Roman"/>
          <w:b/>
          <w:sz w:val="28"/>
          <w:szCs w:val="28"/>
        </w:rPr>
        <w:t xml:space="preserve"> (</w:t>
      </w:r>
      <w:r w:rsidR="001A19B0" w:rsidRPr="0078643E">
        <w:rPr>
          <w:rFonts w:ascii="Times New Roman" w:hAnsi="Times New Roman" w:cs="Times New Roman"/>
          <w:b/>
          <w:sz w:val="28"/>
          <w:szCs w:val="28"/>
        </w:rPr>
        <w:t>0,9</w:t>
      </w:r>
      <w:r w:rsidR="007E5FC2" w:rsidRPr="0078643E">
        <w:rPr>
          <w:rFonts w:ascii="Times New Roman" w:hAnsi="Times New Roman" w:cs="Times New Roman"/>
          <w:b/>
          <w:sz w:val="28"/>
          <w:szCs w:val="28"/>
        </w:rPr>
        <w:t xml:space="preserve"> mi</w:t>
      </w:r>
      <w:r w:rsidR="00701066" w:rsidRPr="0078643E">
        <w:rPr>
          <w:rFonts w:ascii="Times New Roman" w:hAnsi="Times New Roman" w:cs="Times New Roman"/>
          <w:b/>
          <w:sz w:val="28"/>
          <w:szCs w:val="28"/>
        </w:rPr>
        <w:t>l.</w:t>
      </w:r>
      <w:r w:rsidR="007E5FC2" w:rsidRPr="0078643E">
        <w:rPr>
          <w:rFonts w:ascii="Times New Roman" w:hAnsi="Times New Roman" w:cs="Times New Roman"/>
          <w:b/>
          <w:sz w:val="28"/>
          <w:szCs w:val="28"/>
        </w:rPr>
        <w:t>lei)</w:t>
      </w:r>
      <w:r w:rsidR="001A19B0" w:rsidRPr="0078643E">
        <w:rPr>
          <w:rFonts w:ascii="Times New Roman" w:hAnsi="Times New Roman" w:cs="Times New Roman"/>
          <w:sz w:val="28"/>
          <w:szCs w:val="28"/>
        </w:rPr>
        <w:t xml:space="preserve"> –</w:t>
      </w:r>
      <w:r w:rsidR="001A6322" w:rsidRPr="0078643E">
        <w:rPr>
          <w:rFonts w:ascii="Times New Roman" w:hAnsi="Times New Roman" w:cs="Times New Roman"/>
          <w:sz w:val="28"/>
          <w:szCs w:val="28"/>
        </w:rPr>
        <w:t xml:space="preserve"> </w:t>
      </w:r>
      <w:r w:rsidR="00933D8A" w:rsidRPr="0078643E">
        <w:rPr>
          <w:rFonts w:ascii="Times New Roman" w:hAnsi="Times New Roman" w:cs="Times New Roman"/>
          <w:sz w:val="28"/>
          <w:szCs w:val="28"/>
        </w:rPr>
        <w:t xml:space="preserve">în baza de date </w:t>
      </w:r>
      <w:r w:rsidR="002A5182">
        <w:rPr>
          <w:rFonts w:ascii="Times New Roman" w:hAnsi="Times New Roman" w:cs="Times New Roman"/>
          <w:sz w:val="28"/>
          <w:szCs w:val="28"/>
        </w:rPr>
        <w:t xml:space="preserve">a </w:t>
      </w:r>
      <w:r w:rsidR="00933D8A" w:rsidRPr="0078643E">
        <w:rPr>
          <w:rFonts w:ascii="Times New Roman" w:hAnsi="Times New Roman" w:cs="Times New Roman"/>
          <w:sz w:val="28"/>
          <w:szCs w:val="28"/>
        </w:rPr>
        <w:t xml:space="preserve">FEN </w:t>
      </w:r>
      <w:r w:rsidR="001A19B0" w:rsidRPr="0078643E">
        <w:rPr>
          <w:rFonts w:ascii="Times New Roman" w:hAnsi="Times New Roman" w:cs="Times New Roman"/>
          <w:sz w:val="28"/>
          <w:szCs w:val="28"/>
        </w:rPr>
        <w:t>lipsesc acordurile adiționale înregistrate la AAP;</w:t>
      </w:r>
    </w:p>
    <w:p w:rsidR="007E5FC2" w:rsidRPr="0078643E" w:rsidRDefault="00364266" w:rsidP="00ED69D3">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1A19B0" w:rsidRPr="0078643E">
        <w:rPr>
          <w:rFonts w:ascii="Times New Roman" w:hAnsi="Times New Roman" w:cs="Times New Roman"/>
          <w:b/>
          <w:sz w:val="28"/>
          <w:szCs w:val="28"/>
        </w:rPr>
        <w:t>n 2 cazuri</w:t>
      </w:r>
      <w:r w:rsidR="001A6322" w:rsidRPr="0078643E">
        <w:rPr>
          <w:rFonts w:ascii="Times New Roman" w:hAnsi="Times New Roman" w:cs="Times New Roman"/>
          <w:b/>
          <w:sz w:val="28"/>
          <w:szCs w:val="28"/>
        </w:rPr>
        <w:t xml:space="preserve"> </w:t>
      </w:r>
      <w:r w:rsidR="007E5FC2" w:rsidRPr="0078643E">
        <w:rPr>
          <w:rFonts w:ascii="Times New Roman" w:hAnsi="Times New Roman" w:cs="Times New Roman"/>
          <w:b/>
          <w:sz w:val="28"/>
          <w:szCs w:val="28"/>
        </w:rPr>
        <w:t>(</w:t>
      </w:r>
      <w:r w:rsidR="001A19B0" w:rsidRPr="0078643E">
        <w:rPr>
          <w:rFonts w:ascii="Times New Roman" w:hAnsi="Times New Roman" w:cs="Times New Roman"/>
          <w:b/>
          <w:sz w:val="28"/>
          <w:szCs w:val="28"/>
        </w:rPr>
        <w:t>1,6</w:t>
      </w:r>
      <w:r w:rsidR="007E5FC2" w:rsidRPr="0078643E">
        <w:rPr>
          <w:rFonts w:ascii="Times New Roman" w:hAnsi="Times New Roman" w:cs="Times New Roman"/>
          <w:b/>
          <w:sz w:val="28"/>
          <w:szCs w:val="28"/>
        </w:rPr>
        <w:t xml:space="preserve"> mi</w:t>
      </w:r>
      <w:r w:rsidR="00701066" w:rsidRPr="0078643E">
        <w:rPr>
          <w:rFonts w:ascii="Times New Roman" w:hAnsi="Times New Roman" w:cs="Times New Roman"/>
          <w:b/>
          <w:sz w:val="28"/>
          <w:szCs w:val="28"/>
        </w:rPr>
        <w:t>l.</w:t>
      </w:r>
      <w:r w:rsidR="007E5FC2" w:rsidRPr="0078643E">
        <w:rPr>
          <w:rFonts w:ascii="Times New Roman" w:hAnsi="Times New Roman" w:cs="Times New Roman"/>
          <w:b/>
          <w:sz w:val="28"/>
          <w:szCs w:val="28"/>
        </w:rPr>
        <w:t>lei)</w:t>
      </w:r>
      <w:r w:rsidR="001A6322" w:rsidRPr="0078643E">
        <w:rPr>
          <w:rFonts w:ascii="Times New Roman" w:hAnsi="Times New Roman" w:cs="Times New Roman"/>
          <w:sz w:val="28"/>
          <w:szCs w:val="28"/>
        </w:rPr>
        <w:t xml:space="preserve"> </w:t>
      </w:r>
      <w:r w:rsidR="002A5182" w:rsidRPr="0078643E">
        <w:rPr>
          <w:rFonts w:ascii="Times New Roman" w:hAnsi="Times New Roman" w:cs="Times New Roman"/>
          <w:sz w:val="28"/>
          <w:szCs w:val="28"/>
        </w:rPr>
        <w:t>–</w:t>
      </w:r>
      <w:r w:rsidR="001A19B0" w:rsidRPr="0078643E">
        <w:rPr>
          <w:rFonts w:ascii="Times New Roman" w:hAnsi="Times New Roman" w:cs="Times New Roman"/>
          <w:sz w:val="28"/>
          <w:szCs w:val="28"/>
        </w:rPr>
        <w:t xml:space="preserve"> a fost aplicată rata inflației în cuantu</w:t>
      </w:r>
      <w:r w:rsidR="00933D8A" w:rsidRPr="0078643E">
        <w:rPr>
          <w:rFonts w:ascii="Times New Roman" w:hAnsi="Times New Roman" w:cs="Times New Roman"/>
          <w:sz w:val="28"/>
          <w:szCs w:val="28"/>
        </w:rPr>
        <w:t>m</w:t>
      </w:r>
      <w:r w:rsidR="001A19B0" w:rsidRPr="0078643E">
        <w:rPr>
          <w:rFonts w:ascii="Times New Roman" w:hAnsi="Times New Roman" w:cs="Times New Roman"/>
          <w:sz w:val="28"/>
          <w:szCs w:val="28"/>
        </w:rPr>
        <w:t xml:space="preserve"> mai </w:t>
      </w:r>
      <w:r w:rsidR="00FC1437" w:rsidRPr="0078643E">
        <w:rPr>
          <w:rFonts w:ascii="Times New Roman" w:hAnsi="Times New Roman" w:cs="Times New Roman"/>
          <w:sz w:val="28"/>
          <w:szCs w:val="28"/>
        </w:rPr>
        <w:t>mare</w:t>
      </w:r>
      <w:r w:rsidR="001A19B0" w:rsidRPr="0078643E">
        <w:rPr>
          <w:rFonts w:ascii="Times New Roman" w:hAnsi="Times New Roman" w:cs="Times New Roman"/>
          <w:sz w:val="28"/>
          <w:szCs w:val="28"/>
        </w:rPr>
        <w:t xml:space="preserve"> </w:t>
      </w:r>
      <w:r w:rsidR="002A5182">
        <w:rPr>
          <w:rFonts w:ascii="Times New Roman" w:hAnsi="Times New Roman" w:cs="Times New Roman"/>
          <w:sz w:val="28"/>
          <w:szCs w:val="28"/>
        </w:rPr>
        <w:t>de</w:t>
      </w:r>
      <w:r w:rsidR="00FC1437" w:rsidRPr="0078643E">
        <w:rPr>
          <w:rFonts w:ascii="Times New Roman" w:hAnsi="Times New Roman" w:cs="Times New Roman"/>
          <w:sz w:val="28"/>
          <w:szCs w:val="28"/>
        </w:rPr>
        <w:t>cât</w:t>
      </w:r>
      <w:r w:rsidR="001A19B0" w:rsidRPr="0078643E">
        <w:rPr>
          <w:rFonts w:ascii="Times New Roman" w:hAnsi="Times New Roman" w:cs="Times New Roman"/>
          <w:sz w:val="28"/>
          <w:szCs w:val="28"/>
        </w:rPr>
        <w:t xml:space="preserve"> cel stabilit de BNS</w:t>
      </w:r>
      <w:r w:rsidR="00E93FF6" w:rsidRPr="0078643E">
        <w:rPr>
          <w:rFonts w:ascii="Times New Roman" w:hAnsi="Times New Roman" w:cs="Times New Roman"/>
          <w:sz w:val="28"/>
          <w:szCs w:val="28"/>
        </w:rPr>
        <w:t>;</w:t>
      </w:r>
    </w:p>
    <w:p w:rsidR="00E93FF6" w:rsidRPr="0078643E" w:rsidRDefault="00364266" w:rsidP="00ED69D3">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933D8A" w:rsidRPr="0078643E">
        <w:rPr>
          <w:rFonts w:ascii="Times New Roman" w:hAnsi="Times New Roman" w:cs="Times New Roman"/>
          <w:b/>
          <w:sz w:val="28"/>
          <w:szCs w:val="28"/>
        </w:rPr>
        <w:t>ntr-un caz</w:t>
      </w:r>
      <w:r w:rsidR="00E93FF6" w:rsidRPr="0078643E">
        <w:rPr>
          <w:rFonts w:ascii="Times New Roman" w:hAnsi="Times New Roman" w:cs="Times New Roman"/>
          <w:b/>
          <w:sz w:val="28"/>
          <w:szCs w:val="28"/>
        </w:rPr>
        <w:t xml:space="preserve"> (</w:t>
      </w:r>
      <w:r w:rsidR="00933D8A" w:rsidRPr="0078643E">
        <w:rPr>
          <w:rFonts w:ascii="Times New Roman" w:hAnsi="Times New Roman" w:cs="Times New Roman"/>
          <w:b/>
          <w:sz w:val="28"/>
          <w:szCs w:val="28"/>
        </w:rPr>
        <w:t>0,1</w:t>
      </w:r>
      <w:r w:rsidR="00E93FF6" w:rsidRPr="0078643E">
        <w:rPr>
          <w:rFonts w:ascii="Times New Roman" w:hAnsi="Times New Roman" w:cs="Times New Roman"/>
          <w:b/>
          <w:sz w:val="28"/>
          <w:szCs w:val="28"/>
        </w:rPr>
        <w:t xml:space="preserve"> mi</w:t>
      </w:r>
      <w:r w:rsidR="00701066" w:rsidRPr="0078643E">
        <w:rPr>
          <w:rFonts w:ascii="Times New Roman" w:hAnsi="Times New Roman" w:cs="Times New Roman"/>
          <w:b/>
          <w:sz w:val="28"/>
          <w:szCs w:val="28"/>
        </w:rPr>
        <w:t>l.</w:t>
      </w:r>
      <w:r w:rsidR="00E93FF6" w:rsidRPr="0078643E">
        <w:rPr>
          <w:rFonts w:ascii="Times New Roman" w:hAnsi="Times New Roman" w:cs="Times New Roman"/>
          <w:b/>
          <w:sz w:val="28"/>
          <w:szCs w:val="28"/>
        </w:rPr>
        <w:t xml:space="preserve"> lei)</w:t>
      </w:r>
      <w:r w:rsidR="00E93FF6" w:rsidRPr="0078643E">
        <w:rPr>
          <w:rFonts w:ascii="Times New Roman" w:hAnsi="Times New Roman" w:cs="Times New Roman"/>
          <w:sz w:val="28"/>
          <w:szCs w:val="28"/>
        </w:rPr>
        <w:t xml:space="preserve"> </w:t>
      </w:r>
      <w:r w:rsidR="00933D8A" w:rsidRPr="0078643E">
        <w:rPr>
          <w:rFonts w:ascii="Times New Roman" w:hAnsi="Times New Roman" w:cs="Times New Roman"/>
          <w:sz w:val="28"/>
          <w:szCs w:val="28"/>
        </w:rPr>
        <w:t>– au fost încheiate 2 contracte de majorare</w:t>
      </w:r>
      <w:r w:rsidR="002A5182">
        <w:rPr>
          <w:rFonts w:ascii="Times New Roman" w:hAnsi="Times New Roman" w:cs="Times New Roman"/>
          <w:sz w:val="28"/>
          <w:szCs w:val="28"/>
        </w:rPr>
        <w:t xml:space="preserve"> a finanțării</w:t>
      </w:r>
      <w:r w:rsidR="00C95D55" w:rsidRPr="0078643E">
        <w:rPr>
          <w:rFonts w:ascii="Times New Roman" w:hAnsi="Times New Roman" w:cs="Times New Roman"/>
          <w:sz w:val="28"/>
          <w:szCs w:val="28"/>
        </w:rPr>
        <w:t xml:space="preserve"> în decurs de un an</w:t>
      </w:r>
      <w:r w:rsidR="00933D8A" w:rsidRPr="0078643E">
        <w:rPr>
          <w:rFonts w:ascii="Times New Roman" w:hAnsi="Times New Roman" w:cs="Times New Roman"/>
          <w:sz w:val="28"/>
          <w:szCs w:val="28"/>
        </w:rPr>
        <w:t>;</w:t>
      </w:r>
    </w:p>
    <w:p w:rsidR="00933D8A" w:rsidRPr="0078643E" w:rsidRDefault="00364266" w:rsidP="00ED69D3">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933D8A" w:rsidRPr="0078643E">
        <w:rPr>
          <w:rFonts w:ascii="Times New Roman" w:hAnsi="Times New Roman" w:cs="Times New Roman"/>
          <w:b/>
          <w:sz w:val="28"/>
          <w:szCs w:val="28"/>
        </w:rPr>
        <w:t xml:space="preserve">ntr-un caz (0,9 mil.lei) – </w:t>
      </w:r>
      <w:r w:rsidR="00933D8A" w:rsidRPr="0078643E">
        <w:rPr>
          <w:rFonts w:ascii="Times New Roman" w:hAnsi="Times New Roman" w:cs="Times New Roman"/>
          <w:sz w:val="28"/>
          <w:szCs w:val="28"/>
        </w:rPr>
        <w:t>valoarea acordurilor adiționale înregistrate la FEN este mai mare de</w:t>
      </w:r>
      <w:r w:rsidR="00FC1437" w:rsidRPr="0078643E">
        <w:rPr>
          <w:rFonts w:ascii="Times New Roman" w:hAnsi="Times New Roman" w:cs="Times New Roman"/>
          <w:sz w:val="28"/>
          <w:szCs w:val="28"/>
        </w:rPr>
        <w:t>cât</w:t>
      </w:r>
      <w:r w:rsidR="00933D8A" w:rsidRPr="0078643E">
        <w:rPr>
          <w:rFonts w:ascii="Times New Roman" w:hAnsi="Times New Roman" w:cs="Times New Roman"/>
          <w:sz w:val="28"/>
          <w:szCs w:val="28"/>
        </w:rPr>
        <w:t xml:space="preserve"> </w:t>
      </w:r>
      <w:r w:rsidR="002A5182">
        <w:rPr>
          <w:rFonts w:ascii="Times New Roman" w:hAnsi="Times New Roman" w:cs="Times New Roman"/>
          <w:sz w:val="28"/>
          <w:szCs w:val="28"/>
        </w:rPr>
        <w:t xml:space="preserve">cea înregistrată </w:t>
      </w:r>
      <w:r w:rsidR="00933D8A" w:rsidRPr="0078643E">
        <w:rPr>
          <w:rFonts w:ascii="Times New Roman" w:hAnsi="Times New Roman" w:cs="Times New Roman"/>
          <w:sz w:val="28"/>
          <w:szCs w:val="28"/>
        </w:rPr>
        <w:t>la APP.</w:t>
      </w:r>
    </w:p>
    <w:p w:rsidR="00635608" w:rsidRPr="00DF6897" w:rsidRDefault="00A0074D" w:rsidP="00ED69D3">
      <w:pPr>
        <w:pStyle w:val="a4"/>
        <w:numPr>
          <w:ilvl w:val="0"/>
          <w:numId w:val="18"/>
        </w:numPr>
        <w:jc w:val="both"/>
        <w:rPr>
          <w:rFonts w:ascii="Times New Roman" w:eastAsia="Times New Roman" w:hAnsi="Times New Roman" w:cs="Times New Roman"/>
          <w:bCs/>
          <w:sz w:val="28"/>
          <w:szCs w:val="28"/>
        </w:rPr>
      </w:pPr>
      <w:r w:rsidRPr="00DF6897">
        <w:rPr>
          <w:rFonts w:ascii="Times New Roman" w:eastAsia="Times New Roman" w:hAnsi="Times New Roman" w:cs="Times New Roman"/>
          <w:bCs/>
          <w:sz w:val="28"/>
          <w:szCs w:val="28"/>
        </w:rPr>
        <w:t>De asemenea</w:t>
      </w:r>
      <w:r w:rsidR="002A5182" w:rsidRPr="00DF6897">
        <w:rPr>
          <w:rFonts w:ascii="Times New Roman" w:eastAsia="Times New Roman" w:hAnsi="Times New Roman" w:cs="Times New Roman"/>
          <w:bCs/>
          <w:sz w:val="28"/>
          <w:szCs w:val="28"/>
        </w:rPr>
        <w:t>,</w:t>
      </w:r>
      <w:r w:rsidRPr="00DF6897">
        <w:rPr>
          <w:rFonts w:ascii="Times New Roman" w:eastAsia="Times New Roman" w:hAnsi="Times New Roman" w:cs="Times New Roman"/>
          <w:bCs/>
          <w:sz w:val="28"/>
          <w:szCs w:val="28"/>
        </w:rPr>
        <w:t xml:space="preserve"> s-a constatat că, în cadrul unui proiect</w:t>
      </w:r>
      <w:r w:rsidR="00840E8A">
        <w:rPr>
          <w:rStyle w:val="ac"/>
          <w:rFonts w:ascii="Times New Roman" w:eastAsia="Times New Roman" w:hAnsi="Times New Roman" w:cs="Times New Roman"/>
          <w:bCs/>
          <w:sz w:val="28"/>
          <w:szCs w:val="28"/>
        </w:rPr>
        <w:footnoteReference w:id="32"/>
      </w:r>
      <w:r w:rsidR="001A6322" w:rsidRPr="00DF6897">
        <w:rPr>
          <w:rFonts w:ascii="Times New Roman" w:eastAsia="Times New Roman" w:hAnsi="Times New Roman" w:cs="Times New Roman"/>
          <w:bCs/>
          <w:sz w:val="28"/>
          <w:szCs w:val="28"/>
        </w:rPr>
        <w:t xml:space="preserve"> </w:t>
      </w:r>
      <w:r w:rsidR="00FC1437" w:rsidRPr="00DF6897">
        <w:rPr>
          <w:rFonts w:ascii="Times New Roman" w:eastAsia="Times New Roman" w:hAnsi="Times New Roman" w:cs="Times New Roman"/>
          <w:bCs/>
          <w:sz w:val="28"/>
          <w:szCs w:val="28"/>
        </w:rPr>
        <w:t>valoarea</w:t>
      </w:r>
      <w:r w:rsidR="00682B2C" w:rsidRPr="00DF6897">
        <w:rPr>
          <w:rFonts w:ascii="Times New Roman" w:eastAsia="Times New Roman" w:hAnsi="Times New Roman" w:cs="Times New Roman"/>
          <w:bCs/>
          <w:sz w:val="28"/>
          <w:szCs w:val="28"/>
        </w:rPr>
        <w:t xml:space="preserve"> inițială a contractului a fost majorată cu 1,2 mil.lei</w:t>
      </w:r>
      <w:r w:rsidR="001A6322" w:rsidRPr="00DF6897">
        <w:rPr>
          <w:rFonts w:ascii="Times New Roman" w:eastAsia="Times New Roman" w:hAnsi="Times New Roman" w:cs="Times New Roman"/>
          <w:bCs/>
          <w:sz w:val="28"/>
          <w:szCs w:val="28"/>
        </w:rPr>
        <w:t xml:space="preserve"> </w:t>
      </w:r>
      <w:r w:rsidR="00635608" w:rsidRPr="00DF6897">
        <w:rPr>
          <w:rFonts w:ascii="Times New Roman" w:eastAsia="Times New Roman" w:hAnsi="Times New Roman" w:cs="Times New Roman"/>
          <w:bCs/>
          <w:sz w:val="28"/>
          <w:szCs w:val="28"/>
        </w:rPr>
        <w:t xml:space="preserve">în </w:t>
      </w:r>
      <w:r w:rsidRPr="00DF6897">
        <w:rPr>
          <w:rFonts w:ascii="Times New Roman" w:eastAsia="Times New Roman" w:hAnsi="Times New Roman" w:cs="Times New Roman"/>
          <w:bCs/>
          <w:sz w:val="28"/>
          <w:szCs w:val="28"/>
        </w:rPr>
        <w:t>lipsa documentației de proiect</w:t>
      </w:r>
      <w:r w:rsidR="00635608" w:rsidRPr="00DF6897">
        <w:rPr>
          <w:rFonts w:ascii="Times New Roman" w:eastAsia="Times New Roman" w:hAnsi="Times New Roman" w:cs="Times New Roman"/>
          <w:bCs/>
          <w:sz w:val="28"/>
          <w:szCs w:val="28"/>
        </w:rPr>
        <w:t xml:space="preserve">, valoarea finală a acestuia </w:t>
      </w:r>
      <w:r w:rsidR="00FC1437" w:rsidRPr="00DF6897">
        <w:rPr>
          <w:rFonts w:ascii="Times New Roman" w:eastAsia="Times New Roman" w:hAnsi="Times New Roman" w:cs="Times New Roman"/>
          <w:bCs/>
          <w:sz w:val="28"/>
          <w:szCs w:val="28"/>
        </w:rPr>
        <w:t>constituind</w:t>
      </w:r>
      <w:r w:rsidR="00635608" w:rsidRPr="00DF6897">
        <w:rPr>
          <w:rFonts w:ascii="Times New Roman" w:eastAsia="Times New Roman" w:hAnsi="Times New Roman" w:cs="Times New Roman"/>
          <w:bCs/>
          <w:sz w:val="28"/>
          <w:szCs w:val="28"/>
        </w:rPr>
        <w:t xml:space="preserve"> 8,3 mil.lei. </w:t>
      </w:r>
    </w:p>
    <w:p w:rsidR="009C4618" w:rsidRPr="0078643E" w:rsidRDefault="00E65BF5" w:rsidP="00ED69D3">
      <w:pPr>
        <w:pStyle w:val="a4"/>
        <w:numPr>
          <w:ilvl w:val="0"/>
          <w:numId w:val="2"/>
        </w:numPr>
        <w:shd w:val="clear" w:color="auto" w:fill="FFFFFF" w:themeFill="background1"/>
        <w:tabs>
          <w:tab w:val="left" w:pos="0"/>
          <w:tab w:val="left" w:pos="567"/>
          <w:tab w:val="left" w:pos="851"/>
        </w:tabs>
        <w:spacing w:after="0" w:line="24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În aceeași ordine de idei,</w:t>
      </w:r>
      <w:r w:rsidR="00A54665" w:rsidRPr="0078643E">
        <w:rPr>
          <w:rFonts w:ascii="Times New Roman" w:eastAsia="Times New Roman" w:hAnsi="Times New Roman" w:cs="Times New Roman"/>
          <w:bCs/>
          <w:sz w:val="28"/>
          <w:szCs w:val="28"/>
        </w:rPr>
        <w:t xml:space="preserve"> se constată că</w:t>
      </w:r>
      <w:r w:rsidR="001B281C" w:rsidRPr="0078643E">
        <w:rPr>
          <w:rFonts w:ascii="Times New Roman" w:eastAsia="Times New Roman" w:hAnsi="Times New Roman" w:cs="Times New Roman"/>
          <w:bCs/>
          <w:sz w:val="28"/>
          <w:szCs w:val="28"/>
        </w:rPr>
        <w:t xml:space="preserve"> </w:t>
      </w:r>
      <w:r w:rsidR="00A54665" w:rsidRPr="0078643E">
        <w:rPr>
          <w:rFonts w:ascii="Times New Roman" w:eastAsia="Times New Roman" w:hAnsi="Times New Roman" w:cs="Times New Roman"/>
          <w:bCs/>
          <w:sz w:val="28"/>
          <w:szCs w:val="28"/>
        </w:rPr>
        <w:t xml:space="preserve">formula de calcul aferentă ajustării valorii contractului de achiziție în </w:t>
      </w:r>
      <w:r w:rsidR="00A54665" w:rsidRPr="00F64CF8">
        <w:rPr>
          <w:rFonts w:ascii="Times New Roman" w:eastAsia="Times New Roman" w:hAnsi="Times New Roman" w:cs="Times New Roman"/>
          <w:bCs/>
          <w:sz w:val="28"/>
          <w:szCs w:val="28"/>
        </w:rPr>
        <w:t>baza ratei inflației</w:t>
      </w:r>
      <w:r w:rsidR="00A54665" w:rsidRPr="0078643E">
        <w:rPr>
          <w:rFonts w:ascii="Times New Roman" w:eastAsia="Times New Roman" w:hAnsi="Times New Roman" w:cs="Times New Roman"/>
          <w:bCs/>
          <w:sz w:val="28"/>
          <w:szCs w:val="28"/>
        </w:rPr>
        <w:t xml:space="preserve"> </w:t>
      </w:r>
      <w:r w:rsidR="009C4618" w:rsidRPr="0078643E">
        <w:rPr>
          <w:rFonts w:ascii="Times New Roman" w:eastAsia="Times New Roman" w:hAnsi="Times New Roman" w:cs="Times New Roman"/>
          <w:bCs/>
          <w:sz w:val="28"/>
          <w:szCs w:val="28"/>
        </w:rPr>
        <w:t xml:space="preserve">nu a </w:t>
      </w:r>
      <w:r w:rsidR="001B281C" w:rsidRPr="0078643E">
        <w:rPr>
          <w:rFonts w:ascii="Times New Roman" w:eastAsia="Times New Roman" w:hAnsi="Times New Roman" w:cs="Times New Roman"/>
          <w:bCs/>
          <w:sz w:val="28"/>
          <w:szCs w:val="28"/>
        </w:rPr>
        <w:t xml:space="preserve">fost </w:t>
      </w:r>
      <w:r w:rsidR="00A54665" w:rsidRPr="0078643E">
        <w:rPr>
          <w:rFonts w:ascii="Times New Roman" w:eastAsia="Times New Roman" w:hAnsi="Times New Roman" w:cs="Times New Roman"/>
          <w:bCs/>
          <w:sz w:val="28"/>
          <w:szCs w:val="28"/>
        </w:rPr>
        <w:t xml:space="preserve">inclusă nici în </w:t>
      </w:r>
      <w:r w:rsidR="001B281C" w:rsidRPr="0078643E">
        <w:rPr>
          <w:rFonts w:ascii="Times New Roman" w:eastAsia="Times New Roman" w:hAnsi="Times New Roman" w:cs="Times New Roman"/>
          <w:bCs/>
          <w:sz w:val="28"/>
          <w:szCs w:val="28"/>
        </w:rPr>
        <w:t xml:space="preserve">documentele de licitație, </w:t>
      </w:r>
      <w:r w:rsidR="00A54665" w:rsidRPr="0078643E">
        <w:rPr>
          <w:rFonts w:ascii="Times New Roman" w:eastAsia="Times New Roman" w:hAnsi="Times New Roman" w:cs="Times New Roman"/>
          <w:bCs/>
          <w:sz w:val="28"/>
          <w:szCs w:val="28"/>
        </w:rPr>
        <w:t>nici</w:t>
      </w:r>
      <w:r w:rsidR="009C4618" w:rsidRPr="0078643E">
        <w:rPr>
          <w:rFonts w:ascii="Times New Roman" w:eastAsia="Times New Roman" w:hAnsi="Times New Roman" w:cs="Times New Roman"/>
          <w:bCs/>
          <w:sz w:val="28"/>
          <w:szCs w:val="28"/>
        </w:rPr>
        <w:t xml:space="preserve"> în c</w:t>
      </w:r>
      <w:r w:rsidR="001B281C" w:rsidRPr="0078643E">
        <w:rPr>
          <w:rFonts w:ascii="Times New Roman" w:eastAsia="Times New Roman" w:hAnsi="Times New Roman" w:cs="Times New Roman"/>
          <w:bCs/>
          <w:sz w:val="28"/>
          <w:szCs w:val="28"/>
        </w:rPr>
        <w:t>ontractul de achiziții publice. De menționat că</w:t>
      </w:r>
      <w:r w:rsidR="00A54665" w:rsidRPr="0078643E">
        <w:rPr>
          <w:rFonts w:ascii="Times New Roman" w:eastAsia="Times New Roman" w:hAnsi="Times New Roman" w:cs="Times New Roman"/>
          <w:bCs/>
          <w:sz w:val="28"/>
          <w:szCs w:val="28"/>
        </w:rPr>
        <w:t xml:space="preserve"> principal</w:t>
      </w:r>
      <w:r>
        <w:rPr>
          <w:rFonts w:ascii="Times New Roman" w:eastAsia="Times New Roman" w:hAnsi="Times New Roman" w:cs="Times New Roman"/>
          <w:bCs/>
          <w:sz w:val="28"/>
          <w:szCs w:val="28"/>
        </w:rPr>
        <w:t>a</w:t>
      </w:r>
      <w:r w:rsidR="00A54665" w:rsidRPr="0078643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cauză</w:t>
      </w:r>
      <w:r w:rsidR="00A54665" w:rsidRPr="0078643E">
        <w:rPr>
          <w:rFonts w:ascii="Times New Roman" w:eastAsia="Times New Roman" w:hAnsi="Times New Roman" w:cs="Times New Roman"/>
          <w:bCs/>
          <w:sz w:val="28"/>
          <w:szCs w:val="28"/>
        </w:rPr>
        <w:t xml:space="preserve"> pentru majorarea valorii contractelor de antrepriză a fost </w:t>
      </w:r>
      <w:r w:rsidR="00FC1437" w:rsidRPr="0078643E">
        <w:rPr>
          <w:rFonts w:ascii="Times New Roman" w:eastAsia="Times New Roman" w:hAnsi="Times New Roman" w:cs="Times New Roman"/>
          <w:bCs/>
          <w:sz w:val="28"/>
          <w:szCs w:val="28"/>
        </w:rPr>
        <w:t xml:space="preserve">legată de tergiversarea și imposibilitatea continuării lucrărilor din lipsa mijloacelor </w:t>
      </w:r>
      <w:r w:rsidR="00A54665" w:rsidRPr="0078643E">
        <w:rPr>
          <w:rFonts w:ascii="Times New Roman" w:eastAsia="Times New Roman" w:hAnsi="Times New Roman" w:cs="Times New Roman"/>
          <w:bCs/>
          <w:sz w:val="28"/>
          <w:szCs w:val="28"/>
        </w:rPr>
        <w:t>de finanțare.</w:t>
      </w:r>
      <w:r w:rsidR="002744A4" w:rsidRPr="0078643E">
        <w:rPr>
          <w:rFonts w:ascii="Times New Roman" w:eastAsia="Times New Roman" w:hAnsi="Times New Roman" w:cs="Times New Roman"/>
          <w:bCs/>
          <w:sz w:val="28"/>
          <w:szCs w:val="28"/>
        </w:rPr>
        <w:t xml:space="preserve"> Această situație a condiționat majorarea valorii contractului de antrepriză.</w:t>
      </w:r>
    </w:p>
    <w:p w:rsidR="001937B6" w:rsidRPr="0078643E" w:rsidRDefault="001937B6" w:rsidP="001937B6">
      <w:pPr>
        <w:pStyle w:val="a4"/>
        <w:shd w:val="clear" w:color="auto" w:fill="FFFFFF" w:themeFill="background1"/>
        <w:tabs>
          <w:tab w:val="left" w:pos="0"/>
          <w:tab w:val="left" w:pos="567"/>
          <w:tab w:val="left" w:pos="851"/>
        </w:tabs>
        <w:spacing w:after="0" w:line="240" w:lineRule="auto"/>
        <w:ind w:left="567"/>
        <w:jc w:val="both"/>
        <w:rPr>
          <w:rFonts w:ascii="Times New Roman" w:eastAsia="Times New Roman" w:hAnsi="Times New Roman" w:cs="Times New Roman"/>
          <w:bCs/>
          <w:sz w:val="28"/>
          <w:szCs w:val="28"/>
        </w:rPr>
      </w:pPr>
    </w:p>
    <w:p w:rsidR="001A34B7" w:rsidRPr="009E7DF7" w:rsidRDefault="00776604" w:rsidP="00ED69D3">
      <w:pPr>
        <w:pStyle w:val="3"/>
        <w:numPr>
          <w:ilvl w:val="2"/>
          <w:numId w:val="16"/>
        </w:numPr>
        <w:tabs>
          <w:tab w:val="left" w:pos="900"/>
          <w:tab w:val="left" w:pos="990"/>
        </w:tabs>
        <w:ind w:left="0" w:firstLine="360"/>
        <w:jc w:val="both"/>
        <w:rPr>
          <w:lang w:val="ro-RO"/>
        </w:rPr>
      </w:pPr>
      <w:bookmarkStart w:id="214" w:name="_Toc519234379"/>
      <w:bookmarkStart w:id="215" w:name="_Toc519234942"/>
      <w:bookmarkStart w:id="216" w:name="_Toc520988556"/>
      <w:r w:rsidRPr="00B82F1A">
        <w:rPr>
          <w:lang w:val="ro-RO"/>
        </w:rPr>
        <w:t xml:space="preserve">Au fost constatate situații de supraevaluare a </w:t>
      </w:r>
      <w:r w:rsidR="001A34B7" w:rsidRPr="009E7DF7">
        <w:rPr>
          <w:lang w:val="ro-RO"/>
        </w:rPr>
        <w:t>valorii estimative a proiectelor, în cadru</w:t>
      </w:r>
      <w:r w:rsidR="00FC1437" w:rsidRPr="009E7DF7">
        <w:rPr>
          <w:lang w:val="ro-RO"/>
        </w:rPr>
        <w:t>l</w:t>
      </w:r>
      <w:r w:rsidR="001A6322" w:rsidRPr="009E7DF7">
        <w:rPr>
          <w:lang w:val="ro-RO"/>
        </w:rPr>
        <w:t xml:space="preserve"> </w:t>
      </w:r>
      <w:r w:rsidR="00FC1437" w:rsidRPr="009E7DF7">
        <w:rPr>
          <w:lang w:val="ro-RO"/>
        </w:rPr>
        <w:t>verificării și expertizării</w:t>
      </w:r>
      <w:r w:rsidR="001A34B7" w:rsidRPr="009E7DF7">
        <w:rPr>
          <w:lang w:val="ro-RO"/>
        </w:rPr>
        <w:t xml:space="preserve"> documentației de proiect de către </w:t>
      </w:r>
      <w:r w:rsidR="00B520B1" w:rsidRPr="009E7DF7">
        <w:rPr>
          <w:lang w:val="ro-RO"/>
        </w:rPr>
        <w:t>verificatori</w:t>
      </w:r>
      <w:r w:rsidR="006A6068" w:rsidRPr="009E7DF7">
        <w:rPr>
          <w:lang w:val="ro-RO"/>
        </w:rPr>
        <w:t xml:space="preserve"> - persoane fizice atestate</w:t>
      </w:r>
      <w:r w:rsidR="00E65BF5" w:rsidRPr="009E7DF7">
        <w:rPr>
          <w:lang w:val="ro-RO"/>
        </w:rPr>
        <w:t>.</w:t>
      </w:r>
      <w:bookmarkEnd w:id="214"/>
      <w:bookmarkEnd w:id="215"/>
      <w:bookmarkEnd w:id="216"/>
      <w:r w:rsidR="001A34B7" w:rsidRPr="009E7DF7">
        <w:rPr>
          <w:lang w:val="ro-RO"/>
        </w:rPr>
        <w:t xml:space="preserve"> </w:t>
      </w:r>
    </w:p>
    <w:p w:rsidR="0015516B" w:rsidRPr="0078643E" w:rsidRDefault="001A34B7" w:rsidP="001937B6">
      <w:pPr>
        <w:spacing w:after="0" w:line="240" w:lineRule="auto"/>
        <w:jc w:val="both"/>
        <w:rPr>
          <w:rFonts w:ascii="Times New Roman" w:hAnsi="Times New Roman" w:cs="Times New Roman"/>
          <w:sz w:val="28"/>
          <w:szCs w:val="28"/>
        </w:rPr>
      </w:pPr>
      <w:r w:rsidRPr="0078643E">
        <w:rPr>
          <w:rFonts w:ascii="Times New Roman" w:hAnsi="Times New Roman" w:cs="Times New Roman"/>
          <w:b/>
          <w:sz w:val="28"/>
          <w:szCs w:val="28"/>
        </w:rPr>
        <w:tab/>
      </w:r>
      <w:r w:rsidR="0015516B" w:rsidRPr="0078643E">
        <w:rPr>
          <w:rFonts w:ascii="Times New Roman" w:hAnsi="Times New Roman" w:cs="Times New Roman"/>
          <w:sz w:val="28"/>
          <w:szCs w:val="28"/>
        </w:rPr>
        <w:t>C</w:t>
      </w:r>
      <w:r w:rsidRPr="0078643E">
        <w:rPr>
          <w:rFonts w:ascii="Times New Roman" w:eastAsia="Times New Roman" w:hAnsi="Times New Roman" w:cs="Times New Roman"/>
          <w:sz w:val="28"/>
          <w:szCs w:val="28"/>
        </w:rPr>
        <w:t>adrul regulator</w:t>
      </w:r>
      <w:r w:rsidRPr="0078643E">
        <w:rPr>
          <w:rStyle w:val="ac"/>
          <w:rFonts w:ascii="Times New Roman" w:eastAsia="Times New Roman" w:hAnsi="Times New Roman" w:cs="Times New Roman"/>
          <w:sz w:val="28"/>
          <w:szCs w:val="28"/>
        </w:rPr>
        <w:footnoteReference w:id="33"/>
      </w:r>
      <w:r w:rsidRPr="0078643E">
        <w:rPr>
          <w:rFonts w:ascii="Times New Roman" w:eastAsia="Times New Roman" w:hAnsi="Times New Roman" w:cs="Times New Roman"/>
          <w:sz w:val="28"/>
          <w:szCs w:val="28"/>
        </w:rPr>
        <w:t xml:space="preserve"> prevede</w:t>
      </w:r>
      <w:r w:rsidRPr="0078643E">
        <w:rPr>
          <w:rFonts w:ascii="Times New Roman" w:hAnsi="Times New Roman" w:cs="Times New Roman"/>
          <w:sz w:val="28"/>
          <w:szCs w:val="28"/>
        </w:rPr>
        <w:t xml:space="preserve"> că v</w:t>
      </w:r>
      <w:r w:rsidRPr="0078643E">
        <w:rPr>
          <w:rFonts w:ascii="Times New Roman" w:eastAsia="Times New Roman" w:hAnsi="Times New Roman" w:cs="Times New Roman"/>
          <w:sz w:val="28"/>
          <w:szCs w:val="28"/>
        </w:rPr>
        <w:t xml:space="preserve">erificarea și expertizarea documentației de proiect pentru obiectivele de construcție, finanțate de la bugetul de stat și de la bugetele autorităților administrației publice locale se efectuează </w:t>
      </w:r>
      <w:r w:rsidRPr="0078643E">
        <w:rPr>
          <w:rFonts w:ascii="Times New Roman" w:eastAsia="Times New Roman" w:hAnsi="Times New Roman" w:cs="Times New Roman"/>
          <w:i/>
          <w:sz w:val="28"/>
          <w:szCs w:val="28"/>
        </w:rPr>
        <w:t>preponderent</w:t>
      </w:r>
      <w:r w:rsidRPr="0078643E">
        <w:rPr>
          <w:rFonts w:ascii="Times New Roman" w:eastAsia="Times New Roman" w:hAnsi="Times New Roman" w:cs="Times New Roman"/>
          <w:sz w:val="28"/>
          <w:szCs w:val="28"/>
        </w:rPr>
        <w:t xml:space="preserve"> de Serviciul de Stat pentru Verificarea și Expertizarea Proiectelor și Construcțiilor.</w:t>
      </w:r>
      <w:r w:rsidR="00B520B1" w:rsidRPr="0078643E">
        <w:rPr>
          <w:rFonts w:ascii="Times New Roman" w:eastAsia="Times New Roman" w:hAnsi="Times New Roman" w:cs="Times New Roman"/>
          <w:sz w:val="28"/>
          <w:szCs w:val="28"/>
        </w:rPr>
        <w:t xml:space="preserve"> </w:t>
      </w:r>
      <w:r w:rsidR="0015516B" w:rsidRPr="0078643E">
        <w:rPr>
          <w:rFonts w:ascii="Times New Roman" w:hAnsi="Times New Roman" w:cs="Times New Roman"/>
          <w:sz w:val="28"/>
          <w:szCs w:val="28"/>
        </w:rPr>
        <w:t>V</w:t>
      </w:r>
      <w:r w:rsidRPr="0078643E">
        <w:rPr>
          <w:rFonts w:ascii="Times New Roman" w:hAnsi="Times New Roman" w:cs="Times New Roman"/>
          <w:sz w:val="28"/>
          <w:szCs w:val="28"/>
        </w:rPr>
        <w:t>erificări</w:t>
      </w:r>
      <w:r w:rsidR="0015516B" w:rsidRPr="0078643E">
        <w:rPr>
          <w:rFonts w:ascii="Times New Roman" w:hAnsi="Times New Roman" w:cs="Times New Roman"/>
          <w:sz w:val="28"/>
          <w:szCs w:val="28"/>
        </w:rPr>
        <w:t>le auditului denotă nerespectarea acestor prevederi. Astfel, se atestă că v</w:t>
      </w:r>
      <w:r w:rsidR="0015516B" w:rsidRPr="0078643E">
        <w:rPr>
          <w:rFonts w:ascii="Times New Roman" w:eastAsia="Times New Roman" w:hAnsi="Times New Roman" w:cs="Times New Roman"/>
          <w:sz w:val="28"/>
          <w:szCs w:val="28"/>
        </w:rPr>
        <w:t>erificarea și expertizarea documentației de proiect</w:t>
      </w:r>
      <w:r w:rsidRPr="0078643E">
        <w:rPr>
          <w:rFonts w:ascii="Times New Roman" w:hAnsi="Times New Roman" w:cs="Times New Roman"/>
          <w:sz w:val="28"/>
          <w:szCs w:val="28"/>
        </w:rPr>
        <w:t xml:space="preserve"> deseori </w:t>
      </w:r>
      <w:r w:rsidR="0015516B" w:rsidRPr="0078643E">
        <w:rPr>
          <w:rFonts w:ascii="Times New Roman" w:hAnsi="Times New Roman" w:cs="Times New Roman"/>
          <w:sz w:val="28"/>
          <w:szCs w:val="28"/>
        </w:rPr>
        <w:t xml:space="preserve">este </w:t>
      </w:r>
      <w:r w:rsidRPr="0078643E">
        <w:rPr>
          <w:rFonts w:ascii="Times New Roman" w:hAnsi="Times New Roman" w:cs="Times New Roman"/>
          <w:sz w:val="28"/>
          <w:szCs w:val="28"/>
        </w:rPr>
        <w:t>realizat</w:t>
      </w:r>
      <w:r w:rsidR="0015516B" w:rsidRPr="0078643E">
        <w:rPr>
          <w:rFonts w:ascii="Times New Roman" w:hAnsi="Times New Roman" w:cs="Times New Roman"/>
          <w:sz w:val="28"/>
          <w:szCs w:val="28"/>
        </w:rPr>
        <w:t>ă</w:t>
      </w:r>
      <w:r w:rsidRPr="0078643E">
        <w:rPr>
          <w:rFonts w:ascii="Times New Roman" w:hAnsi="Times New Roman" w:cs="Times New Roman"/>
          <w:sz w:val="28"/>
          <w:szCs w:val="28"/>
        </w:rPr>
        <w:t xml:space="preserve"> de către verificatori - persoane fizice </w:t>
      </w:r>
      <w:r w:rsidRPr="0078643E">
        <w:rPr>
          <w:rFonts w:ascii="Times New Roman" w:hAnsi="Times New Roman" w:cs="Times New Roman"/>
          <w:sz w:val="28"/>
          <w:szCs w:val="28"/>
        </w:rPr>
        <w:lastRenderedPageBreak/>
        <w:t>atestate</w:t>
      </w:r>
      <w:r w:rsidR="0015516B" w:rsidRPr="0078643E">
        <w:rPr>
          <w:rFonts w:ascii="Times New Roman" w:hAnsi="Times New Roman" w:cs="Times New Roman"/>
          <w:sz w:val="28"/>
          <w:szCs w:val="28"/>
        </w:rPr>
        <w:t>, valoarea proiectelor verificare fiind supraevaluată. În acest sens</w:t>
      </w:r>
      <w:r w:rsidR="00E65BF5">
        <w:rPr>
          <w:rFonts w:ascii="Times New Roman" w:hAnsi="Times New Roman" w:cs="Times New Roman"/>
          <w:sz w:val="28"/>
          <w:szCs w:val="28"/>
        </w:rPr>
        <w:t>,</w:t>
      </w:r>
      <w:r w:rsidR="0015516B" w:rsidRPr="0078643E">
        <w:rPr>
          <w:rFonts w:ascii="Times New Roman" w:hAnsi="Times New Roman" w:cs="Times New Roman"/>
          <w:sz w:val="28"/>
          <w:szCs w:val="28"/>
        </w:rPr>
        <w:t xml:space="preserve"> exemplificăm următoarele situații</w:t>
      </w:r>
      <w:r w:rsidR="00E65BF5">
        <w:rPr>
          <w:rFonts w:ascii="Times New Roman" w:hAnsi="Times New Roman" w:cs="Times New Roman"/>
          <w:sz w:val="28"/>
          <w:szCs w:val="28"/>
        </w:rPr>
        <w:t>.</w:t>
      </w:r>
      <w:r w:rsidR="00B520B1" w:rsidRPr="0078643E">
        <w:rPr>
          <w:rFonts w:ascii="Times New Roman" w:hAnsi="Times New Roman" w:cs="Times New Roman"/>
          <w:sz w:val="28"/>
          <w:szCs w:val="28"/>
        </w:rPr>
        <w:t xml:space="preserve"> </w:t>
      </w:r>
    </w:p>
    <w:p w:rsidR="004C300D" w:rsidRPr="004C64BD" w:rsidRDefault="00DB75E2" w:rsidP="00ED69D3">
      <w:pPr>
        <w:pStyle w:val="a4"/>
        <w:numPr>
          <w:ilvl w:val="0"/>
          <w:numId w:val="6"/>
        </w:numPr>
        <w:tabs>
          <w:tab w:val="left" w:pos="851"/>
        </w:tabs>
        <w:spacing w:after="0" w:line="240" w:lineRule="auto"/>
        <w:ind w:left="0" w:firstLine="567"/>
        <w:jc w:val="both"/>
        <w:rPr>
          <w:rFonts w:ascii="Times New Roman" w:hAnsi="Times New Roman" w:cs="Times New Roman"/>
          <w:sz w:val="28"/>
          <w:szCs w:val="28"/>
        </w:rPr>
      </w:pPr>
      <w:r w:rsidRPr="00E65BF5">
        <w:rPr>
          <w:rFonts w:ascii="Times New Roman" w:hAnsi="Times New Roman" w:cs="Times New Roman"/>
          <w:sz w:val="28"/>
          <w:szCs w:val="28"/>
        </w:rPr>
        <w:t>Valoarea proiectului „Alimentarea cu apă, evacuarea și epurarea apelor uzate din com. S</w:t>
      </w:r>
      <w:r w:rsidR="00E65BF5" w:rsidRPr="00E65BF5">
        <w:rPr>
          <w:rFonts w:ascii="Times New Roman" w:hAnsi="Times New Roman" w:cs="Times New Roman"/>
          <w:sz w:val="28"/>
          <w:szCs w:val="28"/>
        </w:rPr>
        <w:t>â</w:t>
      </w:r>
      <w:r w:rsidRPr="00E65BF5">
        <w:rPr>
          <w:rFonts w:ascii="Times New Roman" w:hAnsi="Times New Roman" w:cs="Times New Roman"/>
          <w:sz w:val="28"/>
          <w:szCs w:val="28"/>
        </w:rPr>
        <w:t xml:space="preserve">ngereii Noi”, verificat de expertul autorizat, a fost </w:t>
      </w:r>
      <w:r w:rsidR="004C300D" w:rsidRPr="00E65BF5">
        <w:rPr>
          <w:rFonts w:ascii="Times New Roman" w:hAnsi="Times New Roman" w:cs="Times New Roman"/>
          <w:sz w:val="28"/>
          <w:szCs w:val="28"/>
        </w:rPr>
        <w:t>modificat</w:t>
      </w:r>
      <w:r w:rsidRPr="00E65BF5">
        <w:rPr>
          <w:rFonts w:ascii="Times New Roman" w:hAnsi="Times New Roman" w:cs="Times New Roman"/>
          <w:sz w:val="28"/>
          <w:szCs w:val="28"/>
        </w:rPr>
        <w:t>ă</w:t>
      </w:r>
      <w:r w:rsidR="004C300D" w:rsidRPr="00E65BF5">
        <w:rPr>
          <w:rFonts w:ascii="Times New Roman" w:hAnsi="Times New Roman" w:cs="Times New Roman"/>
          <w:sz w:val="28"/>
          <w:szCs w:val="28"/>
        </w:rPr>
        <w:t xml:space="preserve"> </w:t>
      </w:r>
      <w:r w:rsidRPr="00E65BF5">
        <w:rPr>
          <w:rFonts w:ascii="Times New Roman" w:hAnsi="Times New Roman" w:cs="Times New Roman"/>
          <w:sz w:val="28"/>
          <w:szCs w:val="28"/>
        </w:rPr>
        <w:t>cu 0,4 mil.lei, în proiectul respectiv fiind operate modificări de</w:t>
      </w:r>
      <w:r w:rsidR="001A6322" w:rsidRPr="00E65BF5">
        <w:rPr>
          <w:rFonts w:ascii="Times New Roman" w:hAnsi="Times New Roman" w:cs="Times New Roman"/>
          <w:sz w:val="28"/>
          <w:szCs w:val="28"/>
        </w:rPr>
        <w:t xml:space="preserve"> </w:t>
      </w:r>
      <w:r w:rsidR="004C300D" w:rsidRPr="00E65BF5">
        <w:rPr>
          <w:rFonts w:ascii="Times New Roman" w:hAnsi="Times New Roman" w:cs="Times New Roman"/>
          <w:sz w:val="28"/>
          <w:szCs w:val="28"/>
        </w:rPr>
        <w:t>majora</w:t>
      </w:r>
      <w:r w:rsidRPr="00E65BF5">
        <w:rPr>
          <w:rFonts w:ascii="Times New Roman" w:hAnsi="Times New Roman" w:cs="Times New Roman"/>
          <w:sz w:val="28"/>
          <w:szCs w:val="28"/>
        </w:rPr>
        <w:t>re a</w:t>
      </w:r>
      <w:r w:rsidR="004C300D" w:rsidRPr="00E65BF5">
        <w:rPr>
          <w:rFonts w:ascii="Times New Roman" w:hAnsi="Times New Roman" w:cs="Times New Roman"/>
          <w:sz w:val="28"/>
          <w:szCs w:val="28"/>
        </w:rPr>
        <w:t xml:space="preserve"> valoar</w:t>
      </w:r>
      <w:r w:rsidR="00E65BF5" w:rsidRPr="00E65BF5">
        <w:rPr>
          <w:rFonts w:ascii="Times New Roman" w:hAnsi="Times New Roman" w:cs="Times New Roman"/>
          <w:sz w:val="28"/>
          <w:szCs w:val="28"/>
        </w:rPr>
        <w:t>ii</w:t>
      </w:r>
      <w:r w:rsidR="004C300D" w:rsidRPr="00E65BF5">
        <w:rPr>
          <w:rFonts w:ascii="Times New Roman" w:hAnsi="Times New Roman" w:cs="Times New Roman"/>
          <w:sz w:val="28"/>
          <w:szCs w:val="28"/>
        </w:rPr>
        <w:t xml:space="preserve"> lucrărilor de montaj cu </w:t>
      </w:r>
      <w:r w:rsidR="0003276C" w:rsidRPr="00E65BF5">
        <w:rPr>
          <w:rFonts w:ascii="Times New Roman" w:hAnsi="Times New Roman" w:cs="Times New Roman"/>
          <w:sz w:val="28"/>
          <w:szCs w:val="28"/>
        </w:rPr>
        <w:t>0,9</w:t>
      </w:r>
      <w:r w:rsidR="004C300D" w:rsidRPr="00E65BF5">
        <w:rPr>
          <w:rFonts w:ascii="Times New Roman" w:hAnsi="Times New Roman" w:cs="Times New Roman"/>
          <w:sz w:val="28"/>
          <w:szCs w:val="28"/>
        </w:rPr>
        <w:t xml:space="preserve"> mi</w:t>
      </w:r>
      <w:r w:rsidR="0003276C" w:rsidRPr="00E65BF5">
        <w:rPr>
          <w:rFonts w:ascii="Times New Roman" w:hAnsi="Times New Roman" w:cs="Times New Roman"/>
          <w:sz w:val="28"/>
          <w:szCs w:val="28"/>
        </w:rPr>
        <w:t>l.</w:t>
      </w:r>
      <w:r w:rsidR="004C300D" w:rsidRPr="00E65BF5">
        <w:rPr>
          <w:rFonts w:ascii="Times New Roman" w:hAnsi="Times New Roman" w:cs="Times New Roman"/>
          <w:sz w:val="28"/>
          <w:szCs w:val="28"/>
        </w:rPr>
        <w:t xml:space="preserve">lei și altor cheltuieli </w:t>
      </w:r>
      <w:r w:rsidR="00E65BF5" w:rsidRPr="00E65BF5">
        <w:rPr>
          <w:rFonts w:ascii="Times New Roman" w:hAnsi="Times New Roman" w:cs="Times New Roman"/>
          <w:sz w:val="28"/>
          <w:szCs w:val="28"/>
        </w:rPr>
        <w:t>–</w:t>
      </w:r>
      <w:r w:rsidR="00E65BF5">
        <w:rPr>
          <w:rFonts w:ascii="Times New Roman" w:hAnsi="Times New Roman" w:cs="Times New Roman"/>
          <w:sz w:val="28"/>
          <w:szCs w:val="28"/>
        </w:rPr>
        <w:t xml:space="preserve"> </w:t>
      </w:r>
      <w:r w:rsidR="004C300D" w:rsidRPr="00E65BF5">
        <w:rPr>
          <w:rFonts w:ascii="Times New Roman" w:hAnsi="Times New Roman" w:cs="Times New Roman"/>
          <w:sz w:val="28"/>
          <w:szCs w:val="28"/>
        </w:rPr>
        <w:t xml:space="preserve">cu </w:t>
      </w:r>
      <w:r w:rsidR="008616D6" w:rsidRPr="00E65BF5">
        <w:rPr>
          <w:rFonts w:ascii="Times New Roman" w:hAnsi="Times New Roman" w:cs="Times New Roman"/>
          <w:sz w:val="28"/>
          <w:szCs w:val="28"/>
        </w:rPr>
        <w:t>1</w:t>
      </w:r>
      <w:r w:rsidR="0003276C" w:rsidRPr="00E65BF5">
        <w:rPr>
          <w:rFonts w:ascii="Times New Roman" w:hAnsi="Times New Roman" w:cs="Times New Roman"/>
          <w:sz w:val="28"/>
          <w:szCs w:val="28"/>
        </w:rPr>
        <w:t>,</w:t>
      </w:r>
      <w:r w:rsidR="008616D6" w:rsidRPr="00E65BF5">
        <w:rPr>
          <w:rFonts w:ascii="Times New Roman" w:hAnsi="Times New Roman" w:cs="Times New Roman"/>
          <w:sz w:val="28"/>
          <w:szCs w:val="28"/>
        </w:rPr>
        <w:t>6</w:t>
      </w:r>
      <w:r w:rsidR="0003276C" w:rsidRPr="004C64BD">
        <w:rPr>
          <w:rFonts w:ascii="Times New Roman" w:hAnsi="Times New Roman" w:cs="Times New Roman"/>
          <w:sz w:val="28"/>
          <w:szCs w:val="28"/>
        </w:rPr>
        <w:t xml:space="preserve"> mil.</w:t>
      </w:r>
      <w:r w:rsidR="008616D6" w:rsidRPr="004C64BD">
        <w:rPr>
          <w:rFonts w:ascii="Times New Roman" w:hAnsi="Times New Roman" w:cs="Times New Roman"/>
          <w:sz w:val="28"/>
          <w:szCs w:val="28"/>
        </w:rPr>
        <w:t xml:space="preserve"> lei, totodată fiind micșorat</w:t>
      </w:r>
      <w:r w:rsidRPr="004C64BD">
        <w:rPr>
          <w:rFonts w:ascii="Times New Roman" w:hAnsi="Times New Roman" w:cs="Times New Roman"/>
          <w:sz w:val="28"/>
          <w:szCs w:val="28"/>
        </w:rPr>
        <w:t>ă</w:t>
      </w:r>
      <w:r w:rsidR="008616D6" w:rsidRPr="004C64BD">
        <w:rPr>
          <w:rFonts w:ascii="Times New Roman" w:hAnsi="Times New Roman" w:cs="Times New Roman"/>
          <w:sz w:val="28"/>
          <w:szCs w:val="28"/>
        </w:rPr>
        <w:t xml:space="preserve"> valoarea </w:t>
      </w:r>
      <w:r w:rsidR="004C300D" w:rsidRPr="004C64BD">
        <w:rPr>
          <w:rFonts w:ascii="Times New Roman" w:hAnsi="Times New Roman" w:cs="Times New Roman"/>
          <w:sz w:val="28"/>
          <w:szCs w:val="28"/>
        </w:rPr>
        <w:t>utilajului tehnologic cu suma de 2</w:t>
      </w:r>
      <w:r w:rsidR="0003276C" w:rsidRPr="004C64BD">
        <w:rPr>
          <w:rFonts w:ascii="Times New Roman" w:hAnsi="Times New Roman" w:cs="Times New Roman"/>
          <w:sz w:val="28"/>
          <w:szCs w:val="28"/>
        </w:rPr>
        <w:t>,</w:t>
      </w:r>
      <w:r w:rsidR="004C300D" w:rsidRPr="004C64BD">
        <w:rPr>
          <w:rFonts w:ascii="Times New Roman" w:hAnsi="Times New Roman" w:cs="Times New Roman"/>
          <w:sz w:val="28"/>
          <w:szCs w:val="28"/>
        </w:rPr>
        <w:t>1 mi</w:t>
      </w:r>
      <w:r w:rsidR="0003276C" w:rsidRPr="004C64BD">
        <w:rPr>
          <w:rFonts w:ascii="Times New Roman" w:hAnsi="Times New Roman" w:cs="Times New Roman"/>
          <w:sz w:val="28"/>
          <w:szCs w:val="28"/>
        </w:rPr>
        <w:t>l.</w:t>
      </w:r>
      <w:r w:rsidR="004C300D" w:rsidRPr="004C64BD">
        <w:rPr>
          <w:rFonts w:ascii="Times New Roman" w:hAnsi="Times New Roman" w:cs="Times New Roman"/>
          <w:sz w:val="28"/>
          <w:szCs w:val="28"/>
        </w:rPr>
        <w:t xml:space="preserve">lei. </w:t>
      </w:r>
      <w:r w:rsidR="00C94F19" w:rsidRPr="004C64BD">
        <w:rPr>
          <w:rFonts w:ascii="Times New Roman" w:hAnsi="Times New Roman" w:cs="Times New Roman"/>
          <w:sz w:val="28"/>
          <w:szCs w:val="28"/>
        </w:rPr>
        <w:t>În aceste condiții</w:t>
      </w:r>
      <w:r w:rsidR="004C64BD">
        <w:rPr>
          <w:rFonts w:ascii="Times New Roman" w:hAnsi="Times New Roman" w:cs="Times New Roman"/>
          <w:sz w:val="28"/>
          <w:szCs w:val="28"/>
        </w:rPr>
        <w:t>,</w:t>
      </w:r>
      <w:r w:rsidR="00C94F19" w:rsidRPr="004C64BD">
        <w:rPr>
          <w:rFonts w:ascii="Times New Roman" w:hAnsi="Times New Roman" w:cs="Times New Roman"/>
          <w:sz w:val="28"/>
          <w:szCs w:val="28"/>
        </w:rPr>
        <w:t xml:space="preserve"> persist</w:t>
      </w:r>
      <w:r w:rsidR="004C64BD">
        <w:rPr>
          <w:rFonts w:ascii="Times New Roman" w:hAnsi="Times New Roman" w:cs="Times New Roman"/>
          <w:sz w:val="28"/>
          <w:szCs w:val="28"/>
        </w:rPr>
        <w:t>ă</w:t>
      </w:r>
      <w:r w:rsidR="004C300D" w:rsidRPr="004C64BD">
        <w:rPr>
          <w:rFonts w:ascii="Times New Roman" w:hAnsi="Times New Roman" w:cs="Times New Roman"/>
          <w:sz w:val="28"/>
          <w:szCs w:val="28"/>
        </w:rPr>
        <w:t xml:space="preserve"> risc</w:t>
      </w:r>
      <w:r w:rsidR="004C64BD">
        <w:rPr>
          <w:rFonts w:ascii="Times New Roman" w:hAnsi="Times New Roman" w:cs="Times New Roman"/>
          <w:sz w:val="28"/>
          <w:szCs w:val="28"/>
        </w:rPr>
        <w:t>ul</w:t>
      </w:r>
      <w:r w:rsidR="004C300D" w:rsidRPr="004C64BD">
        <w:rPr>
          <w:rFonts w:ascii="Times New Roman" w:hAnsi="Times New Roman" w:cs="Times New Roman"/>
          <w:sz w:val="28"/>
          <w:szCs w:val="28"/>
        </w:rPr>
        <w:t xml:space="preserve"> major </w:t>
      </w:r>
      <w:r w:rsidRPr="004C64BD">
        <w:rPr>
          <w:rFonts w:ascii="Times New Roman" w:hAnsi="Times New Roman" w:cs="Times New Roman"/>
          <w:sz w:val="28"/>
          <w:szCs w:val="28"/>
        </w:rPr>
        <w:t>de</w:t>
      </w:r>
      <w:r w:rsidR="004C300D" w:rsidRPr="004C64BD">
        <w:rPr>
          <w:rFonts w:ascii="Times New Roman" w:hAnsi="Times New Roman" w:cs="Times New Roman"/>
          <w:sz w:val="28"/>
          <w:szCs w:val="28"/>
        </w:rPr>
        <w:t xml:space="preserve"> </w:t>
      </w:r>
      <w:r w:rsidR="004C64BD">
        <w:rPr>
          <w:rFonts w:ascii="Times New Roman" w:hAnsi="Times New Roman" w:cs="Times New Roman"/>
          <w:sz w:val="28"/>
          <w:szCs w:val="28"/>
        </w:rPr>
        <w:t>evaluare</w:t>
      </w:r>
      <w:r w:rsidR="004C64BD" w:rsidRPr="004C64BD">
        <w:rPr>
          <w:rFonts w:ascii="Times New Roman" w:hAnsi="Times New Roman" w:cs="Times New Roman"/>
          <w:sz w:val="28"/>
          <w:szCs w:val="28"/>
        </w:rPr>
        <w:t xml:space="preserve"> </w:t>
      </w:r>
      <w:r w:rsidR="004C300D" w:rsidRPr="004C64BD">
        <w:rPr>
          <w:rFonts w:ascii="Times New Roman" w:hAnsi="Times New Roman" w:cs="Times New Roman"/>
          <w:sz w:val="28"/>
          <w:szCs w:val="28"/>
        </w:rPr>
        <w:t>incorect</w:t>
      </w:r>
      <w:r w:rsidRPr="004C64BD">
        <w:rPr>
          <w:rFonts w:ascii="Times New Roman" w:hAnsi="Times New Roman" w:cs="Times New Roman"/>
          <w:sz w:val="28"/>
          <w:szCs w:val="28"/>
        </w:rPr>
        <w:t>ă</w:t>
      </w:r>
      <w:r w:rsidR="004C300D" w:rsidRPr="004C64BD">
        <w:rPr>
          <w:rFonts w:ascii="Times New Roman" w:hAnsi="Times New Roman" w:cs="Times New Roman"/>
          <w:sz w:val="28"/>
          <w:szCs w:val="28"/>
        </w:rPr>
        <w:t xml:space="preserve"> a valorii obiectelor finanțare din mijloacele bugetare. </w:t>
      </w:r>
    </w:p>
    <w:p w:rsidR="004C300D" w:rsidRPr="0078643E" w:rsidRDefault="00DB75E2" w:rsidP="00ED69D3">
      <w:pPr>
        <w:pStyle w:val="a4"/>
        <w:numPr>
          <w:ilvl w:val="0"/>
          <w:numId w:val="6"/>
        </w:numPr>
        <w:tabs>
          <w:tab w:val="left" w:pos="851"/>
        </w:tabs>
        <w:spacing w:after="0" w:line="240" w:lineRule="auto"/>
        <w:ind w:left="0" w:firstLine="567"/>
        <w:jc w:val="both"/>
        <w:rPr>
          <w:rFonts w:ascii="Times New Roman" w:hAnsi="Times New Roman" w:cs="Times New Roman"/>
          <w:sz w:val="28"/>
          <w:szCs w:val="28"/>
        </w:rPr>
      </w:pPr>
      <w:r w:rsidRPr="0078643E">
        <w:rPr>
          <w:rFonts w:ascii="Times New Roman" w:hAnsi="Times New Roman" w:cs="Times New Roman"/>
          <w:sz w:val="28"/>
          <w:szCs w:val="28"/>
        </w:rPr>
        <w:t xml:space="preserve">În cazul proiectului </w:t>
      </w:r>
      <w:r w:rsidR="004C300D" w:rsidRPr="0078643E">
        <w:rPr>
          <w:rFonts w:ascii="Times New Roman" w:hAnsi="Times New Roman" w:cs="Times New Roman"/>
          <w:sz w:val="28"/>
          <w:szCs w:val="28"/>
        </w:rPr>
        <w:t>„Construcția sistemului de canalizare și alimentare cu apă a comunei Făleștii Noi”</w:t>
      </w:r>
      <w:r w:rsidR="004C64BD">
        <w:rPr>
          <w:rFonts w:ascii="Times New Roman" w:hAnsi="Times New Roman" w:cs="Times New Roman"/>
          <w:sz w:val="28"/>
          <w:szCs w:val="28"/>
        </w:rPr>
        <w:t>,</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se denotă că</w:t>
      </w:r>
      <w:r w:rsidR="004C64BD">
        <w:rPr>
          <w:rFonts w:ascii="Times New Roman" w:hAnsi="Times New Roman" w:cs="Times New Roman"/>
          <w:sz w:val="28"/>
          <w:szCs w:val="28"/>
        </w:rPr>
        <w:t>,</w:t>
      </w:r>
      <w:r w:rsidRPr="0078643E">
        <w:rPr>
          <w:rFonts w:ascii="Times New Roman" w:hAnsi="Times New Roman" w:cs="Times New Roman"/>
          <w:sz w:val="28"/>
          <w:szCs w:val="28"/>
        </w:rPr>
        <w:t xml:space="preserve"> </w:t>
      </w:r>
      <w:r w:rsidR="004C64BD">
        <w:rPr>
          <w:rFonts w:ascii="Times New Roman" w:hAnsi="Times New Roman" w:cs="Times New Roman"/>
          <w:sz w:val="28"/>
          <w:szCs w:val="28"/>
        </w:rPr>
        <w:t>potrivit</w:t>
      </w:r>
      <w:r w:rsidRPr="0078643E">
        <w:rPr>
          <w:rFonts w:ascii="Times New Roman" w:hAnsi="Times New Roman" w:cs="Times New Roman"/>
          <w:sz w:val="28"/>
          <w:szCs w:val="28"/>
        </w:rPr>
        <w:t xml:space="preserve"> expertizei proiectului efectuat</w:t>
      </w:r>
      <w:r w:rsidR="004C64BD">
        <w:rPr>
          <w:rFonts w:ascii="Times New Roman" w:hAnsi="Times New Roman" w:cs="Times New Roman"/>
          <w:sz w:val="28"/>
          <w:szCs w:val="28"/>
        </w:rPr>
        <w:t>ă</w:t>
      </w:r>
      <w:r w:rsidRPr="0078643E">
        <w:rPr>
          <w:rFonts w:ascii="Times New Roman" w:hAnsi="Times New Roman" w:cs="Times New Roman"/>
          <w:sz w:val="28"/>
          <w:szCs w:val="28"/>
        </w:rPr>
        <w:t xml:space="preserve"> de SSVEPC</w:t>
      </w:r>
      <w:r w:rsidRPr="0078643E">
        <w:rPr>
          <w:rStyle w:val="ac"/>
          <w:rFonts w:ascii="Times New Roman" w:hAnsi="Times New Roman" w:cs="Times New Roman"/>
          <w:sz w:val="28"/>
          <w:szCs w:val="28"/>
        </w:rPr>
        <w:footnoteReference w:id="34"/>
      </w:r>
      <w:r w:rsidR="004C64BD">
        <w:rPr>
          <w:rFonts w:ascii="Times New Roman" w:hAnsi="Times New Roman" w:cs="Times New Roman"/>
          <w:sz w:val="28"/>
          <w:szCs w:val="28"/>
        </w:rPr>
        <w:t>,</w:t>
      </w:r>
      <w:r w:rsidRPr="0078643E">
        <w:rPr>
          <w:rFonts w:ascii="Times New Roman" w:hAnsi="Times New Roman" w:cs="Times New Roman"/>
          <w:sz w:val="28"/>
          <w:szCs w:val="28"/>
        </w:rPr>
        <w:t xml:space="preserve"> </w:t>
      </w:r>
      <w:r w:rsidR="004C300D" w:rsidRPr="0078643E">
        <w:rPr>
          <w:rFonts w:ascii="Times New Roman" w:hAnsi="Times New Roman" w:cs="Times New Roman"/>
          <w:sz w:val="28"/>
          <w:szCs w:val="28"/>
        </w:rPr>
        <w:t xml:space="preserve">valoarea estimativă a </w:t>
      </w:r>
      <w:r w:rsidRPr="0078643E">
        <w:rPr>
          <w:rFonts w:ascii="Times New Roman" w:hAnsi="Times New Roman" w:cs="Times New Roman"/>
          <w:sz w:val="28"/>
          <w:szCs w:val="28"/>
        </w:rPr>
        <w:t xml:space="preserve">proiectului constituie </w:t>
      </w:r>
      <w:r w:rsidR="004C300D" w:rsidRPr="0078643E">
        <w:rPr>
          <w:rFonts w:ascii="Times New Roman" w:hAnsi="Times New Roman" w:cs="Times New Roman"/>
          <w:sz w:val="28"/>
          <w:szCs w:val="28"/>
        </w:rPr>
        <w:t>18</w:t>
      </w:r>
      <w:r w:rsidR="00B63CC5" w:rsidRPr="0078643E">
        <w:rPr>
          <w:rFonts w:ascii="Times New Roman" w:hAnsi="Times New Roman" w:cs="Times New Roman"/>
          <w:sz w:val="28"/>
          <w:szCs w:val="28"/>
        </w:rPr>
        <w:t>,1</w:t>
      </w:r>
      <w:r w:rsidR="001A6322" w:rsidRPr="0078643E">
        <w:rPr>
          <w:rFonts w:ascii="Times New Roman" w:hAnsi="Times New Roman" w:cs="Times New Roman"/>
          <w:sz w:val="28"/>
          <w:szCs w:val="28"/>
        </w:rPr>
        <w:t xml:space="preserve"> </w:t>
      </w:r>
      <w:r w:rsidR="004C300D" w:rsidRPr="0078643E">
        <w:rPr>
          <w:rFonts w:ascii="Times New Roman" w:hAnsi="Times New Roman" w:cs="Times New Roman"/>
          <w:sz w:val="28"/>
          <w:szCs w:val="28"/>
        </w:rPr>
        <w:t>mi</w:t>
      </w:r>
      <w:r w:rsidR="00B63CC5" w:rsidRPr="0078643E">
        <w:rPr>
          <w:rFonts w:ascii="Times New Roman" w:hAnsi="Times New Roman" w:cs="Times New Roman"/>
          <w:sz w:val="28"/>
          <w:szCs w:val="28"/>
        </w:rPr>
        <w:t>l.</w:t>
      </w:r>
      <w:r w:rsidR="004C300D" w:rsidRPr="0078643E">
        <w:rPr>
          <w:rFonts w:ascii="Times New Roman" w:hAnsi="Times New Roman" w:cs="Times New Roman"/>
          <w:sz w:val="28"/>
          <w:szCs w:val="28"/>
        </w:rPr>
        <w:t xml:space="preserve"> lei, iar</w:t>
      </w:r>
      <w:r w:rsidR="001A6322" w:rsidRPr="0078643E">
        <w:rPr>
          <w:rFonts w:ascii="Times New Roman" w:hAnsi="Times New Roman" w:cs="Times New Roman"/>
          <w:sz w:val="28"/>
          <w:szCs w:val="28"/>
        </w:rPr>
        <w:t xml:space="preserve"> </w:t>
      </w:r>
      <w:r w:rsidR="00B63CC5" w:rsidRPr="0078643E">
        <w:rPr>
          <w:rFonts w:ascii="Times New Roman" w:hAnsi="Times New Roman" w:cs="Times New Roman"/>
          <w:sz w:val="28"/>
          <w:szCs w:val="28"/>
        </w:rPr>
        <w:t>conform expertizei efectuate de expertul autorizat</w:t>
      </w:r>
      <w:r w:rsidR="00B63CC5" w:rsidRPr="0078643E">
        <w:rPr>
          <w:rStyle w:val="ac"/>
          <w:rFonts w:ascii="Times New Roman" w:hAnsi="Times New Roman" w:cs="Times New Roman"/>
          <w:sz w:val="28"/>
          <w:szCs w:val="28"/>
        </w:rPr>
        <w:footnoteReference w:id="35"/>
      </w:r>
      <w:r w:rsidR="00B63CC5" w:rsidRPr="0078643E">
        <w:rPr>
          <w:rFonts w:ascii="Times New Roman" w:hAnsi="Times New Roman" w:cs="Times New Roman"/>
          <w:sz w:val="28"/>
          <w:szCs w:val="28"/>
        </w:rPr>
        <w:t>,</w:t>
      </w:r>
      <w:r w:rsidR="005D19E7">
        <w:rPr>
          <w:rFonts w:ascii="Times New Roman" w:hAnsi="Times New Roman" w:cs="Times New Roman"/>
          <w:sz w:val="28"/>
          <w:szCs w:val="28"/>
        </w:rPr>
        <w:t xml:space="preserve"> </w:t>
      </w:r>
      <w:r w:rsidR="004C300D" w:rsidRPr="0078643E">
        <w:rPr>
          <w:rFonts w:ascii="Times New Roman" w:hAnsi="Times New Roman" w:cs="Times New Roman"/>
          <w:sz w:val="28"/>
          <w:szCs w:val="28"/>
        </w:rPr>
        <w:t>22</w:t>
      </w:r>
      <w:r w:rsidR="00B63CC5" w:rsidRPr="0078643E">
        <w:rPr>
          <w:rFonts w:ascii="Times New Roman" w:hAnsi="Times New Roman" w:cs="Times New Roman"/>
          <w:sz w:val="28"/>
          <w:szCs w:val="28"/>
        </w:rPr>
        <w:t xml:space="preserve">,3 </w:t>
      </w:r>
      <w:r w:rsidR="004C300D" w:rsidRPr="0078643E">
        <w:rPr>
          <w:rFonts w:ascii="Times New Roman" w:hAnsi="Times New Roman" w:cs="Times New Roman"/>
          <w:sz w:val="28"/>
          <w:szCs w:val="28"/>
        </w:rPr>
        <w:t>mi</w:t>
      </w:r>
      <w:r w:rsidR="00B63CC5" w:rsidRPr="0078643E">
        <w:rPr>
          <w:rFonts w:ascii="Times New Roman" w:hAnsi="Times New Roman" w:cs="Times New Roman"/>
          <w:sz w:val="28"/>
          <w:szCs w:val="28"/>
        </w:rPr>
        <w:t>l.</w:t>
      </w:r>
      <w:r w:rsidR="004C300D" w:rsidRPr="0078643E">
        <w:rPr>
          <w:rFonts w:ascii="Times New Roman" w:hAnsi="Times New Roman" w:cs="Times New Roman"/>
          <w:sz w:val="28"/>
          <w:szCs w:val="28"/>
        </w:rPr>
        <w:t>lei</w:t>
      </w:r>
      <w:r w:rsidR="004C64BD">
        <w:rPr>
          <w:rFonts w:ascii="Times New Roman" w:hAnsi="Times New Roman" w:cs="Times New Roman"/>
          <w:sz w:val="28"/>
          <w:szCs w:val="28"/>
        </w:rPr>
        <w:t>,</w:t>
      </w:r>
      <w:r w:rsidR="00B63CC5" w:rsidRPr="0078643E">
        <w:rPr>
          <w:rFonts w:ascii="Times New Roman" w:hAnsi="Times New Roman" w:cs="Times New Roman"/>
          <w:sz w:val="28"/>
          <w:szCs w:val="28"/>
        </w:rPr>
        <w:t xml:space="preserve"> </w:t>
      </w:r>
      <w:r w:rsidR="004C300D" w:rsidRPr="0078643E">
        <w:rPr>
          <w:rFonts w:ascii="Times New Roman" w:hAnsi="Times New Roman" w:cs="Times New Roman"/>
          <w:sz w:val="28"/>
          <w:szCs w:val="28"/>
        </w:rPr>
        <w:t>sau cu 4</w:t>
      </w:r>
      <w:r w:rsidR="0003276C" w:rsidRPr="0078643E">
        <w:rPr>
          <w:rFonts w:ascii="Times New Roman" w:hAnsi="Times New Roman" w:cs="Times New Roman"/>
          <w:sz w:val="28"/>
          <w:szCs w:val="28"/>
        </w:rPr>
        <w:t>,</w:t>
      </w:r>
      <w:r w:rsidR="00B63CC5" w:rsidRPr="0078643E">
        <w:rPr>
          <w:rFonts w:ascii="Times New Roman" w:hAnsi="Times New Roman" w:cs="Times New Roman"/>
          <w:sz w:val="28"/>
          <w:szCs w:val="28"/>
        </w:rPr>
        <w:t>4</w:t>
      </w:r>
      <w:r w:rsidR="004C300D" w:rsidRPr="0078643E">
        <w:rPr>
          <w:rFonts w:ascii="Times New Roman" w:hAnsi="Times New Roman" w:cs="Times New Roman"/>
          <w:sz w:val="28"/>
          <w:szCs w:val="28"/>
        </w:rPr>
        <w:t xml:space="preserve"> mi</w:t>
      </w:r>
      <w:r w:rsidR="0003276C" w:rsidRPr="0078643E">
        <w:rPr>
          <w:rFonts w:ascii="Times New Roman" w:hAnsi="Times New Roman" w:cs="Times New Roman"/>
          <w:sz w:val="28"/>
          <w:szCs w:val="28"/>
        </w:rPr>
        <w:t>l.</w:t>
      </w:r>
      <w:r w:rsidR="004C300D" w:rsidRPr="0078643E">
        <w:rPr>
          <w:rFonts w:ascii="Times New Roman" w:hAnsi="Times New Roman" w:cs="Times New Roman"/>
          <w:sz w:val="28"/>
          <w:szCs w:val="28"/>
        </w:rPr>
        <w:t>lei (</w:t>
      </w:r>
      <w:r w:rsidR="00B63CC5" w:rsidRPr="0078643E">
        <w:rPr>
          <w:rFonts w:ascii="Times New Roman" w:hAnsi="Times New Roman" w:cs="Times New Roman"/>
          <w:sz w:val="28"/>
          <w:szCs w:val="28"/>
        </w:rPr>
        <w:t>+</w:t>
      </w:r>
      <w:r w:rsidR="004C300D" w:rsidRPr="0078643E">
        <w:rPr>
          <w:rFonts w:ascii="Times New Roman" w:hAnsi="Times New Roman" w:cs="Times New Roman"/>
          <w:sz w:val="28"/>
          <w:szCs w:val="28"/>
        </w:rPr>
        <w:t>2</w:t>
      </w:r>
      <w:r w:rsidR="00B63CC5" w:rsidRPr="0078643E">
        <w:rPr>
          <w:rFonts w:ascii="Times New Roman" w:hAnsi="Times New Roman" w:cs="Times New Roman"/>
          <w:sz w:val="28"/>
          <w:szCs w:val="28"/>
        </w:rPr>
        <w:t>3</w:t>
      </w:r>
      <w:r w:rsidR="004C300D" w:rsidRPr="0078643E">
        <w:rPr>
          <w:rFonts w:ascii="Times New Roman" w:hAnsi="Times New Roman" w:cs="Times New Roman"/>
          <w:sz w:val="28"/>
          <w:szCs w:val="28"/>
        </w:rPr>
        <w:t>,</w:t>
      </w:r>
      <w:r w:rsidR="00B63CC5" w:rsidRPr="0078643E">
        <w:rPr>
          <w:rFonts w:ascii="Times New Roman" w:hAnsi="Times New Roman" w:cs="Times New Roman"/>
          <w:sz w:val="28"/>
          <w:szCs w:val="28"/>
        </w:rPr>
        <w:t>2</w:t>
      </w:r>
      <w:r w:rsidR="004C300D" w:rsidRPr="0078643E">
        <w:rPr>
          <w:rFonts w:ascii="Times New Roman" w:hAnsi="Times New Roman" w:cs="Times New Roman"/>
          <w:sz w:val="28"/>
          <w:szCs w:val="28"/>
        </w:rPr>
        <w:t>%) mai mult. De menționat</w:t>
      </w:r>
      <w:r w:rsidR="004C64BD">
        <w:rPr>
          <w:rFonts w:ascii="Times New Roman" w:hAnsi="Times New Roman" w:cs="Times New Roman"/>
          <w:sz w:val="28"/>
          <w:szCs w:val="28"/>
        </w:rPr>
        <w:t xml:space="preserve"> că</w:t>
      </w:r>
      <w:r w:rsidR="004C300D" w:rsidRPr="0078643E">
        <w:rPr>
          <w:rFonts w:ascii="Times New Roman" w:hAnsi="Times New Roman" w:cs="Times New Roman"/>
          <w:sz w:val="28"/>
          <w:szCs w:val="28"/>
        </w:rPr>
        <w:t xml:space="preserve">, </w:t>
      </w:r>
      <w:r w:rsidR="00B63CC5" w:rsidRPr="0078643E">
        <w:rPr>
          <w:rFonts w:ascii="Times New Roman" w:hAnsi="Times New Roman" w:cs="Times New Roman"/>
          <w:sz w:val="28"/>
          <w:szCs w:val="28"/>
        </w:rPr>
        <w:t>în cadrul licitației privind implementarea proiectului respectiv</w:t>
      </w:r>
      <w:r w:rsidR="004C64BD">
        <w:rPr>
          <w:rFonts w:ascii="Times New Roman" w:hAnsi="Times New Roman" w:cs="Times New Roman"/>
          <w:sz w:val="28"/>
          <w:szCs w:val="28"/>
        </w:rPr>
        <w:t>,</w:t>
      </w:r>
      <w:r w:rsidR="00B63CC5" w:rsidRPr="0078643E">
        <w:rPr>
          <w:rFonts w:ascii="Times New Roman" w:hAnsi="Times New Roman" w:cs="Times New Roman"/>
          <w:sz w:val="28"/>
          <w:szCs w:val="28"/>
        </w:rPr>
        <w:t xml:space="preserve"> a fost luată ca bază </w:t>
      </w:r>
      <w:r w:rsidR="004C300D" w:rsidRPr="0078643E">
        <w:rPr>
          <w:rFonts w:ascii="Times New Roman" w:hAnsi="Times New Roman" w:cs="Times New Roman"/>
          <w:sz w:val="28"/>
          <w:szCs w:val="28"/>
        </w:rPr>
        <w:t xml:space="preserve">valoarea estimată </w:t>
      </w:r>
      <w:r w:rsidR="00B63CC5" w:rsidRPr="0078643E">
        <w:rPr>
          <w:rFonts w:ascii="Times New Roman" w:hAnsi="Times New Roman" w:cs="Times New Roman"/>
          <w:sz w:val="28"/>
          <w:szCs w:val="28"/>
        </w:rPr>
        <w:t>de expertul autorizat (22,3 mi</w:t>
      </w:r>
      <w:r w:rsidR="00793040" w:rsidRPr="0078643E">
        <w:rPr>
          <w:rFonts w:ascii="Times New Roman" w:hAnsi="Times New Roman" w:cs="Times New Roman"/>
          <w:sz w:val="28"/>
          <w:szCs w:val="28"/>
        </w:rPr>
        <w:t>l.</w:t>
      </w:r>
      <w:r w:rsidR="00B63CC5" w:rsidRPr="0078643E">
        <w:rPr>
          <w:rFonts w:ascii="Times New Roman" w:hAnsi="Times New Roman" w:cs="Times New Roman"/>
          <w:sz w:val="28"/>
          <w:szCs w:val="28"/>
        </w:rPr>
        <w:t>lei),</w:t>
      </w:r>
      <w:r w:rsidR="005D19E7">
        <w:rPr>
          <w:rFonts w:ascii="Times New Roman" w:hAnsi="Times New Roman" w:cs="Times New Roman"/>
          <w:sz w:val="28"/>
          <w:szCs w:val="28"/>
        </w:rPr>
        <w:t xml:space="preserve"> </w:t>
      </w:r>
      <w:r w:rsidR="004C300D" w:rsidRPr="0078643E">
        <w:rPr>
          <w:rFonts w:ascii="Times New Roman" w:hAnsi="Times New Roman" w:cs="Times New Roman"/>
          <w:sz w:val="28"/>
          <w:szCs w:val="28"/>
        </w:rPr>
        <w:t xml:space="preserve">fiind </w:t>
      </w:r>
      <w:r w:rsidR="00B63CC5" w:rsidRPr="0078643E">
        <w:rPr>
          <w:rFonts w:ascii="Times New Roman" w:hAnsi="Times New Roman" w:cs="Times New Roman"/>
          <w:sz w:val="28"/>
          <w:szCs w:val="28"/>
        </w:rPr>
        <w:t>încheiat un</w:t>
      </w:r>
      <w:r w:rsidR="004C300D" w:rsidRPr="0078643E">
        <w:rPr>
          <w:rFonts w:ascii="Times New Roman" w:hAnsi="Times New Roman" w:cs="Times New Roman"/>
          <w:sz w:val="28"/>
          <w:szCs w:val="28"/>
        </w:rPr>
        <w:t xml:space="preserve"> contract de antrepriză în valoare de 21</w:t>
      </w:r>
      <w:r w:rsidR="0003276C" w:rsidRPr="0078643E">
        <w:rPr>
          <w:rFonts w:ascii="Times New Roman" w:hAnsi="Times New Roman" w:cs="Times New Roman"/>
          <w:sz w:val="28"/>
          <w:szCs w:val="28"/>
        </w:rPr>
        <w:t>,</w:t>
      </w:r>
      <w:r w:rsidR="004C300D" w:rsidRPr="0078643E">
        <w:rPr>
          <w:rFonts w:ascii="Times New Roman" w:hAnsi="Times New Roman" w:cs="Times New Roman"/>
          <w:sz w:val="28"/>
          <w:szCs w:val="28"/>
        </w:rPr>
        <w:t>9</w:t>
      </w:r>
      <w:r w:rsidR="0003276C" w:rsidRPr="0078643E">
        <w:rPr>
          <w:rFonts w:ascii="Times New Roman" w:hAnsi="Times New Roman" w:cs="Times New Roman"/>
          <w:sz w:val="28"/>
          <w:szCs w:val="28"/>
        </w:rPr>
        <w:t xml:space="preserve"> mil.</w:t>
      </w:r>
      <w:r w:rsidR="004C300D" w:rsidRPr="0078643E">
        <w:rPr>
          <w:rFonts w:ascii="Times New Roman" w:hAnsi="Times New Roman" w:cs="Times New Roman"/>
          <w:sz w:val="28"/>
          <w:szCs w:val="28"/>
        </w:rPr>
        <w:t>lei.</w:t>
      </w:r>
    </w:p>
    <w:p w:rsidR="004C300D" w:rsidRDefault="004C300D" w:rsidP="00ED69D3">
      <w:pPr>
        <w:pStyle w:val="a4"/>
        <w:numPr>
          <w:ilvl w:val="0"/>
          <w:numId w:val="6"/>
        </w:numPr>
        <w:tabs>
          <w:tab w:val="left" w:pos="851"/>
        </w:tabs>
        <w:spacing w:after="0" w:line="240" w:lineRule="auto"/>
        <w:ind w:left="0" w:firstLine="567"/>
        <w:jc w:val="both"/>
        <w:rPr>
          <w:rFonts w:ascii="Times New Roman" w:hAnsi="Times New Roman" w:cs="Times New Roman"/>
          <w:sz w:val="28"/>
          <w:szCs w:val="28"/>
        </w:rPr>
      </w:pPr>
      <w:r w:rsidRPr="0078643E">
        <w:rPr>
          <w:rFonts w:ascii="Times New Roman" w:hAnsi="Times New Roman" w:cs="Times New Roman"/>
          <w:sz w:val="28"/>
          <w:szCs w:val="28"/>
        </w:rPr>
        <w:t xml:space="preserve">Un </w:t>
      </w:r>
      <w:r w:rsidR="00B63CC5" w:rsidRPr="0078643E">
        <w:rPr>
          <w:rFonts w:ascii="Times New Roman" w:hAnsi="Times New Roman" w:cs="Times New Roman"/>
          <w:sz w:val="28"/>
          <w:szCs w:val="28"/>
        </w:rPr>
        <w:t xml:space="preserve">alt </w:t>
      </w:r>
      <w:r w:rsidRPr="0078643E">
        <w:rPr>
          <w:rFonts w:ascii="Times New Roman" w:hAnsi="Times New Roman" w:cs="Times New Roman"/>
          <w:sz w:val="28"/>
          <w:szCs w:val="28"/>
        </w:rPr>
        <w:t>exemplu elocvent</w:t>
      </w:r>
      <w:r w:rsidR="001A6322" w:rsidRPr="0078643E">
        <w:rPr>
          <w:rFonts w:ascii="Times New Roman" w:hAnsi="Times New Roman" w:cs="Times New Roman"/>
          <w:sz w:val="28"/>
          <w:szCs w:val="28"/>
        </w:rPr>
        <w:t xml:space="preserve"> </w:t>
      </w:r>
      <w:r w:rsidR="00B63CC5" w:rsidRPr="0078643E">
        <w:rPr>
          <w:rFonts w:ascii="Times New Roman" w:hAnsi="Times New Roman" w:cs="Times New Roman"/>
          <w:sz w:val="28"/>
          <w:szCs w:val="28"/>
        </w:rPr>
        <w:t xml:space="preserve">este </w:t>
      </w:r>
      <w:r w:rsidRPr="0078643E">
        <w:rPr>
          <w:rFonts w:ascii="Times New Roman" w:hAnsi="Times New Roman" w:cs="Times New Roman"/>
          <w:sz w:val="28"/>
          <w:szCs w:val="28"/>
        </w:rPr>
        <w:t>proiectul „Rețelele de apeduct, canalizare și stați</w:t>
      </w:r>
      <w:r w:rsidR="004C64BD">
        <w:rPr>
          <w:rFonts w:ascii="Times New Roman" w:hAnsi="Times New Roman" w:cs="Times New Roman"/>
          <w:sz w:val="28"/>
          <w:szCs w:val="28"/>
        </w:rPr>
        <w:t>a</w:t>
      </w:r>
      <w:r w:rsidRPr="0078643E">
        <w:rPr>
          <w:rFonts w:ascii="Times New Roman" w:hAnsi="Times New Roman" w:cs="Times New Roman"/>
          <w:sz w:val="28"/>
          <w:szCs w:val="28"/>
        </w:rPr>
        <w:t xml:space="preserve"> de epurare din s. Clișova</w:t>
      </w:r>
      <w:r w:rsidR="004C64BD">
        <w:rPr>
          <w:rFonts w:ascii="Times New Roman" w:hAnsi="Times New Roman" w:cs="Times New Roman"/>
          <w:sz w:val="28"/>
          <w:szCs w:val="28"/>
        </w:rPr>
        <w:t>,</w:t>
      </w:r>
      <w:r w:rsidRPr="0078643E">
        <w:rPr>
          <w:rFonts w:ascii="Times New Roman" w:hAnsi="Times New Roman" w:cs="Times New Roman"/>
          <w:sz w:val="28"/>
          <w:szCs w:val="28"/>
        </w:rPr>
        <w:t xml:space="preserve"> r-nul Orhei”,</w:t>
      </w:r>
      <w:r w:rsidR="00AF0ACD" w:rsidRPr="0078643E">
        <w:rPr>
          <w:rFonts w:ascii="Times New Roman" w:hAnsi="Times New Roman" w:cs="Times New Roman"/>
          <w:sz w:val="28"/>
          <w:szCs w:val="28"/>
        </w:rPr>
        <w:t xml:space="preserve"> </w:t>
      </w:r>
      <w:r w:rsidR="00B63CC5" w:rsidRPr="0078643E">
        <w:rPr>
          <w:rFonts w:ascii="Times New Roman" w:hAnsi="Times New Roman" w:cs="Times New Roman"/>
          <w:sz w:val="28"/>
          <w:szCs w:val="28"/>
        </w:rPr>
        <w:t xml:space="preserve">expertizat de un alt expert autorizat, </w:t>
      </w:r>
      <w:r w:rsidRPr="0078643E">
        <w:rPr>
          <w:rFonts w:ascii="Times New Roman" w:hAnsi="Times New Roman" w:cs="Times New Roman"/>
          <w:sz w:val="28"/>
          <w:szCs w:val="28"/>
        </w:rPr>
        <w:t xml:space="preserve">care a </w:t>
      </w:r>
      <w:r w:rsidR="00B63CC5" w:rsidRPr="0078643E">
        <w:rPr>
          <w:rFonts w:ascii="Times New Roman" w:hAnsi="Times New Roman" w:cs="Times New Roman"/>
          <w:sz w:val="28"/>
          <w:szCs w:val="28"/>
        </w:rPr>
        <w:t>estimat</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valoarea </w:t>
      </w:r>
      <w:r w:rsidR="00B63CC5" w:rsidRPr="0078643E">
        <w:rPr>
          <w:rFonts w:ascii="Times New Roman" w:hAnsi="Times New Roman" w:cs="Times New Roman"/>
          <w:sz w:val="28"/>
          <w:szCs w:val="28"/>
        </w:rPr>
        <w:t>proiectului</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în sumă de 22</w:t>
      </w:r>
      <w:r w:rsidR="0003276C" w:rsidRPr="0078643E">
        <w:rPr>
          <w:rFonts w:ascii="Times New Roman" w:hAnsi="Times New Roman" w:cs="Times New Roman"/>
          <w:sz w:val="28"/>
          <w:szCs w:val="28"/>
        </w:rPr>
        <w:t>,1 mil.lei</w:t>
      </w:r>
      <w:r w:rsidR="00B63CC5" w:rsidRPr="0078643E">
        <w:rPr>
          <w:rFonts w:ascii="Times New Roman" w:hAnsi="Times New Roman" w:cs="Times New Roman"/>
          <w:sz w:val="28"/>
          <w:szCs w:val="28"/>
        </w:rPr>
        <w:t xml:space="preserve">, iar urmare a </w:t>
      </w:r>
      <w:r w:rsidRPr="0078643E">
        <w:rPr>
          <w:rFonts w:ascii="Times New Roman" w:hAnsi="Times New Roman" w:cs="Times New Roman"/>
          <w:sz w:val="28"/>
          <w:szCs w:val="28"/>
        </w:rPr>
        <w:t>remi</w:t>
      </w:r>
      <w:r w:rsidR="00B63CC5" w:rsidRPr="0078643E">
        <w:rPr>
          <w:rFonts w:ascii="Times New Roman" w:hAnsi="Times New Roman" w:cs="Times New Roman"/>
          <w:sz w:val="28"/>
          <w:szCs w:val="28"/>
        </w:rPr>
        <w:t>terii acestuia</w:t>
      </w:r>
      <w:r w:rsidRPr="0078643E">
        <w:rPr>
          <w:rFonts w:ascii="Times New Roman" w:hAnsi="Times New Roman" w:cs="Times New Roman"/>
          <w:sz w:val="28"/>
          <w:szCs w:val="28"/>
        </w:rPr>
        <w:t xml:space="preserve"> pentru verifica</w:t>
      </w:r>
      <w:r w:rsidR="00B63CC5" w:rsidRPr="0078643E">
        <w:rPr>
          <w:rFonts w:ascii="Times New Roman" w:hAnsi="Times New Roman" w:cs="Times New Roman"/>
          <w:sz w:val="28"/>
          <w:szCs w:val="28"/>
        </w:rPr>
        <w:t>re și expertizare către</w:t>
      </w:r>
      <w:r w:rsidR="001A6322" w:rsidRPr="0078643E">
        <w:rPr>
          <w:rFonts w:ascii="Times New Roman" w:hAnsi="Times New Roman" w:cs="Times New Roman"/>
          <w:sz w:val="28"/>
          <w:szCs w:val="28"/>
        </w:rPr>
        <w:t xml:space="preserve"> </w:t>
      </w:r>
      <w:r w:rsidR="00B63CC5" w:rsidRPr="0078643E">
        <w:rPr>
          <w:rFonts w:ascii="Times New Roman" w:hAnsi="Times New Roman" w:cs="Times New Roman"/>
          <w:sz w:val="28"/>
          <w:szCs w:val="28"/>
        </w:rPr>
        <w:t>SSVEPC</w:t>
      </w:r>
      <w:r w:rsidR="004C64BD">
        <w:rPr>
          <w:rFonts w:ascii="Times New Roman" w:hAnsi="Times New Roman" w:cs="Times New Roman"/>
          <w:sz w:val="28"/>
          <w:szCs w:val="28"/>
        </w:rPr>
        <w:t>,</w:t>
      </w:r>
      <w:r w:rsidRPr="0078643E">
        <w:rPr>
          <w:rFonts w:ascii="Times New Roman" w:hAnsi="Times New Roman" w:cs="Times New Roman"/>
          <w:sz w:val="28"/>
          <w:szCs w:val="28"/>
        </w:rPr>
        <w:t xml:space="preserve"> </w:t>
      </w:r>
      <w:r w:rsidR="00B63CC5" w:rsidRPr="0078643E">
        <w:rPr>
          <w:rFonts w:ascii="Times New Roman" w:hAnsi="Times New Roman" w:cs="Times New Roman"/>
          <w:sz w:val="28"/>
          <w:szCs w:val="28"/>
        </w:rPr>
        <w:t>s-a</w:t>
      </w:r>
      <w:r w:rsidRPr="0078643E">
        <w:rPr>
          <w:rFonts w:ascii="Times New Roman" w:hAnsi="Times New Roman" w:cs="Times New Roman"/>
          <w:sz w:val="28"/>
          <w:szCs w:val="28"/>
        </w:rPr>
        <w:t xml:space="preserve"> constat</w:t>
      </w:r>
      <w:r w:rsidR="00DE2EBA" w:rsidRPr="0078643E">
        <w:rPr>
          <w:rFonts w:ascii="Times New Roman" w:hAnsi="Times New Roman" w:cs="Times New Roman"/>
          <w:sz w:val="28"/>
          <w:szCs w:val="28"/>
        </w:rPr>
        <w:t>at</w:t>
      </w:r>
      <w:r w:rsidRPr="0078643E">
        <w:rPr>
          <w:rFonts w:ascii="Times New Roman" w:hAnsi="Times New Roman" w:cs="Times New Roman"/>
          <w:sz w:val="28"/>
          <w:szCs w:val="28"/>
        </w:rPr>
        <w:t xml:space="preserve"> că proiectantul a introdus în proiect neregulamentar și contrar cerințelor tehnice o conductă de presiune a sistemului de canalizare</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cu lungimea de 1,35 km, </w:t>
      </w:r>
      <w:r w:rsidR="00B63CC5" w:rsidRPr="0078643E">
        <w:rPr>
          <w:rFonts w:ascii="Times New Roman" w:hAnsi="Times New Roman" w:cs="Times New Roman"/>
          <w:sz w:val="28"/>
          <w:szCs w:val="28"/>
        </w:rPr>
        <w:t xml:space="preserve">astfel </w:t>
      </w:r>
      <w:r w:rsidRPr="0078643E">
        <w:rPr>
          <w:rFonts w:ascii="Times New Roman" w:hAnsi="Times New Roman" w:cs="Times New Roman"/>
          <w:sz w:val="28"/>
          <w:szCs w:val="28"/>
        </w:rPr>
        <w:t xml:space="preserve">valoarea estimativă a </w:t>
      </w:r>
      <w:r w:rsidR="00B63CC5" w:rsidRPr="0078643E">
        <w:rPr>
          <w:rFonts w:ascii="Times New Roman" w:hAnsi="Times New Roman" w:cs="Times New Roman"/>
          <w:sz w:val="28"/>
          <w:szCs w:val="28"/>
        </w:rPr>
        <w:t>proiectului</w:t>
      </w:r>
      <w:r w:rsidRPr="0078643E">
        <w:rPr>
          <w:rFonts w:ascii="Times New Roman" w:hAnsi="Times New Roman" w:cs="Times New Roman"/>
          <w:sz w:val="28"/>
          <w:szCs w:val="28"/>
        </w:rPr>
        <w:t xml:space="preserve"> fiind </w:t>
      </w:r>
      <w:r w:rsidR="00DE2EBA" w:rsidRPr="0078643E">
        <w:rPr>
          <w:rFonts w:ascii="Times New Roman" w:hAnsi="Times New Roman" w:cs="Times New Roman"/>
          <w:sz w:val="28"/>
          <w:szCs w:val="28"/>
        </w:rPr>
        <w:t xml:space="preserve">stabilită în mărime </w:t>
      </w:r>
      <w:r w:rsidRPr="0078643E">
        <w:rPr>
          <w:rFonts w:ascii="Times New Roman" w:hAnsi="Times New Roman" w:cs="Times New Roman"/>
          <w:sz w:val="28"/>
          <w:szCs w:val="28"/>
        </w:rPr>
        <w:t>de 19</w:t>
      </w:r>
      <w:r w:rsidR="0003276C" w:rsidRPr="0078643E">
        <w:rPr>
          <w:rFonts w:ascii="Times New Roman" w:hAnsi="Times New Roman" w:cs="Times New Roman"/>
          <w:sz w:val="28"/>
          <w:szCs w:val="28"/>
        </w:rPr>
        <w:t>,</w:t>
      </w:r>
      <w:r w:rsidRPr="0078643E">
        <w:rPr>
          <w:rFonts w:ascii="Times New Roman" w:hAnsi="Times New Roman" w:cs="Times New Roman"/>
          <w:sz w:val="28"/>
          <w:szCs w:val="28"/>
        </w:rPr>
        <w:t>5 mi</w:t>
      </w:r>
      <w:r w:rsidR="0003276C" w:rsidRPr="0078643E">
        <w:rPr>
          <w:rFonts w:ascii="Times New Roman" w:hAnsi="Times New Roman" w:cs="Times New Roman"/>
          <w:sz w:val="28"/>
          <w:szCs w:val="28"/>
        </w:rPr>
        <w:t>l.</w:t>
      </w:r>
      <w:r w:rsidRPr="0078643E">
        <w:rPr>
          <w:rFonts w:ascii="Times New Roman" w:hAnsi="Times New Roman" w:cs="Times New Roman"/>
          <w:sz w:val="28"/>
          <w:szCs w:val="28"/>
        </w:rPr>
        <w:t>lei</w:t>
      </w:r>
      <w:r w:rsidR="004C64BD">
        <w:rPr>
          <w:rFonts w:ascii="Times New Roman" w:hAnsi="Times New Roman" w:cs="Times New Roman"/>
          <w:sz w:val="28"/>
          <w:szCs w:val="28"/>
        </w:rPr>
        <w:t>,</w:t>
      </w:r>
      <w:r w:rsidR="00B63CC5" w:rsidRPr="0078643E">
        <w:rPr>
          <w:rFonts w:ascii="Times New Roman" w:hAnsi="Times New Roman" w:cs="Times New Roman"/>
          <w:sz w:val="28"/>
          <w:szCs w:val="28"/>
        </w:rPr>
        <w:t xml:space="preserve"> sau cu </w:t>
      </w:r>
      <w:r w:rsidRPr="0078643E">
        <w:rPr>
          <w:rFonts w:ascii="Times New Roman" w:hAnsi="Times New Roman" w:cs="Times New Roman"/>
          <w:sz w:val="28"/>
          <w:szCs w:val="28"/>
        </w:rPr>
        <w:t>2</w:t>
      </w:r>
      <w:r w:rsidR="0003276C" w:rsidRPr="0078643E">
        <w:rPr>
          <w:rFonts w:ascii="Times New Roman" w:hAnsi="Times New Roman" w:cs="Times New Roman"/>
          <w:sz w:val="28"/>
          <w:szCs w:val="28"/>
        </w:rPr>
        <w:t>,</w:t>
      </w:r>
      <w:r w:rsidR="00967EBB" w:rsidRPr="0078643E">
        <w:rPr>
          <w:rFonts w:ascii="Times New Roman" w:hAnsi="Times New Roman" w:cs="Times New Roman"/>
          <w:sz w:val="28"/>
          <w:szCs w:val="28"/>
        </w:rPr>
        <w:t>6</w:t>
      </w:r>
      <w:r w:rsidRPr="0078643E">
        <w:rPr>
          <w:rFonts w:ascii="Times New Roman" w:hAnsi="Times New Roman" w:cs="Times New Roman"/>
          <w:sz w:val="28"/>
          <w:szCs w:val="28"/>
        </w:rPr>
        <w:t xml:space="preserve"> mi</w:t>
      </w:r>
      <w:r w:rsidR="0003276C" w:rsidRPr="0078643E">
        <w:rPr>
          <w:rFonts w:ascii="Times New Roman" w:hAnsi="Times New Roman" w:cs="Times New Roman"/>
          <w:sz w:val="28"/>
          <w:szCs w:val="28"/>
        </w:rPr>
        <w:t>l.</w:t>
      </w:r>
      <w:r w:rsidRPr="0078643E">
        <w:rPr>
          <w:rFonts w:ascii="Times New Roman" w:hAnsi="Times New Roman" w:cs="Times New Roman"/>
          <w:sz w:val="28"/>
          <w:szCs w:val="28"/>
        </w:rPr>
        <w:t>lei</w:t>
      </w:r>
      <w:r w:rsidR="001A6322" w:rsidRPr="0078643E">
        <w:rPr>
          <w:rFonts w:ascii="Times New Roman" w:hAnsi="Times New Roman" w:cs="Times New Roman"/>
          <w:sz w:val="28"/>
          <w:szCs w:val="28"/>
        </w:rPr>
        <w:t xml:space="preserve"> </w:t>
      </w:r>
      <w:r w:rsidR="00967EBB" w:rsidRPr="0078643E">
        <w:rPr>
          <w:rFonts w:ascii="Times New Roman" w:hAnsi="Times New Roman" w:cs="Times New Roman"/>
          <w:sz w:val="28"/>
          <w:szCs w:val="28"/>
        </w:rPr>
        <w:t>mai puțin</w:t>
      </w:r>
      <w:r w:rsidR="00AF0ACD" w:rsidRPr="0078643E">
        <w:rPr>
          <w:rFonts w:ascii="Times New Roman" w:hAnsi="Times New Roman" w:cs="Times New Roman"/>
          <w:sz w:val="28"/>
          <w:szCs w:val="28"/>
        </w:rPr>
        <w:t xml:space="preserve"> </w:t>
      </w:r>
      <w:r w:rsidR="00967EBB" w:rsidRPr="0078643E">
        <w:rPr>
          <w:rFonts w:ascii="Times New Roman" w:hAnsi="Times New Roman" w:cs="Times New Roman"/>
          <w:sz w:val="28"/>
          <w:szCs w:val="28"/>
        </w:rPr>
        <w:t>(-</w:t>
      </w:r>
      <w:r w:rsidR="00DE2EBA" w:rsidRPr="0078643E">
        <w:rPr>
          <w:rFonts w:ascii="Times New Roman" w:hAnsi="Times New Roman" w:cs="Times New Roman"/>
          <w:sz w:val="28"/>
          <w:szCs w:val="28"/>
        </w:rPr>
        <w:t>13%</w:t>
      </w:r>
      <w:r w:rsidR="00967EBB" w:rsidRPr="0078643E">
        <w:rPr>
          <w:rFonts w:ascii="Times New Roman" w:hAnsi="Times New Roman" w:cs="Times New Roman"/>
          <w:sz w:val="28"/>
          <w:szCs w:val="28"/>
        </w:rPr>
        <w:t>)</w:t>
      </w:r>
      <w:r w:rsidR="00DE2EBA" w:rsidRPr="0078643E">
        <w:rPr>
          <w:rFonts w:ascii="Times New Roman" w:hAnsi="Times New Roman" w:cs="Times New Roman"/>
          <w:sz w:val="28"/>
          <w:szCs w:val="28"/>
        </w:rPr>
        <w:t>.</w:t>
      </w:r>
    </w:p>
    <w:p w:rsidR="00B82F1A" w:rsidRPr="00B82F1A" w:rsidRDefault="00B82F1A" w:rsidP="00B82F1A">
      <w:pPr>
        <w:tabs>
          <w:tab w:val="left" w:pos="851"/>
        </w:tabs>
        <w:spacing w:after="0" w:line="240" w:lineRule="auto"/>
        <w:jc w:val="both"/>
        <w:rPr>
          <w:rFonts w:ascii="Times New Roman" w:hAnsi="Times New Roman" w:cs="Times New Roman"/>
          <w:sz w:val="28"/>
          <w:szCs w:val="28"/>
        </w:rPr>
      </w:pPr>
    </w:p>
    <w:p w:rsidR="005C269D" w:rsidRPr="009E7DF7" w:rsidRDefault="00C00601" w:rsidP="00ED69D3">
      <w:pPr>
        <w:pStyle w:val="3"/>
        <w:numPr>
          <w:ilvl w:val="2"/>
          <w:numId w:val="16"/>
        </w:numPr>
        <w:tabs>
          <w:tab w:val="left" w:pos="990"/>
        </w:tabs>
        <w:ind w:left="0" w:firstLine="360"/>
        <w:jc w:val="both"/>
        <w:rPr>
          <w:lang w:val="ro-RO"/>
        </w:rPr>
      </w:pPr>
      <w:bookmarkStart w:id="217" w:name="_Toc519234380"/>
      <w:bookmarkStart w:id="218" w:name="_Toc519234943"/>
      <w:bookmarkStart w:id="219" w:name="_Toc520988557"/>
      <w:r w:rsidRPr="009E7DF7">
        <w:rPr>
          <w:lang w:val="ro-RO"/>
        </w:rPr>
        <w:t>Unele lucră</w:t>
      </w:r>
      <w:r w:rsidR="00370595" w:rsidRPr="009E7DF7">
        <w:rPr>
          <w:lang w:val="ro-RO"/>
        </w:rPr>
        <w:t>r</w:t>
      </w:r>
      <w:r w:rsidRPr="009E7DF7">
        <w:rPr>
          <w:lang w:val="ro-RO"/>
        </w:rPr>
        <w:t>i de implementare a PI au fost executate de către subantrepren</w:t>
      </w:r>
      <w:r w:rsidR="00370595" w:rsidRPr="009E7DF7">
        <w:rPr>
          <w:lang w:val="ro-RO"/>
        </w:rPr>
        <w:t>o</w:t>
      </w:r>
      <w:r w:rsidRPr="009E7DF7">
        <w:rPr>
          <w:lang w:val="ro-RO"/>
        </w:rPr>
        <w:t xml:space="preserve">ri, acest fapt nefiind menționat în </w:t>
      </w:r>
      <w:r w:rsidR="00370595" w:rsidRPr="009E7DF7">
        <w:rPr>
          <w:lang w:val="ro-RO"/>
        </w:rPr>
        <w:t>o</w:t>
      </w:r>
      <w:r w:rsidRPr="009E7DF7">
        <w:rPr>
          <w:lang w:val="ro-RO"/>
        </w:rPr>
        <w:t xml:space="preserve">fertă și </w:t>
      </w:r>
      <w:r w:rsidR="0051278F" w:rsidRPr="009E7DF7">
        <w:rPr>
          <w:lang w:val="ro-RO"/>
        </w:rPr>
        <w:t xml:space="preserve">în </w:t>
      </w:r>
      <w:r w:rsidR="00370595" w:rsidRPr="009E7DF7">
        <w:rPr>
          <w:lang w:val="ro-RO"/>
        </w:rPr>
        <w:t>contractul de antrepriză</w:t>
      </w:r>
      <w:r w:rsidR="0051278F" w:rsidRPr="009E7DF7">
        <w:rPr>
          <w:lang w:val="ro-RO"/>
        </w:rPr>
        <w:t>.</w:t>
      </w:r>
      <w:bookmarkEnd w:id="217"/>
      <w:bookmarkEnd w:id="218"/>
      <w:bookmarkEnd w:id="219"/>
      <w:r w:rsidR="001A6322" w:rsidRPr="009E7DF7">
        <w:rPr>
          <w:lang w:val="ro-RO"/>
        </w:rPr>
        <w:t xml:space="preserve"> </w:t>
      </w:r>
    </w:p>
    <w:p w:rsidR="005C269D" w:rsidRPr="0078643E" w:rsidRDefault="00370595" w:rsidP="00ED69D3">
      <w:pPr>
        <w:pStyle w:val="a4"/>
        <w:numPr>
          <w:ilvl w:val="0"/>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78643E">
        <w:rPr>
          <w:rFonts w:ascii="Times New Roman" w:hAnsi="Times New Roman" w:cs="Times New Roman"/>
          <w:sz w:val="28"/>
          <w:szCs w:val="28"/>
        </w:rPr>
        <w:t>A</w:t>
      </w:r>
      <w:r w:rsidR="005C269D" w:rsidRPr="0078643E">
        <w:rPr>
          <w:rFonts w:ascii="Times New Roman" w:hAnsi="Times New Roman" w:cs="Times New Roman"/>
          <w:sz w:val="28"/>
          <w:szCs w:val="28"/>
        </w:rPr>
        <w:t>naliz</w:t>
      </w:r>
      <w:r w:rsidRPr="0078643E">
        <w:rPr>
          <w:rFonts w:ascii="Times New Roman" w:hAnsi="Times New Roman" w:cs="Times New Roman"/>
          <w:sz w:val="28"/>
          <w:szCs w:val="28"/>
        </w:rPr>
        <w:t>a</w:t>
      </w:r>
      <w:r w:rsidR="005C269D" w:rsidRPr="0078643E">
        <w:rPr>
          <w:rFonts w:ascii="Times New Roman" w:hAnsi="Times New Roman" w:cs="Times New Roman"/>
          <w:sz w:val="28"/>
          <w:szCs w:val="28"/>
        </w:rPr>
        <w:t xml:space="preserve"> documentelor din dosarul LP nr.249/16 din 03.05.2016 </w:t>
      </w:r>
      <w:r w:rsidRPr="0078643E">
        <w:rPr>
          <w:rFonts w:ascii="Times New Roman" w:hAnsi="Times New Roman" w:cs="Times New Roman"/>
          <w:sz w:val="28"/>
          <w:szCs w:val="28"/>
        </w:rPr>
        <w:t>a</w:t>
      </w:r>
      <w:r w:rsidR="001A6322" w:rsidRPr="0078643E">
        <w:rPr>
          <w:rFonts w:ascii="Times New Roman" w:hAnsi="Times New Roman" w:cs="Times New Roman"/>
          <w:sz w:val="28"/>
          <w:szCs w:val="28"/>
        </w:rPr>
        <w:t xml:space="preserve"> </w:t>
      </w:r>
      <w:r w:rsidR="005C269D" w:rsidRPr="0078643E">
        <w:rPr>
          <w:rFonts w:ascii="Times New Roman" w:hAnsi="Times New Roman" w:cs="Times New Roman"/>
          <w:sz w:val="28"/>
          <w:szCs w:val="28"/>
        </w:rPr>
        <w:t>relev</w:t>
      </w:r>
      <w:r w:rsidRPr="0078643E">
        <w:rPr>
          <w:rFonts w:ascii="Times New Roman" w:hAnsi="Times New Roman" w:cs="Times New Roman"/>
          <w:sz w:val="28"/>
          <w:szCs w:val="28"/>
        </w:rPr>
        <w:t>at</w:t>
      </w:r>
      <w:r w:rsidR="005C269D" w:rsidRPr="0078643E">
        <w:rPr>
          <w:rFonts w:ascii="Times New Roman" w:hAnsi="Times New Roman" w:cs="Times New Roman"/>
          <w:sz w:val="28"/>
          <w:szCs w:val="28"/>
        </w:rPr>
        <w:t xml:space="preserve"> că ofertantul câștigător </w:t>
      </w:r>
      <w:r w:rsidR="005C269D" w:rsidRPr="0078643E">
        <w:rPr>
          <w:rFonts w:ascii="Times New Roman" w:eastAsia="Times New Roman" w:hAnsi="Times New Roman" w:cs="Times New Roman"/>
          <w:sz w:val="28"/>
          <w:szCs w:val="28"/>
          <w:lang w:eastAsia="ru-RU"/>
        </w:rPr>
        <w:t>a prezentat Formularul DO-</w:t>
      </w:r>
      <w:r w:rsidR="006911C0" w:rsidRPr="0078643E">
        <w:rPr>
          <w:rFonts w:ascii="Times New Roman" w:eastAsia="Times New Roman" w:hAnsi="Times New Roman" w:cs="Times New Roman"/>
          <w:sz w:val="28"/>
          <w:szCs w:val="28"/>
          <w:lang w:eastAsia="ru-RU"/>
        </w:rPr>
        <w:t>9</w:t>
      </w:r>
      <w:r w:rsidRPr="0078643E">
        <w:rPr>
          <w:rFonts w:ascii="Times New Roman" w:eastAsia="Times New Roman" w:hAnsi="Times New Roman" w:cs="Times New Roman"/>
          <w:sz w:val="28"/>
          <w:szCs w:val="28"/>
          <w:lang w:eastAsia="ru-RU"/>
        </w:rPr>
        <w:t xml:space="preserve"> „ Lista subcontractanților”</w:t>
      </w:r>
      <w:r w:rsidR="005C269D" w:rsidRPr="0078643E">
        <w:rPr>
          <w:rFonts w:ascii="Times New Roman" w:eastAsia="Times New Roman" w:hAnsi="Times New Roman" w:cs="Times New Roman"/>
          <w:sz w:val="28"/>
          <w:szCs w:val="28"/>
          <w:lang w:eastAsia="ru-RU"/>
        </w:rPr>
        <w:t>, prin care se confirm</w:t>
      </w:r>
      <w:r w:rsidR="0051278F">
        <w:rPr>
          <w:rFonts w:ascii="Times New Roman" w:eastAsia="Times New Roman" w:hAnsi="Times New Roman" w:cs="Times New Roman"/>
          <w:sz w:val="28"/>
          <w:szCs w:val="28"/>
          <w:lang w:eastAsia="ru-RU"/>
        </w:rPr>
        <w:t>a</w:t>
      </w:r>
      <w:r w:rsidR="005C269D" w:rsidRPr="0078643E">
        <w:rPr>
          <w:rFonts w:ascii="Times New Roman" w:eastAsia="Times New Roman" w:hAnsi="Times New Roman" w:cs="Times New Roman"/>
          <w:sz w:val="28"/>
          <w:szCs w:val="28"/>
          <w:lang w:eastAsia="ru-RU"/>
        </w:rPr>
        <w:t xml:space="preserve"> lipsa subcontractanților la efectuarea lucrărilor de construcție </w:t>
      </w:r>
      <w:r w:rsidR="0051278F">
        <w:rPr>
          <w:rFonts w:ascii="Times New Roman" w:eastAsia="Times New Roman" w:hAnsi="Times New Roman" w:cs="Times New Roman"/>
          <w:sz w:val="28"/>
          <w:szCs w:val="28"/>
          <w:lang w:eastAsia="ru-RU"/>
        </w:rPr>
        <w:t xml:space="preserve">în cadrul </w:t>
      </w:r>
      <w:r w:rsidR="005C269D" w:rsidRPr="0078643E">
        <w:rPr>
          <w:rFonts w:ascii="Times New Roman" w:eastAsia="Times New Roman" w:hAnsi="Times New Roman" w:cs="Times New Roman"/>
          <w:sz w:val="28"/>
          <w:szCs w:val="28"/>
          <w:lang w:eastAsia="ru-RU"/>
        </w:rPr>
        <w:t xml:space="preserve"> PI.</w:t>
      </w:r>
      <w:r w:rsidRPr="0078643E">
        <w:rPr>
          <w:rFonts w:ascii="Times New Roman" w:eastAsia="Times New Roman" w:hAnsi="Times New Roman" w:cs="Times New Roman"/>
          <w:sz w:val="28"/>
          <w:szCs w:val="28"/>
          <w:lang w:eastAsia="ru-RU"/>
        </w:rPr>
        <w:t xml:space="preserve"> </w:t>
      </w:r>
      <w:r w:rsidR="005C269D" w:rsidRPr="0078643E">
        <w:rPr>
          <w:rFonts w:ascii="Times New Roman" w:eastAsia="Times New Roman" w:hAnsi="Times New Roman" w:cs="Times New Roman"/>
          <w:sz w:val="28"/>
          <w:szCs w:val="28"/>
          <w:lang w:eastAsia="ru-RU"/>
        </w:rPr>
        <w:t xml:space="preserve">Totodată, </w:t>
      </w:r>
      <w:r w:rsidRPr="0078643E">
        <w:rPr>
          <w:rFonts w:ascii="Times New Roman" w:eastAsia="Times New Roman" w:hAnsi="Times New Roman" w:cs="Times New Roman"/>
          <w:sz w:val="28"/>
          <w:szCs w:val="28"/>
          <w:lang w:eastAsia="ru-RU"/>
        </w:rPr>
        <w:t xml:space="preserve">verificările auditului atestă că, </w:t>
      </w:r>
      <w:r w:rsidR="005C269D" w:rsidRPr="0078643E">
        <w:rPr>
          <w:rFonts w:ascii="Times New Roman" w:eastAsia="Times New Roman" w:hAnsi="Times New Roman" w:cs="Times New Roman"/>
          <w:sz w:val="28"/>
          <w:szCs w:val="28"/>
          <w:lang w:eastAsia="ru-RU"/>
        </w:rPr>
        <w:t>conform proces</w:t>
      </w:r>
      <w:r w:rsidR="0051278F">
        <w:rPr>
          <w:rFonts w:ascii="Times New Roman" w:eastAsia="Times New Roman" w:hAnsi="Times New Roman" w:cs="Times New Roman"/>
          <w:sz w:val="28"/>
          <w:szCs w:val="28"/>
          <w:lang w:eastAsia="ru-RU"/>
        </w:rPr>
        <w:t>elor-</w:t>
      </w:r>
      <w:r w:rsidR="005C269D" w:rsidRPr="0078643E">
        <w:rPr>
          <w:rFonts w:ascii="Times New Roman" w:eastAsia="Times New Roman" w:hAnsi="Times New Roman" w:cs="Times New Roman"/>
          <w:sz w:val="28"/>
          <w:szCs w:val="28"/>
          <w:lang w:eastAsia="ru-RU"/>
        </w:rPr>
        <w:t>verbal</w:t>
      </w:r>
      <w:r w:rsidR="0051278F">
        <w:rPr>
          <w:rFonts w:ascii="Times New Roman" w:eastAsia="Times New Roman" w:hAnsi="Times New Roman" w:cs="Times New Roman"/>
          <w:sz w:val="28"/>
          <w:szCs w:val="28"/>
          <w:lang w:eastAsia="ru-RU"/>
        </w:rPr>
        <w:t>e</w:t>
      </w:r>
      <w:r w:rsidR="005C269D" w:rsidRPr="0078643E">
        <w:rPr>
          <w:rFonts w:ascii="Times New Roman" w:eastAsia="Times New Roman" w:hAnsi="Times New Roman" w:cs="Times New Roman"/>
          <w:sz w:val="28"/>
          <w:szCs w:val="28"/>
          <w:lang w:eastAsia="ru-RU"/>
        </w:rPr>
        <w:t xml:space="preserve"> nr.05 din 06.01.</w:t>
      </w:r>
      <w:r w:rsidR="006911C0" w:rsidRPr="0078643E">
        <w:rPr>
          <w:rFonts w:ascii="Times New Roman" w:eastAsia="Times New Roman" w:hAnsi="Times New Roman" w:cs="Times New Roman"/>
          <w:sz w:val="28"/>
          <w:szCs w:val="28"/>
          <w:lang w:eastAsia="ru-RU"/>
        </w:rPr>
        <w:t xml:space="preserve">2017 și nr.106 din 13.01.2017, </w:t>
      </w:r>
      <w:r w:rsidR="005C269D" w:rsidRPr="0078643E">
        <w:rPr>
          <w:rFonts w:ascii="Times New Roman" w:eastAsia="Times New Roman" w:hAnsi="Times New Roman" w:cs="Times New Roman"/>
          <w:sz w:val="28"/>
          <w:szCs w:val="28"/>
          <w:lang w:eastAsia="ru-RU"/>
        </w:rPr>
        <w:t xml:space="preserve">lucrările privind </w:t>
      </w:r>
      <w:r w:rsidRPr="0078643E">
        <w:rPr>
          <w:rFonts w:ascii="Times New Roman" w:eastAsia="Times New Roman" w:hAnsi="Times New Roman" w:cs="Times New Roman"/>
          <w:sz w:val="28"/>
          <w:szCs w:val="28"/>
          <w:lang w:eastAsia="ru-RU"/>
        </w:rPr>
        <w:t>„C</w:t>
      </w:r>
      <w:r w:rsidR="005C269D" w:rsidRPr="0078643E">
        <w:rPr>
          <w:rFonts w:ascii="Times New Roman" w:hAnsi="Times New Roman" w:cs="Times New Roman"/>
          <w:sz w:val="28"/>
          <w:szCs w:val="28"/>
        </w:rPr>
        <w:t xml:space="preserve">onstrucția rețelelor de aprovizionare cu apă potabilă a or. Durleşti pe str. M. Sadoveanu nr.81-173 și  str.Caucazului </w:t>
      </w:r>
      <w:r w:rsidR="0051278F">
        <w:rPr>
          <w:rFonts w:ascii="Times New Roman" w:hAnsi="Times New Roman" w:cs="Times New Roman"/>
          <w:sz w:val="28"/>
          <w:szCs w:val="28"/>
        </w:rPr>
        <w:t>nr.</w:t>
      </w:r>
      <w:r w:rsidR="005C269D" w:rsidRPr="0078643E">
        <w:rPr>
          <w:rFonts w:ascii="Times New Roman" w:hAnsi="Times New Roman" w:cs="Times New Roman"/>
          <w:sz w:val="28"/>
          <w:szCs w:val="28"/>
        </w:rPr>
        <w:t>100 până la punctul de inelare</w:t>
      </w:r>
      <w:r w:rsidRPr="0078643E">
        <w:rPr>
          <w:rFonts w:ascii="Times New Roman" w:hAnsi="Times New Roman" w:cs="Times New Roman"/>
          <w:sz w:val="28"/>
          <w:szCs w:val="28"/>
        </w:rPr>
        <w:t>”</w:t>
      </w:r>
      <w:r w:rsidR="005C269D" w:rsidRPr="0078643E">
        <w:rPr>
          <w:rFonts w:ascii="Times New Roman" w:eastAsia="Times New Roman" w:hAnsi="Times New Roman" w:cs="Times New Roman"/>
          <w:sz w:val="28"/>
          <w:szCs w:val="28"/>
          <w:lang w:eastAsia="ru-RU"/>
        </w:rPr>
        <w:t xml:space="preserve"> au fost executate de</w:t>
      </w:r>
      <w:r w:rsidR="006911C0" w:rsidRPr="0078643E">
        <w:rPr>
          <w:rFonts w:ascii="Times New Roman" w:eastAsia="Times New Roman" w:hAnsi="Times New Roman" w:cs="Times New Roman"/>
          <w:sz w:val="28"/>
          <w:szCs w:val="28"/>
          <w:lang w:eastAsia="ru-RU"/>
        </w:rPr>
        <w:t xml:space="preserve"> un</w:t>
      </w:r>
      <w:r w:rsidR="001A6322" w:rsidRPr="0078643E">
        <w:rPr>
          <w:rFonts w:ascii="Times New Roman" w:eastAsia="Times New Roman" w:hAnsi="Times New Roman" w:cs="Times New Roman"/>
          <w:sz w:val="28"/>
          <w:szCs w:val="28"/>
          <w:lang w:eastAsia="ru-RU"/>
        </w:rPr>
        <w:t xml:space="preserve"> </w:t>
      </w:r>
      <w:r w:rsidR="005C269D" w:rsidRPr="0078643E">
        <w:rPr>
          <w:rFonts w:ascii="Times New Roman" w:eastAsia="Times New Roman" w:hAnsi="Times New Roman" w:cs="Times New Roman"/>
          <w:sz w:val="28"/>
          <w:szCs w:val="28"/>
          <w:lang w:eastAsia="ru-RU"/>
        </w:rPr>
        <w:t>subantreprenor</w:t>
      </w:r>
      <w:r w:rsidRPr="0078643E">
        <w:rPr>
          <w:rFonts w:ascii="Times New Roman" w:eastAsia="Times New Roman" w:hAnsi="Times New Roman" w:cs="Times New Roman"/>
          <w:sz w:val="28"/>
          <w:szCs w:val="28"/>
          <w:lang w:eastAsia="ru-RU"/>
        </w:rPr>
        <w:t xml:space="preserve">. </w:t>
      </w:r>
      <w:r w:rsidR="006911C0" w:rsidRPr="0078643E">
        <w:rPr>
          <w:rFonts w:ascii="Times New Roman" w:eastAsia="Times New Roman" w:hAnsi="Times New Roman" w:cs="Times New Roman"/>
          <w:sz w:val="28"/>
          <w:szCs w:val="28"/>
          <w:lang w:eastAsia="ru-RU"/>
        </w:rPr>
        <w:t xml:space="preserve">Deși responsabilul tehnic angajat prin concurs de către primăria or. Durlești pentru supravegherea executării lucrărilor la obiectul dat, precum și dirigintele de șantier au confirmat executarea lucrărilor de către subantreprenor, </w:t>
      </w:r>
      <w:r w:rsidR="005C269D" w:rsidRPr="0078643E">
        <w:rPr>
          <w:rFonts w:ascii="Times New Roman" w:eastAsia="Times New Roman" w:hAnsi="Times New Roman" w:cs="Times New Roman"/>
          <w:sz w:val="28"/>
          <w:szCs w:val="28"/>
          <w:lang w:eastAsia="ru-RU"/>
        </w:rPr>
        <w:t>responsabili</w:t>
      </w:r>
      <w:r w:rsidR="006911C0" w:rsidRPr="0078643E">
        <w:rPr>
          <w:rFonts w:ascii="Times New Roman" w:eastAsia="Times New Roman" w:hAnsi="Times New Roman" w:cs="Times New Roman"/>
          <w:sz w:val="28"/>
          <w:szCs w:val="28"/>
          <w:lang w:eastAsia="ru-RU"/>
        </w:rPr>
        <w:t>i</w:t>
      </w:r>
      <w:r w:rsidR="005C269D" w:rsidRPr="0078643E">
        <w:rPr>
          <w:rFonts w:ascii="Times New Roman" w:eastAsia="Times New Roman" w:hAnsi="Times New Roman" w:cs="Times New Roman"/>
          <w:sz w:val="28"/>
          <w:szCs w:val="28"/>
          <w:lang w:eastAsia="ru-RU"/>
        </w:rPr>
        <w:t xml:space="preserve"> din pr</w:t>
      </w:r>
      <w:r w:rsidR="006911C0" w:rsidRPr="0078643E">
        <w:rPr>
          <w:rFonts w:ascii="Times New Roman" w:eastAsia="Times New Roman" w:hAnsi="Times New Roman" w:cs="Times New Roman"/>
          <w:sz w:val="28"/>
          <w:szCs w:val="28"/>
          <w:lang w:eastAsia="ru-RU"/>
        </w:rPr>
        <w:t xml:space="preserve">imăria beneficiarului au comunicat că </w:t>
      </w:r>
      <w:r w:rsidR="005C269D" w:rsidRPr="0078643E">
        <w:rPr>
          <w:rFonts w:ascii="Times New Roman" w:eastAsia="Times New Roman" w:hAnsi="Times New Roman" w:cs="Times New Roman"/>
          <w:sz w:val="28"/>
          <w:szCs w:val="28"/>
          <w:lang w:eastAsia="ru-RU"/>
        </w:rPr>
        <w:t>după semnarea contractului cu antreprenor</w:t>
      </w:r>
      <w:r w:rsidR="00FC1437" w:rsidRPr="0078643E">
        <w:rPr>
          <w:rFonts w:ascii="Times New Roman" w:eastAsia="Times New Roman" w:hAnsi="Times New Roman" w:cs="Times New Roman"/>
          <w:sz w:val="28"/>
          <w:szCs w:val="28"/>
          <w:lang w:eastAsia="ru-RU"/>
        </w:rPr>
        <w:t>ul</w:t>
      </w:r>
      <w:r w:rsidR="006911C0" w:rsidRPr="0078643E">
        <w:rPr>
          <w:rFonts w:ascii="Times New Roman" w:eastAsia="Times New Roman" w:hAnsi="Times New Roman" w:cs="Times New Roman"/>
          <w:sz w:val="28"/>
          <w:szCs w:val="28"/>
          <w:lang w:eastAsia="ru-RU"/>
        </w:rPr>
        <w:t xml:space="preserve"> </w:t>
      </w:r>
      <w:r w:rsidR="005C269D" w:rsidRPr="0078643E">
        <w:rPr>
          <w:rFonts w:ascii="Times New Roman" w:eastAsia="Times New Roman" w:hAnsi="Times New Roman" w:cs="Times New Roman"/>
          <w:sz w:val="28"/>
          <w:szCs w:val="28"/>
          <w:lang w:eastAsia="ru-RU"/>
        </w:rPr>
        <w:t xml:space="preserve">nu s-au </w:t>
      </w:r>
      <w:r w:rsidR="005C269D" w:rsidRPr="0078643E">
        <w:rPr>
          <w:rFonts w:ascii="Times New Roman" w:eastAsia="Times New Roman" w:hAnsi="Times New Roman" w:cs="Times New Roman"/>
          <w:sz w:val="28"/>
          <w:szCs w:val="28"/>
          <w:lang w:eastAsia="ru-RU"/>
        </w:rPr>
        <w:lastRenderedPageBreak/>
        <w:t xml:space="preserve">implicat în procesul de executare a </w:t>
      </w:r>
      <w:r w:rsidR="006911C0" w:rsidRPr="0078643E">
        <w:rPr>
          <w:rFonts w:ascii="Times New Roman" w:eastAsia="Times New Roman" w:hAnsi="Times New Roman" w:cs="Times New Roman"/>
          <w:sz w:val="28"/>
          <w:szCs w:val="28"/>
          <w:lang w:eastAsia="ru-RU"/>
        </w:rPr>
        <w:t>lucrărilor</w:t>
      </w:r>
      <w:r w:rsidR="0051278F">
        <w:rPr>
          <w:rFonts w:ascii="Times New Roman" w:eastAsia="Times New Roman" w:hAnsi="Times New Roman" w:cs="Times New Roman"/>
          <w:sz w:val="28"/>
          <w:szCs w:val="28"/>
          <w:lang w:eastAsia="ru-RU"/>
        </w:rPr>
        <w:t>,</w:t>
      </w:r>
      <w:r w:rsidR="006911C0" w:rsidRPr="0078643E">
        <w:rPr>
          <w:rFonts w:ascii="Times New Roman" w:eastAsia="Times New Roman" w:hAnsi="Times New Roman" w:cs="Times New Roman"/>
          <w:sz w:val="28"/>
          <w:szCs w:val="28"/>
          <w:lang w:eastAsia="ru-RU"/>
        </w:rPr>
        <w:t xml:space="preserve"> astfel </w:t>
      </w:r>
      <w:r w:rsidR="0051278F">
        <w:rPr>
          <w:rFonts w:ascii="Times New Roman" w:eastAsia="Times New Roman" w:hAnsi="Times New Roman" w:cs="Times New Roman"/>
          <w:sz w:val="28"/>
          <w:szCs w:val="28"/>
          <w:lang w:eastAsia="ru-RU"/>
        </w:rPr>
        <w:t xml:space="preserve">că </w:t>
      </w:r>
      <w:r w:rsidR="005C269D" w:rsidRPr="0078643E">
        <w:rPr>
          <w:rFonts w:ascii="Times New Roman" w:eastAsia="Times New Roman" w:hAnsi="Times New Roman" w:cs="Times New Roman"/>
          <w:sz w:val="28"/>
          <w:szCs w:val="28"/>
          <w:lang w:eastAsia="ru-RU"/>
        </w:rPr>
        <w:t xml:space="preserve">nu cunosc de către cine au fost executate lucrările. </w:t>
      </w:r>
    </w:p>
    <w:p w:rsidR="005C269D" w:rsidRPr="0078643E" w:rsidRDefault="0051278F" w:rsidP="005C269D">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Urmare a</w:t>
      </w:r>
      <w:r w:rsidR="005C269D" w:rsidRPr="0078643E">
        <w:rPr>
          <w:rFonts w:ascii="Times New Roman" w:hAnsi="Times New Roman" w:cs="Times New Roman"/>
          <w:sz w:val="28"/>
          <w:szCs w:val="28"/>
        </w:rPr>
        <w:t xml:space="preserve"> </w:t>
      </w:r>
      <w:r>
        <w:rPr>
          <w:rFonts w:ascii="Times New Roman" w:hAnsi="Times New Roman" w:cs="Times New Roman"/>
          <w:sz w:val="28"/>
          <w:szCs w:val="28"/>
        </w:rPr>
        <w:t>v</w:t>
      </w:r>
      <w:r w:rsidR="005C269D" w:rsidRPr="0078643E">
        <w:rPr>
          <w:rFonts w:ascii="Times New Roman" w:hAnsi="Times New Roman" w:cs="Times New Roman"/>
          <w:sz w:val="28"/>
          <w:szCs w:val="28"/>
        </w:rPr>
        <w:t>erific</w:t>
      </w:r>
      <w:r w:rsidR="00485689">
        <w:rPr>
          <w:rFonts w:ascii="Times New Roman" w:hAnsi="Times New Roman" w:cs="Times New Roman"/>
          <w:sz w:val="28"/>
          <w:szCs w:val="28"/>
        </w:rPr>
        <w:t>ării</w:t>
      </w:r>
      <w:r w:rsidR="005C269D" w:rsidRPr="0078643E">
        <w:rPr>
          <w:rFonts w:ascii="Times New Roman" w:hAnsi="Times New Roman" w:cs="Times New Roman"/>
          <w:sz w:val="28"/>
          <w:szCs w:val="28"/>
        </w:rPr>
        <w:t xml:space="preserve"> la fața locului și intervievării consumatorilor, </w:t>
      </w:r>
      <w:r w:rsidR="00485689">
        <w:rPr>
          <w:rFonts w:ascii="Times New Roman" w:hAnsi="Times New Roman" w:cs="Times New Roman"/>
          <w:sz w:val="28"/>
          <w:szCs w:val="28"/>
        </w:rPr>
        <w:t>s-</w:t>
      </w:r>
      <w:r w:rsidR="006911C0" w:rsidRPr="0078643E">
        <w:rPr>
          <w:rFonts w:ascii="Times New Roman" w:hAnsi="Times New Roman" w:cs="Times New Roman"/>
          <w:sz w:val="28"/>
          <w:szCs w:val="28"/>
        </w:rPr>
        <w:t>au</w:t>
      </w:r>
      <w:r w:rsidR="005C269D" w:rsidRPr="0078643E">
        <w:rPr>
          <w:rFonts w:ascii="Times New Roman" w:hAnsi="Times New Roman" w:cs="Times New Roman"/>
          <w:sz w:val="28"/>
          <w:szCs w:val="28"/>
        </w:rPr>
        <w:t xml:space="preserve"> constatat că rețeaua de apeduct nou construită deseori</w:t>
      </w:r>
      <w:r w:rsidR="001A6322" w:rsidRPr="0078643E">
        <w:rPr>
          <w:rFonts w:ascii="Times New Roman" w:hAnsi="Times New Roman" w:cs="Times New Roman"/>
          <w:sz w:val="28"/>
          <w:szCs w:val="28"/>
        </w:rPr>
        <w:t xml:space="preserve"> </w:t>
      </w:r>
      <w:r w:rsidR="005C269D" w:rsidRPr="0078643E">
        <w:rPr>
          <w:rFonts w:ascii="Times New Roman" w:hAnsi="Times New Roman" w:cs="Times New Roman"/>
          <w:sz w:val="28"/>
          <w:szCs w:val="28"/>
        </w:rPr>
        <w:t xml:space="preserve">cedează sub presiunea ridicată a apei. </w:t>
      </w:r>
      <w:r w:rsidR="003D024C" w:rsidRPr="0078643E">
        <w:rPr>
          <w:rFonts w:ascii="Times New Roman" w:hAnsi="Times New Roman" w:cs="Times New Roman"/>
          <w:sz w:val="28"/>
          <w:szCs w:val="28"/>
        </w:rPr>
        <w:t>Conform explicațiilor dirigintelui</w:t>
      </w:r>
      <w:r w:rsidR="006911C0" w:rsidRPr="0078643E">
        <w:rPr>
          <w:rFonts w:ascii="Times New Roman" w:hAnsi="Times New Roman" w:cs="Times New Roman"/>
          <w:sz w:val="28"/>
          <w:szCs w:val="28"/>
        </w:rPr>
        <w:t xml:space="preserve"> de șantier</w:t>
      </w:r>
      <w:r w:rsidR="00485689">
        <w:rPr>
          <w:rFonts w:ascii="Times New Roman" w:hAnsi="Times New Roman" w:cs="Times New Roman"/>
          <w:sz w:val="28"/>
          <w:szCs w:val="28"/>
        </w:rPr>
        <w:t>,</w:t>
      </w:r>
      <w:r w:rsidR="006911C0" w:rsidRPr="0078643E">
        <w:rPr>
          <w:rFonts w:ascii="Times New Roman" w:hAnsi="Times New Roman" w:cs="Times New Roman"/>
          <w:sz w:val="28"/>
          <w:szCs w:val="28"/>
        </w:rPr>
        <w:t xml:space="preserve"> </w:t>
      </w:r>
      <w:r w:rsidR="005C269D" w:rsidRPr="0078643E">
        <w:rPr>
          <w:rFonts w:ascii="Times New Roman" w:hAnsi="Times New Roman" w:cs="Times New Roman"/>
          <w:sz w:val="28"/>
          <w:szCs w:val="28"/>
        </w:rPr>
        <w:t>asemenea cazuri au loc la conectarea persoanelor neautorizate, iar la deschiderea</w:t>
      </w:r>
      <w:r w:rsidR="001A6322" w:rsidRPr="0078643E">
        <w:rPr>
          <w:rFonts w:ascii="Times New Roman" w:hAnsi="Times New Roman" w:cs="Times New Roman"/>
          <w:sz w:val="28"/>
          <w:szCs w:val="28"/>
        </w:rPr>
        <w:t xml:space="preserve"> </w:t>
      </w:r>
      <w:r w:rsidR="005C269D" w:rsidRPr="0078643E">
        <w:rPr>
          <w:rFonts w:ascii="Times New Roman" w:hAnsi="Times New Roman" w:cs="Times New Roman"/>
          <w:sz w:val="28"/>
          <w:szCs w:val="28"/>
        </w:rPr>
        <w:t xml:space="preserve">ventilelor crește presiunea în rețea. </w:t>
      </w:r>
      <w:r w:rsidR="003D024C" w:rsidRPr="0078643E">
        <w:rPr>
          <w:rFonts w:ascii="Times New Roman" w:hAnsi="Times New Roman" w:cs="Times New Roman"/>
          <w:sz w:val="28"/>
          <w:szCs w:val="28"/>
        </w:rPr>
        <w:t xml:space="preserve">Deficiențele în funcționarea normală a rețelelor de aprovizionare cu apă potabilă </w:t>
      </w:r>
      <w:r w:rsidR="005C269D" w:rsidRPr="0078643E">
        <w:rPr>
          <w:rFonts w:ascii="Times New Roman" w:hAnsi="Times New Roman" w:cs="Times New Roman"/>
          <w:sz w:val="28"/>
          <w:szCs w:val="28"/>
        </w:rPr>
        <w:t xml:space="preserve">suspectează executarea </w:t>
      </w:r>
      <w:r w:rsidR="00485689">
        <w:rPr>
          <w:rFonts w:ascii="Times New Roman" w:hAnsi="Times New Roman" w:cs="Times New Roman"/>
          <w:sz w:val="28"/>
          <w:szCs w:val="28"/>
        </w:rPr>
        <w:t>ne</w:t>
      </w:r>
      <w:r w:rsidR="005C269D" w:rsidRPr="0078643E">
        <w:rPr>
          <w:rFonts w:ascii="Times New Roman" w:hAnsi="Times New Roman" w:cs="Times New Roman"/>
          <w:sz w:val="28"/>
          <w:szCs w:val="28"/>
        </w:rPr>
        <w:t xml:space="preserve">calitativă </w:t>
      </w:r>
      <w:r w:rsidR="0026497C" w:rsidRPr="0078643E">
        <w:rPr>
          <w:rFonts w:ascii="Times New Roman" w:hAnsi="Times New Roman" w:cs="Times New Roman"/>
          <w:sz w:val="28"/>
          <w:szCs w:val="28"/>
        </w:rPr>
        <w:t xml:space="preserve">de subantreprenor </w:t>
      </w:r>
      <w:r w:rsidR="005C269D" w:rsidRPr="0078643E">
        <w:rPr>
          <w:rFonts w:ascii="Times New Roman" w:hAnsi="Times New Roman" w:cs="Times New Roman"/>
          <w:sz w:val="28"/>
          <w:szCs w:val="28"/>
        </w:rPr>
        <w:t xml:space="preserve">a </w:t>
      </w:r>
      <w:r w:rsidR="00485689">
        <w:rPr>
          <w:rFonts w:ascii="Times New Roman" w:hAnsi="Times New Roman" w:cs="Times New Roman"/>
          <w:sz w:val="28"/>
          <w:szCs w:val="28"/>
        </w:rPr>
        <w:t xml:space="preserve">lucrărilor de </w:t>
      </w:r>
      <w:r w:rsidR="0026497C">
        <w:rPr>
          <w:rFonts w:ascii="Times New Roman" w:hAnsi="Times New Roman" w:cs="Times New Roman"/>
          <w:sz w:val="28"/>
          <w:szCs w:val="28"/>
        </w:rPr>
        <w:t xml:space="preserve">montare a </w:t>
      </w:r>
      <w:r w:rsidR="005C269D" w:rsidRPr="0078643E">
        <w:rPr>
          <w:rFonts w:ascii="Times New Roman" w:hAnsi="Times New Roman" w:cs="Times New Roman"/>
          <w:sz w:val="28"/>
          <w:szCs w:val="28"/>
        </w:rPr>
        <w:t>instalațiilor și rețelelor de apeduct</w:t>
      </w:r>
      <w:r w:rsidR="003D024C" w:rsidRPr="0078643E">
        <w:rPr>
          <w:rFonts w:ascii="Times New Roman" w:hAnsi="Times New Roman" w:cs="Times New Roman"/>
          <w:sz w:val="28"/>
          <w:szCs w:val="28"/>
        </w:rPr>
        <w:t>.</w:t>
      </w:r>
    </w:p>
    <w:p w:rsidR="005C269D" w:rsidRPr="0078643E" w:rsidRDefault="0026497C" w:rsidP="00ED69D3">
      <w:pPr>
        <w:pStyle w:val="a4"/>
        <w:numPr>
          <w:ilvl w:val="0"/>
          <w:numId w:val="6"/>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Un c</w:t>
      </w:r>
      <w:r w:rsidR="005C269D" w:rsidRPr="0078643E">
        <w:rPr>
          <w:rFonts w:ascii="Times New Roman" w:hAnsi="Times New Roman" w:cs="Times New Roman"/>
          <w:sz w:val="28"/>
          <w:szCs w:val="28"/>
        </w:rPr>
        <w:t>az analogic a fost constatat și la executarea lucrărilor de construcție a rețelelor de aprovizionare cu apă potabilă din s. Antonești</w:t>
      </w:r>
      <w:r>
        <w:rPr>
          <w:rFonts w:ascii="Times New Roman" w:hAnsi="Times New Roman" w:cs="Times New Roman"/>
          <w:sz w:val="28"/>
          <w:szCs w:val="28"/>
        </w:rPr>
        <w:t>,</w:t>
      </w:r>
      <w:r w:rsidR="005C269D" w:rsidRPr="0078643E">
        <w:rPr>
          <w:rFonts w:ascii="Times New Roman" w:hAnsi="Times New Roman" w:cs="Times New Roman"/>
          <w:sz w:val="28"/>
          <w:szCs w:val="28"/>
        </w:rPr>
        <w:t xml:space="preserve"> r</w:t>
      </w:r>
      <w:r>
        <w:rPr>
          <w:rFonts w:ascii="Times New Roman" w:hAnsi="Times New Roman" w:cs="Times New Roman"/>
          <w:sz w:val="28"/>
          <w:szCs w:val="28"/>
        </w:rPr>
        <w:t>-nul</w:t>
      </w:r>
      <w:r w:rsidR="005C269D" w:rsidRPr="0078643E">
        <w:rPr>
          <w:rFonts w:ascii="Times New Roman" w:hAnsi="Times New Roman" w:cs="Times New Roman"/>
          <w:sz w:val="28"/>
          <w:szCs w:val="28"/>
        </w:rPr>
        <w:t xml:space="preserve"> Cantemir, unde în cadrul executării contractului de antrepriză nr.23 din 11.08.2014</w:t>
      </w:r>
      <w:r>
        <w:rPr>
          <w:rFonts w:ascii="Times New Roman" w:hAnsi="Times New Roman" w:cs="Times New Roman"/>
          <w:sz w:val="28"/>
          <w:szCs w:val="28"/>
        </w:rPr>
        <w:t>,</w:t>
      </w:r>
      <w:r w:rsidR="005C269D" w:rsidRPr="0078643E">
        <w:rPr>
          <w:rFonts w:ascii="Times New Roman" w:hAnsi="Times New Roman" w:cs="Times New Roman"/>
          <w:sz w:val="28"/>
          <w:szCs w:val="28"/>
        </w:rPr>
        <w:t xml:space="preserve"> în valoare de 5,5 mil.lei, </w:t>
      </w:r>
      <w:r w:rsidR="003D024C" w:rsidRPr="0078643E">
        <w:rPr>
          <w:rFonts w:ascii="Times New Roman" w:hAnsi="Times New Roman" w:cs="Times New Roman"/>
          <w:sz w:val="28"/>
          <w:szCs w:val="28"/>
        </w:rPr>
        <w:t>antreprenorul</w:t>
      </w:r>
      <w:r>
        <w:rPr>
          <w:rFonts w:ascii="Times New Roman" w:hAnsi="Times New Roman" w:cs="Times New Roman"/>
          <w:sz w:val="28"/>
          <w:szCs w:val="28"/>
        </w:rPr>
        <w:t>,</w:t>
      </w:r>
      <w:r w:rsidR="005C269D" w:rsidRPr="0078643E">
        <w:rPr>
          <w:rFonts w:ascii="Times New Roman" w:hAnsi="Times New Roman" w:cs="Times New Roman"/>
          <w:sz w:val="28"/>
          <w:szCs w:val="28"/>
        </w:rPr>
        <w:t xml:space="preserve"> contrar prevederilor documentelor de licitație și fără a anunța beneficiarul, a subcontractat servicii de executare a lucrărilor </w:t>
      </w:r>
      <w:r>
        <w:rPr>
          <w:rFonts w:ascii="Times New Roman" w:hAnsi="Times New Roman" w:cs="Times New Roman"/>
          <w:sz w:val="28"/>
          <w:szCs w:val="28"/>
        </w:rPr>
        <w:t xml:space="preserve">de </w:t>
      </w:r>
      <w:r w:rsidR="005C269D" w:rsidRPr="0078643E">
        <w:rPr>
          <w:rFonts w:ascii="Times New Roman" w:hAnsi="Times New Roman" w:cs="Times New Roman"/>
          <w:sz w:val="28"/>
          <w:szCs w:val="28"/>
        </w:rPr>
        <w:t>electri</w:t>
      </w:r>
      <w:r>
        <w:rPr>
          <w:rFonts w:ascii="Times New Roman" w:hAnsi="Times New Roman" w:cs="Times New Roman"/>
          <w:sz w:val="28"/>
          <w:szCs w:val="28"/>
        </w:rPr>
        <w:t>ficare</w:t>
      </w:r>
      <w:r w:rsidR="003D024C" w:rsidRPr="0078643E">
        <w:rPr>
          <w:rFonts w:ascii="Times New Roman" w:hAnsi="Times New Roman" w:cs="Times New Roman"/>
          <w:sz w:val="28"/>
          <w:szCs w:val="28"/>
        </w:rPr>
        <w:t xml:space="preserve"> în valoare de </w:t>
      </w:r>
      <w:r w:rsidR="00F15DB5" w:rsidRPr="0078643E">
        <w:rPr>
          <w:rFonts w:ascii="Times New Roman" w:hAnsi="Times New Roman" w:cs="Times New Roman"/>
          <w:sz w:val="28"/>
          <w:szCs w:val="28"/>
        </w:rPr>
        <w:t>0,1</w:t>
      </w:r>
      <w:r w:rsidR="003D024C" w:rsidRPr="0078643E">
        <w:rPr>
          <w:rFonts w:ascii="Times New Roman" w:hAnsi="Times New Roman" w:cs="Times New Roman"/>
          <w:sz w:val="28"/>
          <w:szCs w:val="28"/>
        </w:rPr>
        <w:t xml:space="preserve"> mil.lei</w:t>
      </w:r>
      <w:r w:rsidR="005C269D" w:rsidRPr="0078643E">
        <w:rPr>
          <w:rFonts w:ascii="Times New Roman" w:hAnsi="Times New Roman" w:cs="Times New Roman"/>
          <w:sz w:val="28"/>
          <w:szCs w:val="28"/>
        </w:rPr>
        <w:t>.</w:t>
      </w:r>
    </w:p>
    <w:p w:rsidR="002C3F4B" w:rsidRPr="00B82F1A" w:rsidRDefault="0030783B" w:rsidP="00ED69D3">
      <w:pPr>
        <w:pStyle w:val="3"/>
        <w:numPr>
          <w:ilvl w:val="2"/>
          <w:numId w:val="16"/>
        </w:numPr>
        <w:tabs>
          <w:tab w:val="left" w:pos="990"/>
        </w:tabs>
        <w:ind w:left="0" w:firstLine="360"/>
        <w:jc w:val="both"/>
        <w:rPr>
          <w:lang w:val="ro-RO"/>
        </w:rPr>
      </w:pPr>
      <w:bookmarkStart w:id="220" w:name="_Toc519234381"/>
      <w:bookmarkStart w:id="221" w:name="_Toc519234944"/>
      <w:bookmarkStart w:id="222" w:name="_Toc520988558"/>
      <w:r w:rsidRPr="009E7DF7">
        <w:rPr>
          <w:lang w:val="ro-RO"/>
        </w:rPr>
        <w:t>Nesolicitarea de către beneficiarii PI a garanției de bună execuție de la antreprenori pentru lucrările realizate</w:t>
      </w:r>
      <w:r w:rsidR="0026497C" w:rsidRPr="009E7DF7">
        <w:rPr>
          <w:lang w:val="ro-RO"/>
        </w:rPr>
        <w:t>.</w:t>
      </w:r>
      <w:bookmarkEnd w:id="220"/>
      <w:bookmarkEnd w:id="221"/>
      <w:bookmarkEnd w:id="222"/>
    </w:p>
    <w:p w:rsidR="002C3F4B" w:rsidRPr="0078643E" w:rsidRDefault="002C3F4B" w:rsidP="002C3F4B">
      <w:pPr>
        <w:pStyle w:val="af3"/>
        <w:rPr>
          <w:sz w:val="28"/>
          <w:szCs w:val="28"/>
        </w:rPr>
      </w:pPr>
      <w:r w:rsidRPr="0078643E">
        <w:rPr>
          <w:color w:val="000000"/>
          <w:sz w:val="28"/>
          <w:szCs w:val="28"/>
        </w:rPr>
        <w:t>Conform cadrului legal</w:t>
      </w:r>
      <w:r w:rsidRPr="0078643E">
        <w:rPr>
          <w:rStyle w:val="ac"/>
          <w:color w:val="000000"/>
          <w:sz w:val="28"/>
          <w:szCs w:val="28"/>
        </w:rPr>
        <w:footnoteReference w:id="36"/>
      </w:r>
      <w:r w:rsidRPr="0078643E">
        <w:rPr>
          <w:color w:val="000000"/>
          <w:sz w:val="28"/>
          <w:szCs w:val="28"/>
        </w:rPr>
        <w:t>, l</w:t>
      </w:r>
      <w:r w:rsidRPr="0078643E">
        <w:rPr>
          <w:sz w:val="28"/>
          <w:szCs w:val="28"/>
        </w:rPr>
        <w:t>a achiziția de bunuri, lucrări și servicii, autoritatea contractantă va cere ca ofertantul să prezinte, la încheierea contractului, garanția de bună execuție a acestuia</w:t>
      </w:r>
      <w:r w:rsidR="003D024C" w:rsidRPr="0078643E">
        <w:rPr>
          <w:sz w:val="28"/>
          <w:szCs w:val="28"/>
        </w:rPr>
        <w:t xml:space="preserve">, care se va </w:t>
      </w:r>
      <w:r w:rsidRPr="0078643E">
        <w:rPr>
          <w:sz w:val="28"/>
          <w:szCs w:val="28"/>
        </w:rPr>
        <w:t>return</w:t>
      </w:r>
      <w:r w:rsidR="00996C7E" w:rsidRPr="0078643E">
        <w:rPr>
          <w:sz w:val="28"/>
          <w:szCs w:val="28"/>
        </w:rPr>
        <w:t>a</w:t>
      </w:r>
      <w:r w:rsidRPr="0078643E">
        <w:rPr>
          <w:sz w:val="28"/>
          <w:szCs w:val="28"/>
        </w:rPr>
        <w:t xml:space="preserve"> de către autoritatea contractantă la momentul executării integrale a contractului de achiziții publice.</w:t>
      </w:r>
    </w:p>
    <w:p w:rsidR="002C3F4B" w:rsidRPr="0078643E" w:rsidRDefault="0026497C" w:rsidP="00444356">
      <w:pPr>
        <w:spacing w:after="0"/>
        <w:ind w:right="-31" w:firstLine="567"/>
        <w:jc w:val="both"/>
        <w:rPr>
          <w:rFonts w:ascii="Times New Roman" w:hAnsi="Times New Roman" w:cs="Times New Roman"/>
          <w:b/>
          <w:color w:val="000000"/>
          <w:sz w:val="28"/>
          <w:szCs w:val="28"/>
        </w:rPr>
      </w:pPr>
      <w:r>
        <w:rPr>
          <w:rFonts w:ascii="Times New Roman" w:hAnsi="Times New Roman" w:cs="Times New Roman"/>
          <w:color w:val="000000"/>
          <w:sz w:val="28"/>
          <w:szCs w:val="28"/>
        </w:rPr>
        <w:t>La v</w:t>
      </w:r>
      <w:r w:rsidR="002C3F4B" w:rsidRPr="0078643E">
        <w:rPr>
          <w:rFonts w:ascii="Times New Roman" w:hAnsi="Times New Roman" w:cs="Times New Roman"/>
          <w:color w:val="000000"/>
          <w:sz w:val="28"/>
          <w:szCs w:val="28"/>
        </w:rPr>
        <w:t>erific</w:t>
      </w:r>
      <w:r>
        <w:rPr>
          <w:rFonts w:ascii="Times New Roman" w:hAnsi="Times New Roman" w:cs="Times New Roman"/>
          <w:color w:val="000000"/>
          <w:sz w:val="28"/>
          <w:szCs w:val="28"/>
        </w:rPr>
        <w:t>area</w:t>
      </w:r>
      <w:r w:rsidR="00444356" w:rsidRPr="0078643E">
        <w:rPr>
          <w:rFonts w:ascii="Times New Roman" w:hAnsi="Times New Roman" w:cs="Times New Roman"/>
          <w:color w:val="000000"/>
          <w:sz w:val="28"/>
          <w:szCs w:val="28"/>
        </w:rPr>
        <w:t xml:space="preserve"> a 31 de contracte de antrepriză privind implementarea proiectelor </w:t>
      </w:r>
      <w:r>
        <w:rPr>
          <w:rFonts w:ascii="Times New Roman" w:hAnsi="Times New Roman" w:cs="Times New Roman"/>
          <w:color w:val="000000"/>
          <w:sz w:val="28"/>
          <w:szCs w:val="28"/>
        </w:rPr>
        <w:t>de</w:t>
      </w:r>
      <w:r w:rsidR="00444356" w:rsidRPr="0078643E">
        <w:rPr>
          <w:rFonts w:ascii="Times New Roman" w:hAnsi="Times New Roman" w:cs="Times New Roman"/>
          <w:color w:val="000000"/>
          <w:sz w:val="28"/>
          <w:szCs w:val="28"/>
        </w:rPr>
        <w:t xml:space="preserve"> </w:t>
      </w:r>
      <w:r w:rsidR="00444356" w:rsidRPr="0078643E">
        <w:rPr>
          <w:rFonts w:ascii="Times New Roman" w:hAnsi="Times New Roman" w:cs="Times New Roman"/>
          <w:sz w:val="28"/>
          <w:szCs w:val="28"/>
        </w:rPr>
        <w:t>construcți</w:t>
      </w:r>
      <w:r>
        <w:rPr>
          <w:rFonts w:ascii="Times New Roman" w:hAnsi="Times New Roman" w:cs="Times New Roman"/>
          <w:sz w:val="28"/>
          <w:szCs w:val="28"/>
        </w:rPr>
        <w:t xml:space="preserve">e </w:t>
      </w:r>
      <w:r w:rsidR="00444356" w:rsidRPr="0078643E">
        <w:rPr>
          <w:rFonts w:ascii="Times New Roman" w:hAnsi="Times New Roman" w:cs="Times New Roman"/>
          <w:sz w:val="28"/>
          <w:szCs w:val="28"/>
        </w:rPr>
        <w:t>a sistem</w:t>
      </w:r>
      <w:r>
        <w:rPr>
          <w:rFonts w:ascii="Times New Roman" w:hAnsi="Times New Roman" w:cs="Times New Roman"/>
          <w:sz w:val="28"/>
          <w:szCs w:val="28"/>
        </w:rPr>
        <w:t>elor</w:t>
      </w:r>
      <w:r w:rsidR="00444356" w:rsidRPr="0078643E">
        <w:rPr>
          <w:rFonts w:ascii="Times New Roman" w:hAnsi="Times New Roman" w:cs="Times New Roman"/>
          <w:sz w:val="28"/>
          <w:szCs w:val="28"/>
        </w:rPr>
        <w:t xml:space="preserve"> de alimentare cu apă și canalizare</w:t>
      </w:r>
      <w:r w:rsidR="00996C7E" w:rsidRPr="0078643E">
        <w:rPr>
          <w:rFonts w:ascii="Times New Roman" w:hAnsi="Times New Roman" w:cs="Times New Roman"/>
          <w:sz w:val="28"/>
          <w:szCs w:val="28"/>
        </w:rPr>
        <w:t xml:space="preserve"> (534,</w:t>
      </w:r>
      <w:r w:rsidR="002E26C2" w:rsidRPr="0078643E">
        <w:rPr>
          <w:rFonts w:ascii="Times New Roman" w:hAnsi="Times New Roman" w:cs="Times New Roman"/>
          <w:sz w:val="28"/>
          <w:szCs w:val="28"/>
        </w:rPr>
        <w:t>1</w:t>
      </w:r>
      <w:r w:rsidR="00996C7E" w:rsidRPr="0078643E">
        <w:rPr>
          <w:rFonts w:ascii="Times New Roman" w:hAnsi="Times New Roman" w:cs="Times New Roman"/>
          <w:sz w:val="28"/>
          <w:szCs w:val="28"/>
        </w:rPr>
        <w:t xml:space="preserve"> mil.lei) </w:t>
      </w:r>
      <w:r>
        <w:rPr>
          <w:rFonts w:ascii="Times New Roman" w:hAnsi="Times New Roman" w:cs="Times New Roman"/>
          <w:sz w:val="28"/>
          <w:szCs w:val="28"/>
        </w:rPr>
        <w:t>s-</w:t>
      </w:r>
      <w:r w:rsidR="00996C7E" w:rsidRPr="0078643E">
        <w:rPr>
          <w:rFonts w:ascii="Times New Roman" w:hAnsi="Times New Roman" w:cs="Times New Roman"/>
          <w:sz w:val="28"/>
          <w:szCs w:val="28"/>
        </w:rPr>
        <w:t xml:space="preserve">a </w:t>
      </w:r>
      <w:r w:rsidR="002C3F4B" w:rsidRPr="0078643E">
        <w:rPr>
          <w:rFonts w:ascii="Times New Roman" w:hAnsi="Times New Roman" w:cs="Times New Roman"/>
          <w:color w:val="000000"/>
          <w:sz w:val="28"/>
          <w:szCs w:val="28"/>
        </w:rPr>
        <w:t>constat</w:t>
      </w:r>
      <w:r w:rsidR="00FC1437" w:rsidRPr="0078643E">
        <w:rPr>
          <w:rFonts w:ascii="Times New Roman" w:hAnsi="Times New Roman" w:cs="Times New Roman"/>
          <w:color w:val="000000"/>
          <w:sz w:val="28"/>
          <w:szCs w:val="28"/>
        </w:rPr>
        <w:t>at</w:t>
      </w:r>
      <w:r w:rsidR="002C3F4B" w:rsidRPr="0078643E">
        <w:rPr>
          <w:rFonts w:ascii="Times New Roman" w:hAnsi="Times New Roman" w:cs="Times New Roman"/>
          <w:color w:val="000000"/>
          <w:sz w:val="28"/>
          <w:szCs w:val="28"/>
        </w:rPr>
        <w:t xml:space="preserve"> că </w:t>
      </w:r>
      <w:r w:rsidR="00444356" w:rsidRPr="0078643E">
        <w:rPr>
          <w:rFonts w:ascii="Times New Roman" w:hAnsi="Times New Roman" w:cs="Times New Roman"/>
          <w:color w:val="000000"/>
          <w:sz w:val="28"/>
          <w:szCs w:val="28"/>
        </w:rPr>
        <w:t xml:space="preserve">în </w:t>
      </w:r>
      <w:r w:rsidR="00C52487" w:rsidRPr="0078643E">
        <w:rPr>
          <w:rFonts w:ascii="Times New Roman" w:hAnsi="Times New Roman" w:cs="Times New Roman"/>
          <w:color w:val="000000"/>
          <w:sz w:val="28"/>
          <w:szCs w:val="28"/>
        </w:rPr>
        <w:t>29</w:t>
      </w:r>
      <w:r w:rsidR="00444356" w:rsidRPr="0078643E">
        <w:rPr>
          <w:rFonts w:ascii="Times New Roman" w:hAnsi="Times New Roman" w:cs="Times New Roman"/>
          <w:color w:val="000000"/>
          <w:sz w:val="28"/>
          <w:szCs w:val="28"/>
        </w:rPr>
        <w:t xml:space="preserve"> de cazuri</w:t>
      </w:r>
      <w:r w:rsidR="00C52487" w:rsidRPr="0078643E">
        <w:rPr>
          <w:rFonts w:ascii="Times New Roman" w:hAnsi="Times New Roman" w:cs="Times New Roman"/>
          <w:color w:val="000000"/>
          <w:sz w:val="28"/>
          <w:szCs w:val="28"/>
        </w:rPr>
        <w:t xml:space="preserve"> (491,0</w:t>
      </w:r>
      <w:r w:rsidR="00996C7E" w:rsidRPr="0078643E">
        <w:rPr>
          <w:rFonts w:ascii="Times New Roman" w:hAnsi="Times New Roman" w:cs="Times New Roman"/>
          <w:color w:val="000000"/>
          <w:sz w:val="28"/>
          <w:szCs w:val="28"/>
        </w:rPr>
        <w:t xml:space="preserve"> mil.lei) </w:t>
      </w:r>
      <w:r w:rsidR="002C3F4B" w:rsidRPr="0078643E">
        <w:rPr>
          <w:rFonts w:ascii="Times New Roman" w:hAnsi="Times New Roman" w:cs="Times New Roman"/>
          <w:color w:val="000000"/>
          <w:sz w:val="28"/>
          <w:szCs w:val="28"/>
        </w:rPr>
        <w:t>antreprenor</w:t>
      </w:r>
      <w:r>
        <w:rPr>
          <w:rFonts w:ascii="Times New Roman" w:hAnsi="Times New Roman" w:cs="Times New Roman"/>
          <w:color w:val="000000"/>
          <w:sz w:val="28"/>
          <w:szCs w:val="28"/>
        </w:rPr>
        <w:t>ii</w:t>
      </w:r>
      <w:r w:rsidR="002C3F4B" w:rsidRPr="0078643E">
        <w:rPr>
          <w:rFonts w:ascii="Times New Roman" w:hAnsi="Times New Roman" w:cs="Times New Roman"/>
          <w:color w:val="000000"/>
          <w:sz w:val="28"/>
          <w:szCs w:val="28"/>
        </w:rPr>
        <w:t xml:space="preserve"> nu și</w:t>
      </w:r>
      <w:r>
        <w:rPr>
          <w:rFonts w:ascii="Times New Roman" w:hAnsi="Times New Roman" w:cs="Times New Roman"/>
          <w:color w:val="000000"/>
          <w:sz w:val="28"/>
          <w:szCs w:val="28"/>
        </w:rPr>
        <w:t>-au</w:t>
      </w:r>
      <w:r w:rsidR="002C3F4B" w:rsidRPr="0078643E">
        <w:rPr>
          <w:rFonts w:ascii="Times New Roman" w:hAnsi="Times New Roman" w:cs="Times New Roman"/>
          <w:color w:val="000000"/>
          <w:sz w:val="28"/>
          <w:szCs w:val="28"/>
        </w:rPr>
        <w:t xml:space="preserve"> onora</w:t>
      </w:r>
      <w:r>
        <w:rPr>
          <w:rFonts w:ascii="Times New Roman" w:hAnsi="Times New Roman" w:cs="Times New Roman"/>
          <w:color w:val="000000"/>
          <w:sz w:val="28"/>
          <w:szCs w:val="28"/>
        </w:rPr>
        <w:t>t</w:t>
      </w:r>
      <w:r w:rsidR="002C3F4B" w:rsidRPr="0078643E">
        <w:rPr>
          <w:rFonts w:ascii="Times New Roman" w:hAnsi="Times New Roman" w:cs="Times New Roman"/>
          <w:color w:val="000000"/>
          <w:sz w:val="28"/>
          <w:szCs w:val="28"/>
        </w:rPr>
        <w:t xml:space="preserve"> obligațiun</w:t>
      </w:r>
      <w:r>
        <w:rPr>
          <w:rFonts w:ascii="Times New Roman" w:hAnsi="Times New Roman" w:cs="Times New Roman"/>
          <w:color w:val="000000"/>
          <w:sz w:val="28"/>
          <w:szCs w:val="28"/>
        </w:rPr>
        <w:t>ile</w:t>
      </w:r>
      <w:r w:rsidR="002C3F4B" w:rsidRPr="0078643E">
        <w:rPr>
          <w:rFonts w:ascii="Times New Roman" w:hAnsi="Times New Roman" w:cs="Times New Roman"/>
          <w:color w:val="000000"/>
          <w:sz w:val="28"/>
          <w:szCs w:val="28"/>
        </w:rPr>
        <w:t xml:space="preserve"> prin constituirea garanției de bună execuție. </w:t>
      </w:r>
      <w:r w:rsidR="00A008EF" w:rsidRPr="0078643E">
        <w:rPr>
          <w:rFonts w:ascii="Times New Roman" w:hAnsi="Times New Roman" w:cs="Times New Roman"/>
          <w:color w:val="000000"/>
          <w:sz w:val="28"/>
          <w:szCs w:val="28"/>
        </w:rPr>
        <w:t>În aceste condiții</w:t>
      </w:r>
      <w:r>
        <w:rPr>
          <w:rFonts w:ascii="Times New Roman" w:hAnsi="Times New Roman" w:cs="Times New Roman"/>
          <w:color w:val="000000"/>
          <w:sz w:val="28"/>
          <w:szCs w:val="28"/>
        </w:rPr>
        <w:t>,</w:t>
      </w:r>
      <w:r w:rsidR="00A008EF" w:rsidRPr="0078643E">
        <w:rPr>
          <w:rFonts w:ascii="Times New Roman" w:hAnsi="Times New Roman" w:cs="Times New Roman"/>
          <w:color w:val="000000"/>
          <w:sz w:val="28"/>
          <w:szCs w:val="28"/>
        </w:rPr>
        <w:t xml:space="preserve"> persistă riscul </w:t>
      </w:r>
      <w:r>
        <w:rPr>
          <w:rFonts w:ascii="Times New Roman" w:hAnsi="Times New Roman" w:cs="Times New Roman"/>
          <w:color w:val="000000"/>
          <w:sz w:val="28"/>
          <w:szCs w:val="28"/>
        </w:rPr>
        <w:t>de ne</w:t>
      </w:r>
      <w:r w:rsidR="00444356" w:rsidRPr="0078643E">
        <w:rPr>
          <w:rFonts w:ascii="Times New Roman" w:hAnsi="Times New Roman" w:cs="Times New Roman"/>
          <w:color w:val="000000"/>
          <w:sz w:val="28"/>
          <w:szCs w:val="28"/>
        </w:rPr>
        <w:t>asigur</w:t>
      </w:r>
      <w:r w:rsidR="00A008EF" w:rsidRPr="0078643E">
        <w:rPr>
          <w:rFonts w:ascii="Times New Roman" w:hAnsi="Times New Roman" w:cs="Times New Roman"/>
          <w:color w:val="000000"/>
          <w:sz w:val="28"/>
          <w:szCs w:val="28"/>
        </w:rPr>
        <w:t>a</w:t>
      </w:r>
      <w:r>
        <w:rPr>
          <w:rFonts w:ascii="Times New Roman" w:hAnsi="Times New Roman" w:cs="Times New Roman"/>
          <w:color w:val="000000"/>
          <w:sz w:val="28"/>
          <w:szCs w:val="28"/>
        </w:rPr>
        <w:t>re a</w:t>
      </w:r>
      <w:r w:rsidR="00444356" w:rsidRPr="0078643E">
        <w:rPr>
          <w:rFonts w:ascii="Times New Roman" w:hAnsi="Times New Roman" w:cs="Times New Roman"/>
          <w:color w:val="000000"/>
          <w:sz w:val="28"/>
          <w:szCs w:val="28"/>
        </w:rPr>
        <w:t xml:space="preserve"> bun</w:t>
      </w:r>
      <w:r>
        <w:rPr>
          <w:rFonts w:ascii="Times New Roman" w:hAnsi="Times New Roman" w:cs="Times New Roman"/>
          <w:color w:val="000000"/>
          <w:sz w:val="28"/>
          <w:szCs w:val="28"/>
        </w:rPr>
        <w:t>ei</w:t>
      </w:r>
      <w:r w:rsidR="00444356" w:rsidRPr="0078643E">
        <w:rPr>
          <w:rFonts w:ascii="Times New Roman" w:hAnsi="Times New Roman" w:cs="Times New Roman"/>
          <w:color w:val="000000"/>
          <w:sz w:val="28"/>
          <w:szCs w:val="28"/>
        </w:rPr>
        <w:t xml:space="preserve"> execuți</w:t>
      </w:r>
      <w:r>
        <w:rPr>
          <w:rFonts w:ascii="Times New Roman" w:hAnsi="Times New Roman" w:cs="Times New Roman"/>
          <w:color w:val="000000"/>
          <w:sz w:val="28"/>
          <w:szCs w:val="28"/>
        </w:rPr>
        <w:t>i</w:t>
      </w:r>
      <w:r w:rsidR="00444356" w:rsidRPr="0078643E">
        <w:rPr>
          <w:rFonts w:ascii="Times New Roman" w:hAnsi="Times New Roman" w:cs="Times New Roman"/>
          <w:color w:val="000000"/>
          <w:sz w:val="28"/>
          <w:szCs w:val="28"/>
        </w:rPr>
        <w:t xml:space="preserve"> a lucrărilor efectuate de antreprenor</w:t>
      </w:r>
      <w:r>
        <w:rPr>
          <w:rFonts w:ascii="Times New Roman" w:hAnsi="Times New Roman" w:cs="Times New Roman"/>
          <w:color w:val="000000"/>
          <w:sz w:val="28"/>
          <w:szCs w:val="28"/>
        </w:rPr>
        <w:t>i</w:t>
      </w:r>
      <w:r w:rsidR="00444356" w:rsidRPr="0078643E">
        <w:rPr>
          <w:rFonts w:ascii="Times New Roman" w:hAnsi="Times New Roman" w:cs="Times New Roman"/>
          <w:color w:val="000000"/>
          <w:sz w:val="28"/>
          <w:szCs w:val="28"/>
        </w:rPr>
        <w:t>,</w:t>
      </w:r>
      <w:r w:rsidR="00A008EF" w:rsidRPr="0078643E">
        <w:rPr>
          <w:rFonts w:ascii="Times New Roman" w:hAnsi="Times New Roman" w:cs="Times New Roman"/>
          <w:color w:val="000000"/>
          <w:sz w:val="28"/>
          <w:szCs w:val="28"/>
        </w:rPr>
        <w:t xml:space="preserve"> precum și repararea neajunsurilor constatate din contul beneficiar</w:t>
      </w:r>
      <w:r>
        <w:rPr>
          <w:rFonts w:ascii="Times New Roman" w:hAnsi="Times New Roman" w:cs="Times New Roman"/>
          <w:color w:val="000000"/>
          <w:sz w:val="28"/>
          <w:szCs w:val="28"/>
        </w:rPr>
        <w:t>ilor</w:t>
      </w:r>
      <w:r w:rsidR="00A008EF" w:rsidRPr="0078643E">
        <w:rPr>
          <w:rFonts w:ascii="Times New Roman" w:hAnsi="Times New Roman" w:cs="Times New Roman"/>
          <w:color w:val="000000"/>
          <w:sz w:val="28"/>
          <w:szCs w:val="28"/>
        </w:rPr>
        <w:t>, gener</w:t>
      </w:r>
      <w:r w:rsidR="005E0319" w:rsidRPr="0078643E">
        <w:rPr>
          <w:rFonts w:ascii="Times New Roman" w:hAnsi="Times New Roman" w:cs="Times New Roman"/>
          <w:color w:val="000000"/>
          <w:sz w:val="28"/>
          <w:szCs w:val="28"/>
        </w:rPr>
        <w:t>â</w:t>
      </w:r>
      <w:r w:rsidR="00A008EF" w:rsidRPr="0078643E">
        <w:rPr>
          <w:rFonts w:ascii="Times New Roman" w:hAnsi="Times New Roman" w:cs="Times New Roman"/>
          <w:color w:val="000000"/>
          <w:sz w:val="28"/>
          <w:szCs w:val="28"/>
        </w:rPr>
        <w:t xml:space="preserve">nd </w:t>
      </w:r>
      <w:r>
        <w:rPr>
          <w:rFonts w:ascii="Times New Roman" w:hAnsi="Times New Roman" w:cs="Times New Roman"/>
          <w:color w:val="000000"/>
          <w:sz w:val="28"/>
          <w:szCs w:val="28"/>
        </w:rPr>
        <w:t xml:space="preserve">astfel </w:t>
      </w:r>
      <w:r w:rsidR="00A008EF" w:rsidRPr="0078643E">
        <w:rPr>
          <w:rFonts w:ascii="Times New Roman" w:hAnsi="Times New Roman" w:cs="Times New Roman"/>
          <w:color w:val="000000"/>
          <w:sz w:val="28"/>
          <w:szCs w:val="28"/>
        </w:rPr>
        <w:t xml:space="preserve">costuri adiționale pentru bugetul public național. </w:t>
      </w:r>
    </w:p>
    <w:p w:rsidR="00A376E1" w:rsidRPr="009E7DF7" w:rsidRDefault="00A008EF" w:rsidP="00ED69D3">
      <w:pPr>
        <w:pStyle w:val="3"/>
        <w:numPr>
          <w:ilvl w:val="2"/>
          <w:numId w:val="16"/>
        </w:numPr>
        <w:tabs>
          <w:tab w:val="left" w:pos="990"/>
        </w:tabs>
        <w:ind w:left="0" w:firstLine="360"/>
        <w:jc w:val="both"/>
        <w:rPr>
          <w:lang w:val="ro-RO"/>
        </w:rPr>
      </w:pPr>
      <w:bookmarkStart w:id="223" w:name="_Toc519234382"/>
      <w:bookmarkStart w:id="224" w:name="_Toc519234945"/>
      <w:bookmarkStart w:id="225" w:name="_Toc520988559"/>
      <w:r w:rsidRPr="009E7DF7">
        <w:rPr>
          <w:lang w:val="ro-RO"/>
        </w:rPr>
        <w:t xml:space="preserve">Se atestă situații </w:t>
      </w:r>
      <w:r w:rsidR="00FC1437" w:rsidRPr="009E7DF7">
        <w:rPr>
          <w:lang w:val="ro-RO"/>
        </w:rPr>
        <w:t>când</w:t>
      </w:r>
      <w:r w:rsidRPr="009E7DF7">
        <w:rPr>
          <w:lang w:val="ro-RO"/>
        </w:rPr>
        <w:t xml:space="preserve"> s</w:t>
      </w:r>
      <w:r w:rsidR="00A376E1" w:rsidRPr="009E7DF7">
        <w:rPr>
          <w:lang w:val="ro-RO"/>
        </w:rPr>
        <w:t xml:space="preserve">upravegherea tehnică </w:t>
      </w:r>
      <w:r w:rsidR="0026497C" w:rsidRPr="009E7DF7">
        <w:rPr>
          <w:lang w:val="ro-RO"/>
        </w:rPr>
        <w:t xml:space="preserve">în cadrul </w:t>
      </w:r>
      <w:r w:rsidR="00B63937" w:rsidRPr="009E7DF7">
        <w:rPr>
          <w:lang w:val="ro-RO"/>
        </w:rPr>
        <w:t xml:space="preserve"> implement</w:t>
      </w:r>
      <w:r w:rsidR="0026497C" w:rsidRPr="009E7DF7">
        <w:rPr>
          <w:lang w:val="ro-RO"/>
        </w:rPr>
        <w:t>ării</w:t>
      </w:r>
      <w:r w:rsidR="00B63937" w:rsidRPr="009E7DF7">
        <w:rPr>
          <w:lang w:val="ro-RO"/>
        </w:rPr>
        <w:t xml:space="preserve"> proiectelor finanțate din FEN </w:t>
      </w:r>
      <w:r w:rsidR="00A376E1" w:rsidRPr="009E7DF7">
        <w:rPr>
          <w:lang w:val="ro-RO"/>
        </w:rPr>
        <w:t xml:space="preserve">se efectuează </w:t>
      </w:r>
      <w:r w:rsidR="00BD2B17" w:rsidRPr="009E7DF7">
        <w:rPr>
          <w:lang w:val="ro-RO"/>
        </w:rPr>
        <w:t>în lipsa contract</w:t>
      </w:r>
      <w:r w:rsidRPr="009E7DF7">
        <w:rPr>
          <w:lang w:val="ro-RO"/>
        </w:rPr>
        <w:t>elor încheiate între</w:t>
      </w:r>
      <w:r w:rsidR="001A6322" w:rsidRPr="009E7DF7">
        <w:rPr>
          <w:lang w:val="ro-RO"/>
        </w:rPr>
        <w:t xml:space="preserve"> </w:t>
      </w:r>
      <w:r w:rsidR="00BD2B17" w:rsidRPr="009E7DF7">
        <w:rPr>
          <w:lang w:val="ro-RO"/>
        </w:rPr>
        <w:t>beneficiarul</w:t>
      </w:r>
      <w:r w:rsidRPr="009E7DF7">
        <w:rPr>
          <w:lang w:val="ro-RO"/>
        </w:rPr>
        <w:t xml:space="preserve"> și responsabil</w:t>
      </w:r>
      <w:r w:rsidR="0026497C" w:rsidRPr="009E7DF7">
        <w:rPr>
          <w:lang w:val="ro-RO"/>
        </w:rPr>
        <w:t>ul</w:t>
      </w:r>
      <w:r w:rsidRPr="009E7DF7">
        <w:rPr>
          <w:lang w:val="ro-RO"/>
        </w:rPr>
        <w:t xml:space="preserve"> de supravegherea tehnică</w:t>
      </w:r>
      <w:r w:rsidR="0026497C" w:rsidRPr="009E7DF7">
        <w:rPr>
          <w:lang w:val="ro-RO"/>
        </w:rPr>
        <w:t>.</w:t>
      </w:r>
      <w:bookmarkEnd w:id="223"/>
      <w:bookmarkEnd w:id="224"/>
      <w:bookmarkEnd w:id="225"/>
    </w:p>
    <w:p w:rsidR="007A3A9B" w:rsidRPr="0078643E" w:rsidRDefault="00A008EF" w:rsidP="00ED69D3">
      <w:pPr>
        <w:pStyle w:val="a4"/>
        <w:numPr>
          <w:ilvl w:val="0"/>
          <w:numId w:val="6"/>
        </w:numPr>
        <w:tabs>
          <w:tab w:val="left" w:pos="709"/>
          <w:tab w:val="left" w:pos="851"/>
        </w:tabs>
        <w:spacing w:after="0" w:line="240" w:lineRule="auto"/>
        <w:ind w:left="0" w:right="-31" w:firstLine="567"/>
        <w:jc w:val="both"/>
        <w:rPr>
          <w:rFonts w:ascii="Times New Roman" w:hAnsi="Times New Roman" w:cs="Times New Roman"/>
          <w:sz w:val="28"/>
          <w:szCs w:val="28"/>
        </w:rPr>
      </w:pPr>
      <w:r w:rsidRPr="0078643E">
        <w:rPr>
          <w:rFonts w:ascii="Times New Roman" w:hAnsi="Times New Roman" w:cs="Times New Roman"/>
          <w:sz w:val="28"/>
          <w:szCs w:val="28"/>
        </w:rPr>
        <w:t>Cadrul regulator</w:t>
      </w:r>
      <w:r w:rsidR="00FE1FA1" w:rsidRPr="0078643E">
        <w:rPr>
          <w:rStyle w:val="ac"/>
          <w:rFonts w:ascii="Times New Roman" w:hAnsi="Times New Roman"/>
          <w:sz w:val="28"/>
          <w:szCs w:val="28"/>
        </w:rPr>
        <w:footnoteReference w:id="37"/>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stipulează că </w:t>
      </w:r>
      <w:r w:rsidR="00FE1FA1" w:rsidRPr="0078643E">
        <w:rPr>
          <w:rFonts w:ascii="Times New Roman" w:hAnsi="Times New Roman" w:cs="Times New Roman"/>
          <w:sz w:val="28"/>
          <w:szCs w:val="28"/>
        </w:rPr>
        <w:t xml:space="preserve">verificarea calității execuției construcțiilor este obligatorie și se efectuează de către investitori prin responsabilul tehnic atestat sau agenți economici de consultanță specializați. </w:t>
      </w:r>
      <w:r w:rsidRPr="0078643E">
        <w:rPr>
          <w:rFonts w:ascii="Times New Roman" w:hAnsi="Times New Roman" w:cs="Times New Roman"/>
          <w:sz w:val="28"/>
          <w:szCs w:val="28"/>
        </w:rPr>
        <w:t>V</w:t>
      </w:r>
      <w:r w:rsidR="002744D2" w:rsidRPr="0078643E">
        <w:rPr>
          <w:rFonts w:ascii="Times New Roman" w:hAnsi="Times New Roman" w:cs="Times New Roman"/>
          <w:sz w:val="28"/>
          <w:szCs w:val="28"/>
        </w:rPr>
        <w:t>erific</w:t>
      </w:r>
      <w:r w:rsidRPr="0078643E">
        <w:rPr>
          <w:rFonts w:ascii="Times New Roman" w:hAnsi="Times New Roman" w:cs="Times New Roman"/>
          <w:sz w:val="28"/>
          <w:szCs w:val="28"/>
        </w:rPr>
        <w:t>area</w:t>
      </w:r>
      <w:r w:rsidR="002744D2"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a 31 de proiecte </w:t>
      </w:r>
      <w:r w:rsidR="00D137FA" w:rsidRPr="0078643E">
        <w:rPr>
          <w:rFonts w:ascii="Times New Roman" w:hAnsi="Times New Roman" w:cs="Times New Roman"/>
          <w:sz w:val="28"/>
          <w:szCs w:val="28"/>
        </w:rPr>
        <w:t xml:space="preserve">a </w:t>
      </w:r>
      <w:r w:rsidR="0026497C">
        <w:rPr>
          <w:rFonts w:ascii="Times New Roman" w:hAnsi="Times New Roman" w:cs="Times New Roman"/>
          <w:sz w:val="28"/>
          <w:szCs w:val="28"/>
        </w:rPr>
        <w:t>stabilit</w:t>
      </w:r>
      <w:r w:rsidR="0026497C"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supravegherea </w:t>
      </w:r>
      <w:r w:rsidR="00D137FA" w:rsidRPr="0078643E">
        <w:rPr>
          <w:rFonts w:ascii="Times New Roman" w:hAnsi="Times New Roman" w:cs="Times New Roman"/>
          <w:sz w:val="28"/>
          <w:szCs w:val="28"/>
        </w:rPr>
        <w:t xml:space="preserve">de către responsabilii tehnici </w:t>
      </w:r>
      <w:r w:rsidRPr="0078643E">
        <w:rPr>
          <w:rFonts w:ascii="Times New Roman" w:hAnsi="Times New Roman" w:cs="Times New Roman"/>
          <w:sz w:val="28"/>
          <w:szCs w:val="28"/>
        </w:rPr>
        <w:t xml:space="preserve">a </w:t>
      </w:r>
      <w:r w:rsidR="007A3A9B" w:rsidRPr="0078643E">
        <w:rPr>
          <w:rFonts w:ascii="Times New Roman" w:hAnsi="Times New Roman" w:cs="Times New Roman"/>
          <w:sz w:val="28"/>
          <w:szCs w:val="28"/>
        </w:rPr>
        <w:t>volumelor de lucrări</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în valoare totală de 48,0 mil.lei</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în</w:t>
      </w:r>
      <w:r w:rsidR="001A6322" w:rsidRPr="0078643E">
        <w:rPr>
          <w:rFonts w:ascii="Times New Roman" w:hAnsi="Times New Roman" w:cs="Times New Roman"/>
          <w:sz w:val="28"/>
          <w:szCs w:val="28"/>
        </w:rPr>
        <w:t xml:space="preserve"> </w:t>
      </w:r>
      <w:r w:rsidR="00D137FA" w:rsidRPr="0078643E">
        <w:rPr>
          <w:rFonts w:ascii="Times New Roman" w:hAnsi="Times New Roman" w:cs="Times New Roman"/>
          <w:sz w:val="28"/>
          <w:szCs w:val="28"/>
        </w:rPr>
        <w:t>lipsa contractului încheiat cu beneficiarul.</w:t>
      </w:r>
      <w:r w:rsidR="007A3A9B" w:rsidRPr="0078643E">
        <w:rPr>
          <w:rFonts w:ascii="Times New Roman" w:hAnsi="Times New Roman" w:cs="Times New Roman"/>
          <w:sz w:val="28"/>
          <w:szCs w:val="28"/>
        </w:rPr>
        <w:t xml:space="preserve"> </w:t>
      </w:r>
    </w:p>
    <w:p w:rsidR="007740E5" w:rsidRPr="0078643E" w:rsidRDefault="007A3A9B" w:rsidP="00ED69D3">
      <w:pPr>
        <w:pStyle w:val="a4"/>
        <w:numPr>
          <w:ilvl w:val="0"/>
          <w:numId w:val="6"/>
        </w:numPr>
        <w:tabs>
          <w:tab w:val="left" w:pos="709"/>
          <w:tab w:val="left" w:pos="851"/>
        </w:tabs>
        <w:spacing w:after="0" w:line="240" w:lineRule="auto"/>
        <w:ind w:left="0" w:right="-31" w:firstLine="567"/>
        <w:jc w:val="both"/>
        <w:rPr>
          <w:rFonts w:ascii="Times New Roman" w:hAnsi="Times New Roman" w:cs="Times New Roman"/>
          <w:sz w:val="28"/>
          <w:szCs w:val="28"/>
        </w:rPr>
      </w:pPr>
      <w:r w:rsidRPr="0078643E">
        <w:rPr>
          <w:rFonts w:ascii="Times New Roman" w:hAnsi="Times New Roman" w:cs="Times New Roman"/>
          <w:sz w:val="28"/>
          <w:szCs w:val="28"/>
        </w:rPr>
        <w:lastRenderedPageBreak/>
        <w:t>Totodată, în cazul a 4 contracte de antrepriză (45,4 mil.lei)</w:t>
      </w:r>
      <w:r w:rsidRPr="0078643E">
        <w:rPr>
          <w:rStyle w:val="ac"/>
          <w:rFonts w:ascii="Times New Roman" w:hAnsi="Times New Roman" w:cs="Times New Roman"/>
          <w:sz w:val="28"/>
          <w:szCs w:val="28"/>
        </w:rPr>
        <w:footnoteReference w:id="38"/>
      </w:r>
      <w:r w:rsidRPr="0078643E">
        <w:rPr>
          <w:rFonts w:ascii="Times New Roman" w:hAnsi="Times New Roman" w:cs="Times New Roman"/>
          <w:sz w:val="28"/>
          <w:szCs w:val="28"/>
        </w:rPr>
        <w:t>,</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beneficiari</w:t>
      </w:r>
      <w:r w:rsidR="00087F0C">
        <w:rPr>
          <w:rFonts w:ascii="Times New Roman" w:hAnsi="Times New Roman" w:cs="Times New Roman"/>
          <w:sz w:val="28"/>
          <w:szCs w:val="28"/>
        </w:rPr>
        <w:t>i</w:t>
      </w:r>
      <w:r w:rsidRPr="0078643E">
        <w:rPr>
          <w:rFonts w:ascii="Times New Roman" w:hAnsi="Times New Roman" w:cs="Times New Roman"/>
          <w:sz w:val="28"/>
          <w:szCs w:val="28"/>
        </w:rPr>
        <w:t xml:space="preserve"> au încheiat</w:t>
      </w:r>
      <w:r w:rsidR="00D137FA" w:rsidRPr="0078643E">
        <w:rPr>
          <w:rFonts w:ascii="Times New Roman" w:hAnsi="Times New Roman" w:cs="Times New Roman"/>
          <w:sz w:val="28"/>
          <w:szCs w:val="28"/>
        </w:rPr>
        <w:t xml:space="preserve"> contracte</w:t>
      </w:r>
      <w:r w:rsidR="00087F0C">
        <w:rPr>
          <w:rFonts w:ascii="Times New Roman" w:hAnsi="Times New Roman" w:cs="Times New Roman"/>
          <w:sz w:val="28"/>
          <w:szCs w:val="28"/>
        </w:rPr>
        <w:t>le respective</w:t>
      </w:r>
      <w:r w:rsidR="00D137FA" w:rsidRPr="0078643E">
        <w:rPr>
          <w:rFonts w:ascii="Times New Roman" w:hAnsi="Times New Roman" w:cs="Times New Roman"/>
          <w:sz w:val="28"/>
          <w:szCs w:val="28"/>
        </w:rPr>
        <w:t xml:space="preserve"> cu responsabilii </w:t>
      </w:r>
      <w:r w:rsidRPr="0078643E">
        <w:rPr>
          <w:rFonts w:ascii="Times New Roman" w:hAnsi="Times New Roman" w:cs="Times New Roman"/>
          <w:sz w:val="28"/>
          <w:szCs w:val="28"/>
        </w:rPr>
        <w:t>cu</w:t>
      </w:r>
      <w:r w:rsidR="00D137FA" w:rsidRPr="0078643E">
        <w:rPr>
          <w:rFonts w:ascii="Times New Roman" w:hAnsi="Times New Roman" w:cs="Times New Roman"/>
          <w:sz w:val="28"/>
          <w:szCs w:val="28"/>
        </w:rPr>
        <w:t xml:space="preserve"> depăși</w:t>
      </w:r>
      <w:r w:rsidRPr="0078643E">
        <w:rPr>
          <w:rFonts w:ascii="Times New Roman" w:hAnsi="Times New Roman" w:cs="Times New Roman"/>
          <w:sz w:val="28"/>
          <w:szCs w:val="28"/>
        </w:rPr>
        <w:t>rea</w:t>
      </w:r>
      <w:r w:rsidR="00D137FA" w:rsidRPr="0078643E">
        <w:rPr>
          <w:rFonts w:ascii="Times New Roman" w:hAnsi="Times New Roman" w:cs="Times New Roman"/>
          <w:sz w:val="28"/>
          <w:szCs w:val="28"/>
        </w:rPr>
        <w:t xml:space="preserve"> cuantumul</w:t>
      </w:r>
      <w:r w:rsidRPr="0078643E">
        <w:rPr>
          <w:rFonts w:ascii="Times New Roman" w:hAnsi="Times New Roman" w:cs="Times New Roman"/>
          <w:sz w:val="28"/>
          <w:szCs w:val="28"/>
        </w:rPr>
        <w:t>ui</w:t>
      </w:r>
      <w:r w:rsidR="00D137FA" w:rsidRPr="0078643E">
        <w:rPr>
          <w:rFonts w:ascii="Times New Roman" w:hAnsi="Times New Roman" w:cs="Times New Roman"/>
          <w:sz w:val="28"/>
          <w:szCs w:val="28"/>
        </w:rPr>
        <w:t xml:space="preserve"> stabilit în devizul de cheltuieli,</w:t>
      </w:r>
      <w:r w:rsidR="006B53B9" w:rsidRPr="0078643E">
        <w:rPr>
          <w:rFonts w:ascii="Times New Roman" w:hAnsi="Times New Roman" w:cs="Times New Roman"/>
          <w:sz w:val="28"/>
          <w:szCs w:val="28"/>
        </w:rPr>
        <w:t xml:space="preserve"> </w:t>
      </w:r>
      <w:r w:rsidR="00087F0C">
        <w:rPr>
          <w:rFonts w:ascii="Times New Roman" w:hAnsi="Times New Roman" w:cs="Times New Roman"/>
          <w:sz w:val="28"/>
          <w:szCs w:val="28"/>
        </w:rPr>
        <w:t>acest excedent</w:t>
      </w:r>
      <w:r w:rsidR="006B53B9" w:rsidRPr="0078643E">
        <w:rPr>
          <w:rFonts w:ascii="Times New Roman" w:hAnsi="Times New Roman" w:cs="Times New Roman"/>
          <w:sz w:val="28"/>
          <w:szCs w:val="28"/>
        </w:rPr>
        <w:t xml:space="preserve"> variind de la 0,1% </w:t>
      </w:r>
      <w:r w:rsidR="00FC1437" w:rsidRPr="0078643E">
        <w:rPr>
          <w:rFonts w:ascii="Times New Roman" w:hAnsi="Times New Roman" w:cs="Times New Roman"/>
          <w:sz w:val="28"/>
          <w:szCs w:val="28"/>
        </w:rPr>
        <w:t>până</w:t>
      </w:r>
      <w:r w:rsidR="006B53B9" w:rsidRPr="0078643E">
        <w:rPr>
          <w:rFonts w:ascii="Times New Roman" w:hAnsi="Times New Roman" w:cs="Times New Roman"/>
          <w:sz w:val="28"/>
          <w:szCs w:val="28"/>
        </w:rPr>
        <w:t xml:space="preserve"> la 0,25%, </w:t>
      </w:r>
      <w:r w:rsidR="00087F0C">
        <w:rPr>
          <w:rFonts w:ascii="Times New Roman" w:hAnsi="Times New Roman" w:cs="Times New Roman"/>
          <w:sz w:val="28"/>
          <w:szCs w:val="28"/>
        </w:rPr>
        <w:t>ceea ce înseamnă</w:t>
      </w:r>
      <w:r w:rsidR="00FC1437" w:rsidRPr="0078643E">
        <w:rPr>
          <w:rFonts w:ascii="Times New Roman" w:hAnsi="Times New Roman" w:cs="Times New Roman"/>
          <w:sz w:val="28"/>
          <w:szCs w:val="28"/>
        </w:rPr>
        <w:t xml:space="preserve"> </w:t>
      </w:r>
      <w:r w:rsidR="006B53B9" w:rsidRPr="0078643E">
        <w:rPr>
          <w:rFonts w:ascii="Times New Roman" w:hAnsi="Times New Roman" w:cs="Times New Roman"/>
          <w:sz w:val="28"/>
          <w:szCs w:val="28"/>
        </w:rPr>
        <w:t xml:space="preserve">în expresie valorică </w:t>
      </w:r>
      <w:r w:rsidR="00FC1437" w:rsidRPr="0078643E">
        <w:rPr>
          <w:rFonts w:ascii="Times New Roman" w:hAnsi="Times New Roman" w:cs="Times New Roman"/>
          <w:sz w:val="28"/>
          <w:szCs w:val="28"/>
        </w:rPr>
        <w:t>0,0</w:t>
      </w:r>
      <w:r w:rsidR="007740E5" w:rsidRPr="0078643E">
        <w:rPr>
          <w:rFonts w:ascii="Times New Roman" w:hAnsi="Times New Roman" w:cs="Times New Roman"/>
          <w:sz w:val="28"/>
          <w:szCs w:val="28"/>
        </w:rPr>
        <w:t>9</w:t>
      </w:r>
      <w:r w:rsidR="006B53B9" w:rsidRPr="0078643E">
        <w:rPr>
          <w:rFonts w:ascii="Times New Roman" w:hAnsi="Times New Roman" w:cs="Times New Roman"/>
          <w:sz w:val="28"/>
          <w:szCs w:val="28"/>
        </w:rPr>
        <w:t xml:space="preserve"> mi</w:t>
      </w:r>
      <w:r w:rsidR="00FC1437" w:rsidRPr="0078643E">
        <w:rPr>
          <w:rFonts w:ascii="Times New Roman" w:hAnsi="Times New Roman" w:cs="Times New Roman"/>
          <w:sz w:val="28"/>
          <w:szCs w:val="28"/>
        </w:rPr>
        <w:t>l.</w:t>
      </w:r>
      <w:r w:rsidR="006B53B9" w:rsidRPr="0078643E">
        <w:rPr>
          <w:rFonts w:ascii="Times New Roman" w:hAnsi="Times New Roman" w:cs="Times New Roman"/>
          <w:sz w:val="28"/>
          <w:szCs w:val="28"/>
        </w:rPr>
        <w:t>lei, s</w:t>
      </w:r>
      <w:r w:rsidR="00087F0C">
        <w:rPr>
          <w:rFonts w:ascii="Times New Roman" w:hAnsi="Times New Roman" w:cs="Times New Roman"/>
          <w:sz w:val="28"/>
          <w:szCs w:val="28"/>
        </w:rPr>
        <w:t>u</w:t>
      </w:r>
      <w:r w:rsidR="006B53B9" w:rsidRPr="0078643E">
        <w:rPr>
          <w:rFonts w:ascii="Times New Roman" w:hAnsi="Times New Roman" w:cs="Times New Roman"/>
          <w:sz w:val="28"/>
          <w:szCs w:val="28"/>
        </w:rPr>
        <w:t xml:space="preserve">ma respectivă </w:t>
      </w:r>
      <w:r w:rsidR="00FC1437" w:rsidRPr="0078643E">
        <w:rPr>
          <w:rFonts w:ascii="Times New Roman" w:hAnsi="Times New Roman" w:cs="Times New Roman"/>
          <w:sz w:val="28"/>
          <w:szCs w:val="28"/>
        </w:rPr>
        <w:t>generând</w:t>
      </w:r>
      <w:r w:rsidR="006B53B9" w:rsidRPr="0078643E">
        <w:rPr>
          <w:rFonts w:ascii="Times New Roman" w:hAnsi="Times New Roman" w:cs="Times New Roman"/>
          <w:sz w:val="28"/>
          <w:szCs w:val="28"/>
        </w:rPr>
        <w:t xml:space="preserve"> cheltuieli nej</w:t>
      </w:r>
      <w:r w:rsidR="007740E5" w:rsidRPr="0078643E">
        <w:rPr>
          <w:rFonts w:ascii="Times New Roman" w:hAnsi="Times New Roman" w:cs="Times New Roman"/>
          <w:sz w:val="28"/>
          <w:szCs w:val="28"/>
        </w:rPr>
        <w:t>u</w:t>
      </w:r>
      <w:r w:rsidR="006B53B9" w:rsidRPr="0078643E">
        <w:rPr>
          <w:rFonts w:ascii="Times New Roman" w:hAnsi="Times New Roman" w:cs="Times New Roman"/>
          <w:sz w:val="28"/>
          <w:szCs w:val="28"/>
        </w:rPr>
        <w:t>stificate efectuate de la buget</w:t>
      </w:r>
      <w:r w:rsidR="007740E5" w:rsidRPr="0078643E">
        <w:rPr>
          <w:rFonts w:ascii="Times New Roman" w:hAnsi="Times New Roman" w:cs="Times New Roman"/>
          <w:sz w:val="28"/>
          <w:szCs w:val="28"/>
        </w:rPr>
        <w:t>.</w:t>
      </w:r>
    </w:p>
    <w:p w:rsidR="00A376E1" w:rsidRDefault="00C52487" w:rsidP="00ED69D3">
      <w:pPr>
        <w:pStyle w:val="a4"/>
        <w:numPr>
          <w:ilvl w:val="0"/>
          <w:numId w:val="6"/>
        </w:numPr>
        <w:tabs>
          <w:tab w:val="left" w:pos="709"/>
          <w:tab w:val="left" w:pos="851"/>
        </w:tabs>
        <w:spacing w:after="0" w:line="240" w:lineRule="auto"/>
        <w:ind w:left="0" w:right="-31" w:firstLine="567"/>
        <w:jc w:val="both"/>
        <w:rPr>
          <w:rFonts w:ascii="Times New Roman" w:hAnsi="Times New Roman" w:cs="Times New Roman"/>
          <w:b/>
          <w:sz w:val="28"/>
          <w:szCs w:val="28"/>
        </w:rPr>
      </w:pPr>
      <w:r w:rsidRPr="0078643E">
        <w:rPr>
          <w:rFonts w:ascii="Times New Roman" w:hAnsi="Times New Roman" w:cs="Times New Roman"/>
          <w:sz w:val="28"/>
          <w:szCs w:val="28"/>
        </w:rPr>
        <w:t>De asemenea</w:t>
      </w:r>
      <w:r w:rsidR="00D137FA" w:rsidRPr="0078643E">
        <w:rPr>
          <w:rFonts w:ascii="Times New Roman" w:hAnsi="Times New Roman" w:cs="Times New Roman"/>
          <w:sz w:val="28"/>
          <w:szCs w:val="28"/>
        </w:rPr>
        <w:t xml:space="preserve">, </w:t>
      </w:r>
      <w:r w:rsidR="007740E5" w:rsidRPr="0078643E">
        <w:rPr>
          <w:rFonts w:ascii="Times New Roman" w:hAnsi="Times New Roman" w:cs="Times New Roman"/>
          <w:sz w:val="28"/>
          <w:szCs w:val="28"/>
        </w:rPr>
        <w:t>se atestă că</w:t>
      </w:r>
      <w:r w:rsidR="003C0AA7" w:rsidRPr="0078643E">
        <w:rPr>
          <w:rFonts w:ascii="Times New Roman" w:hAnsi="Times New Roman" w:cs="Times New Roman"/>
          <w:sz w:val="28"/>
          <w:szCs w:val="28"/>
        </w:rPr>
        <w:t xml:space="preserve"> </w:t>
      </w:r>
      <w:r w:rsidR="00FB5E28" w:rsidRPr="0078643E">
        <w:rPr>
          <w:rFonts w:ascii="Times New Roman" w:hAnsi="Times New Roman" w:cs="Times New Roman"/>
          <w:sz w:val="28"/>
          <w:szCs w:val="28"/>
        </w:rPr>
        <w:t>costul supravegherii a</w:t>
      </w:r>
      <w:r w:rsidR="001A6322" w:rsidRPr="0078643E">
        <w:rPr>
          <w:rFonts w:ascii="Times New Roman" w:hAnsi="Times New Roman" w:cs="Times New Roman"/>
          <w:sz w:val="28"/>
          <w:szCs w:val="28"/>
        </w:rPr>
        <w:t xml:space="preserve"> </w:t>
      </w:r>
      <w:r w:rsidR="00FB5E28" w:rsidRPr="0078643E">
        <w:rPr>
          <w:rFonts w:ascii="Times New Roman" w:hAnsi="Times New Roman" w:cs="Times New Roman"/>
          <w:sz w:val="28"/>
          <w:szCs w:val="28"/>
        </w:rPr>
        <w:t>31 de proiecte a</w:t>
      </w:r>
      <w:r w:rsidR="00FC1437" w:rsidRPr="0078643E">
        <w:rPr>
          <w:rFonts w:ascii="Times New Roman" w:hAnsi="Times New Roman" w:cs="Times New Roman"/>
          <w:sz w:val="28"/>
          <w:szCs w:val="28"/>
        </w:rPr>
        <w:t xml:space="preserve"> constituit 2</w:t>
      </w:r>
      <w:r w:rsidR="00B520B1" w:rsidRPr="0078643E">
        <w:rPr>
          <w:rFonts w:ascii="Times New Roman" w:hAnsi="Times New Roman" w:cs="Times New Roman"/>
          <w:sz w:val="28"/>
          <w:szCs w:val="28"/>
        </w:rPr>
        <w:t>,</w:t>
      </w:r>
      <w:r w:rsidR="00FC1437" w:rsidRPr="0078643E">
        <w:rPr>
          <w:rFonts w:ascii="Times New Roman" w:hAnsi="Times New Roman" w:cs="Times New Roman"/>
          <w:sz w:val="28"/>
          <w:szCs w:val="28"/>
        </w:rPr>
        <w:t>2</w:t>
      </w:r>
      <w:r w:rsidR="00B520B1" w:rsidRPr="0078643E">
        <w:rPr>
          <w:rFonts w:ascii="Times New Roman" w:hAnsi="Times New Roman" w:cs="Times New Roman"/>
          <w:sz w:val="28"/>
          <w:szCs w:val="28"/>
        </w:rPr>
        <w:t xml:space="preserve"> mil.</w:t>
      </w:r>
      <w:r w:rsidR="00FC1437" w:rsidRPr="0078643E">
        <w:rPr>
          <w:rFonts w:ascii="Times New Roman" w:hAnsi="Times New Roman" w:cs="Times New Roman"/>
          <w:sz w:val="28"/>
          <w:szCs w:val="28"/>
        </w:rPr>
        <w:t>lei</w:t>
      </w:r>
      <w:r w:rsidR="00087F0C">
        <w:rPr>
          <w:rFonts w:ascii="Times New Roman" w:hAnsi="Times New Roman" w:cs="Times New Roman"/>
          <w:sz w:val="28"/>
          <w:szCs w:val="28"/>
        </w:rPr>
        <w:t>. Astfel</w:t>
      </w:r>
      <w:r w:rsidR="00FC1437" w:rsidRPr="0078643E">
        <w:rPr>
          <w:rFonts w:ascii="Times New Roman" w:hAnsi="Times New Roman" w:cs="Times New Roman"/>
          <w:sz w:val="28"/>
          <w:szCs w:val="28"/>
        </w:rPr>
        <w:t>,</w:t>
      </w:r>
      <w:r w:rsidR="00FB5E28" w:rsidRPr="0078643E">
        <w:rPr>
          <w:rFonts w:ascii="Times New Roman" w:hAnsi="Times New Roman" w:cs="Times New Roman"/>
          <w:sz w:val="28"/>
          <w:szCs w:val="28"/>
        </w:rPr>
        <w:t xml:space="preserve"> </w:t>
      </w:r>
      <w:r w:rsidR="003C0AA7" w:rsidRPr="0078643E">
        <w:rPr>
          <w:rFonts w:ascii="Times New Roman" w:hAnsi="Times New Roman" w:cs="Times New Roman"/>
          <w:sz w:val="28"/>
          <w:szCs w:val="28"/>
        </w:rPr>
        <w:t>1</w:t>
      </w:r>
      <w:r w:rsidR="00FB5E28" w:rsidRPr="0078643E">
        <w:rPr>
          <w:rFonts w:ascii="Times New Roman" w:hAnsi="Times New Roman" w:cs="Times New Roman"/>
          <w:sz w:val="28"/>
          <w:szCs w:val="28"/>
        </w:rPr>
        <w:t>2</w:t>
      </w:r>
      <w:r w:rsidR="003C0AA7" w:rsidRPr="0078643E">
        <w:rPr>
          <w:rFonts w:ascii="Times New Roman" w:hAnsi="Times New Roman" w:cs="Times New Roman"/>
          <w:sz w:val="28"/>
          <w:szCs w:val="28"/>
        </w:rPr>
        <w:t xml:space="preserve"> </w:t>
      </w:r>
      <w:r w:rsidR="00FB5E28" w:rsidRPr="0078643E">
        <w:rPr>
          <w:rFonts w:ascii="Times New Roman" w:hAnsi="Times New Roman" w:cs="Times New Roman"/>
          <w:sz w:val="28"/>
          <w:szCs w:val="28"/>
        </w:rPr>
        <w:t>c</w:t>
      </w:r>
      <w:r w:rsidR="00FC1437" w:rsidRPr="0078643E">
        <w:rPr>
          <w:rFonts w:ascii="Times New Roman" w:hAnsi="Times New Roman" w:cs="Times New Roman"/>
          <w:sz w:val="28"/>
          <w:szCs w:val="28"/>
        </w:rPr>
        <w:t>o</w:t>
      </w:r>
      <w:r w:rsidR="00FB5E28" w:rsidRPr="0078643E">
        <w:rPr>
          <w:rFonts w:ascii="Times New Roman" w:hAnsi="Times New Roman" w:cs="Times New Roman"/>
          <w:sz w:val="28"/>
          <w:szCs w:val="28"/>
        </w:rPr>
        <w:t xml:space="preserve">ntracte au fost încheiate cu </w:t>
      </w:r>
      <w:r w:rsidR="003C0AA7" w:rsidRPr="0078643E">
        <w:rPr>
          <w:rFonts w:ascii="Times New Roman" w:hAnsi="Times New Roman" w:cs="Times New Roman"/>
          <w:sz w:val="28"/>
          <w:szCs w:val="28"/>
        </w:rPr>
        <w:t>unul și același responsabil tehnic</w:t>
      </w:r>
      <w:r w:rsidR="00FB5E28" w:rsidRPr="0078643E">
        <w:rPr>
          <w:rFonts w:ascii="Times New Roman" w:hAnsi="Times New Roman" w:cs="Times New Roman"/>
          <w:sz w:val="28"/>
          <w:szCs w:val="28"/>
        </w:rPr>
        <w:t>, cuantumul stabilit pentru supravegherea tehnică vari</w:t>
      </w:r>
      <w:r w:rsidR="00087F0C">
        <w:rPr>
          <w:rFonts w:ascii="Times New Roman" w:hAnsi="Times New Roman" w:cs="Times New Roman"/>
          <w:sz w:val="28"/>
          <w:szCs w:val="28"/>
        </w:rPr>
        <w:t>ind</w:t>
      </w:r>
      <w:r w:rsidR="00FB5E28" w:rsidRPr="0078643E">
        <w:rPr>
          <w:rFonts w:ascii="Times New Roman" w:hAnsi="Times New Roman" w:cs="Times New Roman"/>
          <w:sz w:val="28"/>
          <w:szCs w:val="28"/>
        </w:rPr>
        <w:t xml:space="preserve"> </w:t>
      </w:r>
      <w:r w:rsidR="00087F0C">
        <w:rPr>
          <w:rFonts w:ascii="Times New Roman" w:hAnsi="Times New Roman" w:cs="Times New Roman"/>
          <w:sz w:val="28"/>
          <w:szCs w:val="28"/>
        </w:rPr>
        <w:t>între</w:t>
      </w:r>
      <w:r w:rsidR="00FB5E28" w:rsidRPr="0078643E">
        <w:rPr>
          <w:rFonts w:ascii="Times New Roman" w:hAnsi="Times New Roman" w:cs="Times New Roman"/>
          <w:sz w:val="28"/>
          <w:szCs w:val="28"/>
        </w:rPr>
        <w:t xml:space="preserve"> 0,01% </w:t>
      </w:r>
      <w:r w:rsidR="00087F0C">
        <w:rPr>
          <w:rFonts w:ascii="Times New Roman" w:hAnsi="Times New Roman" w:cs="Times New Roman"/>
          <w:sz w:val="28"/>
          <w:szCs w:val="28"/>
        </w:rPr>
        <w:t>și</w:t>
      </w:r>
      <w:r w:rsidR="00FB5E28" w:rsidRPr="0078643E">
        <w:rPr>
          <w:rFonts w:ascii="Times New Roman" w:hAnsi="Times New Roman" w:cs="Times New Roman"/>
          <w:sz w:val="28"/>
          <w:szCs w:val="28"/>
        </w:rPr>
        <w:t xml:space="preserve"> 1,35%, însumând 1</w:t>
      </w:r>
      <w:r w:rsidR="00073100" w:rsidRPr="0078643E">
        <w:rPr>
          <w:rFonts w:ascii="Times New Roman" w:hAnsi="Times New Roman" w:cs="Times New Roman"/>
          <w:sz w:val="28"/>
          <w:szCs w:val="28"/>
        </w:rPr>
        <w:t>,</w:t>
      </w:r>
      <w:r w:rsidR="00FB5E28" w:rsidRPr="0078643E">
        <w:rPr>
          <w:rFonts w:ascii="Times New Roman" w:hAnsi="Times New Roman" w:cs="Times New Roman"/>
          <w:sz w:val="28"/>
          <w:szCs w:val="28"/>
        </w:rPr>
        <w:t>2 mi</w:t>
      </w:r>
      <w:r w:rsidR="00073100" w:rsidRPr="0078643E">
        <w:rPr>
          <w:rFonts w:ascii="Times New Roman" w:hAnsi="Times New Roman" w:cs="Times New Roman"/>
          <w:sz w:val="28"/>
          <w:szCs w:val="28"/>
        </w:rPr>
        <w:t>l.</w:t>
      </w:r>
      <w:r w:rsidR="00FB5E28" w:rsidRPr="0078643E">
        <w:rPr>
          <w:rFonts w:ascii="Times New Roman" w:hAnsi="Times New Roman" w:cs="Times New Roman"/>
          <w:sz w:val="28"/>
          <w:szCs w:val="28"/>
        </w:rPr>
        <w:t>lei</w:t>
      </w:r>
      <w:r w:rsidR="003C0AA7" w:rsidRPr="0078643E">
        <w:rPr>
          <w:rFonts w:ascii="Times New Roman" w:hAnsi="Times New Roman" w:cs="Times New Roman"/>
          <w:sz w:val="28"/>
          <w:szCs w:val="28"/>
        </w:rPr>
        <w:t xml:space="preserve">. </w:t>
      </w:r>
      <w:r w:rsidRPr="0078643E">
        <w:rPr>
          <w:rFonts w:ascii="Times New Roman" w:hAnsi="Times New Roman" w:cs="Times New Roman"/>
          <w:sz w:val="28"/>
          <w:szCs w:val="28"/>
        </w:rPr>
        <w:t>Vizita</w:t>
      </w:r>
      <w:r w:rsidR="003C0AA7" w:rsidRPr="0078643E">
        <w:rPr>
          <w:rFonts w:ascii="Times New Roman" w:hAnsi="Times New Roman" w:cs="Times New Roman"/>
          <w:sz w:val="28"/>
          <w:szCs w:val="28"/>
        </w:rPr>
        <w:t xml:space="preserve"> la fața locului</w:t>
      </w:r>
      <w:r w:rsidRPr="0078643E">
        <w:rPr>
          <w:rFonts w:ascii="Times New Roman" w:hAnsi="Times New Roman" w:cs="Times New Roman"/>
          <w:sz w:val="28"/>
          <w:szCs w:val="28"/>
        </w:rPr>
        <w:t xml:space="preserve"> a unui obiect supravegheat de acesta a </w:t>
      </w:r>
      <w:r w:rsidR="003C0AA7" w:rsidRPr="0078643E">
        <w:rPr>
          <w:rFonts w:ascii="Times New Roman" w:hAnsi="Times New Roman" w:cs="Times New Roman"/>
          <w:sz w:val="28"/>
          <w:szCs w:val="28"/>
        </w:rPr>
        <w:t>constat</w:t>
      </w:r>
      <w:r w:rsidR="00FC1437" w:rsidRPr="0078643E">
        <w:rPr>
          <w:rFonts w:ascii="Times New Roman" w:hAnsi="Times New Roman" w:cs="Times New Roman"/>
          <w:sz w:val="28"/>
          <w:szCs w:val="28"/>
        </w:rPr>
        <w:t>at</w:t>
      </w:r>
      <w:r w:rsidR="001A6322" w:rsidRPr="0078643E">
        <w:rPr>
          <w:rFonts w:ascii="Times New Roman" w:hAnsi="Times New Roman" w:cs="Times New Roman"/>
          <w:sz w:val="28"/>
          <w:szCs w:val="28"/>
        </w:rPr>
        <w:t xml:space="preserve"> </w:t>
      </w:r>
      <w:r w:rsidR="00057EC5" w:rsidRPr="0078643E">
        <w:rPr>
          <w:rFonts w:ascii="Times New Roman" w:hAnsi="Times New Roman" w:cs="Times New Roman"/>
          <w:sz w:val="28"/>
          <w:szCs w:val="28"/>
        </w:rPr>
        <w:t xml:space="preserve">că </w:t>
      </w:r>
      <w:r w:rsidRPr="0078643E">
        <w:rPr>
          <w:rFonts w:ascii="Times New Roman" w:hAnsi="Times New Roman" w:cs="Times New Roman"/>
          <w:sz w:val="28"/>
          <w:szCs w:val="28"/>
        </w:rPr>
        <w:t>ultimul</w:t>
      </w:r>
      <w:r w:rsidR="003C0AA7" w:rsidRPr="0078643E">
        <w:rPr>
          <w:rFonts w:ascii="Times New Roman" w:hAnsi="Times New Roman" w:cs="Times New Roman"/>
          <w:sz w:val="28"/>
          <w:szCs w:val="28"/>
        </w:rPr>
        <w:t xml:space="preserve"> nu cunoaște unde au fos</w:t>
      </w:r>
      <w:r w:rsidRPr="0078643E">
        <w:rPr>
          <w:rFonts w:ascii="Times New Roman" w:hAnsi="Times New Roman" w:cs="Times New Roman"/>
          <w:sz w:val="28"/>
          <w:szCs w:val="28"/>
        </w:rPr>
        <w:t>t instalate țevile și fântânile</w:t>
      </w:r>
      <w:r w:rsidR="003024AE" w:rsidRPr="0078643E">
        <w:rPr>
          <w:rStyle w:val="ac"/>
          <w:rFonts w:ascii="Times New Roman" w:hAnsi="Times New Roman" w:cs="Times New Roman"/>
          <w:sz w:val="28"/>
          <w:szCs w:val="28"/>
        </w:rPr>
        <w:footnoteReference w:id="39"/>
      </w:r>
      <w:r w:rsidR="00FC1437" w:rsidRPr="0078643E">
        <w:rPr>
          <w:rFonts w:ascii="Times New Roman" w:hAnsi="Times New Roman" w:cs="Times New Roman"/>
          <w:sz w:val="28"/>
          <w:szCs w:val="28"/>
        </w:rPr>
        <w:t>, fapt ce denotă o atitudine fo</w:t>
      </w:r>
      <w:r w:rsidR="005C468A" w:rsidRPr="0078643E">
        <w:rPr>
          <w:rFonts w:ascii="Times New Roman" w:hAnsi="Times New Roman" w:cs="Times New Roman"/>
          <w:sz w:val="28"/>
          <w:szCs w:val="28"/>
        </w:rPr>
        <w:t>r</w:t>
      </w:r>
      <w:r w:rsidR="00FC1437" w:rsidRPr="0078643E">
        <w:rPr>
          <w:rFonts w:ascii="Times New Roman" w:hAnsi="Times New Roman" w:cs="Times New Roman"/>
          <w:sz w:val="28"/>
          <w:szCs w:val="28"/>
        </w:rPr>
        <w:t>mală</w:t>
      </w:r>
      <w:r w:rsidR="00057EC5" w:rsidRPr="0078643E">
        <w:rPr>
          <w:rFonts w:ascii="Times New Roman" w:hAnsi="Times New Roman" w:cs="Times New Roman"/>
          <w:sz w:val="28"/>
          <w:szCs w:val="28"/>
        </w:rPr>
        <w:t xml:space="preserve"> față de volumul lucrărilor executate</w:t>
      </w:r>
      <w:r w:rsidR="00FC1437" w:rsidRPr="0027175E">
        <w:rPr>
          <w:rFonts w:ascii="Times New Roman" w:hAnsi="Times New Roman" w:cs="Times New Roman"/>
          <w:sz w:val="28"/>
          <w:szCs w:val="28"/>
        </w:rPr>
        <w:t>.</w:t>
      </w:r>
      <w:r w:rsidR="005D19E7">
        <w:rPr>
          <w:rFonts w:ascii="Times New Roman" w:hAnsi="Times New Roman" w:cs="Times New Roman"/>
          <w:b/>
          <w:sz w:val="28"/>
          <w:szCs w:val="28"/>
        </w:rPr>
        <w:t xml:space="preserve"> </w:t>
      </w:r>
    </w:p>
    <w:p w:rsidR="00A8190B" w:rsidRPr="0078643E" w:rsidRDefault="00A8190B" w:rsidP="00A8190B">
      <w:pPr>
        <w:pStyle w:val="a4"/>
        <w:tabs>
          <w:tab w:val="left" w:pos="709"/>
          <w:tab w:val="left" w:pos="851"/>
        </w:tabs>
        <w:spacing w:after="0" w:line="240" w:lineRule="auto"/>
        <w:ind w:left="567" w:right="-31"/>
        <w:jc w:val="both"/>
        <w:rPr>
          <w:rFonts w:ascii="Times New Roman" w:hAnsi="Times New Roman" w:cs="Times New Roman"/>
          <w:b/>
          <w:sz w:val="28"/>
          <w:szCs w:val="28"/>
        </w:rPr>
      </w:pPr>
    </w:p>
    <w:p w:rsidR="00A548CC" w:rsidRPr="009E7DF7" w:rsidRDefault="002453D1" w:rsidP="00ED69D3">
      <w:pPr>
        <w:pStyle w:val="3"/>
        <w:numPr>
          <w:ilvl w:val="2"/>
          <w:numId w:val="16"/>
        </w:numPr>
        <w:tabs>
          <w:tab w:val="left" w:pos="900"/>
          <w:tab w:val="left" w:pos="990"/>
        </w:tabs>
        <w:ind w:left="0" w:firstLine="360"/>
        <w:jc w:val="both"/>
        <w:rPr>
          <w:lang w:val="ro-RO"/>
        </w:rPr>
      </w:pPr>
      <w:bookmarkStart w:id="226" w:name="_Toc519234383"/>
      <w:bookmarkStart w:id="227" w:name="_Toc519234946"/>
      <w:bookmarkStart w:id="228" w:name="_Toc520988560"/>
      <w:r w:rsidRPr="009E7DF7">
        <w:rPr>
          <w:lang w:val="ro-RO"/>
        </w:rPr>
        <w:t xml:space="preserve">Nefacturarea </w:t>
      </w:r>
      <w:r w:rsidR="00A548CC" w:rsidRPr="009E7DF7">
        <w:rPr>
          <w:lang w:val="ro-RO"/>
        </w:rPr>
        <w:t xml:space="preserve">lucrărilor executate a </w:t>
      </w:r>
      <w:r w:rsidR="00087F0C" w:rsidRPr="009E7DF7">
        <w:rPr>
          <w:lang w:val="ro-RO"/>
        </w:rPr>
        <w:t xml:space="preserve">cauzat </w:t>
      </w:r>
      <w:r w:rsidR="00A548CC" w:rsidRPr="009E7DF7">
        <w:rPr>
          <w:lang w:val="ro-RO"/>
        </w:rPr>
        <w:t>neîncasare</w:t>
      </w:r>
      <w:r w:rsidR="00FC1437" w:rsidRPr="009E7DF7">
        <w:rPr>
          <w:lang w:val="ro-RO"/>
        </w:rPr>
        <w:t>a</w:t>
      </w:r>
      <w:r w:rsidR="00A548CC" w:rsidRPr="009E7DF7">
        <w:rPr>
          <w:lang w:val="ro-RO"/>
        </w:rPr>
        <w:t xml:space="preserve"> </w:t>
      </w:r>
      <w:r w:rsidR="00087F0C" w:rsidRPr="009E7DF7">
        <w:rPr>
          <w:lang w:val="ro-RO"/>
        </w:rPr>
        <w:t>în</w:t>
      </w:r>
      <w:r w:rsidR="00A548CC" w:rsidRPr="009E7DF7">
        <w:rPr>
          <w:lang w:val="ro-RO"/>
        </w:rPr>
        <w:t xml:space="preserve"> buget a</w:t>
      </w:r>
      <w:r w:rsidR="001A6322" w:rsidRPr="009E7DF7">
        <w:rPr>
          <w:lang w:val="ro-RO"/>
        </w:rPr>
        <w:t xml:space="preserve"> </w:t>
      </w:r>
      <w:r w:rsidR="00A548CC" w:rsidRPr="009E7DF7">
        <w:rPr>
          <w:lang w:val="ro-RO"/>
        </w:rPr>
        <w:t>TVA în valoare de 1</w:t>
      </w:r>
      <w:r w:rsidR="00073100" w:rsidRPr="009E7DF7">
        <w:rPr>
          <w:lang w:val="ro-RO"/>
        </w:rPr>
        <w:t>,4</w:t>
      </w:r>
      <w:r w:rsidR="00A548CC" w:rsidRPr="009E7DF7">
        <w:rPr>
          <w:lang w:val="ro-RO"/>
        </w:rPr>
        <w:t xml:space="preserve"> mi</w:t>
      </w:r>
      <w:r w:rsidR="00073100" w:rsidRPr="009E7DF7">
        <w:rPr>
          <w:lang w:val="ro-RO"/>
        </w:rPr>
        <w:t>l.</w:t>
      </w:r>
      <w:r w:rsidR="00A548CC" w:rsidRPr="009E7DF7">
        <w:rPr>
          <w:lang w:val="ro-RO"/>
        </w:rPr>
        <w:t>lei</w:t>
      </w:r>
      <w:r w:rsidR="00087F0C" w:rsidRPr="009E7DF7">
        <w:rPr>
          <w:lang w:val="ro-RO"/>
        </w:rPr>
        <w:t>.</w:t>
      </w:r>
      <w:bookmarkEnd w:id="226"/>
      <w:bookmarkEnd w:id="227"/>
      <w:bookmarkEnd w:id="228"/>
    </w:p>
    <w:p w:rsidR="00FE36B6" w:rsidRPr="0078643E" w:rsidRDefault="00FE36B6" w:rsidP="00FE36B6">
      <w:pPr>
        <w:spacing w:after="0"/>
        <w:ind w:firstLine="720"/>
        <w:jc w:val="both"/>
        <w:rPr>
          <w:rFonts w:ascii="Times New Roman" w:hAnsi="Times New Roman" w:cs="Times New Roman"/>
          <w:lang w:eastAsia="ru-RU"/>
        </w:rPr>
      </w:pPr>
      <w:r w:rsidRPr="0078643E">
        <w:rPr>
          <w:rFonts w:ascii="Times New Roman" w:hAnsi="Times New Roman" w:cs="Times New Roman"/>
          <w:sz w:val="28"/>
          <w:szCs w:val="28"/>
        </w:rPr>
        <w:t>Conform prevederilor Titlul</w:t>
      </w:r>
      <w:r w:rsidR="00087F0C">
        <w:rPr>
          <w:rFonts w:ascii="Times New Roman" w:hAnsi="Times New Roman" w:cs="Times New Roman"/>
          <w:sz w:val="28"/>
          <w:szCs w:val="28"/>
        </w:rPr>
        <w:t>ui</w:t>
      </w:r>
      <w:r w:rsidRPr="0078643E">
        <w:rPr>
          <w:rFonts w:ascii="Times New Roman" w:hAnsi="Times New Roman" w:cs="Times New Roman"/>
          <w:sz w:val="28"/>
          <w:szCs w:val="28"/>
        </w:rPr>
        <w:t xml:space="preserve"> III</w:t>
      </w:r>
      <w:r w:rsidR="00087F0C">
        <w:rPr>
          <w:rFonts w:ascii="Times New Roman" w:hAnsi="Times New Roman" w:cs="Times New Roman"/>
          <w:sz w:val="28"/>
          <w:szCs w:val="28"/>
        </w:rPr>
        <w:t xml:space="preserve"> din </w:t>
      </w:r>
      <w:r w:rsidR="00087F0C" w:rsidRPr="0078643E">
        <w:rPr>
          <w:rFonts w:ascii="Times New Roman" w:hAnsi="Times New Roman" w:cs="Times New Roman"/>
          <w:sz w:val="28"/>
          <w:szCs w:val="28"/>
        </w:rPr>
        <w:t xml:space="preserve">Codul </w:t>
      </w:r>
      <w:r w:rsidR="00087F0C">
        <w:rPr>
          <w:rFonts w:ascii="Times New Roman" w:hAnsi="Times New Roman" w:cs="Times New Roman"/>
          <w:sz w:val="28"/>
          <w:szCs w:val="28"/>
        </w:rPr>
        <w:t>f</w:t>
      </w:r>
      <w:r w:rsidR="00087F0C" w:rsidRPr="0078643E">
        <w:rPr>
          <w:rFonts w:ascii="Times New Roman" w:hAnsi="Times New Roman" w:cs="Times New Roman"/>
          <w:sz w:val="28"/>
          <w:szCs w:val="28"/>
        </w:rPr>
        <w:t>iscal</w:t>
      </w:r>
      <w:r w:rsidRPr="0078643E">
        <w:rPr>
          <w:rStyle w:val="ac"/>
          <w:rFonts w:ascii="Times New Roman" w:hAnsi="Times New Roman" w:cs="Times New Roman"/>
          <w:sz w:val="28"/>
          <w:szCs w:val="28"/>
        </w:rPr>
        <w:footnoteReference w:id="40"/>
      </w:r>
      <w:r w:rsidRPr="0078643E">
        <w:rPr>
          <w:rFonts w:ascii="Times New Roman" w:hAnsi="Times New Roman" w:cs="Times New Roman"/>
          <w:sz w:val="28"/>
          <w:szCs w:val="28"/>
        </w:rPr>
        <w:t>, subiectul impozabil care efectuează o livrare impozabilă pe teritoriul ţării este obligat să prezinte cumpărătorului (beneficiarului) factura fiscală pe livrarea în cauză.</w:t>
      </w:r>
    </w:p>
    <w:p w:rsidR="00A82E3B" w:rsidRPr="0078643E" w:rsidRDefault="00A548CC" w:rsidP="00FE36B6">
      <w:pPr>
        <w:shd w:val="clear" w:color="auto" w:fill="FFFFFF"/>
        <w:tabs>
          <w:tab w:val="left" w:pos="851"/>
        </w:tabs>
        <w:spacing w:after="0"/>
        <w:ind w:right="-1"/>
        <w:jc w:val="both"/>
        <w:rPr>
          <w:rFonts w:ascii="Times New Roman" w:hAnsi="Times New Roman" w:cs="Times New Roman"/>
          <w:sz w:val="28"/>
          <w:szCs w:val="28"/>
        </w:rPr>
      </w:pPr>
      <w:r w:rsidRPr="0078643E">
        <w:rPr>
          <w:rFonts w:ascii="Times New Roman" w:hAnsi="Times New Roman" w:cs="Times New Roman"/>
          <w:sz w:val="28"/>
          <w:szCs w:val="28"/>
        </w:rPr>
        <w:tab/>
        <w:t>În cadrul l</w:t>
      </w:r>
      <w:r w:rsidR="00A82E3B" w:rsidRPr="0078643E">
        <w:rPr>
          <w:rFonts w:ascii="Times New Roman" w:hAnsi="Times New Roman" w:cs="Times New Roman"/>
          <w:sz w:val="28"/>
          <w:szCs w:val="28"/>
        </w:rPr>
        <w:t xml:space="preserve">a </w:t>
      </w:r>
      <w:r w:rsidRPr="0078643E">
        <w:rPr>
          <w:rFonts w:ascii="Times New Roman" w:hAnsi="Times New Roman" w:cs="Times New Roman"/>
          <w:sz w:val="28"/>
          <w:szCs w:val="28"/>
        </w:rPr>
        <w:t>2</w:t>
      </w:r>
      <w:r w:rsidR="00A82E3B" w:rsidRPr="0078643E">
        <w:rPr>
          <w:rFonts w:ascii="Times New Roman" w:hAnsi="Times New Roman" w:cs="Times New Roman"/>
          <w:sz w:val="28"/>
          <w:szCs w:val="28"/>
        </w:rPr>
        <w:t xml:space="preserve"> </w:t>
      </w:r>
      <w:r w:rsidRPr="0078643E">
        <w:rPr>
          <w:rFonts w:ascii="Times New Roman" w:hAnsi="Times New Roman" w:cs="Times New Roman"/>
          <w:sz w:val="28"/>
          <w:szCs w:val="28"/>
        </w:rPr>
        <w:t>proiecte</w:t>
      </w:r>
      <w:r w:rsidRPr="0078643E">
        <w:rPr>
          <w:rStyle w:val="ac"/>
          <w:rFonts w:ascii="Times New Roman" w:hAnsi="Times New Roman" w:cs="Times New Roman"/>
          <w:sz w:val="28"/>
          <w:szCs w:val="28"/>
        </w:rPr>
        <w:footnoteReference w:id="41"/>
      </w:r>
      <w:r w:rsidR="00A82E3B" w:rsidRPr="0078643E">
        <w:rPr>
          <w:rFonts w:ascii="Times New Roman" w:hAnsi="Times New Roman" w:cs="Times New Roman"/>
          <w:sz w:val="28"/>
          <w:szCs w:val="28"/>
        </w:rPr>
        <w:t xml:space="preserve"> </w:t>
      </w:r>
      <w:r w:rsidRPr="0078643E">
        <w:rPr>
          <w:rFonts w:ascii="Times New Roman" w:hAnsi="Times New Roman" w:cs="Times New Roman"/>
          <w:sz w:val="28"/>
          <w:szCs w:val="28"/>
        </w:rPr>
        <w:t>s-au</w:t>
      </w:r>
      <w:r w:rsidR="00A82E3B" w:rsidRPr="0078643E">
        <w:rPr>
          <w:rFonts w:ascii="Times New Roman" w:hAnsi="Times New Roman" w:cs="Times New Roman"/>
          <w:sz w:val="28"/>
          <w:szCs w:val="28"/>
        </w:rPr>
        <w:t xml:space="preserve"> constatat</w:t>
      </w:r>
      <w:r w:rsidRPr="0078643E">
        <w:rPr>
          <w:rFonts w:ascii="Times New Roman" w:hAnsi="Times New Roman" w:cs="Times New Roman"/>
          <w:sz w:val="28"/>
          <w:szCs w:val="28"/>
        </w:rPr>
        <w:t xml:space="preserve"> situații </w:t>
      </w:r>
      <w:r w:rsidR="001E3078" w:rsidRPr="0078643E">
        <w:rPr>
          <w:rFonts w:ascii="Times New Roman" w:hAnsi="Times New Roman" w:cs="Times New Roman"/>
          <w:sz w:val="28"/>
          <w:szCs w:val="28"/>
        </w:rPr>
        <w:t>când</w:t>
      </w:r>
      <w:r w:rsidR="001A6322" w:rsidRPr="0078643E">
        <w:rPr>
          <w:rFonts w:ascii="Times New Roman" w:hAnsi="Times New Roman" w:cs="Times New Roman"/>
          <w:sz w:val="28"/>
          <w:szCs w:val="28"/>
        </w:rPr>
        <w:t xml:space="preserve"> </w:t>
      </w:r>
      <w:r w:rsidR="00A82E3B" w:rsidRPr="0078643E">
        <w:rPr>
          <w:rFonts w:ascii="Times New Roman" w:hAnsi="Times New Roman" w:cs="Times New Roman"/>
          <w:sz w:val="28"/>
          <w:szCs w:val="28"/>
        </w:rPr>
        <w:t>lucrări</w:t>
      </w:r>
      <w:r w:rsidRPr="0078643E">
        <w:rPr>
          <w:rFonts w:ascii="Times New Roman" w:hAnsi="Times New Roman" w:cs="Times New Roman"/>
          <w:sz w:val="28"/>
          <w:szCs w:val="28"/>
        </w:rPr>
        <w:t>le au fost executate și confirmate prin procesele</w:t>
      </w:r>
      <w:r w:rsidR="00087F0C">
        <w:rPr>
          <w:rFonts w:ascii="Times New Roman" w:hAnsi="Times New Roman" w:cs="Times New Roman"/>
          <w:sz w:val="28"/>
          <w:szCs w:val="28"/>
        </w:rPr>
        <w:t>-</w:t>
      </w:r>
      <w:r w:rsidRPr="0078643E">
        <w:rPr>
          <w:rFonts w:ascii="Times New Roman" w:hAnsi="Times New Roman" w:cs="Times New Roman"/>
          <w:sz w:val="28"/>
          <w:szCs w:val="28"/>
        </w:rPr>
        <w:t>verbale de</w:t>
      </w:r>
      <w:r w:rsidR="001A6322" w:rsidRPr="0078643E">
        <w:rPr>
          <w:rFonts w:ascii="Times New Roman" w:hAnsi="Times New Roman" w:cs="Times New Roman"/>
          <w:sz w:val="28"/>
          <w:szCs w:val="28"/>
        </w:rPr>
        <w:t xml:space="preserve"> </w:t>
      </w:r>
      <w:r w:rsidR="00A82E3B" w:rsidRPr="0078643E">
        <w:rPr>
          <w:rFonts w:ascii="Times New Roman" w:hAnsi="Times New Roman" w:cs="Times New Roman"/>
          <w:sz w:val="28"/>
          <w:szCs w:val="28"/>
        </w:rPr>
        <w:t>executa</w:t>
      </w:r>
      <w:r w:rsidRPr="0078643E">
        <w:rPr>
          <w:rFonts w:ascii="Times New Roman" w:hAnsi="Times New Roman" w:cs="Times New Roman"/>
          <w:sz w:val="28"/>
          <w:szCs w:val="28"/>
        </w:rPr>
        <w:t>r</w:t>
      </w:r>
      <w:r w:rsidR="00A82E3B" w:rsidRPr="0078643E">
        <w:rPr>
          <w:rFonts w:ascii="Times New Roman" w:hAnsi="Times New Roman" w:cs="Times New Roman"/>
          <w:sz w:val="28"/>
          <w:szCs w:val="28"/>
        </w:rPr>
        <w:t>e</w:t>
      </w:r>
      <w:r w:rsidRPr="0078643E">
        <w:rPr>
          <w:rFonts w:ascii="Times New Roman" w:hAnsi="Times New Roman" w:cs="Times New Roman"/>
          <w:sz w:val="28"/>
          <w:szCs w:val="28"/>
        </w:rPr>
        <w:t xml:space="preserve"> a lucrărilor, de către antreprenor </w:t>
      </w:r>
      <w:r w:rsidR="00087F0C">
        <w:rPr>
          <w:rFonts w:ascii="Times New Roman" w:hAnsi="Times New Roman" w:cs="Times New Roman"/>
          <w:sz w:val="28"/>
          <w:szCs w:val="28"/>
        </w:rPr>
        <w:t xml:space="preserve">însă </w:t>
      </w:r>
      <w:r w:rsidRPr="0078643E">
        <w:rPr>
          <w:rFonts w:ascii="Times New Roman" w:hAnsi="Times New Roman" w:cs="Times New Roman"/>
          <w:sz w:val="28"/>
          <w:szCs w:val="28"/>
        </w:rPr>
        <w:t>nefiind</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emise facturi</w:t>
      </w:r>
      <w:r w:rsidR="00A82E3B" w:rsidRPr="0078643E">
        <w:rPr>
          <w:rFonts w:ascii="Times New Roman" w:hAnsi="Times New Roman" w:cs="Times New Roman"/>
          <w:sz w:val="28"/>
          <w:szCs w:val="28"/>
        </w:rPr>
        <w:t xml:space="preserve"> fiscale </w:t>
      </w:r>
      <w:r w:rsidR="00D35D49" w:rsidRPr="0078643E">
        <w:rPr>
          <w:rFonts w:ascii="Times New Roman" w:hAnsi="Times New Roman" w:cs="Times New Roman"/>
          <w:sz w:val="28"/>
          <w:szCs w:val="28"/>
        </w:rPr>
        <w:t>de</w:t>
      </w:r>
      <w:r w:rsidRPr="0078643E">
        <w:rPr>
          <w:rFonts w:ascii="Times New Roman" w:hAnsi="Times New Roman" w:cs="Times New Roman"/>
          <w:sz w:val="28"/>
          <w:szCs w:val="28"/>
        </w:rPr>
        <w:t xml:space="preserve"> </w:t>
      </w:r>
      <w:r w:rsidR="006A6068" w:rsidRPr="0078643E">
        <w:rPr>
          <w:rFonts w:ascii="Times New Roman" w:hAnsi="Times New Roman" w:cs="Times New Roman"/>
          <w:sz w:val="28"/>
          <w:szCs w:val="28"/>
        </w:rPr>
        <w:t>4,0 mil.lei</w:t>
      </w:r>
      <w:r w:rsidRPr="0078643E">
        <w:rPr>
          <w:rFonts w:ascii="Times New Roman" w:hAnsi="Times New Roman" w:cs="Times New Roman"/>
          <w:sz w:val="28"/>
          <w:szCs w:val="28"/>
        </w:rPr>
        <w:t>, iar în cadr</w:t>
      </w:r>
      <w:r w:rsidR="006A6068" w:rsidRPr="0078643E">
        <w:rPr>
          <w:rFonts w:ascii="Times New Roman" w:hAnsi="Times New Roman" w:cs="Times New Roman"/>
          <w:sz w:val="28"/>
          <w:szCs w:val="28"/>
        </w:rPr>
        <w:t>u</w:t>
      </w:r>
      <w:r w:rsidRPr="0078643E">
        <w:rPr>
          <w:rFonts w:ascii="Times New Roman" w:hAnsi="Times New Roman" w:cs="Times New Roman"/>
          <w:sz w:val="28"/>
          <w:szCs w:val="28"/>
        </w:rPr>
        <w:t>l a 3 proiecte</w:t>
      </w:r>
      <w:r w:rsidR="00087F0C">
        <w:rPr>
          <w:rFonts w:ascii="Times New Roman" w:hAnsi="Times New Roman" w:cs="Times New Roman"/>
          <w:sz w:val="28"/>
          <w:szCs w:val="28"/>
        </w:rPr>
        <w:t>,</w:t>
      </w:r>
      <w:r w:rsidR="006A6068" w:rsidRPr="0078643E">
        <w:rPr>
          <w:rFonts w:ascii="Times New Roman" w:hAnsi="Times New Roman" w:cs="Times New Roman"/>
          <w:sz w:val="28"/>
          <w:szCs w:val="28"/>
        </w:rPr>
        <w:t xml:space="preserve"> în valoare totală de</w:t>
      </w:r>
      <w:r w:rsidR="001A6322" w:rsidRPr="0078643E">
        <w:rPr>
          <w:rFonts w:ascii="Times New Roman" w:hAnsi="Times New Roman" w:cs="Times New Roman"/>
          <w:sz w:val="28"/>
          <w:szCs w:val="28"/>
        </w:rPr>
        <w:t xml:space="preserve"> </w:t>
      </w:r>
      <w:r w:rsidR="006A6068" w:rsidRPr="0078643E">
        <w:rPr>
          <w:rFonts w:ascii="Times New Roman" w:hAnsi="Times New Roman" w:cs="Times New Roman"/>
          <w:sz w:val="28"/>
          <w:szCs w:val="28"/>
        </w:rPr>
        <w:t>2,8</w:t>
      </w:r>
      <w:r w:rsidRPr="0078643E">
        <w:rPr>
          <w:rFonts w:ascii="Times New Roman" w:hAnsi="Times New Roman" w:cs="Times New Roman"/>
          <w:sz w:val="28"/>
          <w:szCs w:val="28"/>
        </w:rPr>
        <w:t xml:space="preserve"> mil.lei</w:t>
      </w:r>
      <w:r w:rsidRPr="0078643E">
        <w:rPr>
          <w:rStyle w:val="ac"/>
          <w:rFonts w:ascii="Times New Roman" w:hAnsi="Times New Roman" w:cs="Times New Roman"/>
          <w:sz w:val="28"/>
          <w:szCs w:val="28"/>
        </w:rPr>
        <w:footnoteReference w:id="42"/>
      </w:r>
      <w:r w:rsidRPr="0078643E">
        <w:rPr>
          <w:rFonts w:ascii="Times New Roman" w:hAnsi="Times New Roman" w:cs="Times New Roman"/>
          <w:sz w:val="28"/>
          <w:szCs w:val="28"/>
        </w:rPr>
        <w:t xml:space="preserve">, unele lucrări deși au fost executate, beneficiarului nu </w:t>
      </w:r>
      <w:r w:rsidR="00087F0C">
        <w:rPr>
          <w:rFonts w:ascii="Times New Roman" w:hAnsi="Times New Roman" w:cs="Times New Roman"/>
          <w:sz w:val="28"/>
          <w:szCs w:val="28"/>
        </w:rPr>
        <w:t>i-</w:t>
      </w:r>
      <w:r w:rsidRPr="0078643E">
        <w:rPr>
          <w:rFonts w:ascii="Times New Roman" w:hAnsi="Times New Roman" w:cs="Times New Roman"/>
          <w:sz w:val="28"/>
          <w:szCs w:val="28"/>
        </w:rPr>
        <w:t>au fost prezentate nici procesele</w:t>
      </w:r>
      <w:r w:rsidR="00087F0C">
        <w:rPr>
          <w:rFonts w:ascii="Times New Roman" w:hAnsi="Times New Roman" w:cs="Times New Roman"/>
          <w:sz w:val="28"/>
          <w:szCs w:val="28"/>
        </w:rPr>
        <w:t>-</w:t>
      </w:r>
      <w:r w:rsidRPr="0078643E">
        <w:rPr>
          <w:rFonts w:ascii="Times New Roman" w:hAnsi="Times New Roman" w:cs="Times New Roman"/>
          <w:sz w:val="28"/>
          <w:szCs w:val="28"/>
        </w:rPr>
        <w:t>verbale de executare a lucrărilor</w:t>
      </w:r>
      <w:r w:rsidR="00087F0C">
        <w:rPr>
          <w:rFonts w:ascii="Times New Roman" w:hAnsi="Times New Roman" w:cs="Times New Roman"/>
          <w:sz w:val="28"/>
          <w:szCs w:val="28"/>
        </w:rPr>
        <w:t>,</w:t>
      </w:r>
      <w:r w:rsidRPr="0078643E">
        <w:rPr>
          <w:rFonts w:ascii="Times New Roman" w:hAnsi="Times New Roman" w:cs="Times New Roman"/>
          <w:sz w:val="28"/>
          <w:szCs w:val="28"/>
        </w:rPr>
        <w:t xml:space="preserve"> nici facturile</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fiscale. Aceste situații au condiționat neîncasarea </w:t>
      </w:r>
      <w:r w:rsidR="00CF4841">
        <w:rPr>
          <w:rFonts w:ascii="Times New Roman" w:hAnsi="Times New Roman" w:cs="Times New Roman"/>
          <w:sz w:val="28"/>
          <w:szCs w:val="28"/>
        </w:rPr>
        <w:t>în</w:t>
      </w:r>
      <w:r w:rsidRPr="0078643E">
        <w:rPr>
          <w:rFonts w:ascii="Times New Roman" w:hAnsi="Times New Roman" w:cs="Times New Roman"/>
          <w:sz w:val="28"/>
          <w:szCs w:val="28"/>
        </w:rPr>
        <w:t xml:space="preserve"> buget a TVA în sumă totală de cca</w:t>
      </w:r>
      <w:r w:rsidR="001A6322" w:rsidRPr="0078643E">
        <w:rPr>
          <w:rFonts w:ascii="Times New Roman" w:hAnsi="Times New Roman" w:cs="Times New Roman"/>
          <w:sz w:val="28"/>
          <w:szCs w:val="28"/>
        </w:rPr>
        <w:t xml:space="preserve"> </w:t>
      </w:r>
      <w:r w:rsidR="00A82E3B" w:rsidRPr="0078643E">
        <w:rPr>
          <w:rFonts w:ascii="Times New Roman" w:hAnsi="Times New Roman" w:cs="Times New Roman"/>
          <w:sz w:val="28"/>
          <w:szCs w:val="28"/>
        </w:rPr>
        <w:t>1</w:t>
      </w:r>
      <w:r w:rsidR="006A6068" w:rsidRPr="0078643E">
        <w:rPr>
          <w:rFonts w:ascii="Times New Roman" w:hAnsi="Times New Roman" w:cs="Times New Roman"/>
          <w:sz w:val="28"/>
          <w:szCs w:val="28"/>
        </w:rPr>
        <w:t>,4</w:t>
      </w:r>
      <w:r w:rsidR="00A82E3B" w:rsidRPr="0078643E">
        <w:rPr>
          <w:rFonts w:ascii="Times New Roman" w:hAnsi="Times New Roman" w:cs="Times New Roman"/>
          <w:sz w:val="28"/>
          <w:szCs w:val="28"/>
        </w:rPr>
        <w:t xml:space="preserve"> mi</w:t>
      </w:r>
      <w:r w:rsidR="001421D6" w:rsidRPr="0078643E">
        <w:rPr>
          <w:rFonts w:ascii="Times New Roman" w:hAnsi="Times New Roman" w:cs="Times New Roman"/>
          <w:sz w:val="28"/>
          <w:szCs w:val="28"/>
        </w:rPr>
        <w:t>l.</w:t>
      </w:r>
      <w:r w:rsidR="00A82E3B" w:rsidRPr="0078643E">
        <w:rPr>
          <w:rFonts w:ascii="Times New Roman" w:hAnsi="Times New Roman" w:cs="Times New Roman"/>
          <w:sz w:val="28"/>
          <w:szCs w:val="28"/>
        </w:rPr>
        <w:t>lei</w:t>
      </w:r>
      <w:r w:rsidR="00CF4841">
        <w:rPr>
          <w:rFonts w:ascii="Times New Roman" w:hAnsi="Times New Roman" w:cs="Times New Roman"/>
          <w:sz w:val="28"/>
          <w:szCs w:val="28"/>
        </w:rPr>
        <w:t>.</w:t>
      </w:r>
    </w:p>
    <w:p w:rsidR="00FE36B6" w:rsidRPr="0078643E" w:rsidRDefault="00FE36B6" w:rsidP="00FE36B6">
      <w:pPr>
        <w:shd w:val="clear" w:color="auto" w:fill="FFFFFF"/>
        <w:tabs>
          <w:tab w:val="left" w:pos="851"/>
        </w:tabs>
        <w:spacing w:after="0"/>
        <w:ind w:right="-1"/>
        <w:jc w:val="both"/>
        <w:rPr>
          <w:rFonts w:ascii="Times New Roman" w:hAnsi="Times New Roman" w:cs="Times New Roman"/>
          <w:i/>
          <w:sz w:val="28"/>
          <w:szCs w:val="28"/>
        </w:rPr>
      </w:pPr>
    </w:p>
    <w:p w:rsidR="00001E75" w:rsidRPr="009E7DF7" w:rsidRDefault="00001E75" w:rsidP="00ED69D3">
      <w:pPr>
        <w:pStyle w:val="3"/>
        <w:numPr>
          <w:ilvl w:val="2"/>
          <w:numId w:val="16"/>
        </w:numPr>
        <w:tabs>
          <w:tab w:val="left" w:pos="1170"/>
        </w:tabs>
        <w:ind w:left="0" w:firstLine="360"/>
        <w:jc w:val="both"/>
        <w:rPr>
          <w:lang w:val="ro-RO"/>
        </w:rPr>
      </w:pPr>
      <w:bookmarkStart w:id="229" w:name="_Toc519234384"/>
      <w:bookmarkStart w:id="230" w:name="_Toc519234947"/>
      <w:bookmarkStart w:id="231" w:name="_Toc520988561"/>
      <w:r w:rsidRPr="009E7DF7">
        <w:rPr>
          <w:lang w:val="ro-RO"/>
        </w:rPr>
        <w:t>Achiziționarea lucrărilor pentru implementarea PI finanța</w:t>
      </w:r>
      <w:r w:rsidR="00CF4841" w:rsidRPr="009E7DF7">
        <w:rPr>
          <w:lang w:val="ro-RO"/>
        </w:rPr>
        <w:t>t</w:t>
      </w:r>
      <w:r w:rsidRPr="009E7DF7">
        <w:rPr>
          <w:lang w:val="ro-RO"/>
        </w:rPr>
        <w:t>e din FEN s-a realizat cu nerespectarea cadrului regulator relevant</w:t>
      </w:r>
      <w:r w:rsidR="00CF4841" w:rsidRPr="009E7DF7">
        <w:rPr>
          <w:lang w:val="ro-RO"/>
        </w:rPr>
        <w:t>.</w:t>
      </w:r>
      <w:bookmarkEnd w:id="229"/>
      <w:bookmarkEnd w:id="230"/>
      <w:bookmarkEnd w:id="231"/>
    </w:p>
    <w:p w:rsidR="00FE36B6" w:rsidRPr="00FE70C6" w:rsidRDefault="003E3C86" w:rsidP="00FE70C6">
      <w:pPr>
        <w:tabs>
          <w:tab w:val="left" w:pos="0"/>
          <w:tab w:val="left" w:pos="567"/>
          <w:tab w:val="left" w:pos="851"/>
        </w:tabs>
        <w:spacing w:after="0" w:line="240" w:lineRule="auto"/>
        <w:ind w:firstLine="360"/>
        <w:jc w:val="both"/>
        <w:rPr>
          <w:rFonts w:ascii="Times New Roman" w:hAnsi="Times New Roman" w:cs="Times New Roman"/>
          <w:sz w:val="28"/>
          <w:szCs w:val="28"/>
        </w:rPr>
      </w:pPr>
      <w:bookmarkStart w:id="232" w:name="_Toc519234385"/>
      <w:bookmarkStart w:id="233" w:name="_Toc519234948"/>
      <w:bookmarkStart w:id="234" w:name="_Toc519251440"/>
      <w:bookmarkStart w:id="235" w:name="_Toc519258072"/>
      <w:bookmarkStart w:id="236" w:name="_Toc519258822"/>
      <w:bookmarkStart w:id="237" w:name="_Toc519490965"/>
      <w:r w:rsidRPr="00FE70C6">
        <w:rPr>
          <w:rFonts w:ascii="Times New Roman" w:hAnsi="Times New Roman" w:cs="Times New Roman"/>
          <w:sz w:val="28"/>
          <w:szCs w:val="28"/>
        </w:rPr>
        <w:t>C</w:t>
      </w:r>
      <w:r w:rsidR="00FC68F4" w:rsidRPr="00FE70C6">
        <w:rPr>
          <w:rFonts w:ascii="Times New Roman" w:hAnsi="Times New Roman" w:cs="Times New Roman"/>
          <w:sz w:val="28"/>
          <w:szCs w:val="28"/>
        </w:rPr>
        <w:t>adrul legal</w:t>
      </w:r>
      <w:r w:rsidR="00840E8A">
        <w:rPr>
          <w:rStyle w:val="ac"/>
          <w:rFonts w:ascii="Times New Roman" w:hAnsi="Times New Roman" w:cs="Times New Roman"/>
          <w:sz w:val="28"/>
          <w:szCs w:val="28"/>
        </w:rPr>
        <w:footnoteReference w:id="43"/>
      </w:r>
      <w:r w:rsidRPr="00FE70C6">
        <w:rPr>
          <w:rFonts w:ascii="Times New Roman" w:hAnsi="Times New Roman" w:cs="Times New Roman"/>
          <w:sz w:val="28"/>
          <w:szCs w:val="28"/>
        </w:rPr>
        <w:t xml:space="preserve"> </w:t>
      </w:r>
      <w:r w:rsidR="00FC68F4" w:rsidRPr="00FE70C6">
        <w:rPr>
          <w:rFonts w:ascii="Times New Roman" w:hAnsi="Times New Roman" w:cs="Times New Roman"/>
          <w:sz w:val="28"/>
          <w:szCs w:val="28"/>
        </w:rPr>
        <w:t xml:space="preserve">prevede că </w:t>
      </w:r>
      <w:r w:rsidRPr="00FE70C6">
        <w:rPr>
          <w:rFonts w:ascii="Times New Roman" w:hAnsi="Times New Roman" w:cs="Times New Roman"/>
          <w:sz w:val="28"/>
          <w:szCs w:val="28"/>
        </w:rPr>
        <w:t xml:space="preserve">în dosarul achizițiilor publice trebuie să fie incluse toate documentele </w:t>
      </w:r>
      <w:r w:rsidR="00CF4841" w:rsidRPr="00FE70C6">
        <w:rPr>
          <w:rFonts w:ascii="Times New Roman" w:hAnsi="Times New Roman" w:cs="Times New Roman"/>
          <w:sz w:val="28"/>
          <w:szCs w:val="28"/>
        </w:rPr>
        <w:t xml:space="preserve">stipulate de actele </w:t>
      </w:r>
      <w:r w:rsidRPr="00FE70C6">
        <w:rPr>
          <w:rFonts w:ascii="Times New Roman" w:hAnsi="Times New Roman" w:cs="Times New Roman"/>
          <w:sz w:val="28"/>
          <w:szCs w:val="28"/>
        </w:rPr>
        <w:t>normativ</w:t>
      </w:r>
      <w:r w:rsidR="00CF4841" w:rsidRPr="00FE70C6">
        <w:rPr>
          <w:rFonts w:ascii="Times New Roman" w:hAnsi="Times New Roman" w:cs="Times New Roman"/>
          <w:sz w:val="28"/>
          <w:szCs w:val="28"/>
        </w:rPr>
        <w:t>e</w:t>
      </w:r>
      <w:r w:rsidRPr="00FE70C6">
        <w:rPr>
          <w:rFonts w:ascii="Times New Roman" w:hAnsi="Times New Roman" w:cs="Times New Roman"/>
          <w:sz w:val="28"/>
          <w:szCs w:val="28"/>
        </w:rPr>
        <w:t>.</w:t>
      </w:r>
      <w:bookmarkEnd w:id="232"/>
      <w:bookmarkEnd w:id="233"/>
      <w:bookmarkEnd w:id="234"/>
      <w:bookmarkEnd w:id="235"/>
      <w:bookmarkEnd w:id="236"/>
      <w:bookmarkEnd w:id="237"/>
      <w:r w:rsidRPr="00FE70C6">
        <w:rPr>
          <w:rFonts w:ascii="Times New Roman" w:hAnsi="Times New Roman" w:cs="Times New Roman"/>
          <w:sz w:val="28"/>
          <w:szCs w:val="28"/>
        </w:rPr>
        <w:t xml:space="preserve"> </w:t>
      </w:r>
    </w:p>
    <w:p w:rsidR="00001E75" w:rsidRPr="0078643E" w:rsidRDefault="00001E75" w:rsidP="00001E75">
      <w:pPr>
        <w:tabs>
          <w:tab w:val="left" w:pos="0"/>
          <w:tab w:val="left" w:pos="567"/>
          <w:tab w:val="left" w:pos="851"/>
        </w:tabs>
        <w:spacing w:after="0" w:line="240" w:lineRule="auto"/>
        <w:ind w:firstLine="360"/>
        <w:jc w:val="both"/>
        <w:rPr>
          <w:rFonts w:ascii="Times New Roman" w:hAnsi="Times New Roman" w:cs="Times New Roman"/>
          <w:sz w:val="28"/>
          <w:szCs w:val="28"/>
        </w:rPr>
      </w:pPr>
      <w:r w:rsidRPr="0078643E">
        <w:rPr>
          <w:rFonts w:ascii="Times New Roman" w:hAnsi="Times New Roman" w:cs="Times New Roman"/>
          <w:sz w:val="28"/>
          <w:szCs w:val="28"/>
        </w:rPr>
        <w:t>Verificarea achizițiilor efectuate în cadrul a 31 de proiecte investiționale (534,</w:t>
      </w:r>
      <w:r w:rsidR="002E26C2" w:rsidRPr="0078643E">
        <w:rPr>
          <w:rFonts w:ascii="Times New Roman" w:hAnsi="Times New Roman" w:cs="Times New Roman"/>
          <w:sz w:val="28"/>
          <w:szCs w:val="28"/>
        </w:rPr>
        <w:t>1</w:t>
      </w:r>
      <w:r w:rsidRPr="0078643E">
        <w:rPr>
          <w:rFonts w:ascii="Times New Roman" w:hAnsi="Times New Roman" w:cs="Times New Roman"/>
          <w:sz w:val="28"/>
          <w:szCs w:val="28"/>
        </w:rPr>
        <w:t xml:space="preserve"> mil.lei) a relevat că primăriile nu respectă cadrul regulator aferent, fiind constatate următoarele neconformități</w:t>
      </w:r>
      <w:r w:rsidR="00CF4841">
        <w:rPr>
          <w:rFonts w:ascii="Times New Roman" w:hAnsi="Times New Roman" w:cs="Times New Roman"/>
          <w:sz w:val="28"/>
          <w:szCs w:val="28"/>
        </w:rPr>
        <w:t>:</w:t>
      </w:r>
      <w:r w:rsidRPr="0078643E">
        <w:rPr>
          <w:rFonts w:ascii="Times New Roman" w:hAnsi="Times New Roman" w:cs="Times New Roman"/>
          <w:sz w:val="28"/>
          <w:szCs w:val="28"/>
        </w:rPr>
        <w:t xml:space="preserve"> </w:t>
      </w:r>
    </w:p>
    <w:p w:rsidR="00001E75" w:rsidRPr="0078643E" w:rsidRDefault="00057EC5" w:rsidP="00ED69D3">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001E75" w:rsidRPr="0078643E">
        <w:rPr>
          <w:rFonts w:ascii="Times New Roman" w:hAnsi="Times New Roman" w:cs="Times New Roman"/>
          <w:b/>
          <w:sz w:val="28"/>
          <w:szCs w:val="28"/>
        </w:rPr>
        <w:t xml:space="preserve">n 11 cazuri </w:t>
      </w:r>
      <w:r w:rsidR="00001E75" w:rsidRPr="0078643E">
        <w:rPr>
          <w:rFonts w:ascii="Times New Roman" w:hAnsi="Times New Roman" w:cs="Times New Roman"/>
          <w:b/>
          <w:i/>
          <w:sz w:val="28"/>
          <w:szCs w:val="28"/>
        </w:rPr>
        <w:t>(184,6 mil.lei)</w:t>
      </w:r>
      <w:r w:rsidR="00001E75" w:rsidRPr="0078643E">
        <w:rPr>
          <w:rFonts w:ascii="Times New Roman" w:hAnsi="Times New Roman" w:cs="Times New Roman"/>
          <w:b/>
          <w:sz w:val="28"/>
          <w:szCs w:val="28"/>
        </w:rPr>
        <w:t xml:space="preserve"> – </w:t>
      </w:r>
      <w:r w:rsidR="00001E75" w:rsidRPr="0078643E">
        <w:rPr>
          <w:rFonts w:ascii="Times New Roman" w:hAnsi="Times New Roman" w:cs="Times New Roman"/>
          <w:sz w:val="28"/>
          <w:szCs w:val="28"/>
        </w:rPr>
        <w:t>lipsește extrasul (copia) din anunțul de intenție;</w:t>
      </w:r>
    </w:p>
    <w:p w:rsidR="00001E75" w:rsidRPr="0078643E" w:rsidRDefault="00057EC5" w:rsidP="00ED69D3">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lastRenderedPageBreak/>
        <w:t>î</w:t>
      </w:r>
      <w:r w:rsidR="00001E75" w:rsidRPr="0078643E">
        <w:rPr>
          <w:rFonts w:ascii="Times New Roman" w:hAnsi="Times New Roman" w:cs="Times New Roman"/>
          <w:b/>
          <w:sz w:val="28"/>
          <w:szCs w:val="28"/>
        </w:rPr>
        <w:t xml:space="preserve">n 11 cazuri </w:t>
      </w:r>
      <w:r w:rsidR="00001E75" w:rsidRPr="0078643E">
        <w:rPr>
          <w:rFonts w:ascii="Times New Roman" w:hAnsi="Times New Roman" w:cs="Times New Roman"/>
          <w:b/>
          <w:i/>
          <w:sz w:val="28"/>
          <w:szCs w:val="28"/>
        </w:rPr>
        <w:t>(</w:t>
      </w:r>
      <w:r w:rsidR="00001E75" w:rsidRPr="0027175E">
        <w:rPr>
          <w:rFonts w:ascii="Times New Roman" w:hAnsi="Times New Roman" w:cs="Times New Roman"/>
          <w:b/>
          <w:i/>
          <w:sz w:val="28"/>
          <w:szCs w:val="28"/>
        </w:rPr>
        <w:t>184,</w:t>
      </w:r>
      <w:r w:rsidR="0027175E" w:rsidRPr="0027175E">
        <w:rPr>
          <w:rFonts w:ascii="Times New Roman" w:hAnsi="Times New Roman" w:cs="Times New Roman"/>
          <w:b/>
          <w:i/>
          <w:sz w:val="28"/>
          <w:szCs w:val="28"/>
        </w:rPr>
        <w:t>6</w:t>
      </w:r>
      <w:r w:rsidR="0027175E">
        <w:rPr>
          <w:rFonts w:ascii="Times New Roman" w:hAnsi="Times New Roman" w:cs="Times New Roman"/>
          <w:b/>
          <w:i/>
          <w:sz w:val="28"/>
          <w:szCs w:val="28"/>
        </w:rPr>
        <w:t xml:space="preserve"> </w:t>
      </w:r>
      <w:r w:rsidR="00001E75" w:rsidRPr="0078643E">
        <w:rPr>
          <w:rFonts w:ascii="Times New Roman" w:hAnsi="Times New Roman" w:cs="Times New Roman"/>
          <w:b/>
          <w:i/>
          <w:sz w:val="28"/>
          <w:szCs w:val="28"/>
        </w:rPr>
        <w:t>mil.lei)</w:t>
      </w:r>
      <w:r w:rsidR="00001E75" w:rsidRPr="0078643E">
        <w:rPr>
          <w:rFonts w:ascii="Times New Roman" w:hAnsi="Times New Roman" w:cs="Times New Roman"/>
          <w:b/>
          <w:sz w:val="28"/>
          <w:szCs w:val="28"/>
        </w:rPr>
        <w:t xml:space="preserve"> –</w:t>
      </w:r>
      <w:r w:rsidR="00001E75" w:rsidRPr="0078643E">
        <w:rPr>
          <w:rFonts w:ascii="Times New Roman" w:hAnsi="Times New Roman" w:cs="Times New Roman"/>
          <w:sz w:val="28"/>
          <w:szCs w:val="28"/>
        </w:rPr>
        <w:t xml:space="preserve"> lipsesc invitațiile de participare la procedura de achiziție expediate operatorilor economici;</w:t>
      </w:r>
    </w:p>
    <w:p w:rsidR="00001E75" w:rsidRPr="0078643E" w:rsidRDefault="00057EC5" w:rsidP="00ED69D3">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001E75" w:rsidRPr="0078643E">
        <w:rPr>
          <w:rFonts w:ascii="Times New Roman" w:hAnsi="Times New Roman" w:cs="Times New Roman"/>
          <w:b/>
          <w:sz w:val="28"/>
          <w:szCs w:val="28"/>
        </w:rPr>
        <w:t xml:space="preserve">n 10 cazuri </w:t>
      </w:r>
      <w:r w:rsidR="00001E75" w:rsidRPr="0078643E">
        <w:rPr>
          <w:rFonts w:ascii="Times New Roman" w:hAnsi="Times New Roman" w:cs="Times New Roman"/>
          <w:b/>
          <w:i/>
          <w:sz w:val="28"/>
          <w:szCs w:val="28"/>
        </w:rPr>
        <w:t>(176,7 mil.lei)</w:t>
      </w:r>
      <w:r w:rsidR="00001E75" w:rsidRPr="0078643E">
        <w:rPr>
          <w:rFonts w:ascii="Times New Roman" w:hAnsi="Times New Roman" w:cs="Times New Roman"/>
          <w:b/>
          <w:sz w:val="28"/>
          <w:szCs w:val="28"/>
        </w:rPr>
        <w:t xml:space="preserve"> –</w:t>
      </w:r>
      <w:r w:rsidR="00001E75" w:rsidRPr="0078643E">
        <w:rPr>
          <w:rFonts w:ascii="Times New Roman" w:hAnsi="Times New Roman" w:cs="Times New Roman"/>
          <w:sz w:val="28"/>
          <w:szCs w:val="28"/>
        </w:rPr>
        <w:t xml:space="preserve"> lipsesc scrisori</w:t>
      </w:r>
      <w:r w:rsidR="00CF4841">
        <w:rPr>
          <w:rFonts w:ascii="Times New Roman" w:hAnsi="Times New Roman" w:cs="Times New Roman"/>
          <w:sz w:val="28"/>
          <w:szCs w:val="28"/>
        </w:rPr>
        <w:t>le</w:t>
      </w:r>
      <w:r w:rsidR="00001E75" w:rsidRPr="0078643E">
        <w:rPr>
          <w:rFonts w:ascii="Times New Roman" w:hAnsi="Times New Roman" w:cs="Times New Roman"/>
          <w:sz w:val="28"/>
          <w:szCs w:val="28"/>
        </w:rPr>
        <w:t xml:space="preserve"> de solicitare pentru publicarea anunțului privind desfășurarea procedurii de achiziție din Buletinul de </w:t>
      </w:r>
      <w:r w:rsidR="00CF4841">
        <w:rPr>
          <w:rFonts w:ascii="Times New Roman" w:hAnsi="Times New Roman" w:cs="Times New Roman"/>
          <w:sz w:val="28"/>
          <w:szCs w:val="28"/>
        </w:rPr>
        <w:t>a</w:t>
      </w:r>
      <w:r w:rsidR="00001E75" w:rsidRPr="0078643E">
        <w:rPr>
          <w:rFonts w:ascii="Times New Roman" w:hAnsi="Times New Roman" w:cs="Times New Roman"/>
          <w:sz w:val="28"/>
          <w:szCs w:val="28"/>
        </w:rPr>
        <w:t xml:space="preserve">chiziții </w:t>
      </w:r>
      <w:r w:rsidR="00CF4841">
        <w:rPr>
          <w:rFonts w:ascii="Times New Roman" w:hAnsi="Times New Roman" w:cs="Times New Roman"/>
          <w:sz w:val="28"/>
          <w:szCs w:val="28"/>
        </w:rPr>
        <w:t>p</w:t>
      </w:r>
      <w:r w:rsidR="00001E75" w:rsidRPr="0078643E">
        <w:rPr>
          <w:rFonts w:ascii="Times New Roman" w:hAnsi="Times New Roman" w:cs="Times New Roman"/>
          <w:sz w:val="28"/>
          <w:szCs w:val="28"/>
        </w:rPr>
        <w:t>ublice</w:t>
      </w:r>
      <w:r w:rsidR="00CF4841">
        <w:rPr>
          <w:rFonts w:ascii="Times New Roman" w:hAnsi="Times New Roman" w:cs="Times New Roman"/>
          <w:sz w:val="28"/>
          <w:szCs w:val="28"/>
        </w:rPr>
        <w:t>;</w:t>
      </w:r>
    </w:p>
    <w:p w:rsidR="00001E75" w:rsidRPr="0078643E" w:rsidRDefault="00057EC5" w:rsidP="00ED69D3">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001E75" w:rsidRPr="0078643E">
        <w:rPr>
          <w:rFonts w:ascii="Times New Roman" w:hAnsi="Times New Roman" w:cs="Times New Roman"/>
          <w:b/>
          <w:sz w:val="28"/>
          <w:szCs w:val="28"/>
        </w:rPr>
        <w:t>n 4 cazuri</w:t>
      </w:r>
      <w:r w:rsidR="00001E75" w:rsidRPr="0078643E">
        <w:rPr>
          <w:rFonts w:ascii="Times New Roman" w:hAnsi="Times New Roman" w:cs="Times New Roman"/>
          <w:sz w:val="28"/>
          <w:szCs w:val="28"/>
        </w:rPr>
        <w:t xml:space="preserve"> </w:t>
      </w:r>
      <w:r w:rsidR="00001E75" w:rsidRPr="0078643E">
        <w:rPr>
          <w:rFonts w:ascii="Times New Roman" w:hAnsi="Times New Roman" w:cs="Times New Roman"/>
          <w:b/>
          <w:i/>
          <w:sz w:val="28"/>
          <w:szCs w:val="28"/>
        </w:rPr>
        <w:t>(37,1 mil.lei)</w:t>
      </w:r>
      <w:r w:rsidR="00001E75" w:rsidRPr="0078643E">
        <w:rPr>
          <w:rFonts w:ascii="Times New Roman" w:hAnsi="Times New Roman" w:cs="Times New Roman"/>
          <w:sz w:val="28"/>
          <w:szCs w:val="28"/>
        </w:rPr>
        <w:t xml:space="preserve"> </w:t>
      </w:r>
      <w:r w:rsidR="00CF4841" w:rsidRPr="0078643E">
        <w:rPr>
          <w:rFonts w:ascii="Times New Roman" w:hAnsi="Times New Roman" w:cs="Times New Roman"/>
          <w:b/>
          <w:sz w:val="28"/>
          <w:szCs w:val="28"/>
        </w:rPr>
        <w:t>–</w:t>
      </w:r>
      <w:r w:rsidR="001A6322" w:rsidRPr="0078643E">
        <w:rPr>
          <w:rFonts w:ascii="Times New Roman" w:hAnsi="Times New Roman" w:cs="Times New Roman"/>
          <w:sz w:val="28"/>
          <w:szCs w:val="28"/>
        </w:rPr>
        <w:t xml:space="preserve"> </w:t>
      </w:r>
      <w:r w:rsidR="00001E75" w:rsidRPr="0078643E">
        <w:rPr>
          <w:rFonts w:ascii="Times New Roman" w:hAnsi="Times New Roman" w:cs="Times New Roman"/>
          <w:sz w:val="28"/>
          <w:szCs w:val="28"/>
        </w:rPr>
        <w:t>lipsesc ordinele/deciziile de creare a grupului de lucru pentru achiziții</w:t>
      </w:r>
      <w:r w:rsidR="00CF4841">
        <w:rPr>
          <w:rFonts w:ascii="Times New Roman" w:hAnsi="Times New Roman" w:cs="Times New Roman"/>
          <w:sz w:val="28"/>
          <w:szCs w:val="28"/>
        </w:rPr>
        <w:t>;</w:t>
      </w:r>
    </w:p>
    <w:p w:rsidR="00001E75" w:rsidRPr="0078643E" w:rsidRDefault="00057EC5" w:rsidP="00ED69D3">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001E75" w:rsidRPr="0078643E">
        <w:rPr>
          <w:rFonts w:ascii="Times New Roman" w:hAnsi="Times New Roman" w:cs="Times New Roman"/>
          <w:b/>
          <w:sz w:val="28"/>
          <w:szCs w:val="28"/>
        </w:rPr>
        <w:t xml:space="preserve">n 17 cazuri </w:t>
      </w:r>
      <w:r w:rsidR="00001E75" w:rsidRPr="0078643E">
        <w:rPr>
          <w:rFonts w:ascii="Times New Roman" w:hAnsi="Times New Roman" w:cs="Times New Roman"/>
          <w:b/>
          <w:i/>
          <w:sz w:val="28"/>
          <w:szCs w:val="28"/>
        </w:rPr>
        <w:t xml:space="preserve">(249,2 mil.lei) </w:t>
      </w:r>
      <w:r w:rsidR="00001E75" w:rsidRPr="0078643E">
        <w:rPr>
          <w:rFonts w:ascii="Times New Roman" w:hAnsi="Times New Roman" w:cs="Times New Roman"/>
          <w:b/>
          <w:sz w:val="28"/>
          <w:szCs w:val="28"/>
        </w:rPr>
        <w:t>–</w:t>
      </w:r>
      <w:r w:rsidR="00001E75" w:rsidRPr="0078643E">
        <w:rPr>
          <w:rFonts w:ascii="Times New Roman" w:hAnsi="Times New Roman" w:cs="Times New Roman"/>
          <w:sz w:val="28"/>
          <w:szCs w:val="28"/>
        </w:rPr>
        <w:t xml:space="preserve"> lips</w:t>
      </w:r>
      <w:r w:rsidR="00B75A1F" w:rsidRPr="0078643E">
        <w:rPr>
          <w:rFonts w:ascii="Times New Roman" w:hAnsi="Times New Roman" w:cs="Times New Roman"/>
          <w:sz w:val="28"/>
          <w:szCs w:val="28"/>
        </w:rPr>
        <w:t>esc</w:t>
      </w:r>
      <w:r w:rsidR="00001E75" w:rsidRPr="0078643E">
        <w:rPr>
          <w:rFonts w:ascii="Times New Roman" w:hAnsi="Times New Roman" w:cs="Times New Roman"/>
          <w:sz w:val="28"/>
          <w:szCs w:val="28"/>
        </w:rPr>
        <w:t xml:space="preserve"> declarați</w:t>
      </w:r>
      <w:r w:rsidR="00B75A1F" w:rsidRPr="0078643E">
        <w:rPr>
          <w:rFonts w:ascii="Times New Roman" w:hAnsi="Times New Roman" w:cs="Times New Roman"/>
          <w:sz w:val="28"/>
          <w:szCs w:val="28"/>
        </w:rPr>
        <w:t>ile de</w:t>
      </w:r>
      <w:r w:rsidR="00001E75" w:rsidRPr="0078643E">
        <w:rPr>
          <w:rFonts w:ascii="Times New Roman" w:hAnsi="Times New Roman" w:cs="Times New Roman"/>
          <w:sz w:val="28"/>
          <w:szCs w:val="28"/>
        </w:rPr>
        <w:t xml:space="preserve"> confidențialitate și imparțialitate;</w:t>
      </w:r>
    </w:p>
    <w:p w:rsidR="00001E75" w:rsidRPr="0078643E" w:rsidRDefault="00057EC5" w:rsidP="00ED69D3">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001E75" w:rsidRPr="0078643E">
        <w:rPr>
          <w:rFonts w:ascii="Times New Roman" w:hAnsi="Times New Roman" w:cs="Times New Roman"/>
          <w:b/>
          <w:sz w:val="28"/>
          <w:szCs w:val="28"/>
        </w:rPr>
        <w:t xml:space="preserve">n 3 cazuri </w:t>
      </w:r>
      <w:r w:rsidR="00001E75" w:rsidRPr="0078643E">
        <w:rPr>
          <w:rFonts w:ascii="Times New Roman" w:hAnsi="Times New Roman" w:cs="Times New Roman"/>
          <w:b/>
          <w:i/>
          <w:sz w:val="28"/>
          <w:szCs w:val="28"/>
        </w:rPr>
        <w:t>(39,7 mil.lei)</w:t>
      </w:r>
      <w:r w:rsidR="00001E75" w:rsidRPr="0078643E">
        <w:rPr>
          <w:rFonts w:ascii="Times New Roman" w:hAnsi="Times New Roman" w:cs="Times New Roman"/>
          <w:b/>
          <w:sz w:val="28"/>
          <w:szCs w:val="28"/>
        </w:rPr>
        <w:t xml:space="preserve"> –</w:t>
      </w:r>
      <w:r w:rsidR="00001E75" w:rsidRPr="0078643E">
        <w:rPr>
          <w:rFonts w:ascii="Times New Roman" w:hAnsi="Times New Roman" w:cs="Times New Roman"/>
          <w:sz w:val="28"/>
          <w:szCs w:val="28"/>
        </w:rPr>
        <w:t xml:space="preserve"> lips</w:t>
      </w:r>
      <w:r w:rsidR="00B75A1F" w:rsidRPr="0078643E">
        <w:rPr>
          <w:rFonts w:ascii="Times New Roman" w:hAnsi="Times New Roman" w:cs="Times New Roman"/>
          <w:sz w:val="28"/>
          <w:szCs w:val="28"/>
        </w:rPr>
        <w:t>este</w:t>
      </w:r>
      <w:r w:rsidR="00001E75" w:rsidRPr="0078643E">
        <w:rPr>
          <w:rFonts w:ascii="Times New Roman" w:hAnsi="Times New Roman" w:cs="Times New Roman"/>
          <w:sz w:val="28"/>
          <w:szCs w:val="28"/>
        </w:rPr>
        <w:t xml:space="preserve"> procesul-verbal al grupului de lucru cu privire la deschiderea și citirea ofertelor;</w:t>
      </w:r>
    </w:p>
    <w:p w:rsidR="00001E75" w:rsidRPr="0078643E" w:rsidRDefault="00057EC5" w:rsidP="00ED69D3">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001E75" w:rsidRPr="0078643E">
        <w:rPr>
          <w:rFonts w:ascii="Times New Roman" w:hAnsi="Times New Roman" w:cs="Times New Roman"/>
          <w:b/>
          <w:sz w:val="28"/>
          <w:szCs w:val="28"/>
        </w:rPr>
        <w:t>n 4 cazuri</w:t>
      </w:r>
      <w:r w:rsidR="00B75A1F" w:rsidRPr="0078643E">
        <w:rPr>
          <w:rFonts w:ascii="Times New Roman" w:hAnsi="Times New Roman" w:cs="Times New Roman"/>
          <w:b/>
          <w:sz w:val="28"/>
          <w:szCs w:val="28"/>
        </w:rPr>
        <w:t xml:space="preserve"> (</w:t>
      </w:r>
      <w:r w:rsidR="00D35D49" w:rsidRPr="0078643E">
        <w:rPr>
          <w:rFonts w:ascii="Times New Roman" w:hAnsi="Times New Roman" w:cs="Times New Roman"/>
          <w:b/>
          <w:i/>
          <w:sz w:val="28"/>
          <w:szCs w:val="28"/>
        </w:rPr>
        <w:t>50,7 mil.lei</w:t>
      </w:r>
      <w:r w:rsidR="00B75A1F" w:rsidRPr="0078643E">
        <w:rPr>
          <w:rFonts w:ascii="Times New Roman" w:hAnsi="Times New Roman" w:cs="Times New Roman"/>
          <w:b/>
          <w:i/>
          <w:sz w:val="28"/>
          <w:szCs w:val="28"/>
        </w:rPr>
        <w:t>)</w:t>
      </w:r>
      <w:r w:rsidR="00001E75" w:rsidRPr="0078643E">
        <w:rPr>
          <w:rFonts w:ascii="Times New Roman" w:hAnsi="Times New Roman" w:cs="Times New Roman"/>
          <w:b/>
          <w:sz w:val="28"/>
          <w:szCs w:val="28"/>
        </w:rPr>
        <w:t xml:space="preserve"> </w:t>
      </w:r>
      <w:r w:rsidR="00001E75" w:rsidRPr="0078643E">
        <w:rPr>
          <w:rFonts w:ascii="Times New Roman" w:hAnsi="Times New Roman" w:cs="Times New Roman"/>
          <w:sz w:val="28"/>
          <w:szCs w:val="28"/>
        </w:rPr>
        <w:t>– lips</w:t>
      </w:r>
      <w:r w:rsidR="00B75A1F" w:rsidRPr="0078643E">
        <w:rPr>
          <w:rFonts w:ascii="Times New Roman" w:hAnsi="Times New Roman" w:cs="Times New Roman"/>
          <w:sz w:val="28"/>
          <w:szCs w:val="28"/>
        </w:rPr>
        <w:t>esc</w:t>
      </w:r>
      <w:r w:rsidR="00001E75" w:rsidRPr="0078643E">
        <w:rPr>
          <w:rFonts w:ascii="Times New Roman" w:hAnsi="Times New Roman" w:cs="Times New Roman"/>
          <w:sz w:val="28"/>
          <w:szCs w:val="28"/>
        </w:rPr>
        <w:t xml:space="preserve"> procesel</w:t>
      </w:r>
      <w:r w:rsidR="00B75A1F" w:rsidRPr="0078643E">
        <w:rPr>
          <w:rFonts w:ascii="Times New Roman" w:hAnsi="Times New Roman" w:cs="Times New Roman"/>
          <w:sz w:val="28"/>
          <w:szCs w:val="28"/>
        </w:rPr>
        <w:t>e</w:t>
      </w:r>
      <w:r w:rsidR="00CF4841">
        <w:rPr>
          <w:rFonts w:ascii="Times New Roman" w:hAnsi="Times New Roman" w:cs="Times New Roman"/>
          <w:sz w:val="28"/>
          <w:szCs w:val="28"/>
        </w:rPr>
        <w:t>-</w:t>
      </w:r>
      <w:r w:rsidR="00001E75" w:rsidRPr="0078643E">
        <w:rPr>
          <w:rFonts w:ascii="Times New Roman" w:hAnsi="Times New Roman" w:cs="Times New Roman"/>
          <w:sz w:val="28"/>
          <w:szCs w:val="28"/>
        </w:rPr>
        <w:t>verbale de evaluare a ofertelor;</w:t>
      </w:r>
    </w:p>
    <w:p w:rsidR="00001E75" w:rsidRPr="0078643E" w:rsidRDefault="00DB0739" w:rsidP="00ED69D3">
      <w:pPr>
        <w:pStyle w:val="a4"/>
        <w:numPr>
          <w:ilvl w:val="0"/>
          <w:numId w:val="12"/>
        </w:numPr>
        <w:ind w:left="567" w:firstLine="0"/>
        <w:jc w:val="both"/>
        <w:rPr>
          <w:rFonts w:ascii="Times New Roman" w:eastAsia="Times New Roman" w:hAnsi="Times New Roman" w:cs="Times New Roman"/>
          <w:color w:val="000000"/>
          <w:sz w:val="28"/>
          <w:szCs w:val="28"/>
        </w:rPr>
      </w:pPr>
      <w:r w:rsidRPr="0078643E">
        <w:rPr>
          <w:rFonts w:ascii="Times New Roman" w:hAnsi="Times New Roman" w:cs="Times New Roman"/>
          <w:b/>
          <w:sz w:val="28"/>
          <w:szCs w:val="28"/>
        </w:rPr>
        <w:t xml:space="preserve"> </w:t>
      </w:r>
      <w:r w:rsidR="00057EC5" w:rsidRPr="0078643E">
        <w:rPr>
          <w:rFonts w:ascii="Times New Roman" w:hAnsi="Times New Roman" w:cs="Times New Roman"/>
          <w:b/>
          <w:sz w:val="28"/>
          <w:szCs w:val="28"/>
        </w:rPr>
        <w:t>î</w:t>
      </w:r>
      <w:r w:rsidR="00001E75" w:rsidRPr="0078643E">
        <w:rPr>
          <w:rFonts w:ascii="Times New Roman" w:hAnsi="Times New Roman" w:cs="Times New Roman"/>
          <w:b/>
          <w:sz w:val="28"/>
          <w:szCs w:val="28"/>
        </w:rPr>
        <w:t>n 2 cazuri</w:t>
      </w:r>
      <w:r w:rsidR="00B75A1F" w:rsidRPr="0078643E">
        <w:rPr>
          <w:rFonts w:ascii="Times New Roman" w:hAnsi="Times New Roman" w:cs="Times New Roman"/>
          <w:b/>
          <w:sz w:val="28"/>
          <w:szCs w:val="28"/>
        </w:rPr>
        <w:t xml:space="preserve"> </w:t>
      </w:r>
      <w:r w:rsidR="00B75A1F" w:rsidRPr="0078643E">
        <w:rPr>
          <w:rFonts w:ascii="Times New Roman" w:hAnsi="Times New Roman" w:cs="Times New Roman"/>
          <w:b/>
          <w:sz w:val="28"/>
          <w:szCs w:val="28"/>
          <w:shd w:val="clear" w:color="auto" w:fill="FFFFFF" w:themeFill="background1"/>
        </w:rPr>
        <w:t>(</w:t>
      </w:r>
      <w:r w:rsidR="00D35D49" w:rsidRPr="0078643E">
        <w:rPr>
          <w:rFonts w:ascii="Times New Roman" w:hAnsi="Times New Roman" w:cs="Times New Roman"/>
          <w:b/>
          <w:i/>
          <w:sz w:val="28"/>
          <w:szCs w:val="28"/>
          <w:shd w:val="clear" w:color="auto" w:fill="FFFFFF" w:themeFill="background1"/>
        </w:rPr>
        <w:t>7,8 mil.lei</w:t>
      </w:r>
      <w:r w:rsidR="00B75A1F" w:rsidRPr="0078643E">
        <w:rPr>
          <w:rFonts w:ascii="Times New Roman" w:hAnsi="Times New Roman" w:cs="Times New Roman"/>
          <w:b/>
          <w:i/>
          <w:sz w:val="28"/>
          <w:szCs w:val="28"/>
          <w:shd w:val="clear" w:color="auto" w:fill="FFFFFF" w:themeFill="background1"/>
        </w:rPr>
        <w:t>)</w:t>
      </w:r>
      <w:r w:rsidR="00001E75" w:rsidRPr="0078643E">
        <w:rPr>
          <w:rFonts w:ascii="Times New Roman" w:hAnsi="Times New Roman" w:cs="Times New Roman"/>
          <w:sz w:val="28"/>
          <w:szCs w:val="28"/>
        </w:rPr>
        <w:t xml:space="preserve"> – </w:t>
      </w:r>
      <w:r w:rsidR="00B75A1F" w:rsidRPr="0078643E">
        <w:rPr>
          <w:rFonts w:ascii="Times New Roman" w:hAnsi="Times New Roman" w:cs="Times New Roman"/>
          <w:sz w:val="28"/>
          <w:szCs w:val="28"/>
        </w:rPr>
        <w:t xml:space="preserve">a fost efectuată </w:t>
      </w:r>
      <w:r w:rsidR="00001E75" w:rsidRPr="0078643E">
        <w:rPr>
          <w:rFonts w:ascii="Times New Roman" w:hAnsi="Times New Roman" w:cs="Times New Roman"/>
          <w:sz w:val="28"/>
          <w:szCs w:val="28"/>
        </w:rPr>
        <w:t>d</w:t>
      </w:r>
      <w:r w:rsidR="00001E75" w:rsidRPr="0078643E">
        <w:rPr>
          <w:rFonts w:ascii="Times New Roman" w:eastAsia="Times New Roman" w:hAnsi="Times New Roman" w:cs="Times New Roman"/>
          <w:color w:val="000000"/>
          <w:sz w:val="28"/>
          <w:szCs w:val="28"/>
        </w:rPr>
        <w:t>escalificarea și respingerea neîntemeiată a operatorului economic;</w:t>
      </w:r>
    </w:p>
    <w:p w:rsidR="00001E75" w:rsidRPr="0078643E" w:rsidRDefault="00057EC5" w:rsidP="00ED69D3">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001E75" w:rsidRPr="0078643E">
        <w:rPr>
          <w:rFonts w:ascii="Times New Roman" w:hAnsi="Times New Roman" w:cs="Times New Roman"/>
          <w:b/>
          <w:sz w:val="28"/>
          <w:szCs w:val="28"/>
        </w:rPr>
        <w:t>n 27 cazuri</w:t>
      </w:r>
      <w:r w:rsidR="00B75A1F" w:rsidRPr="0078643E">
        <w:rPr>
          <w:rFonts w:ascii="Times New Roman" w:hAnsi="Times New Roman" w:cs="Times New Roman"/>
          <w:b/>
          <w:sz w:val="28"/>
          <w:szCs w:val="28"/>
        </w:rPr>
        <w:t xml:space="preserve"> (</w:t>
      </w:r>
      <w:r w:rsidR="00D35D49" w:rsidRPr="0078643E">
        <w:rPr>
          <w:rFonts w:ascii="Times New Roman" w:hAnsi="Times New Roman" w:cs="Times New Roman"/>
          <w:b/>
          <w:i/>
          <w:sz w:val="28"/>
          <w:szCs w:val="28"/>
        </w:rPr>
        <w:t>459,5 mil.lei</w:t>
      </w:r>
      <w:r w:rsidR="00B75A1F" w:rsidRPr="0078643E">
        <w:rPr>
          <w:rFonts w:ascii="Times New Roman" w:hAnsi="Times New Roman" w:cs="Times New Roman"/>
          <w:b/>
          <w:i/>
          <w:sz w:val="28"/>
          <w:szCs w:val="28"/>
        </w:rPr>
        <w:t>)</w:t>
      </w:r>
      <w:r w:rsidR="00001E75" w:rsidRPr="0078643E">
        <w:rPr>
          <w:rFonts w:ascii="Times New Roman" w:hAnsi="Times New Roman" w:cs="Times New Roman"/>
          <w:sz w:val="28"/>
          <w:szCs w:val="28"/>
        </w:rPr>
        <w:t xml:space="preserve"> –</w:t>
      </w:r>
      <w:r w:rsidR="00B75A1F" w:rsidRPr="0078643E">
        <w:rPr>
          <w:rFonts w:ascii="Times New Roman" w:hAnsi="Times New Roman" w:cs="Times New Roman"/>
          <w:sz w:val="28"/>
          <w:szCs w:val="28"/>
        </w:rPr>
        <w:t xml:space="preserve"> se ate</w:t>
      </w:r>
      <w:r w:rsidR="00D35D49" w:rsidRPr="0078643E">
        <w:rPr>
          <w:rFonts w:ascii="Times New Roman" w:hAnsi="Times New Roman" w:cs="Times New Roman"/>
          <w:sz w:val="28"/>
          <w:szCs w:val="28"/>
        </w:rPr>
        <w:t>s</w:t>
      </w:r>
      <w:r w:rsidR="00B75A1F" w:rsidRPr="0078643E">
        <w:rPr>
          <w:rFonts w:ascii="Times New Roman" w:hAnsi="Times New Roman" w:cs="Times New Roman"/>
          <w:sz w:val="28"/>
          <w:szCs w:val="28"/>
        </w:rPr>
        <w:t>tă</w:t>
      </w:r>
      <w:r w:rsidR="00001E75" w:rsidRPr="0078643E">
        <w:rPr>
          <w:rFonts w:ascii="Times New Roman" w:hAnsi="Times New Roman" w:cs="Times New Roman"/>
          <w:sz w:val="28"/>
          <w:szCs w:val="28"/>
        </w:rPr>
        <w:t xml:space="preserve"> neinformarea ofertanților despre rezultatele procedurii de achiziții;</w:t>
      </w:r>
    </w:p>
    <w:p w:rsidR="00001E75" w:rsidRPr="0078643E" w:rsidRDefault="00057EC5" w:rsidP="00ED69D3">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sz w:val="28"/>
          <w:szCs w:val="28"/>
        </w:rPr>
        <w:t>î</w:t>
      </w:r>
      <w:r w:rsidR="00001E75" w:rsidRPr="0078643E">
        <w:rPr>
          <w:rFonts w:ascii="Times New Roman" w:hAnsi="Times New Roman" w:cs="Times New Roman"/>
          <w:b/>
          <w:sz w:val="28"/>
          <w:szCs w:val="28"/>
        </w:rPr>
        <w:t>n 24 cazuri</w:t>
      </w:r>
      <w:r w:rsidR="00D35D49" w:rsidRPr="0078643E">
        <w:rPr>
          <w:rFonts w:ascii="Times New Roman" w:hAnsi="Times New Roman" w:cs="Times New Roman"/>
          <w:b/>
          <w:sz w:val="28"/>
          <w:szCs w:val="28"/>
        </w:rPr>
        <w:t xml:space="preserve"> </w:t>
      </w:r>
      <w:r w:rsidR="00D35D49" w:rsidRPr="0078643E">
        <w:rPr>
          <w:rFonts w:ascii="Times New Roman" w:hAnsi="Times New Roman" w:cs="Times New Roman"/>
          <w:b/>
          <w:i/>
          <w:sz w:val="28"/>
          <w:szCs w:val="28"/>
        </w:rPr>
        <w:t>(384,6 mil.lei</w:t>
      </w:r>
      <w:r w:rsidR="00B75A1F" w:rsidRPr="0078643E">
        <w:rPr>
          <w:rFonts w:ascii="Times New Roman" w:hAnsi="Times New Roman" w:cs="Times New Roman"/>
          <w:b/>
          <w:i/>
          <w:sz w:val="28"/>
          <w:szCs w:val="28"/>
        </w:rPr>
        <w:t>)</w:t>
      </w:r>
      <w:r w:rsidR="00001E75" w:rsidRPr="0078643E">
        <w:rPr>
          <w:rFonts w:ascii="Times New Roman" w:hAnsi="Times New Roman" w:cs="Times New Roman"/>
          <w:b/>
          <w:sz w:val="28"/>
          <w:szCs w:val="28"/>
        </w:rPr>
        <w:t xml:space="preserve"> –</w:t>
      </w:r>
      <w:r w:rsidR="00001E75" w:rsidRPr="0078643E">
        <w:rPr>
          <w:rFonts w:ascii="Times New Roman" w:hAnsi="Times New Roman" w:cs="Times New Roman"/>
          <w:sz w:val="28"/>
          <w:szCs w:val="28"/>
        </w:rPr>
        <w:t xml:space="preserve"> procedura de întocmire și păstrare a dosarului de achiziție nu este conformă;</w:t>
      </w:r>
    </w:p>
    <w:p w:rsidR="00001E75" w:rsidRPr="00CF4841" w:rsidRDefault="00057EC5" w:rsidP="00ED69D3">
      <w:pPr>
        <w:pStyle w:val="a4"/>
        <w:numPr>
          <w:ilvl w:val="0"/>
          <w:numId w:val="12"/>
        </w:numPr>
        <w:ind w:left="567" w:firstLine="0"/>
        <w:jc w:val="both"/>
        <w:rPr>
          <w:rFonts w:ascii="Times New Roman" w:eastAsia="Times New Roman" w:hAnsi="Times New Roman" w:cs="Times New Roman"/>
          <w:color w:val="000000"/>
          <w:sz w:val="28"/>
          <w:szCs w:val="28"/>
        </w:rPr>
      </w:pPr>
      <w:r w:rsidRPr="00CF4841">
        <w:rPr>
          <w:rFonts w:ascii="Times New Roman" w:hAnsi="Times New Roman" w:cs="Times New Roman"/>
          <w:b/>
          <w:sz w:val="28"/>
          <w:szCs w:val="28"/>
        </w:rPr>
        <w:t>î</w:t>
      </w:r>
      <w:r w:rsidR="00001E75" w:rsidRPr="00CF4841">
        <w:rPr>
          <w:rFonts w:ascii="Times New Roman" w:hAnsi="Times New Roman" w:cs="Times New Roman"/>
          <w:b/>
          <w:sz w:val="28"/>
          <w:szCs w:val="28"/>
        </w:rPr>
        <w:t>n 6 cazuri</w:t>
      </w:r>
      <w:r w:rsidR="00B75A1F" w:rsidRPr="00CF4841">
        <w:rPr>
          <w:rFonts w:ascii="Times New Roman" w:hAnsi="Times New Roman" w:cs="Times New Roman"/>
          <w:b/>
          <w:sz w:val="28"/>
          <w:szCs w:val="28"/>
        </w:rPr>
        <w:t xml:space="preserve"> </w:t>
      </w:r>
      <w:r w:rsidR="00B75A1F" w:rsidRPr="00CF4841">
        <w:rPr>
          <w:rFonts w:ascii="Times New Roman" w:hAnsi="Times New Roman" w:cs="Times New Roman"/>
          <w:b/>
          <w:i/>
          <w:sz w:val="28"/>
          <w:szCs w:val="28"/>
        </w:rPr>
        <w:t>(</w:t>
      </w:r>
      <w:r w:rsidR="00D35D49" w:rsidRPr="00CF4841">
        <w:rPr>
          <w:rFonts w:ascii="Times New Roman" w:hAnsi="Times New Roman" w:cs="Times New Roman"/>
          <w:b/>
          <w:i/>
          <w:sz w:val="28"/>
          <w:szCs w:val="28"/>
        </w:rPr>
        <w:t>84,8 mil.lei</w:t>
      </w:r>
      <w:r w:rsidR="00B75A1F" w:rsidRPr="00CF4841">
        <w:rPr>
          <w:rFonts w:ascii="Times New Roman" w:hAnsi="Times New Roman" w:cs="Times New Roman"/>
          <w:b/>
          <w:i/>
          <w:sz w:val="28"/>
          <w:szCs w:val="28"/>
        </w:rPr>
        <w:t>)</w:t>
      </w:r>
      <w:r w:rsidR="00001E75" w:rsidRPr="00CF4841">
        <w:rPr>
          <w:rFonts w:ascii="Times New Roman" w:hAnsi="Times New Roman" w:cs="Times New Roman"/>
          <w:b/>
          <w:sz w:val="28"/>
          <w:szCs w:val="28"/>
        </w:rPr>
        <w:t xml:space="preserve"> </w:t>
      </w:r>
      <w:r w:rsidR="00CF4841" w:rsidRPr="00CF4841">
        <w:rPr>
          <w:rFonts w:ascii="Times New Roman" w:hAnsi="Times New Roman" w:cs="Times New Roman"/>
          <w:b/>
          <w:sz w:val="28"/>
          <w:szCs w:val="28"/>
        </w:rPr>
        <w:t>–</w:t>
      </w:r>
      <w:r w:rsidR="00001E75" w:rsidRPr="00CF4841">
        <w:rPr>
          <w:rFonts w:ascii="Times New Roman" w:hAnsi="Times New Roman" w:cs="Times New Roman"/>
          <w:b/>
          <w:sz w:val="28"/>
          <w:szCs w:val="28"/>
        </w:rPr>
        <w:t xml:space="preserve"> </w:t>
      </w:r>
      <w:r w:rsidR="00001E75" w:rsidRPr="00CF4841">
        <w:rPr>
          <w:rFonts w:ascii="Times New Roman" w:hAnsi="Times New Roman" w:cs="Times New Roman"/>
          <w:sz w:val="28"/>
          <w:szCs w:val="28"/>
        </w:rPr>
        <w:t xml:space="preserve">garanția de ofertă </w:t>
      </w:r>
      <w:r w:rsidR="00B75A1F" w:rsidRPr="00CF4841">
        <w:rPr>
          <w:rFonts w:ascii="Times New Roman" w:hAnsi="Times New Roman" w:cs="Times New Roman"/>
          <w:sz w:val="28"/>
          <w:szCs w:val="28"/>
        </w:rPr>
        <w:t>este întocmită neconform, fiind eliberată de o companie de asigurări</w:t>
      </w:r>
      <w:r w:rsidR="00001E75" w:rsidRPr="00CF4841">
        <w:rPr>
          <w:rFonts w:ascii="Times New Roman" w:hAnsi="Times New Roman" w:cs="Times New Roman"/>
          <w:sz w:val="28"/>
          <w:szCs w:val="28"/>
        </w:rPr>
        <w:t>;</w:t>
      </w:r>
    </w:p>
    <w:p w:rsidR="00001E75" w:rsidRPr="0078643E" w:rsidRDefault="00057EC5" w:rsidP="00ED69D3">
      <w:pPr>
        <w:pStyle w:val="a4"/>
        <w:numPr>
          <w:ilvl w:val="0"/>
          <w:numId w:val="12"/>
        </w:numPr>
        <w:ind w:left="567" w:firstLine="0"/>
        <w:jc w:val="both"/>
        <w:rPr>
          <w:rFonts w:ascii="Times New Roman" w:eastAsia="Times New Roman" w:hAnsi="Times New Roman" w:cs="Times New Roman"/>
          <w:color w:val="000000"/>
          <w:sz w:val="28"/>
          <w:szCs w:val="28"/>
        </w:rPr>
      </w:pPr>
      <w:r w:rsidRPr="0078643E">
        <w:rPr>
          <w:rFonts w:ascii="Times New Roman" w:eastAsia="Times New Roman" w:hAnsi="Times New Roman" w:cs="Times New Roman"/>
          <w:b/>
          <w:color w:val="000000"/>
          <w:sz w:val="28"/>
          <w:szCs w:val="28"/>
        </w:rPr>
        <w:t>î</w:t>
      </w:r>
      <w:r w:rsidR="00001E75" w:rsidRPr="0078643E">
        <w:rPr>
          <w:rFonts w:ascii="Times New Roman" w:eastAsia="Times New Roman" w:hAnsi="Times New Roman" w:cs="Times New Roman"/>
          <w:b/>
          <w:color w:val="000000"/>
          <w:sz w:val="28"/>
          <w:szCs w:val="28"/>
        </w:rPr>
        <w:t>n 13 cazuri</w:t>
      </w:r>
      <w:r w:rsidR="00001E75" w:rsidRPr="0078643E">
        <w:rPr>
          <w:rFonts w:ascii="Times New Roman" w:eastAsia="Times New Roman" w:hAnsi="Times New Roman" w:cs="Times New Roman"/>
          <w:color w:val="000000"/>
          <w:sz w:val="28"/>
          <w:szCs w:val="28"/>
        </w:rPr>
        <w:t xml:space="preserve"> </w:t>
      </w:r>
      <w:r w:rsidR="00D35D49" w:rsidRPr="0078643E">
        <w:rPr>
          <w:rFonts w:ascii="Times New Roman" w:eastAsia="Times New Roman" w:hAnsi="Times New Roman" w:cs="Times New Roman"/>
          <w:b/>
          <w:i/>
          <w:color w:val="000000"/>
          <w:sz w:val="28"/>
          <w:szCs w:val="28"/>
        </w:rPr>
        <w:t>(207,8 mil.lei)</w:t>
      </w:r>
      <w:r w:rsidR="00B75A1F" w:rsidRPr="0078643E">
        <w:rPr>
          <w:rFonts w:ascii="Times New Roman" w:eastAsia="Times New Roman" w:hAnsi="Times New Roman" w:cs="Times New Roman"/>
          <w:color w:val="000000"/>
          <w:sz w:val="28"/>
          <w:szCs w:val="28"/>
        </w:rPr>
        <w:t xml:space="preserve"> </w:t>
      </w:r>
      <w:r w:rsidR="00001E75" w:rsidRPr="0078643E">
        <w:rPr>
          <w:rFonts w:ascii="Times New Roman" w:eastAsia="Times New Roman" w:hAnsi="Times New Roman" w:cs="Times New Roman"/>
          <w:color w:val="000000"/>
          <w:sz w:val="28"/>
          <w:szCs w:val="28"/>
        </w:rPr>
        <w:t>–contract</w:t>
      </w:r>
      <w:r w:rsidR="00B75A1F" w:rsidRPr="0078643E">
        <w:rPr>
          <w:rFonts w:ascii="Times New Roman" w:eastAsia="Times New Roman" w:hAnsi="Times New Roman" w:cs="Times New Roman"/>
          <w:color w:val="000000"/>
          <w:sz w:val="28"/>
          <w:szCs w:val="28"/>
        </w:rPr>
        <w:t>ele</w:t>
      </w:r>
      <w:r w:rsidR="001A6322" w:rsidRPr="0078643E">
        <w:rPr>
          <w:rFonts w:ascii="Times New Roman" w:eastAsia="Times New Roman" w:hAnsi="Times New Roman" w:cs="Times New Roman"/>
          <w:color w:val="000000"/>
          <w:sz w:val="28"/>
          <w:szCs w:val="28"/>
        </w:rPr>
        <w:t xml:space="preserve"> </w:t>
      </w:r>
      <w:r w:rsidR="00001E75" w:rsidRPr="0078643E">
        <w:rPr>
          <w:rFonts w:ascii="Times New Roman" w:eastAsia="Times New Roman" w:hAnsi="Times New Roman" w:cs="Times New Roman"/>
          <w:color w:val="000000"/>
          <w:sz w:val="28"/>
          <w:szCs w:val="28"/>
        </w:rPr>
        <w:t>cu responsabilii tehnici</w:t>
      </w:r>
      <w:r w:rsidR="00B75A1F" w:rsidRPr="0078643E">
        <w:rPr>
          <w:rFonts w:ascii="Times New Roman" w:eastAsia="Times New Roman" w:hAnsi="Times New Roman" w:cs="Times New Roman"/>
          <w:color w:val="000000"/>
          <w:sz w:val="28"/>
          <w:szCs w:val="28"/>
        </w:rPr>
        <w:t xml:space="preserve"> a</w:t>
      </w:r>
      <w:r w:rsidR="00CF4841">
        <w:rPr>
          <w:rFonts w:ascii="Times New Roman" w:eastAsia="Times New Roman" w:hAnsi="Times New Roman" w:cs="Times New Roman"/>
          <w:color w:val="000000"/>
          <w:sz w:val="28"/>
          <w:szCs w:val="28"/>
        </w:rPr>
        <w:t>u</w:t>
      </w:r>
      <w:r w:rsidR="00B75A1F" w:rsidRPr="0078643E">
        <w:rPr>
          <w:rFonts w:ascii="Times New Roman" w:eastAsia="Times New Roman" w:hAnsi="Times New Roman" w:cs="Times New Roman"/>
          <w:color w:val="000000"/>
          <w:sz w:val="28"/>
          <w:szCs w:val="28"/>
        </w:rPr>
        <w:t xml:space="preserve"> fost</w:t>
      </w:r>
      <w:r w:rsidR="001A6322" w:rsidRPr="0078643E">
        <w:rPr>
          <w:rFonts w:ascii="Times New Roman" w:eastAsia="Times New Roman" w:hAnsi="Times New Roman" w:cs="Times New Roman"/>
          <w:color w:val="000000"/>
          <w:sz w:val="28"/>
          <w:szCs w:val="28"/>
        </w:rPr>
        <w:t xml:space="preserve"> </w:t>
      </w:r>
      <w:r w:rsidR="00B75A1F" w:rsidRPr="0078643E">
        <w:rPr>
          <w:rFonts w:ascii="Times New Roman" w:eastAsia="Times New Roman" w:hAnsi="Times New Roman" w:cs="Times New Roman"/>
          <w:color w:val="000000"/>
          <w:sz w:val="28"/>
          <w:szCs w:val="28"/>
        </w:rPr>
        <w:t xml:space="preserve">încheiate </w:t>
      </w:r>
      <w:r w:rsidR="00001E75" w:rsidRPr="0078643E">
        <w:rPr>
          <w:rFonts w:ascii="Times New Roman" w:eastAsia="Times New Roman" w:hAnsi="Times New Roman" w:cs="Times New Roman"/>
          <w:color w:val="000000"/>
          <w:sz w:val="28"/>
          <w:szCs w:val="28"/>
        </w:rPr>
        <w:t>după executarea lucrărilor;</w:t>
      </w:r>
    </w:p>
    <w:p w:rsidR="003E3C86" w:rsidRPr="009E7DF7" w:rsidRDefault="00595FE1" w:rsidP="009E7DF7">
      <w:pPr>
        <w:ind w:firstLine="720"/>
        <w:jc w:val="both"/>
        <w:rPr>
          <w:rFonts w:ascii="Times New Roman" w:hAnsi="Times New Roman" w:cs="Times New Roman"/>
          <w:sz w:val="28"/>
          <w:szCs w:val="28"/>
        </w:rPr>
      </w:pPr>
      <w:r w:rsidRPr="0078643E">
        <w:rPr>
          <w:rFonts w:ascii="Times New Roman" w:hAnsi="Times New Roman" w:cs="Times New Roman"/>
          <w:sz w:val="28"/>
          <w:szCs w:val="28"/>
        </w:rPr>
        <w:t>Se denotă că neregulile depistat ca urmare a verificării dosarelor de achiziții publice întocmite de către beneficiari, stabilește lipsa controlului intern privind transparența și regularitatea efectuării procedurilor de achiziții de către aceștia.</w:t>
      </w:r>
    </w:p>
    <w:p w:rsidR="005C27D1" w:rsidRPr="009E7DF7" w:rsidRDefault="00AC744B" w:rsidP="00ED69D3">
      <w:pPr>
        <w:pStyle w:val="3"/>
        <w:numPr>
          <w:ilvl w:val="2"/>
          <w:numId w:val="16"/>
        </w:numPr>
        <w:tabs>
          <w:tab w:val="left" w:pos="990"/>
          <w:tab w:val="left" w:pos="1080"/>
          <w:tab w:val="left" w:pos="1170"/>
          <w:tab w:val="left" w:pos="1260"/>
        </w:tabs>
        <w:ind w:left="0" w:firstLine="360"/>
        <w:jc w:val="both"/>
        <w:rPr>
          <w:lang w:val="ro-RO"/>
        </w:rPr>
      </w:pPr>
      <w:bookmarkStart w:id="238" w:name="_Toc519234386"/>
      <w:bookmarkStart w:id="239" w:name="_Toc519234949"/>
      <w:r>
        <w:rPr>
          <w:lang w:val="ro-RO"/>
        </w:rPr>
        <w:t xml:space="preserve">  </w:t>
      </w:r>
      <w:bookmarkStart w:id="240" w:name="_Toc520988562"/>
      <w:r w:rsidR="008F6AC6" w:rsidRPr="009E7DF7">
        <w:rPr>
          <w:lang w:val="ro-RO"/>
        </w:rPr>
        <w:t xml:space="preserve">Deși </w:t>
      </w:r>
      <w:r w:rsidR="00B95F19" w:rsidRPr="009E7DF7">
        <w:rPr>
          <w:lang w:val="ro-RO"/>
        </w:rPr>
        <w:t>procesul</w:t>
      </w:r>
      <w:r w:rsidR="008F6AC6" w:rsidRPr="009E7DF7">
        <w:rPr>
          <w:lang w:val="ro-RO"/>
        </w:rPr>
        <w:t xml:space="preserve"> de realizare a lucrărilor este</w:t>
      </w:r>
      <w:r w:rsidR="005C27D1" w:rsidRPr="009E7DF7">
        <w:rPr>
          <w:lang w:val="ro-RO"/>
        </w:rPr>
        <w:t xml:space="preserve"> monitorizat </w:t>
      </w:r>
      <w:r w:rsidR="000D4D63" w:rsidRPr="009E7DF7">
        <w:rPr>
          <w:lang w:val="ro-RO"/>
        </w:rPr>
        <w:t>de</w:t>
      </w:r>
      <w:r w:rsidR="001A6322" w:rsidRPr="009E7DF7">
        <w:rPr>
          <w:lang w:val="ro-RO"/>
        </w:rPr>
        <w:t xml:space="preserve"> </w:t>
      </w:r>
      <w:r w:rsidR="008F6AC6" w:rsidRPr="009E7DF7">
        <w:rPr>
          <w:lang w:val="ro-RO"/>
        </w:rPr>
        <w:t xml:space="preserve">către </w:t>
      </w:r>
      <w:r w:rsidR="00EB5701" w:rsidRPr="009E7DF7">
        <w:rPr>
          <w:lang w:val="ro-RO"/>
        </w:rPr>
        <w:t>mai mulți actori</w:t>
      </w:r>
      <w:r w:rsidR="00B95F19" w:rsidRPr="009E7DF7">
        <w:rPr>
          <w:lang w:val="ro-RO"/>
        </w:rPr>
        <w:t xml:space="preserve"> (</w:t>
      </w:r>
      <w:r w:rsidR="000D4D63" w:rsidRPr="009E7DF7">
        <w:rPr>
          <w:lang w:val="ro-RO"/>
        </w:rPr>
        <w:t>ben</w:t>
      </w:r>
      <w:r w:rsidR="008F6AC6" w:rsidRPr="009E7DF7">
        <w:rPr>
          <w:lang w:val="ro-RO"/>
        </w:rPr>
        <w:t>e</w:t>
      </w:r>
      <w:r w:rsidR="000D4D63" w:rsidRPr="009E7DF7">
        <w:rPr>
          <w:lang w:val="ro-RO"/>
        </w:rPr>
        <w:t>ficiar</w:t>
      </w:r>
      <w:r w:rsidR="00B95F19" w:rsidRPr="009E7DF7">
        <w:rPr>
          <w:lang w:val="ro-RO"/>
        </w:rPr>
        <w:t xml:space="preserve">, </w:t>
      </w:r>
      <w:r w:rsidR="000D4D63" w:rsidRPr="009E7DF7">
        <w:rPr>
          <w:lang w:val="ro-RO"/>
        </w:rPr>
        <w:t>FEN</w:t>
      </w:r>
      <w:r w:rsidR="008F6AC6" w:rsidRPr="009E7DF7">
        <w:rPr>
          <w:lang w:val="ro-RO"/>
        </w:rPr>
        <w:t xml:space="preserve"> și </w:t>
      </w:r>
      <w:r w:rsidR="000D4D63" w:rsidRPr="009E7DF7">
        <w:rPr>
          <w:lang w:val="ro-RO"/>
        </w:rPr>
        <w:t>antreprenor</w:t>
      </w:r>
      <w:r w:rsidR="00B95F19" w:rsidRPr="009E7DF7">
        <w:rPr>
          <w:lang w:val="ro-RO"/>
        </w:rPr>
        <w:t>)</w:t>
      </w:r>
      <w:r w:rsidR="005C27D1" w:rsidRPr="009E7DF7">
        <w:rPr>
          <w:lang w:val="ro-RO"/>
        </w:rPr>
        <w:t xml:space="preserve">, aceasta nu asigură </w:t>
      </w:r>
      <w:r w:rsidR="004251EC" w:rsidRPr="009E7DF7">
        <w:rPr>
          <w:lang w:val="ro-RO"/>
        </w:rPr>
        <w:t xml:space="preserve">executarea </w:t>
      </w:r>
      <w:r w:rsidR="005C27D1" w:rsidRPr="009E7DF7">
        <w:rPr>
          <w:lang w:val="ro-RO"/>
        </w:rPr>
        <w:t>calitativă a lucrărilor</w:t>
      </w:r>
      <w:r w:rsidR="004251EC" w:rsidRPr="009E7DF7">
        <w:rPr>
          <w:lang w:val="ro-RO"/>
        </w:rPr>
        <w:t>.</w:t>
      </w:r>
      <w:bookmarkEnd w:id="238"/>
      <w:bookmarkEnd w:id="239"/>
      <w:bookmarkEnd w:id="240"/>
      <w:r w:rsidR="005C27D1" w:rsidRPr="009E7DF7">
        <w:rPr>
          <w:lang w:val="ro-RO"/>
        </w:rPr>
        <w:t xml:space="preserve"> </w:t>
      </w:r>
    </w:p>
    <w:p w:rsidR="00704B25" w:rsidRPr="0078643E" w:rsidRDefault="00897DB5" w:rsidP="00AE5388">
      <w:pPr>
        <w:pStyle w:val="a4"/>
        <w:spacing w:after="0" w:line="240" w:lineRule="auto"/>
        <w:ind w:left="0" w:firstLine="567"/>
        <w:jc w:val="both"/>
        <w:rPr>
          <w:rFonts w:ascii="Times New Roman" w:hAnsi="Times New Roman" w:cs="Times New Roman"/>
          <w:sz w:val="28"/>
          <w:szCs w:val="28"/>
        </w:rPr>
      </w:pPr>
      <w:r w:rsidRPr="0078643E">
        <w:rPr>
          <w:rFonts w:ascii="Times New Roman" w:hAnsi="Times New Roman" w:cs="Times New Roman"/>
          <w:sz w:val="28"/>
          <w:szCs w:val="28"/>
        </w:rPr>
        <w:t xml:space="preserve">Vizitele la fața locului </w:t>
      </w:r>
      <w:r w:rsidR="00E45ABD" w:rsidRPr="0078643E">
        <w:rPr>
          <w:rFonts w:ascii="Times New Roman" w:hAnsi="Times New Roman" w:cs="Times New Roman"/>
          <w:sz w:val="28"/>
          <w:szCs w:val="28"/>
        </w:rPr>
        <w:t xml:space="preserve">au avut scop obținerea unei asigurări rezonabile referitor la faptul că </w:t>
      </w:r>
      <w:r w:rsidR="004251EC">
        <w:rPr>
          <w:rFonts w:ascii="Times New Roman" w:hAnsi="Times New Roman" w:cs="Times New Roman"/>
          <w:sz w:val="28"/>
          <w:szCs w:val="28"/>
        </w:rPr>
        <w:t>p</w:t>
      </w:r>
      <w:r w:rsidR="00E45ABD" w:rsidRPr="0078643E">
        <w:rPr>
          <w:rFonts w:ascii="Times New Roman" w:hAnsi="Times New Roman" w:cs="Times New Roman"/>
          <w:sz w:val="28"/>
          <w:szCs w:val="28"/>
        </w:rPr>
        <w:t xml:space="preserve">rocesele-verbale privind executarea lucrărilor, precum și rapoartele privind utilizarea conform destinației a mijloacelor </w:t>
      </w:r>
      <w:r w:rsidR="004251EC">
        <w:rPr>
          <w:rFonts w:ascii="Times New Roman" w:hAnsi="Times New Roman" w:cs="Times New Roman"/>
          <w:sz w:val="28"/>
          <w:szCs w:val="28"/>
        </w:rPr>
        <w:t>direcționate la</w:t>
      </w:r>
      <w:r w:rsidR="004251EC" w:rsidRPr="0078643E">
        <w:rPr>
          <w:rFonts w:ascii="Times New Roman" w:hAnsi="Times New Roman" w:cs="Times New Roman"/>
          <w:sz w:val="28"/>
          <w:szCs w:val="28"/>
        </w:rPr>
        <w:t xml:space="preserve"> </w:t>
      </w:r>
      <w:r w:rsidR="00E45ABD" w:rsidRPr="0078643E">
        <w:rPr>
          <w:rFonts w:ascii="Times New Roman" w:hAnsi="Times New Roman" w:cs="Times New Roman"/>
          <w:sz w:val="28"/>
          <w:szCs w:val="28"/>
        </w:rPr>
        <w:t>implement</w:t>
      </w:r>
      <w:r w:rsidR="004251EC">
        <w:rPr>
          <w:rFonts w:ascii="Times New Roman" w:hAnsi="Times New Roman" w:cs="Times New Roman"/>
          <w:sz w:val="28"/>
          <w:szCs w:val="28"/>
        </w:rPr>
        <w:t>area</w:t>
      </w:r>
      <w:r w:rsidR="00E45ABD" w:rsidRPr="0078643E">
        <w:rPr>
          <w:rFonts w:ascii="Times New Roman" w:hAnsi="Times New Roman" w:cs="Times New Roman"/>
          <w:sz w:val="28"/>
          <w:szCs w:val="28"/>
        </w:rPr>
        <w:t xml:space="preserve"> PI, inclusiv a mijloacelor FEN</w:t>
      </w:r>
      <w:r w:rsidR="004251EC">
        <w:rPr>
          <w:rFonts w:ascii="Times New Roman" w:hAnsi="Times New Roman" w:cs="Times New Roman"/>
          <w:sz w:val="28"/>
          <w:szCs w:val="28"/>
        </w:rPr>
        <w:t>,</w:t>
      </w:r>
      <w:r w:rsidR="00E45ABD" w:rsidRPr="0078643E">
        <w:rPr>
          <w:rFonts w:ascii="Times New Roman" w:hAnsi="Times New Roman" w:cs="Times New Roman"/>
          <w:sz w:val="28"/>
          <w:szCs w:val="28"/>
        </w:rPr>
        <w:t xml:space="preserve"> prezintă o imagine reală și fidelă</w:t>
      </w:r>
      <w:r w:rsidR="004251EC">
        <w:rPr>
          <w:rFonts w:ascii="Times New Roman" w:hAnsi="Times New Roman" w:cs="Times New Roman"/>
          <w:sz w:val="28"/>
          <w:szCs w:val="28"/>
        </w:rPr>
        <w:t xml:space="preserve"> a situațiilor existente</w:t>
      </w:r>
      <w:r w:rsidR="00E45ABD" w:rsidRPr="0078643E">
        <w:rPr>
          <w:rFonts w:ascii="Times New Roman" w:hAnsi="Times New Roman" w:cs="Times New Roman"/>
          <w:sz w:val="28"/>
          <w:szCs w:val="28"/>
        </w:rPr>
        <w:t xml:space="preserve">. Vizitele la fața locului </w:t>
      </w:r>
      <w:r w:rsidRPr="0078643E">
        <w:rPr>
          <w:rFonts w:ascii="Times New Roman" w:hAnsi="Times New Roman" w:cs="Times New Roman"/>
          <w:sz w:val="28"/>
          <w:szCs w:val="28"/>
        </w:rPr>
        <w:t>au elucidat multiple neconformități și carențe care au afectat buna execuție a lucrărilor. Astfel exemplificăm următ</w:t>
      </w:r>
      <w:r w:rsidR="005375D7" w:rsidRPr="0078643E">
        <w:rPr>
          <w:rFonts w:ascii="Times New Roman" w:hAnsi="Times New Roman" w:cs="Times New Roman"/>
          <w:sz w:val="28"/>
          <w:szCs w:val="28"/>
        </w:rPr>
        <w:t>o</w:t>
      </w:r>
      <w:r w:rsidRPr="0078643E">
        <w:rPr>
          <w:rFonts w:ascii="Times New Roman" w:hAnsi="Times New Roman" w:cs="Times New Roman"/>
          <w:sz w:val="28"/>
          <w:szCs w:val="28"/>
        </w:rPr>
        <w:t>arele:</w:t>
      </w:r>
    </w:p>
    <w:p w:rsidR="00FA664B" w:rsidRPr="004251EC" w:rsidRDefault="00FA664B" w:rsidP="00ED69D3">
      <w:pPr>
        <w:pStyle w:val="a4"/>
        <w:numPr>
          <w:ilvl w:val="0"/>
          <w:numId w:val="6"/>
        </w:numPr>
        <w:tabs>
          <w:tab w:val="left" w:pos="993"/>
        </w:tabs>
        <w:spacing w:after="0" w:line="240" w:lineRule="auto"/>
        <w:ind w:left="0" w:firstLine="567"/>
        <w:jc w:val="both"/>
        <w:rPr>
          <w:rFonts w:ascii="Times New Roman" w:hAnsi="Times New Roman" w:cs="Times New Roman"/>
          <w:i/>
          <w:sz w:val="24"/>
          <w:szCs w:val="24"/>
        </w:rPr>
      </w:pPr>
      <w:r w:rsidRPr="004251EC">
        <w:rPr>
          <w:rFonts w:ascii="Times New Roman" w:hAnsi="Times New Roman" w:cs="Times New Roman"/>
          <w:b/>
          <w:sz w:val="28"/>
          <w:szCs w:val="28"/>
        </w:rPr>
        <w:t>Proiectul</w:t>
      </w:r>
      <w:r w:rsidRPr="004251EC">
        <w:rPr>
          <w:rFonts w:ascii="Times New Roman" w:hAnsi="Times New Roman" w:cs="Times New Roman"/>
          <w:b/>
          <w:i/>
          <w:sz w:val="28"/>
          <w:szCs w:val="28"/>
        </w:rPr>
        <w:t xml:space="preserve"> </w:t>
      </w:r>
      <w:r w:rsidR="00D35D49" w:rsidRPr="004251EC">
        <w:rPr>
          <w:rFonts w:ascii="Times New Roman" w:hAnsi="Times New Roman" w:cs="Times New Roman"/>
          <w:b/>
          <w:sz w:val="28"/>
          <w:szCs w:val="28"/>
        </w:rPr>
        <w:t>„Construcția</w:t>
      </w:r>
      <w:r w:rsidRPr="004251EC">
        <w:rPr>
          <w:rFonts w:ascii="Times New Roman" w:hAnsi="Times New Roman" w:cs="Times New Roman"/>
          <w:b/>
          <w:sz w:val="28"/>
          <w:szCs w:val="28"/>
        </w:rPr>
        <w:t xml:space="preserve"> </w:t>
      </w:r>
      <w:r w:rsidRPr="004251EC">
        <w:rPr>
          <w:rFonts w:ascii="Times New Roman" w:eastAsia="Times New Roman" w:hAnsi="Times New Roman" w:cs="Times New Roman"/>
          <w:b/>
          <w:bCs/>
          <w:iCs/>
          <w:color w:val="000000"/>
          <w:sz w:val="28"/>
          <w:szCs w:val="28"/>
          <w:lang w:eastAsia="ru-RU"/>
        </w:rPr>
        <w:t>sistemului de apeduct, canalizare și epurare” din s.Gălești</w:t>
      </w:r>
      <w:r w:rsidR="004251EC" w:rsidRPr="004251EC">
        <w:rPr>
          <w:rFonts w:ascii="Times New Roman" w:eastAsia="Times New Roman" w:hAnsi="Times New Roman" w:cs="Times New Roman"/>
          <w:b/>
          <w:bCs/>
          <w:iCs/>
          <w:color w:val="000000"/>
          <w:sz w:val="28"/>
          <w:szCs w:val="28"/>
          <w:lang w:eastAsia="ru-RU"/>
        </w:rPr>
        <w:t>,</w:t>
      </w:r>
      <w:r w:rsidRPr="004251EC">
        <w:rPr>
          <w:rFonts w:ascii="Times New Roman" w:eastAsia="Times New Roman" w:hAnsi="Times New Roman" w:cs="Times New Roman"/>
          <w:b/>
          <w:bCs/>
          <w:iCs/>
          <w:color w:val="000000"/>
          <w:sz w:val="28"/>
          <w:szCs w:val="28"/>
          <w:lang w:eastAsia="ru-RU"/>
        </w:rPr>
        <w:t xml:space="preserve"> r-nul Strășeni</w:t>
      </w:r>
      <w:r w:rsidR="00897DB5" w:rsidRPr="004251EC">
        <w:rPr>
          <w:rFonts w:ascii="Times New Roman" w:eastAsia="Times New Roman" w:hAnsi="Times New Roman" w:cs="Times New Roman"/>
          <w:b/>
          <w:bCs/>
          <w:iCs/>
          <w:color w:val="000000"/>
          <w:sz w:val="28"/>
          <w:szCs w:val="28"/>
          <w:lang w:eastAsia="ru-RU"/>
        </w:rPr>
        <w:t xml:space="preserve"> (</w:t>
      </w:r>
      <w:r w:rsidR="006E3BF5" w:rsidRPr="004251EC">
        <w:rPr>
          <w:rFonts w:ascii="Times New Roman" w:eastAsia="Times New Roman" w:hAnsi="Times New Roman" w:cs="Times New Roman"/>
          <w:b/>
          <w:bCs/>
          <w:iCs/>
          <w:color w:val="000000"/>
          <w:sz w:val="28"/>
          <w:szCs w:val="28"/>
          <w:lang w:eastAsia="ru-RU"/>
        </w:rPr>
        <w:t xml:space="preserve">valoarea contractului de antrepriză </w:t>
      </w:r>
      <w:r w:rsidR="004251EC" w:rsidRPr="004251EC">
        <w:rPr>
          <w:rFonts w:ascii="Times New Roman" w:eastAsia="Times New Roman" w:hAnsi="Times New Roman" w:cs="Times New Roman"/>
          <w:b/>
          <w:bCs/>
          <w:iCs/>
          <w:color w:val="000000"/>
          <w:sz w:val="28"/>
          <w:szCs w:val="28"/>
          <w:lang w:eastAsia="ru-RU"/>
        </w:rPr>
        <w:t>–</w:t>
      </w:r>
      <w:r w:rsidR="004251EC">
        <w:rPr>
          <w:rFonts w:ascii="Times New Roman" w:eastAsia="Times New Roman" w:hAnsi="Times New Roman" w:cs="Times New Roman"/>
          <w:b/>
          <w:bCs/>
          <w:iCs/>
          <w:color w:val="000000"/>
          <w:sz w:val="28"/>
          <w:szCs w:val="28"/>
          <w:lang w:eastAsia="ru-RU"/>
        </w:rPr>
        <w:t xml:space="preserve"> </w:t>
      </w:r>
      <w:r w:rsidR="006E3BF5" w:rsidRPr="004251EC">
        <w:rPr>
          <w:rFonts w:ascii="Times New Roman" w:eastAsia="Times New Roman" w:hAnsi="Times New Roman" w:cs="Times New Roman"/>
          <w:b/>
          <w:bCs/>
          <w:iCs/>
          <w:color w:val="000000"/>
          <w:sz w:val="28"/>
          <w:szCs w:val="28"/>
          <w:lang w:eastAsia="ru-RU"/>
        </w:rPr>
        <w:t>54,0</w:t>
      </w:r>
      <w:r w:rsidR="004251EC">
        <w:rPr>
          <w:rFonts w:ascii="Times New Roman" w:eastAsia="Times New Roman" w:hAnsi="Times New Roman" w:cs="Times New Roman"/>
          <w:b/>
          <w:bCs/>
          <w:iCs/>
          <w:color w:val="000000"/>
          <w:sz w:val="28"/>
          <w:szCs w:val="28"/>
          <w:lang w:eastAsia="ru-RU"/>
        </w:rPr>
        <w:t xml:space="preserve"> mil.lei</w:t>
      </w:r>
      <w:r w:rsidR="006E3BF5" w:rsidRPr="004251EC">
        <w:rPr>
          <w:rFonts w:ascii="Times New Roman" w:eastAsia="Times New Roman" w:hAnsi="Times New Roman" w:cs="Times New Roman"/>
          <w:b/>
          <w:bCs/>
          <w:iCs/>
          <w:color w:val="000000"/>
          <w:sz w:val="28"/>
          <w:szCs w:val="28"/>
          <w:lang w:eastAsia="ru-RU"/>
        </w:rPr>
        <w:t xml:space="preserve">, finanțat din mijloacele FEN </w:t>
      </w:r>
      <w:r w:rsidR="004251EC" w:rsidRPr="004251EC">
        <w:rPr>
          <w:rFonts w:ascii="Times New Roman" w:eastAsia="Times New Roman" w:hAnsi="Times New Roman" w:cs="Times New Roman"/>
          <w:b/>
          <w:bCs/>
          <w:iCs/>
          <w:color w:val="000000"/>
          <w:sz w:val="28"/>
          <w:szCs w:val="28"/>
          <w:lang w:eastAsia="ru-RU"/>
        </w:rPr>
        <w:t>–</w:t>
      </w:r>
      <w:r w:rsidR="004251EC">
        <w:rPr>
          <w:rFonts w:ascii="Times New Roman" w:eastAsia="Times New Roman" w:hAnsi="Times New Roman" w:cs="Times New Roman"/>
          <w:b/>
          <w:bCs/>
          <w:iCs/>
          <w:color w:val="000000"/>
          <w:sz w:val="28"/>
          <w:szCs w:val="28"/>
          <w:lang w:eastAsia="ru-RU"/>
        </w:rPr>
        <w:t xml:space="preserve"> </w:t>
      </w:r>
      <w:r w:rsidR="00897DB5" w:rsidRPr="004251EC">
        <w:rPr>
          <w:rFonts w:ascii="Times New Roman" w:eastAsia="Times New Roman" w:hAnsi="Times New Roman" w:cs="Times New Roman"/>
          <w:b/>
          <w:bCs/>
          <w:iCs/>
          <w:color w:val="000000"/>
          <w:sz w:val="28"/>
          <w:szCs w:val="28"/>
          <w:lang w:eastAsia="ru-RU"/>
        </w:rPr>
        <w:t xml:space="preserve">1,0 mil.lei) </w:t>
      </w:r>
    </w:p>
    <w:p w:rsidR="00BD5EFF" w:rsidRPr="0078643E" w:rsidRDefault="002420FF" w:rsidP="002420FF">
      <w:pPr>
        <w:ind w:firstLine="360"/>
        <w:jc w:val="both"/>
        <w:rPr>
          <w:rFonts w:ascii="Times New Roman" w:hAnsi="Times New Roman" w:cs="Times New Roman"/>
          <w:color w:val="000000"/>
          <w:sz w:val="28"/>
          <w:szCs w:val="28"/>
        </w:rPr>
      </w:pPr>
      <w:r w:rsidRPr="0078643E">
        <w:rPr>
          <w:rFonts w:ascii="Times New Roman" w:hAnsi="Times New Roman" w:cs="Times New Roman"/>
          <w:color w:val="000000"/>
          <w:sz w:val="28"/>
          <w:szCs w:val="28"/>
        </w:rPr>
        <w:t>E</w:t>
      </w:r>
      <w:r w:rsidR="00D34A18" w:rsidRPr="0078643E">
        <w:rPr>
          <w:rFonts w:ascii="Times New Roman" w:hAnsi="Times New Roman" w:cs="Times New Roman"/>
          <w:color w:val="000000"/>
          <w:sz w:val="28"/>
          <w:szCs w:val="28"/>
        </w:rPr>
        <w:t>valuăril</w:t>
      </w:r>
      <w:r w:rsidRPr="0078643E">
        <w:rPr>
          <w:rFonts w:ascii="Times New Roman" w:hAnsi="Times New Roman" w:cs="Times New Roman"/>
          <w:color w:val="000000"/>
          <w:sz w:val="28"/>
          <w:szCs w:val="28"/>
        </w:rPr>
        <w:t>e</w:t>
      </w:r>
      <w:r w:rsidR="00D34A18" w:rsidRPr="0078643E">
        <w:rPr>
          <w:rFonts w:ascii="Times New Roman" w:hAnsi="Times New Roman" w:cs="Times New Roman"/>
          <w:color w:val="000000"/>
          <w:sz w:val="28"/>
          <w:szCs w:val="28"/>
        </w:rPr>
        <w:t xml:space="preserve"> efectuate de către audit </w:t>
      </w:r>
      <w:r w:rsidRPr="0078643E">
        <w:rPr>
          <w:rFonts w:ascii="Times New Roman" w:hAnsi="Times New Roman" w:cs="Times New Roman"/>
          <w:color w:val="000000"/>
          <w:sz w:val="28"/>
          <w:szCs w:val="28"/>
        </w:rPr>
        <w:t>au</w:t>
      </w:r>
      <w:r w:rsidR="00D34A18" w:rsidRPr="0078643E">
        <w:rPr>
          <w:rFonts w:ascii="Times New Roman" w:hAnsi="Times New Roman" w:cs="Times New Roman"/>
          <w:color w:val="000000"/>
          <w:sz w:val="28"/>
          <w:szCs w:val="28"/>
        </w:rPr>
        <w:t xml:space="preserve"> constat</w:t>
      </w:r>
      <w:r w:rsidR="00D35D49" w:rsidRPr="0078643E">
        <w:rPr>
          <w:rFonts w:ascii="Times New Roman" w:hAnsi="Times New Roman" w:cs="Times New Roman"/>
          <w:color w:val="000000"/>
          <w:sz w:val="28"/>
          <w:szCs w:val="28"/>
        </w:rPr>
        <w:t>at</w:t>
      </w:r>
      <w:r w:rsidRPr="0078643E">
        <w:rPr>
          <w:rFonts w:ascii="Times New Roman" w:hAnsi="Times New Roman" w:cs="Times New Roman"/>
          <w:color w:val="000000"/>
          <w:sz w:val="28"/>
          <w:szCs w:val="28"/>
        </w:rPr>
        <w:t xml:space="preserve"> că, deși lucrările de </w:t>
      </w:r>
      <w:r w:rsidRPr="0078643E">
        <w:rPr>
          <w:rFonts w:ascii="Times New Roman" w:hAnsi="Times New Roman" w:cs="Times New Roman"/>
          <w:sz w:val="28"/>
          <w:szCs w:val="28"/>
        </w:rPr>
        <w:t xml:space="preserve">construcție a </w:t>
      </w:r>
      <w:r w:rsidRPr="0078643E">
        <w:rPr>
          <w:rFonts w:ascii="Times New Roman" w:eastAsia="Times New Roman" w:hAnsi="Times New Roman" w:cs="Times New Roman"/>
          <w:bCs/>
          <w:iCs/>
          <w:color w:val="000000"/>
          <w:sz w:val="28"/>
          <w:szCs w:val="28"/>
          <w:lang w:eastAsia="ru-RU"/>
        </w:rPr>
        <w:t>sistemului de apeduct, canalizare și epurare</w:t>
      </w:r>
      <w:r w:rsidRPr="0078643E">
        <w:rPr>
          <w:rFonts w:ascii="Times New Roman" w:hAnsi="Times New Roman" w:cs="Times New Roman"/>
          <w:color w:val="000000"/>
          <w:sz w:val="28"/>
          <w:szCs w:val="28"/>
        </w:rPr>
        <w:t xml:space="preserve"> au demarat, primăria a</w:t>
      </w:r>
      <w:r w:rsidR="001A6322" w:rsidRPr="0078643E">
        <w:rPr>
          <w:rFonts w:ascii="Times New Roman" w:hAnsi="Times New Roman" w:cs="Times New Roman"/>
          <w:color w:val="000000"/>
          <w:sz w:val="28"/>
          <w:szCs w:val="28"/>
        </w:rPr>
        <w:t xml:space="preserve"> </w:t>
      </w:r>
      <w:r w:rsidRPr="0078643E">
        <w:rPr>
          <w:rFonts w:ascii="Times New Roman" w:hAnsi="Times New Roman" w:cs="Times New Roman"/>
          <w:color w:val="000000"/>
          <w:sz w:val="28"/>
          <w:szCs w:val="28"/>
        </w:rPr>
        <w:t>a</w:t>
      </w:r>
      <w:r w:rsidR="00D34A18" w:rsidRPr="0078643E">
        <w:rPr>
          <w:rFonts w:ascii="Times New Roman" w:hAnsi="Times New Roman" w:cs="Times New Roman"/>
          <w:color w:val="000000"/>
          <w:sz w:val="28"/>
          <w:szCs w:val="28"/>
        </w:rPr>
        <w:t>ccepta</w:t>
      </w:r>
      <w:r w:rsidRPr="0078643E">
        <w:rPr>
          <w:rFonts w:ascii="Times New Roman" w:hAnsi="Times New Roman" w:cs="Times New Roman"/>
          <w:color w:val="000000"/>
          <w:sz w:val="28"/>
          <w:szCs w:val="28"/>
        </w:rPr>
        <w:t xml:space="preserve">t </w:t>
      </w:r>
      <w:r w:rsidR="00D34A18" w:rsidRPr="0078643E">
        <w:rPr>
          <w:rFonts w:ascii="Times New Roman" w:hAnsi="Times New Roman" w:cs="Times New Roman"/>
          <w:color w:val="000000"/>
          <w:sz w:val="28"/>
          <w:szCs w:val="28"/>
        </w:rPr>
        <w:t>construcți</w:t>
      </w:r>
      <w:r w:rsidRPr="0078643E">
        <w:rPr>
          <w:rFonts w:ascii="Times New Roman" w:hAnsi="Times New Roman" w:cs="Times New Roman"/>
          <w:color w:val="000000"/>
          <w:sz w:val="28"/>
          <w:szCs w:val="28"/>
        </w:rPr>
        <w:t>a</w:t>
      </w:r>
      <w:r w:rsidR="00D34A18" w:rsidRPr="0078643E">
        <w:rPr>
          <w:rFonts w:ascii="Times New Roman" w:hAnsi="Times New Roman" w:cs="Times New Roman"/>
          <w:color w:val="000000"/>
          <w:sz w:val="28"/>
          <w:szCs w:val="28"/>
        </w:rPr>
        <w:t xml:space="preserve"> </w:t>
      </w:r>
      <w:r w:rsidRPr="0078643E">
        <w:rPr>
          <w:rFonts w:ascii="Times New Roman" w:hAnsi="Times New Roman" w:cs="Times New Roman"/>
          <w:color w:val="000000"/>
          <w:sz w:val="28"/>
          <w:szCs w:val="28"/>
        </w:rPr>
        <w:lastRenderedPageBreak/>
        <w:t xml:space="preserve">unei </w:t>
      </w:r>
      <w:r w:rsidR="009D34E7" w:rsidRPr="0078643E">
        <w:rPr>
          <w:rFonts w:ascii="Times New Roman" w:hAnsi="Times New Roman" w:cs="Times New Roman"/>
          <w:color w:val="000000"/>
          <w:sz w:val="28"/>
          <w:szCs w:val="28"/>
        </w:rPr>
        <w:t>porțiuni</w:t>
      </w:r>
      <w:r w:rsidRPr="0078643E">
        <w:rPr>
          <w:rFonts w:ascii="Times New Roman" w:hAnsi="Times New Roman" w:cs="Times New Roman"/>
          <w:color w:val="000000"/>
          <w:sz w:val="28"/>
          <w:szCs w:val="28"/>
        </w:rPr>
        <w:t xml:space="preserve"> de drum pe suprafața </w:t>
      </w:r>
      <w:r w:rsidR="00D34A18" w:rsidRPr="0078643E">
        <w:rPr>
          <w:rFonts w:ascii="Times New Roman" w:hAnsi="Times New Roman" w:cs="Times New Roman"/>
          <w:color w:val="000000"/>
          <w:sz w:val="28"/>
          <w:szCs w:val="28"/>
        </w:rPr>
        <w:t xml:space="preserve">unde au fost montate </w:t>
      </w:r>
      <w:r w:rsidR="00FA664B" w:rsidRPr="0078643E">
        <w:rPr>
          <w:rFonts w:ascii="Times New Roman" w:hAnsi="Times New Roman" w:cs="Times New Roman"/>
          <w:color w:val="000000"/>
          <w:sz w:val="28"/>
          <w:szCs w:val="28"/>
        </w:rPr>
        <w:t>în pământ ț</w:t>
      </w:r>
      <w:r w:rsidR="009D34E7" w:rsidRPr="0078643E">
        <w:rPr>
          <w:rFonts w:ascii="Times New Roman" w:hAnsi="Times New Roman" w:cs="Times New Roman"/>
          <w:color w:val="000000"/>
          <w:sz w:val="28"/>
          <w:szCs w:val="28"/>
        </w:rPr>
        <w:t>evile</w:t>
      </w:r>
      <w:r w:rsidR="00FA664B" w:rsidRPr="0078643E">
        <w:rPr>
          <w:rFonts w:ascii="Times New Roman" w:hAnsi="Times New Roman" w:cs="Times New Roman"/>
          <w:color w:val="000000"/>
          <w:sz w:val="28"/>
          <w:szCs w:val="28"/>
        </w:rPr>
        <w:t xml:space="preserve"> din PVC, nefiind efectuate cămine de vizitare până la </w:t>
      </w:r>
      <w:r w:rsidR="00D35D49" w:rsidRPr="0078643E">
        <w:rPr>
          <w:rFonts w:ascii="Times New Roman" w:hAnsi="Times New Roman" w:cs="Times New Roman"/>
          <w:color w:val="000000"/>
          <w:sz w:val="28"/>
          <w:szCs w:val="28"/>
        </w:rPr>
        <w:t>finalizarea lucrărilor</w:t>
      </w:r>
      <w:r w:rsidRPr="0078643E">
        <w:rPr>
          <w:rFonts w:ascii="Times New Roman" w:hAnsi="Times New Roman" w:cs="Times New Roman"/>
          <w:color w:val="000000"/>
          <w:sz w:val="28"/>
          <w:szCs w:val="28"/>
        </w:rPr>
        <w:t>. Neinstalarea căminelor de vizitare poate genera pe viitor lucrări suplimentare din cauza țevilor din interior</w:t>
      </w:r>
      <w:r w:rsidR="001A6322" w:rsidRPr="0078643E">
        <w:rPr>
          <w:rFonts w:ascii="Times New Roman" w:hAnsi="Times New Roman" w:cs="Times New Roman"/>
          <w:color w:val="000000"/>
          <w:sz w:val="28"/>
          <w:szCs w:val="28"/>
        </w:rPr>
        <w:t xml:space="preserve"> </w:t>
      </w:r>
      <w:r w:rsidR="007E7035" w:rsidRPr="0078643E">
        <w:rPr>
          <w:rFonts w:ascii="Times New Roman" w:hAnsi="Times New Roman" w:cs="Times New Roman"/>
          <w:color w:val="000000"/>
          <w:sz w:val="28"/>
          <w:szCs w:val="28"/>
        </w:rPr>
        <w:t xml:space="preserve">care sunt </w:t>
      </w:r>
      <w:r w:rsidRPr="0078643E">
        <w:rPr>
          <w:rFonts w:ascii="Times New Roman" w:hAnsi="Times New Roman" w:cs="Times New Roman"/>
          <w:color w:val="000000"/>
          <w:sz w:val="28"/>
          <w:szCs w:val="28"/>
        </w:rPr>
        <w:t>nămolite</w:t>
      </w:r>
      <w:r w:rsidR="007E7035" w:rsidRPr="0078643E">
        <w:rPr>
          <w:rFonts w:ascii="Times New Roman" w:hAnsi="Times New Roman" w:cs="Times New Roman"/>
          <w:color w:val="000000"/>
          <w:sz w:val="28"/>
          <w:szCs w:val="28"/>
        </w:rPr>
        <w:t xml:space="preserve">, iar </w:t>
      </w:r>
      <w:r w:rsidRPr="0078643E">
        <w:rPr>
          <w:rFonts w:ascii="Times New Roman" w:hAnsi="Times New Roman" w:cs="Times New Roman"/>
          <w:color w:val="000000"/>
          <w:sz w:val="28"/>
          <w:szCs w:val="28"/>
        </w:rPr>
        <w:t xml:space="preserve">căminele deja instalate </w:t>
      </w:r>
      <w:r w:rsidR="004251EC" w:rsidRPr="004251EC">
        <w:rPr>
          <w:rFonts w:ascii="Times New Roman" w:eastAsia="Times New Roman" w:hAnsi="Times New Roman" w:cs="Times New Roman"/>
          <w:b/>
          <w:bCs/>
          <w:iCs/>
          <w:color w:val="000000"/>
          <w:sz w:val="28"/>
          <w:szCs w:val="28"/>
          <w:lang w:eastAsia="ru-RU"/>
        </w:rPr>
        <w:t>–</w:t>
      </w:r>
      <w:r w:rsidR="004251EC">
        <w:rPr>
          <w:rFonts w:ascii="Times New Roman" w:eastAsia="Times New Roman" w:hAnsi="Times New Roman" w:cs="Times New Roman"/>
          <w:b/>
          <w:bCs/>
          <w:iCs/>
          <w:color w:val="000000"/>
          <w:sz w:val="28"/>
          <w:szCs w:val="28"/>
          <w:lang w:eastAsia="ru-RU"/>
        </w:rPr>
        <w:t xml:space="preserve"> </w:t>
      </w:r>
      <w:r w:rsidRPr="0078643E">
        <w:rPr>
          <w:rFonts w:ascii="Times New Roman" w:hAnsi="Times New Roman" w:cs="Times New Roman"/>
          <w:color w:val="000000"/>
          <w:sz w:val="28"/>
          <w:szCs w:val="28"/>
        </w:rPr>
        <w:t>umplute cu gun</w:t>
      </w:r>
      <w:r w:rsidR="007E7035" w:rsidRPr="0078643E">
        <w:rPr>
          <w:rFonts w:ascii="Times New Roman" w:hAnsi="Times New Roman" w:cs="Times New Roman"/>
          <w:color w:val="000000"/>
          <w:sz w:val="28"/>
          <w:szCs w:val="28"/>
        </w:rPr>
        <w:t>oi și nămol. La momentul actual</w:t>
      </w:r>
      <w:r w:rsidR="008C7152">
        <w:rPr>
          <w:rFonts w:ascii="Times New Roman" w:hAnsi="Times New Roman" w:cs="Times New Roman"/>
          <w:color w:val="000000"/>
          <w:sz w:val="28"/>
          <w:szCs w:val="28"/>
        </w:rPr>
        <w:t>,</w:t>
      </w:r>
      <w:r w:rsidR="007E7035" w:rsidRPr="0078643E">
        <w:rPr>
          <w:rFonts w:ascii="Times New Roman" w:hAnsi="Times New Roman" w:cs="Times New Roman"/>
          <w:color w:val="000000"/>
          <w:sz w:val="28"/>
          <w:szCs w:val="28"/>
        </w:rPr>
        <w:t xml:space="preserve"> executarea lucrărilor este sistată.</w:t>
      </w:r>
    </w:p>
    <w:p w:rsidR="00BD5EFF" w:rsidRPr="0078643E" w:rsidRDefault="00BD5EFF" w:rsidP="00BD5EFF">
      <w:pPr>
        <w:spacing w:after="0" w:line="240" w:lineRule="auto"/>
        <w:jc w:val="both"/>
        <w:rPr>
          <w:rFonts w:ascii="Times New Roman" w:hAnsi="Times New Roman" w:cs="Times New Roman"/>
          <w:color w:val="00000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5010"/>
      </w:tblGrid>
      <w:tr w:rsidR="00BD5EFF" w:rsidRPr="0078643E" w:rsidTr="00BD5EFF">
        <w:tc>
          <w:tcPr>
            <w:tcW w:w="4839" w:type="dxa"/>
          </w:tcPr>
          <w:p w:rsidR="00BD5EFF" w:rsidRPr="0078643E" w:rsidRDefault="00BD5EFF" w:rsidP="00BD5EFF">
            <w:pPr>
              <w:jc w:val="both"/>
              <w:rPr>
                <w:rFonts w:ascii="Times New Roman" w:hAnsi="Times New Roman" w:cs="Times New Roman"/>
                <w:b/>
                <w:color w:val="000000"/>
                <w:sz w:val="28"/>
                <w:szCs w:val="28"/>
              </w:rPr>
            </w:pPr>
            <w:r w:rsidRPr="0078643E">
              <w:rPr>
                <w:b/>
                <w:noProof/>
                <w:color w:val="000000"/>
                <w:sz w:val="28"/>
                <w:szCs w:val="28"/>
                <w:lang w:val="ru-RU" w:eastAsia="ru-RU"/>
              </w:rPr>
              <w:drawing>
                <wp:inline distT="0" distB="0" distL="0" distR="0" wp14:anchorId="50C5AE55" wp14:editId="6EF02913">
                  <wp:extent cx="2900864" cy="943739"/>
                  <wp:effectExtent l="0" t="0" r="0" b="8890"/>
                  <wp:docPr id="34" name="Picture 34" descr="d:\l_ceban\Desktop\17.04.18\IMG_20180417_1109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_ceban\Desktop\17.04.18\IMG_20180417_110917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442" cy="954337"/>
                          </a:xfrm>
                          <a:prstGeom prst="rect">
                            <a:avLst/>
                          </a:prstGeom>
                          <a:noFill/>
                          <a:ln>
                            <a:noFill/>
                          </a:ln>
                        </pic:spPr>
                      </pic:pic>
                    </a:graphicData>
                  </a:graphic>
                </wp:inline>
              </w:drawing>
            </w:r>
          </w:p>
        </w:tc>
        <w:tc>
          <w:tcPr>
            <w:tcW w:w="4840" w:type="dxa"/>
          </w:tcPr>
          <w:p w:rsidR="00BD5EFF" w:rsidRPr="0078643E" w:rsidRDefault="00BD5EFF" w:rsidP="00BD5EFF">
            <w:pPr>
              <w:jc w:val="both"/>
              <w:rPr>
                <w:rFonts w:ascii="Times New Roman" w:hAnsi="Times New Roman" w:cs="Times New Roman"/>
                <w:b/>
                <w:color w:val="000000"/>
                <w:sz w:val="28"/>
                <w:szCs w:val="28"/>
              </w:rPr>
            </w:pPr>
            <w:r w:rsidRPr="0078643E">
              <w:rPr>
                <w:b/>
                <w:noProof/>
                <w:sz w:val="28"/>
                <w:szCs w:val="28"/>
                <w:lang w:val="ru-RU" w:eastAsia="ru-RU"/>
              </w:rPr>
              <w:drawing>
                <wp:inline distT="0" distB="0" distL="0" distR="0" wp14:anchorId="122A8C6F" wp14:editId="3779D5EA">
                  <wp:extent cx="3054350" cy="943610"/>
                  <wp:effectExtent l="0" t="0" r="0" b="8890"/>
                  <wp:docPr id="35" name="Picture 35" descr="d:\l_ceban\Desktop\gălesti\IMG_20180417_1106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_ceban\Desktop\gălesti\IMG_20180417_110626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842" cy="953030"/>
                          </a:xfrm>
                          <a:prstGeom prst="rect">
                            <a:avLst/>
                          </a:prstGeom>
                          <a:noFill/>
                          <a:ln>
                            <a:noFill/>
                          </a:ln>
                        </pic:spPr>
                      </pic:pic>
                    </a:graphicData>
                  </a:graphic>
                </wp:inline>
              </w:drawing>
            </w:r>
          </w:p>
        </w:tc>
      </w:tr>
    </w:tbl>
    <w:p w:rsidR="00FA664B" w:rsidRPr="0078643E" w:rsidRDefault="00FA664B" w:rsidP="00BD5EFF">
      <w:pPr>
        <w:jc w:val="both"/>
        <w:rPr>
          <w:i/>
          <w:color w:val="000000"/>
          <w:sz w:val="28"/>
          <w:szCs w:val="28"/>
        </w:rPr>
      </w:pPr>
      <w:r w:rsidRPr="0078643E">
        <w:rPr>
          <w:rFonts w:ascii="Times New Roman" w:hAnsi="Times New Roman" w:cs="Times New Roman"/>
          <w:b/>
          <w:i/>
          <w:color w:val="000000"/>
          <w:sz w:val="24"/>
          <w:szCs w:val="24"/>
        </w:rPr>
        <w:t>Surs</w:t>
      </w:r>
      <w:r w:rsidR="008C7152">
        <w:rPr>
          <w:rFonts w:ascii="Times New Roman" w:hAnsi="Times New Roman" w:cs="Times New Roman"/>
          <w:b/>
          <w:i/>
          <w:color w:val="000000"/>
          <w:sz w:val="24"/>
          <w:szCs w:val="24"/>
        </w:rPr>
        <w:t>ă</w:t>
      </w:r>
      <w:r w:rsidRPr="0078643E">
        <w:rPr>
          <w:rFonts w:ascii="Times New Roman" w:hAnsi="Times New Roman" w:cs="Times New Roman"/>
          <w:b/>
          <w:i/>
          <w:color w:val="000000"/>
          <w:sz w:val="24"/>
          <w:szCs w:val="24"/>
        </w:rPr>
        <w:t>:</w:t>
      </w:r>
      <w:r w:rsidRPr="0078643E">
        <w:rPr>
          <w:rFonts w:ascii="Times New Roman" w:hAnsi="Times New Roman" w:cs="Times New Roman"/>
          <w:i/>
          <w:color w:val="000000"/>
          <w:sz w:val="24"/>
          <w:szCs w:val="24"/>
        </w:rPr>
        <w:t xml:space="preserve"> Imagini realizate de către echipa de audit pe teritoriul s.Gălești</w:t>
      </w:r>
      <w:r w:rsidR="008C7152">
        <w:rPr>
          <w:rFonts w:ascii="Times New Roman" w:hAnsi="Times New Roman" w:cs="Times New Roman"/>
          <w:i/>
          <w:color w:val="000000"/>
          <w:sz w:val="24"/>
          <w:szCs w:val="24"/>
        </w:rPr>
        <w:t>,</w:t>
      </w:r>
      <w:r w:rsidRPr="0078643E">
        <w:rPr>
          <w:rFonts w:ascii="Times New Roman" w:hAnsi="Times New Roman" w:cs="Times New Roman"/>
          <w:i/>
          <w:color w:val="000000"/>
          <w:sz w:val="24"/>
          <w:szCs w:val="24"/>
        </w:rPr>
        <w:t xml:space="preserve"> r-nul Strășeni</w:t>
      </w:r>
      <w:r w:rsidR="008C7152">
        <w:rPr>
          <w:rFonts w:ascii="Times New Roman" w:hAnsi="Times New Roman" w:cs="Times New Roman"/>
          <w:i/>
          <w:color w:val="000000"/>
          <w:sz w:val="24"/>
          <w:szCs w:val="24"/>
        </w:rPr>
        <w:t>.</w:t>
      </w:r>
    </w:p>
    <w:tbl>
      <w:tblPr>
        <w:tblStyle w:val="a3"/>
        <w:tblW w:w="0" w:type="auto"/>
        <w:tblLook w:val="04A0" w:firstRow="1" w:lastRow="0" w:firstColumn="1" w:lastColumn="0" w:noHBand="0" w:noVBand="1"/>
      </w:tblPr>
      <w:tblGrid>
        <w:gridCol w:w="4884"/>
        <w:gridCol w:w="4894"/>
      </w:tblGrid>
      <w:tr w:rsidR="00BD5EFF" w:rsidRPr="0078643E" w:rsidTr="00D35D49">
        <w:tc>
          <w:tcPr>
            <w:tcW w:w="4841" w:type="dxa"/>
            <w:tcBorders>
              <w:top w:val="nil"/>
              <w:left w:val="nil"/>
              <w:bottom w:val="nil"/>
              <w:right w:val="nil"/>
            </w:tcBorders>
          </w:tcPr>
          <w:p w:rsidR="00BD5EFF" w:rsidRPr="0078643E" w:rsidRDefault="00D35D49" w:rsidP="00BD5EFF">
            <w:pPr>
              <w:jc w:val="both"/>
              <w:rPr>
                <w:rFonts w:ascii="Times New Roman" w:hAnsi="Times New Roman" w:cs="Times New Roman"/>
                <w:color w:val="000000"/>
                <w:sz w:val="28"/>
                <w:szCs w:val="28"/>
              </w:rPr>
            </w:pPr>
            <w:r w:rsidRPr="0078643E">
              <w:rPr>
                <w:rFonts w:ascii="Times New Roman" w:hAnsi="Times New Roman" w:cs="Times New Roman"/>
                <w:noProof/>
                <w:sz w:val="28"/>
                <w:szCs w:val="28"/>
                <w:lang w:val="ru-RU" w:eastAsia="ru-RU"/>
              </w:rPr>
              <w:drawing>
                <wp:inline distT="0" distB="0" distL="0" distR="0" wp14:anchorId="728B46FC" wp14:editId="0F21CB3E">
                  <wp:extent cx="3046730" cy="1120140"/>
                  <wp:effectExtent l="0" t="0" r="1270" b="3810"/>
                  <wp:docPr id="38" name="Picture 38" descr="d:\l_ceban\Desktop\gălesti\IMG_20180417_1127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_ceban\Desktop\gălesti\IMG_20180417_112716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2842" cy="1129740"/>
                          </a:xfrm>
                          <a:prstGeom prst="rect">
                            <a:avLst/>
                          </a:prstGeom>
                          <a:noFill/>
                          <a:ln>
                            <a:noFill/>
                          </a:ln>
                        </pic:spPr>
                      </pic:pic>
                    </a:graphicData>
                  </a:graphic>
                </wp:inline>
              </w:drawing>
            </w:r>
          </w:p>
        </w:tc>
        <w:tc>
          <w:tcPr>
            <w:tcW w:w="4850" w:type="dxa"/>
            <w:tcBorders>
              <w:top w:val="nil"/>
              <w:left w:val="nil"/>
              <w:bottom w:val="nil"/>
              <w:right w:val="nil"/>
            </w:tcBorders>
          </w:tcPr>
          <w:p w:rsidR="00BD5EFF" w:rsidRPr="0078643E" w:rsidRDefault="00D35D49" w:rsidP="00BD5EFF">
            <w:pPr>
              <w:jc w:val="both"/>
              <w:rPr>
                <w:rFonts w:ascii="Times New Roman" w:hAnsi="Times New Roman" w:cs="Times New Roman"/>
                <w:color w:val="000000"/>
                <w:sz w:val="28"/>
                <w:szCs w:val="28"/>
              </w:rPr>
            </w:pPr>
            <w:r w:rsidRPr="0078643E">
              <w:rPr>
                <w:rFonts w:ascii="Times New Roman" w:hAnsi="Times New Roman" w:cs="Times New Roman"/>
                <w:noProof/>
                <w:sz w:val="28"/>
                <w:szCs w:val="28"/>
                <w:lang w:val="ru-RU" w:eastAsia="ru-RU"/>
              </w:rPr>
              <w:drawing>
                <wp:inline distT="0" distB="0" distL="0" distR="0" wp14:anchorId="77132C79" wp14:editId="0D8F287D">
                  <wp:extent cx="3054350" cy="1120140"/>
                  <wp:effectExtent l="0" t="0" r="0" b="3810"/>
                  <wp:docPr id="8" name="Picture 8" descr="d:\l_ceban\Desktop\gălesti\IMG_20180417_13270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_ceban\Desktop\gălesti\IMG_20180417_132709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4192" cy="1123749"/>
                          </a:xfrm>
                          <a:prstGeom prst="rect">
                            <a:avLst/>
                          </a:prstGeom>
                          <a:noFill/>
                          <a:ln>
                            <a:noFill/>
                          </a:ln>
                        </pic:spPr>
                      </pic:pic>
                    </a:graphicData>
                  </a:graphic>
                </wp:inline>
              </w:drawing>
            </w:r>
          </w:p>
        </w:tc>
      </w:tr>
    </w:tbl>
    <w:p w:rsidR="00BD5EFF" w:rsidRPr="0078643E" w:rsidRDefault="00BD5EFF" w:rsidP="00BD5EFF">
      <w:pPr>
        <w:jc w:val="both"/>
        <w:rPr>
          <w:rFonts w:ascii="Times New Roman" w:hAnsi="Times New Roman" w:cs="Times New Roman"/>
          <w:i/>
          <w:color w:val="000000"/>
          <w:sz w:val="24"/>
          <w:szCs w:val="24"/>
        </w:rPr>
      </w:pPr>
      <w:r w:rsidRPr="0078643E">
        <w:rPr>
          <w:rFonts w:ascii="Times New Roman" w:hAnsi="Times New Roman" w:cs="Times New Roman"/>
          <w:b/>
          <w:i/>
          <w:color w:val="000000"/>
          <w:sz w:val="24"/>
          <w:szCs w:val="24"/>
        </w:rPr>
        <w:t>Surs</w:t>
      </w:r>
      <w:r w:rsidR="008C7152">
        <w:rPr>
          <w:rFonts w:ascii="Times New Roman" w:hAnsi="Times New Roman" w:cs="Times New Roman"/>
          <w:b/>
          <w:i/>
          <w:color w:val="000000"/>
          <w:sz w:val="24"/>
          <w:szCs w:val="24"/>
        </w:rPr>
        <w:t>ă</w:t>
      </w:r>
      <w:r w:rsidRPr="0078643E">
        <w:rPr>
          <w:rFonts w:ascii="Times New Roman" w:hAnsi="Times New Roman" w:cs="Times New Roman"/>
          <w:b/>
          <w:i/>
          <w:color w:val="000000"/>
          <w:sz w:val="24"/>
          <w:szCs w:val="24"/>
        </w:rPr>
        <w:t>:</w:t>
      </w:r>
      <w:r w:rsidRPr="0078643E">
        <w:rPr>
          <w:rFonts w:ascii="Times New Roman" w:hAnsi="Times New Roman" w:cs="Times New Roman"/>
          <w:i/>
          <w:color w:val="000000"/>
          <w:sz w:val="24"/>
          <w:szCs w:val="24"/>
        </w:rPr>
        <w:t xml:space="preserve"> Imagini realizate de către echipa de audit pe teritoriul s.Gălești</w:t>
      </w:r>
      <w:r w:rsidR="008C7152">
        <w:rPr>
          <w:rFonts w:ascii="Times New Roman" w:hAnsi="Times New Roman" w:cs="Times New Roman"/>
          <w:i/>
          <w:color w:val="000000"/>
          <w:sz w:val="24"/>
          <w:szCs w:val="24"/>
        </w:rPr>
        <w:t>,</w:t>
      </w:r>
      <w:r w:rsidRPr="0078643E">
        <w:rPr>
          <w:rFonts w:ascii="Times New Roman" w:hAnsi="Times New Roman" w:cs="Times New Roman"/>
          <w:i/>
          <w:color w:val="000000"/>
          <w:sz w:val="24"/>
          <w:szCs w:val="24"/>
        </w:rPr>
        <w:t xml:space="preserve"> r-nul Strășeni</w:t>
      </w:r>
      <w:r w:rsidR="008C7152">
        <w:rPr>
          <w:rFonts w:ascii="Times New Roman" w:hAnsi="Times New Roman" w:cs="Times New Roman"/>
          <w:i/>
          <w:color w:val="000000"/>
          <w:sz w:val="24"/>
          <w:szCs w:val="24"/>
        </w:rPr>
        <w:t>.</w:t>
      </w:r>
    </w:p>
    <w:p w:rsidR="00FF3776" w:rsidRPr="0078643E" w:rsidRDefault="00FF3776" w:rsidP="00ED69D3">
      <w:pPr>
        <w:pStyle w:val="a4"/>
        <w:numPr>
          <w:ilvl w:val="0"/>
          <w:numId w:val="5"/>
        </w:numPr>
        <w:shd w:val="clear" w:color="auto" w:fill="FFFFFF"/>
        <w:tabs>
          <w:tab w:val="left" w:pos="851"/>
        </w:tabs>
        <w:ind w:left="0" w:right="-1" w:firstLine="567"/>
        <w:jc w:val="both"/>
        <w:rPr>
          <w:rFonts w:ascii="Times New Roman" w:hAnsi="Times New Roman" w:cs="Times New Roman"/>
          <w:b/>
          <w:sz w:val="28"/>
          <w:szCs w:val="28"/>
        </w:rPr>
      </w:pPr>
      <w:r w:rsidRPr="0078643E">
        <w:rPr>
          <w:rFonts w:ascii="Times New Roman" w:hAnsi="Times New Roman" w:cs="Times New Roman"/>
          <w:b/>
          <w:sz w:val="28"/>
          <w:szCs w:val="28"/>
        </w:rPr>
        <w:t>Proiectul „Consolidarea proceselor de eroziune și stopare</w:t>
      </w:r>
      <w:r w:rsidR="00842398">
        <w:rPr>
          <w:rFonts w:ascii="Times New Roman" w:hAnsi="Times New Roman" w:cs="Times New Roman"/>
          <w:b/>
          <w:sz w:val="28"/>
          <w:szCs w:val="28"/>
        </w:rPr>
        <w:t xml:space="preserve"> </w:t>
      </w:r>
      <w:r w:rsidRPr="0078643E">
        <w:rPr>
          <w:rFonts w:ascii="Times New Roman" w:hAnsi="Times New Roman" w:cs="Times New Roman"/>
          <w:b/>
          <w:sz w:val="28"/>
          <w:szCs w:val="28"/>
        </w:rPr>
        <w:t>a alunecărilor de teren” din s.Cimișeni</w:t>
      </w:r>
      <w:r w:rsidR="00842398">
        <w:rPr>
          <w:rFonts w:ascii="Times New Roman" w:hAnsi="Times New Roman" w:cs="Times New Roman"/>
          <w:b/>
          <w:sz w:val="28"/>
          <w:szCs w:val="28"/>
        </w:rPr>
        <w:t>,</w:t>
      </w:r>
      <w:r w:rsidRPr="0078643E">
        <w:rPr>
          <w:rFonts w:ascii="Times New Roman" w:hAnsi="Times New Roman" w:cs="Times New Roman"/>
          <w:b/>
          <w:sz w:val="28"/>
          <w:szCs w:val="28"/>
        </w:rPr>
        <w:t xml:space="preserve"> r-nul Criuleni</w:t>
      </w:r>
      <w:r w:rsidR="004250C2" w:rsidRPr="0078643E">
        <w:rPr>
          <w:rFonts w:ascii="Times New Roman" w:hAnsi="Times New Roman" w:cs="Times New Roman"/>
          <w:b/>
          <w:sz w:val="28"/>
          <w:szCs w:val="28"/>
        </w:rPr>
        <w:t xml:space="preserve"> (</w:t>
      </w:r>
      <w:r w:rsidR="006E3BF5" w:rsidRPr="0078643E">
        <w:rPr>
          <w:rFonts w:ascii="Times New Roman" w:eastAsia="Times New Roman" w:hAnsi="Times New Roman" w:cs="Times New Roman"/>
          <w:b/>
          <w:bCs/>
          <w:iCs/>
          <w:color w:val="000000"/>
          <w:sz w:val="28"/>
          <w:szCs w:val="28"/>
          <w:lang w:eastAsia="ru-RU"/>
        </w:rPr>
        <w:t xml:space="preserve">valoarea contractului de antrepriză </w:t>
      </w:r>
      <w:r w:rsidR="00842398" w:rsidRPr="004251EC">
        <w:rPr>
          <w:rFonts w:ascii="Times New Roman" w:eastAsia="Times New Roman" w:hAnsi="Times New Roman" w:cs="Times New Roman"/>
          <w:b/>
          <w:bCs/>
          <w:iCs/>
          <w:color w:val="000000"/>
          <w:sz w:val="28"/>
          <w:szCs w:val="28"/>
          <w:lang w:eastAsia="ru-RU"/>
        </w:rPr>
        <w:t>–</w:t>
      </w:r>
      <w:r w:rsidR="006E3BF5" w:rsidRPr="0078643E">
        <w:rPr>
          <w:rFonts w:ascii="Times New Roman" w:eastAsia="Times New Roman" w:hAnsi="Times New Roman" w:cs="Times New Roman"/>
          <w:b/>
          <w:bCs/>
          <w:iCs/>
          <w:color w:val="000000"/>
          <w:sz w:val="28"/>
          <w:szCs w:val="28"/>
          <w:lang w:eastAsia="ru-RU"/>
        </w:rPr>
        <w:t>10,0</w:t>
      </w:r>
      <w:r w:rsidR="00842398">
        <w:rPr>
          <w:rFonts w:ascii="Times New Roman" w:eastAsia="Times New Roman" w:hAnsi="Times New Roman" w:cs="Times New Roman"/>
          <w:b/>
          <w:bCs/>
          <w:iCs/>
          <w:color w:val="000000"/>
          <w:sz w:val="28"/>
          <w:szCs w:val="28"/>
          <w:lang w:eastAsia="ru-RU"/>
        </w:rPr>
        <w:t xml:space="preserve"> mil.lei</w:t>
      </w:r>
      <w:r w:rsidR="006E3BF5" w:rsidRPr="0078643E">
        <w:rPr>
          <w:rFonts w:ascii="Times New Roman" w:eastAsia="Times New Roman" w:hAnsi="Times New Roman" w:cs="Times New Roman"/>
          <w:b/>
          <w:bCs/>
          <w:iCs/>
          <w:color w:val="000000"/>
          <w:sz w:val="28"/>
          <w:szCs w:val="28"/>
          <w:lang w:eastAsia="ru-RU"/>
        </w:rPr>
        <w:t xml:space="preserve">, finanțat din mijloacele FEN </w:t>
      </w:r>
      <w:r w:rsidR="00842398" w:rsidRPr="004251EC">
        <w:rPr>
          <w:rFonts w:ascii="Times New Roman" w:eastAsia="Times New Roman" w:hAnsi="Times New Roman" w:cs="Times New Roman"/>
          <w:b/>
          <w:bCs/>
          <w:iCs/>
          <w:color w:val="000000"/>
          <w:sz w:val="28"/>
          <w:szCs w:val="28"/>
          <w:lang w:eastAsia="ru-RU"/>
        </w:rPr>
        <w:t>–</w:t>
      </w:r>
      <w:r w:rsidR="00842398">
        <w:rPr>
          <w:rFonts w:ascii="Times New Roman" w:eastAsia="Times New Roman" w:hAnsi="Times New Roman" w:cs="Times New Roman"/>
          <w:b/>
          <w:bCs/>
          <w:iCs/>
          <w:color w:val="000000"/>
          <w:sz w:val="28"/>
          <w:szCs w:val="28"/>
          <w:lang w:eastAsia="ru-RU"/>
        </w:rPr>
        <w:t xml:space="preserve"> </w:t>
      </w:r>
      <w:r w:rsidR="006E3BF5" w:rsidRPr="0078643E">
        <w:rPr>
          <w:rFonts w:ascii="Times New Roman" w:eastAsia="Times New Roman" w:hAnsi="Times New Roman" w:cs="Times New Roman"/>
          <w:b/>
          <w:bCs/>
          <w:iCs/>
          <w:color w:val="000000"/>
          <w:sz w:val="28"/>
          <w:szCs w:val="28"/>
          <w:lang w:eastAsia="ru-RU"/>
        </w:rPr>
        <w:t>0,8 mil.lei)</w:t>
      </w:r>
    </w:p>
    <w:p w:rsidR="005E7091" w:rsidRPr="0078643E" w:rsidRDefault="004250C2" w:rsidP="005E7091">
      <w:pPr>
        <w:spacing w:after="0"/>
        <w:ind w:firstLine="708"/>
        <w:jc w:val="both"/>
        <w:rPr>
          <w:rFonts w:ascii="Times New Roman" w:hAnsi="Times New Roman" w:cs="Times New Roman"/>
          <w:sz w:val="28"/>
          <w:szCs w:val="28"/>
        </w:rPr>
      </w:pPr>
      <w:r w:rsidRPr="0078643E">
        <w:rPr>
          <w:rFonts w:ascii="Times New Roman" w:hAnsi="Times New Roman" w:cs="Times New Roman"/>
          <w:sz w:val="28"/>
          <w:szCs w:val="28"/>
        </w:rPr>
        <w:t>V</w:t>
      </w:r>
      <w:r w:rsidR="00FF3776" w:rsidRPr="0078643E">
        <w:rPr>
          <w:rFonts w:ascii="Times New Roman" w:hAnsi="Times New Roman" w:cs="Times New Roman"/>
          <w:sz w:val="28"/>
          <w:szCs w:val="28"/>
        </w:rPr>
        <w:t>erificările la fața locului</w:t>
      </w:r>
      <w:r w:rsidRPr="0078643E">
        <w:rPr>
          <w:rFonts w:ascii="Times New Roman" w:hAnsi="Times New Roman" w:cs="Times New Roman"/>
          <w:sz w:val="28"/>
          <w:szCs w:val="28"/>
        </w:rPr>
        <w:t xml:space="preserve"> </w:t>
      </w:r>
      <w:r w:rsidR="00FF3776" w:rsidRPr="0078643E">
        <w:rPr>
          <w:rFonts w:ascii="Times New Roman" w:hAnsi="Times New Roman" w:cs="Times New Roman"/>
          <w:sz w:val="28"/>
          <w:szCs w:val="28"/>
        </w:rPr>
        <w:t>a</w:t>
      </w:r>
      <w:r w:rsidRPr="0078643E">
        <w:rPr>
          <w:rFonts w:ascii="Times New Roman" w:hAnsi="Times New Roman" w:cs="Times New Roman"/>
          <w:sz w:val="28"/>
          <w:szCs w:val="28"/>
        </w:rPr>
        <w:t>u</w:t>
      </w:r>
      <w:r w:rsidR="00FF3776" w:rsidRPr="0078643E">
        <w:rPr>
          <w:rFonts w:ascii="Times New Roman" w:hAnsi="Times New Roman" w:cs="Times New Roman"/>
          <w:sz w:val="28"/>
          <w:szCs w:val="28"/>
        </w:rPr>
        <w:t xml:space="preserve"> constatat că antreprenorul a introdus în procesul</w:t>
      </w:r>
      <w:r w:rsidR="00842398">
        <w:rPr>
          <w:rFonts w:ascii="Times New Roman" w:hAnsi="Times New Roman" w:cs="Times New Roman"/>
          <w:sz w:val="28"/>
          <w:szCs w:val="28"/>
        </w:rPr>
        <w:t>-</w:t>
      </w:r>
      <w:r w:rsidR="00FF3776" w:rsidRPr="0078643E">
        <w:rPr>
          <w:rFonts w:ascii="Times New Roman" w:hAnsi="Times New Roman" w:cs="Times New Roman"/>
          <w:sz w:val="28"/>
          <w:szCs w:val="28"/>
        </w:rPr>
        <w:t xml:space="preserve"> verbal de executare a lucrărilor</w:t>
      </w:r>
      <w:r w:rsidR="00842398">
        <w:rPr>
          <w:rFonts w:ascii="Times New Roman" w:hAnsi="Times New Roman" w:cs="Times New Roman"/>
          <w:sz w:val="28"/>
          <w:szCs w:val="28"/>
        </w:rPr>
        <w:t>,</w:t>
      </w:r>
      <w:r w:rsidR="00FF3776" w:rsidRPr="0078643E">
        <w:rPr>
          <w:rFonts w:ascii="Times New Roman" w:hAnsi="Times New Roman" w:cs="Times New Roman"/>
          <w:sz w:val="28"/>
          <w:szCs w:val="28"/>
        </w:rPr>
        <w:t xml:space="preserve"> lucrări </w:t>
      </w:r>
      <w:r w:rsidRPr="0078643E">
        <w:rPr>
          <w:rFonts w:ascii="Times New Roman" w:hAnsi="Times New Roman" w:cs="Times New Roman"/>
          <w:sz w:val="28"/>
          <w:szCs w:val="28"/>
        </w:rPr>
        <w:t xml:space="preserve">în valoare de 0,2 mil.lei </w:t>
      </w:r>
      <w:r w:rsidR="00FF3776" w:rsidRPr="0078643E">
        <w:rPr>
          <w:rFonts w:ascii="Times New Roman" w:hAnsi="Times New Roman" w:cs="Times New Roman"/>
          <w:sz w:val="28"/>
          <w:szCs w:val="28"/>
        </w:rPr>
        <w:t>care în realitate nu au fost executate</w:t>
      </w:r>
      <w:r w:rsidRPr="0078643E">
        <w:rPr>
          <w:rFonts w:ascii="Times New Roman" w:hAnsi="Times New Roman" w:cs="Times New Roman"/>
          <w:sz w:val="28"/>
          <w:szCs w:val="28"/>
        </w:rPr>
        <w:t>.</w:t>
      </w:r>
      <w:r w:rsidR="00FF3776" w:rsidRPr="0078643E">
        <w:rPr>
          <w:rFonts w:ascii="Times New Roman" w:hAnsi="Times New Roman" w:cs="Times New Roman"/>
          <w:sz w:val="28"/>
          <w:szCs w:val="28"/>
        </w:rPr>
        <w:t xml:space="preserve"> </w:t>
      </w:r>
    </w:p>
    <w:p w:rsidR="005E7091" w:rsidRPr="0078643E" w:rsidRDefault="005E7091" w:rsidP="009E7DF7">
      <w:pPr>
        <w:spacing w:after="0"/>
        <w:ind w:firstLine="708"/>
        <w:jc w:val="both"/>
        <w:rPr>
          <w:rFonts w:ascii="Times New Roman" w:hAnsi="Times New Roman" w:cs="Times New Roman"/>
          <w:sz w:val="28"/>
          <w:szCs w:val="28"/>
        </w:rPr>
      </w:pPr>
      <w:r w:rsidRPr="0078643E">
        <w:rPr>
          <w:rFonts w:ascii="Times New Roman" w:hAnsi="Times New Roman" w:cs="Times New Roman"/>
          <w:sz w:val="28"/>
          <w:szCs w:val="28"/>
        </w:rPr>
        <w:t>Această situație atestă o atitudine neglijentă de către FEN în examinarea</w:t>
      </w:r>
      <w:r w:rsidR="005D19E7">
        <w:rPr>
          <w:rFonts w:ascii="Times New Roman" w:hAnsi="Times New Roman" w:cs="Times New Roman"/>
          <w:sz w:val="28"/>
          <w:szCs w:val="28"/>
        </w:rPr>
        <w:t xml:space="preserve"> </w:t>
      </w:r>
      <w:r w:rsidRPr="0078643E">
        <w:rPr>
          <w:rFonts w:ascii="Times New Roman" w:hAnsi="Times New Roman" w:cs="Times New Roman"/>
          <w:sz w:val="28"/>
          <w:szCs w:val="28"/>
        </w:rPr>
        <w:t xml:space="preserve">devizelor </w:t>
      </w:r>
      <w:r w:rsidR="00842398">
        <w:rPr>
          <w:rFonts w:ascii="Times New Roman" w:hAnsi="Times New Roman" w:cs="Times New Roman"/>
          <w:sz w:val="28"/>
          <w:szCs w:val="28"/>
        </w:rPr>
        <w:t xml:space="preserve">de cheltuieli </w:t>
      </w:r>
      <w:r w:rsidRPr="0078643E">
        <w:rPr>
          <w:rFonts w:ascii="Times New Roman" w:hAnsi="Times New Roman" w:cs="Times New Roman"/>
          <w:sz w:val="28"/>
          <w:szCs w:val="28"/>
        </w:rPr>
        <w:t>prezentate de către antreprenor, fapt care a admis la achitarea unor lucrări neexecutate</w:t>
      </w:r>
      <w:r w:rsidRPr="0078643E">
        <w:rPr>
          <w:b/>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BE1C0B" w:rsidRPr="0078643E" w:rsidTr="00BE1C0B">
        <w:tc>
          <w:tcPr>
            <w:tcW w:w="4839" w:type="dxa"/>
          </w:tcPr>
          <w:p w:rsidR="00BE1C0B" w:rsidRPr="0078643E" w:rsidRDefault="00BE1C0B" w:rsidP="00BE1C0B">
            <w:pPr>
              <w:jc w:val="both"/>
              <w:rPr>
                <w:rFonts w:ascii="Times New Roman" w:hAnsi="Times New Roman" w:cs="Times New Roman"/>
                <w:sz w:val="28"/>
                <w:szCs w:val="28"/>
              </w:rPr>
            </w:pPr>
            <w:r w:rsidRPr="0078643E">
              <w:rPr>
                <w:noProof/>
                <w:sz w:val="28"/>
                <w:szCs w:val="28"/>
                <w:lang w:val="ru-RU" w:eastAsia="ru-RU"/>
              </w:rPr>
              <w:drawing>
                <wp:inline distT="0" distB="0" distL="0" distR="0" wp14:anchorId="3E263550" wp14:editId="419916AE">
                  <wp:extent cx="2712719" cy="938849"/>
                  <wp:effectExtent l="0" t="0" r="0" b="0"/>
                  <wp:docPr id="49" name="Рисунок 7" descr="D:\v_damian\Desktop\Foto FEN\Cimiseni\IMG_20180328_1054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_damian\Desktop\Foto FEN\Cimiseni\IMG_20180328_105421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736597" cy="947113"/>
                          </a:xfrm>
                          <a:prstGeom prst="rect">
                            <a:avLst/>
                          </a:prstGeom>
                          <a:noFill/>
                          <a:ln>
                            <a:noFill/>
                          </a:ln>
                        </pic:spPr>
                      </pic:pic>
                    </a:graphicData>
                  </a:graphic>
                </wp:inline>
              </w:drawing>
            </w:r>
          </w:p>
        </w:tc>
        <w:tc>
          <w:tcPr>
            <w:tcW w:w="4840" w:type="dxa"/>
          </w:tcPr>
          <w:p w:rsidR="00BE1C0B" w:rsidRPr="0078643E" w:rsidRDefault="00BE1C0B" w:rsidP="00BE1C0B">
            <w:pPr>
              <w:jc w:val="both"/>
              <w:rPr>
                <w:rFonts w:ascii="Times New Roman" w:hAnsi="Times New Roman" w:cs="Times New Roman"/>
                <w:sz w:val="28"/>
                <w:szCs w:val="28"/>
              </w:rPr>
            </w:pPr>
            <w:r w:rsidRPr="0078643E">
              <w:rPr>
                <w:noProof/>
                <w:sz w:val="28"/>
                <w:szCs w:val="28"/>
                <w:lang w:val="ru-RU" w:eastAsia="ru-RU"/>
              </w:rPr>
              <w:drawing>
                <wp:inline distT="0" distB="0" distL="0" distR="0" wp14:anchorId="47AA905D" wp14:editId="5209FE31">
                  <wp:extent cx="2559050" cy="938530"/>
                  <wp:effectExtent l="0" t="0" r="0" b="0"/>
                  <wp:docPr id="50" name="Рисунок 8" descr="D:\v_damian\Desktop\Foto FEN\Cimiseni\IMG_20180328_1042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_damian\Desktop\Foto FEN\Cimiseni\IMG_20180328_104202_HD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4289" cy="951454"/>
                          </a:xfrm>
                          <a:prstGeom prst="rect">
                            <a:avLst/>
                          </a:prstGeom>
                          <a:noFill/>
                          <a:ln>
                            <a:noFill/>
                          </a:ln>
                        </pic:spPr>
                      </pic:pic>
                    </a:graphicData>
                  </a:graphic>
                </wp:inline>
              </w:drawing>
            </w:r>
          </w:p>
        </w:tc>
      </w:tr>
      <w:tr w:rsidR="00BE1C0B" w:rsidRPr="0078643E" w:rsidTr="00BE1C0B">
        <w:tc>
          <w:tcPr>
            <w:tcW w:w="4839" w:type="dxa"/>
          </w:tcPr>
          <w:p w:rsidR="00BE1C0B" w:rsidRPr="0078643E" w:rsidRDefault="00BE1C0B" w:rsidP="00BE1C0B">
            <w:pPr>
              <w:jc w:val="both"/>
              <w:rPr>
                <w:rFonts w:ascii="Times New Roman" w:hAnsi="Times New Roman" w:cs="Times New Roman"/>
                <w:sz w:val="28"/>
                <w:szCs w:val="28"/>
              </w:rPr>
            </w:pPr>
          </w:p>
        </w:tc>
        <w:tc>
          <w:tcPr>
            <w:tcW w:w="4840" w:type="dxa"/>
          </w:tcPr>
          <w:p w:rsidR="00BE1C0B" w:rsidRPr="0078643E" w:rsidRDefault="00BE1C0B" w:rsidP="00BE1C0B">
            <w:pPr>
              <w:jc w:val="both"/>
              <w:rPr>
                <w:rFonts w:ascii="Times New Roman" w:hAnsi="Times New Roman" w:cs="Times New Roman"/>
                <w:sz w:val="28"/>
                <w:szCs w:val="28"/>
              </w:rPr>
            </w:pPr>
          </w:p>
        </w:tc>
      </w:tr>
    </w:tbl>
    <w:p w:rsidR="00AA3F47" w:rsidRPr="009E7DF7" w:rsidRDefault="00BE1C0B" w:rsidP="009E7DF7">
      <w:pPr>
        <w:jc w:val="both"/>
        <w:rPr>
          <w:rFonts w:ascii="Times New Roman" w:hAnsi="Times New Roman" w:cs="Times New Roman"/>
          <w:i/>
          <w:color w:val="000000"/>
          <w:sz w:val="24"/>
          <w:szCs w:val="24"/>
        </w:rPr>
      </w:pPr>
      <w:r w:rsidRPr="0078643E">
        <w:rPr>
          <w:rFonts w:ascii="Times New Roman" w:hAnsi="Times New Roman" w:cs="Times New Roman"/>
          <w:b/>
          <w:i/>
          <w:color w:val="000000"/>
          <w:sz w:val="24"/>
          <w:szCs w:val="24"/>
        </w:rPr>
        <w:t>Surs</w:t>
      </w:r>
      <w:r w:rsidR="00842398">
        <w:rPr>
          <w:rFonts w:ascii="Times New Roman" w:hAnsi="Times New Roman" w:cs="Times New Roman"/>
          <w:b/>
          <w:i/>
          <w:color w:val="000000"/>
          <w:sz w:val="24"/>
          <w:szCs w:val="24"/>
        </w:rPr>
        <w:t>ă</w:t>
      </w:r>
      <w:r w:rsidRPr="0078643E">
        <w:rPr>
          <w:rFonts w:ascii="Times New Roman" w:hAnsi="Times New Roman" w:cs="Times New Roman"/>
          <w:b/>
          <w:i/>
          <w:color w:val="000000"/>
          <w:sz w:val="24"/>
          <w:szCs w:val="24"/>
        </w:rPr>
        <w:t>:</w:t>
      </w:r>
      <w:r w:rsidRPr="0078643E">
        <w:rPr>
          <w:rFonts w:ascii="Times New Roman" w:hAnsi="Times New Roman" w:cs="Times New Roman"/>
          <w:i/>
          <w:color w:val="000000"/>
          <w:sz w:val="24"/>
          <w:szCs w:val="24"/>
        </w:rPr>
        <w:t xml:space="preserve"> Imagini realizate de către echipa de audit pe teritoriul s.</w:t>
      </w:r>
      <w:r w:rsidR="00D35D49" w:rsidRPr="0078643E">
        <w:rPr>
          <w:rFonts w:ascii="Times New Roman" w:hAnsi="Times New Roman" w:cs="Times New Roman"/>
          <w:i/>
          <w:color w:val="000000"/>
          <w:sz w:val="24"/>
          <w:szCs w:val="24"/>
        </w:rPr>
        <w:t>Cimișeni</w:t>
      </w:r>
      <w:r w:rsidR="00842398">
        <w:rPr>
          <w:rFonts w:ascii="Times New Roman" w:hAnsi="Times New Roman" w:cs="Times New Roman"/>
          <w:i/>
          <w:color w:val="000000"/>
          <w:sz w:val="24"/>
          <w:szCs w:val="24"/>
        </w:rPr>
        <w:t>,</w:t>
      </w:r>
      <w:r w:rsidRPr="0078643E">
        <w:rPr>
          <w:rFonts w:ascii="Times New Roman" w:hAnsi="Times New Roman" w:cs="Times New Roman"/>
          <w:i/>
          <w:color w:val="000000"/>
          <w:sz w:val="24"/>
          <w:szCs w:val="24"/>
        </w:rPr>
        <w:t xml:space="preserve"> r-nul </w:t>
      </w:r>
      <w:r w:rsidR="00D35D49" w:rsidRPr="0078643E">
        <w:rPr>
          <w:rFonts w:ascii="Times New Roman" w:hAnsi="Times New Roman" w:cs="Times New Roman"/>
          <w:i/>
          <w:color w:val="000000"/>
          <w:sz w:val="24"/>
          <w:szCs w:val="24"/>
        </w:rPr>
        <w:t>Criuleni</w:t>
      </w:r>
      <w:r w:rsidR="00842398">
        <w:rPr>
          <w:rFonts w:ascii="Times New Roman" w:hAnsi="Times New Roman" w:cs="Times New Roman"/>
          <w:i/>
          <w:color w:val="000000"/>
          <w:sz w:val="24"/>
          <w:szCs w:val="24"/>
        </w:rPr>
        <w:t>.</w:t>
      </w:r>
    </w:p>
    <w:p w:rsidR="006E3BF5" w:rsidRPr="0078643E" w:rsidRDefault="00F419DD" w:rsidP="00ED69D3">
      <w:pPr>
        <w:pStyle w:val="a4"/>
        <w:numPr>
          <w:ilvl w:val="0"/>
          <w:numId w:val="5"/>
        </w:numPr>
        <w:shd w:val="clear" w:color="auto" w:fill="FFFFFF"/>
        <w:tabs>
          <w:tab w:val="left" w:pos="851"/>
        </w:tabs>
        <w:spacing w:after="0"/>
        <w:ind w:left="0" w:right="-1" w:firstLine="567"/>
        <w:jc w:val="both"/>
        <w:rPr>
          <w:rFonts w:ascii="Times New Roman" w:hAnsi="Times New Roman" w:cs="Times New Roman"/>
          <w:sz w:val="28"/>
          <w:szCs w:val="28"/>
        </w:rPr>
      </w:pPr>
      <w:r w:rsidRPr="0078643E">
        <w:rPr>
          <w:rFonts w:ascii="Times New Roman" w:hAnsi="Times New Roman" w:cs="Times New Roman"/>
          <w:b/>
          <w:sz w:val="28"/>
          <w:szCs w:val="28"/>
        </w:rPr>
        <w:t>Proiectul „Construcți</w:t>
      </w:r>
      <w:r w:rsidR="00842398">
        <w:rPr>
          <w:rFonts w:ascii="Times New Roman" w:hAnsi="Times New Roman" w:cs="Times New Roman"/>
          <w:b/>
          <w:sz w:val="28"/>
          <w:szCs w:val="28"/>
        </w:rPr>
        <w:t>a</w:t>
      </w:r>
      <w:r w:rsidRPr="0078643E">
        <w:rPr>
          <w:rFonts w:ascii="Times New Roman" w:hAnsi="Times New Roman" w:cs="Times New Roman"/>
          <w:b/>
          <w:sz w:val="28"/>
          <w:szCs w:val="28"/>
        </w:rPr>
        <w:t xml:space="preserve"> sistemului de canalizare din s. Ermoclia</w:t>
      </w:r>
      <w:r w:rsidR="00842398">
        <w:rPr>
          <w:rFonts w:ascii="Times New Roman" w:hAnsi="Times New Roman" w:cs="Times New Roman"/>
          <w:b/>
          <w:sz w:val="28"/>
          <w:szCs w:val="28"/>
        </w:rPr>
        <w:t>,</w:t>
      </w:r>
      <w:r w:rsidRPr="0078643E">
        <w:rPr>
          <w:rFonts w:ascii="Times New Roman" w:hAnsi="Times New Roman" w:cs="Times New Roman"/>
          <w:b/>
          <w:sz w:val="28"/>
          <w:szCs w:val="28"/>
        </w:rPr>
        <w:t xml:space="preserve"> r-</w:t>
      </w:r>
      <w:r w:rsidR="00842398">
        <w:rPr>
          <w:rFonts w:ascii="Times New Roman" w:hAnsi="Times New Roman" w:cs="Times New Roman"/>
          <w:b/>
          <w:sz w:val="28"/>
          <w:szCs w:val="28"/>
        </w:rPr>
        <w:t>nu</w:t>
      </w:r>
      <w:r w:rsidRPr="0078643E">
        <w:rPr>
          <w:rFonts w:ascii="Times New Roman" w:hAnsi="Times New Roman" w:cs="Times New Roman"/>
          <w:b/>
          <w:sz w:val="28"/>
          <w:szCs w:val="28"/>
        </w:rPr>
        <w:t>l Ștefan Vodă”</w:t>
      </w:r>
      <w:r w:rsidR="00CD42BA" w:rsidRPr="0078643E">
        <w:rPr>
          <w:rFonts w:ascii="Times New Roman" w:hAnsi="Times New Roman" w:cs="Times New Roman"/>
          <w:b/>
          <w:sz w:val="28"/>
          <w:szCs w:val="28"/>
        </w:rPr>
        <w:t xml:space="preserve"> (</w:t>
      </w:r>
      <w:r w:rsidR="006E3BF5" w:rsidRPr="0078643E">
        <w:rPr>
          <w:rFonts w:ascii="Times New Roman" w:eastAsia="Times New Roman" w:hAnsi="Times New Roman" w:cs="Times New Roman"/>
          <w:b/>
          <w:bCs/>
          <w:iCs/>
          <w:color w:val="000000"/>
          <w:sz w:val="28"/>
          <w:szCs w:val="28"/>
          <w:lang w:eastAsia="ru-RU"/>
        </w:rPr>
        <w:t xml:space="preserve">valoarea contractului de antrepriză </w:t>
      </w:r>
      <w:r w:rsidR="006E3BF5" w:rsidRPr="0078643E">
        <w:rPr>
          <w:rFonts w:ascii="Times New Roman" w:hAnsi="Times New Roman" w:cs="Times New Roman"/>
          <w:b/>
          <w:sz w:val="28"/>
          <w:szCs w:val="28"/>
        </w:rPr>
        <w:t>4,7 mil.lei</w:t>
      </w:r>
      <w:r w:rsidR="006E3BF5" w:rsidRPr="0078643E">
        <w:rPr>
          <w:rFonts w:ascii="Times New Roman" w:eastAsia="Times New Roman" w:hAnsi="Times New Roman" w:cs="Times New Roman"/>
          <w:b/>
          <w:bCs/>
          <w:iCs/>
          <w:color w:val="000000"/>
          <w:sz w:val="28"/>
          <w:szCs w:val="28"/>
          <w:lang w:eastAsia="ru-RU"/>
        </w:rPr>
        <w:t>, finanțat din mijloacele FEN 1,0 mil.lei)</w:t>
      </w:r>
    </w:p>
    <w:p w:rsidR="00F419DD" w:rsidRPr="0078643E" w:rsidRDefault="006E3BF5" w:rsidP="00364266">
      <w:pPr>
        <w:shd w:val="clear" w:color="auto" w:fill="FFFFFF"/>
        <w:tabs>
          <w:tab w:val="left" w:pos="851"/>
        </w:tabs>
        <w:spacing w:after="0"/>
        <w:ind w:right="-1"/>
        <w:jc w:val="both"/>
        <w:rPr>
          <w:rFonts w:ascii="Times New Roman" w:hAnsi="Times New Roman" w:cs="Times New Roman"/>
          <w:sz w:val="28"/>
          <w:szCs w:val="28"/>
        </w:rPr>
      </w:pPr>
      <w:r w:rsidRPr="0078643E">
        <w:rPr>
          <w:rFonts w:ascii="Times New Roman" w:hAnsi="Times New Roman" w:cs="Times New Roman"/>
          <w:sz w:val="28"/>
          <w:szCs w:val="28"/>
        </w:rPr>
        <w:lastRenderedPageBreak/>
        <w:tab/>
        <w:t xml:space="preserve"> </w:t>
      </w:r>
      <w:r w:rsidR="002548D5" w:rsidRPr="0078643E">
        <w:rPr>
          <w:rFonts w:ascii="Times New Roman" w:hAnsi="Times New Roman" w:cs="Times New Roman"/>
          <w:sz w:val="28"/>
          <w:szCs w:val="28"/>
        </w:rPr>
        <w:t>Se atestă că, în scopul obținerii finanțării de la FEN sub formă de avans, antreprenor</w:t>
      </w:r>
      <w:r w:rsidR="00842398">
        <w:rPr>
          <w:rFonts w:ascii="Times New Roman" w:hAnsi="Times New Roman" w:cs="Times New Roman"/>
          <w:sz w:val="28"/>
          <w:szCs w:val="28"/>
        </w:rPr>
        <w:t>ul</w:t>
      </w:r>
      <w:r w:rsidR="002548D5" w:rsidRPr="0078643E">
        <w:rPr>
          <w:rFonts w:ascii="Times New Roman" w:hAnsi="Times New Roman" w:cs="Times New Roman"/>
          <w:sz w:val="28"/>
          <w:szCs w:val="28"/>
        </w:rPr>
        <w:t xml:space="preserve"> a</w:t>
      </w:r>
      <w:r w:rsidR="00842398">
        <w:rPr>
          <w:rFonts w:ascii="Times New Roman" w:hAnsi="Times New Roman" w:cs="Times New Roman"/>
          <w:sz w:val="28"/>
          <w:szCs w:val="28"/>
        </w:rPr>
        <w:t xml:space="preserve"> întocmit</w:t>
      </w:r>
      <w:r w:rsidR="002548D5" w:rsidRPr="0078643E">
        <w:rPr>
          <w:rFonts w:ascii="Times New Roman" w:hAnsi="Times New Roman" w:cs="Times New Roman"/>
          <w:sz w:val="28"/>
          <w:szCs w:val="28"/>
        </w:rPr>
        <w:t xml:space="preserve"> procesele</w:t>
      </w:r>
      <w:r w:rsidR="00842398">
        <w:rPr>
          <w:rFonts w:ascii="Times New Roman" w:hAnsi="Times New Roman" w:cs="Times New Roman"/>
          <w:sz w:val="28"/>
          <w:szCs w:val="28"/>
        </w:rPr>
        <w:t>-</w:t>
      </w:r>
      <w:r w:rsidR="002548D5" w:rsidRPr="0078643E">
        <w:rPr>
          <w:rFonts w:ascii="Times New Roman" w:hAnsi="Times New Roman" w:cs="Times New Roman"/>
          <w:sz w:val="28"/>
          <w:szCs w:val="28"/>
        </w:rPr>
        <w:t>verbale</w:t>
      </w:r>
      <w:r w:rsidR="002548D5" w:rsidRPr="0078643E">
        <w:rPr>
          <w:rFonts w:ascii="Times New Roman" w:hAnsi="Times New Roman" w:cs="Times New Roman"/>
          <w:i/>
          <w:sz w:val="28"/>
          <w:szCs w:val="28"/>
        </w:rPr>
        <w:t xml:space="preserve"> </w:t>
      </w:r>
      <w:r w:rsidR="002548D5" w:rsidRPr="0078643E">
        <w:rPr>
          <w:rFonts w:ascii="Times New Roman" w:hAnsi="Times New Roman" w:cs="Times New Roman"/>
          <w:sz w:val="28"/>
          <w:szCs w:val="28"/>
        </w:rPr>
        <w:t xml:space="preserve">de executare a lucrărilor și </w:t>
      </w:r>
      <w:r w:rsidR="008E3085">
        <w:rPr>
          <w:rFonts w:ascii="Times New Roman" w:hAnsi="Times New Roman" w:cs="Times New Roman"/>
          <w:sz w:val="28"/>
          <w:szCs w:val="28"/>
        </w:rPr>
        <w:t xml:space="preserve">a emis </w:t>
      </w:r>
      <w:r w:rsidR="002548D5" w:rsidRPr="0078643E">
        <w:rPr>
          <w:rFonts w:ascii="Times New Roman" w:hAnsi="Times New Roman" w:cs="Times New Roman"/>
          <w:sz w:val="28"/>
          <w:szCs w:val="28"/>
        </w:rPr>
        <w:t xml:space="preserve">facturi fiscale în valoare totală de 1,0 mil.lei pentru lucrări care la acel moment nu au fost executate, de la FEN în lunile martie și iunie fiind </w:t>
      </w:r>
      <w:r w:rsidR="00D35D49" w:rsidRPr="0078643E">
        <w:rPr>
          <w:rFonts w:ascii="Times New Roman" w:hAnsi="Times New Roman" w:cs="Times New Roman"/>
          <w:sz w:val="28"/>
          <w:szCs w:val="28"/>
        </w:rPr>
        <w:t>transferată</w:t>
      </w:r>
      <w:r w:rsidR="002548D5" w:rsidRPr="0078643E">
        <w:rPr>
          <w:rFonts w:ascii="Times New Roman" w:hAnsi="Times New Roman" w:cs="Times New Roman"/>
          <w:sz w:val="28"/>
          <w:szCs w:val="28"/>
        </w:rPr>
        <w:t xml:space="preserve"> </w:t>
      </w:r>
      <w:r w:rsidR="008E3085">
        <w:rPr>
          <w:rFonts w:ascii="Times New Roman" w:hAnsi="Times New Roman" w:cs="Times New Roman"/>
          <w:sz w:val="28"/>
          <w:szCs w:val="28"/>
        </w:rPr>
        <w:t>integral</w:t>
      </w:r>
      <w:r w:rsidR="002548D5" w:rsidRPr="0078643E">
        <w:rPr>
          <w:rFonts w:ascii="Times New Roman" w:hAnsi="Times New Roman" w:cs="Times New Roman"/>
          <w:sz w:val="28"/>
          <w:szCs w:val="28"/>
        </w:rPr>
        <w:t xml:space="preserve"> suma </w:t>
      </w:r>
      <w:r w:rsidRPr="0078643E">
        <w:rPr>
          <w:rFonts w:ascii="Times New Roman" w:hAnsi="Times New Roman" w:cs="Times New Roman"/>
          <w:sz w:val="28"/>
          <w:szCs w:val="28"/>
        </w:rPr>
        <w:t>d</w:t>
      </w:r>
      <w:r w:rsidR="002548D5" w:rsidRPr="0078643E">
        <w:rPr>
          <w:rFonts w:ascii="Times New Roman" w:hAnsi="Times New Roman" w:cs="Times New Roman"/>
          <w:sz w:val="28"/>
          <w:szCs w:val="28"/>
        </w:rPr>
        <w:t xml:space="preserve">e 1,0 mil.lei. Verificarea înscrisurilor din </w:t>
      </w:r>
      <w:r w:rsidR="00272DCD" w:rsidRPr="0078643E">
        <w:rPr>
          <w:rFonts w:ascii="Times New Roman" w:hAnsi="Times New Roman" w:cs="Times New Roman"/>
          <w:sz w:val="28"/>
          <w:szCs w:val="28"/>
        </w:rPr>
        <w:t xml:space="preserve">Jurnalul evenimentelor la executarea lucrărilor de construcție montaj </w:t>
      </w:r>
      <w:r w:rsidR="002548D5" w:rsidRPr="0078643E">
        <w:rPr>
          <w:rFonts w:ascii="Times New Roman" w:hAnsi="Times New Roman" w:cs="Times New Roman"/>
          <w:sz w:val="28"/>
          <w:szCs w:val="28"/>
        </w:rPr>
        <w:t xml:space="preserve">au fost </w:t>
      </w:r>
      <w:r w:rsidR="00272DCD" w:rsidRPr="0078643E">
        <w:rPr>
          <w:rFonts w:ascii="Times New Roman" w:hAnsi="Times New Roman" w:cs="Times New Roman"/>
          <w:sz w:val="28"/>
          <w:szCs w:val="28"/>
        </w:rPr>
        <w:t>început</w:t>
      </w:r>
      <w:r w:rsidR="002548D5" w:rsidRPr="0078643E">
        <w:rPr>
          <w:rFonts w:ascii="Times New Roman" w:hAnsi="Times New Roman" w:cs="Times New Roman"/>
          <w:sz w:val="28"/>
          <w:szCs w:val="28"/>
        </w:rPr>
        <w:t>e</w:t>
      </w:r>
      <w:r w:rsidR="00272DCD" w:rsidRPr="0078643E">
        <w:rPr>
          <w:rFonts w:ascii="Times New Roman" w:hAnsi="Times New Roman" w:cs="Times New Roman"/>
          <w:sz w:val="28"/>
          <w:szCs w:val="28"/>
        </w:rPr>
        <w:t xml:space="preserve"> la data de 07.12.2017, </w:t>
      </w:r>
      <w:r w:rsidR="00D35D49" w:rsidRPr="0078643E">
        <w:rPr>
          <w:rFonts w:ascii="Times New Roman" w:hAnsi="Times New Roman" w:cs="Times New Roman"/>
          <w:sz w:val="28"/>
          <w:szCs w:val="28"/>
        </w:rPr>
        <w:t>demarând</w:t>
      </w:r>
      <w:r w:rsidR="002548D5" w:rsidRPr="0078643E">
        <w:rPr>
          <w:rFonts w:ascii="Times New Roman" w:hAnsi="Times New Roman" w:cs="Times New Roman"/>
          <w:sz w:val="28"/>
          <w:szCs w:val="28"/>
        </w:rPr>
        <w:t xml:space="preserve"> p</w:t>
      </w:r>
      <w:r w:rsidR="009B59E2" w:rsidRPr="0078643E">
        <w:rPr>
          <w:rFonts w:ascii="Times New Roman" w:hAnsi="Times New Roman" w:cs="Times New Roman"/>
          <w:sz w:val="28"/>
          <w:szCs w:val="28"/>
        </w:rPr>
        <w:t>â</w:t>
      </w:r>
      <w:r w:rsidR="002548D5" w:rsidRPr="0078643E">
        <w:rPr>
          <w:rFonts w:ascii="Times New Roman" w:hAnsi="Times New Roman" w:cs="Times New Roman"/>
          <w:sz w:val="28"/>
          <w:szCs w:val="28"/>
        </w:rPr>
        <w:t>nă</w:t>
      </w:r>
      <w:r w:rsidR="00272DCD" w:rsidRPr="0078643E">
        <w:rPr>
          <w:rFonts w:ascii="Times New Roman" w:hAnsi="Times New Roman" w:cs="Times New Roman"/>
          <w:sz w:val="28"/>
          <w:szCs w:val="28"/>
        </w:rPr>
        <w:t xml:space="preserve"> </w:t>
      </w:r>
      <w:r w:rsidR="002548D5" w:rsidRPr="0078643E">
        <w:rPr>
          <w:rFonts w:ascii="Times New Roman" w:hAnsi="Times New Roman" w:cs="Times New Roman"/>
          <w:sz w:val="28"/>
          <w:szCs w:val="28"/>
        </w:rPr>
        <w:t xml:space="preserve">la </w:t>
      </w:r>
      <w:r w:rsidR="00272DCD" w:rsidRPr="0078643E">
        <w:rPr>
          <w:rFonts w:ascii="Times New Roman" w:hAnsi="Times New Roman" w:cs="Times New Roman"/>
          <w:sz w:val="28"/>
          <w:szCs w:val="28"/>
        </w:rPr>
        <w:t xml:space="preserve">09.01.2018, ceea ce </w:t>
      </w:r>
      <w:r w:rsidR="008E3085">
        <w:rPr>
          <w:rFonts w:ascii="Times New Roman" w:hAnsi="Times New Roman" w:cs="Times New Roman"/>
          <w:sz w:val="28"/>
          <w:szCs w:val="28"/>
        </w:rPr>
        <w:t>atestă</w:t>
      </w:r>
      <w:r w:rsidR="001A6322" w:rsidRPr="0078643E">
        <w:rPr>
          <w:rFonts w:ascii="Times New Roman" w:hAnsi="Times New Roman" w:cs="Times New Roman"/>
          <w:sz w:val="28"/>
          <w:szCs w:val="28"/>
        </w:rPr>
        <w:t xml:space="preserve"> </w:t>
      </w:r>
      <w:r w:rsidR="002548D5" w:rsidRPr="0078643E">
        <w:rPr>
          <w:rFonts w:ascii="Times New Roman" w:hAnsi="Times New Roman" w:cs="Times New Roman"/>
          <w:sz w:val="28"/>
          <w:szCs w:val="28"/>
        </w:rPr>
        <w:t xml:space="preserve">și </w:t>
      </w:r>
      <w:r w:rsidR="00F419DD" w:rsidRPr="0078643E">
        <w:rPr>
          <w:rFonts w:ascii="Times New Roman" w:hAnsi="Times New Roman" w:cs="Times New Roman"/>
          <w:sz w:val="28"/>
          <w:szCs w:val="28"/>
        </w:rPr>
        <w:t xml:space="preserve">documentația din Cartea </w:t>
      </w:r>
      <w:r w:rsidR="008E3085">
        <w:rPr>
          <w:rFonts w:ascii="Times New Roman" w:hAnsi="Times New Roman" w:cs="Times New Roman"/>
          <w:sz w:val="28"/>
          <w:szCs w:val="28"/>
        </w:rPr>
        <w:t>t</w:t>
      </w:r>
      <w:r w:rsidR="00F419DD" w:rsidRPr="0078643E">
        <w:rPr>
          <w:rFonts w:ascii="Times New Roman" w:hAnsi="Times New Roman" w:cs="Times New Roman"/>
          <w:sz w:val="28"/>
          <w:szCs w:val="28"/>
        </w:rPr>
        <w:t>ehnică a obiectului „Construcția</w:t>
      </w:r>
      <w:r w:rsidR="001A6322" w:rsidRPr="0078643E">
        <w:rPr>
          <w:rFonts w:ascii="Times New Roman" w:hAnsi="Times New Roman" w:cs="Times New Roman"/>
          <w:sz w:val="28"/>
          <w:szCs w:val="28"/>
        </w:rPr>
        <w:t xml:space="preserve"> </w:t>
      </w:r>
      <w:r w:rsidR="00F419DD" w:rsidRPr="0078643E">
        <w:rPr>
          <w:rFonts w:ascii="Times New Roman" w:hAnsi="Times New Roman" w:cs="Times New Roman"/>
          <w:sz w:val="28"/>
          <w:szCs w:val="28"/>
        </w:rPr>
        <w:t>sistemului de canalizare d</w:t>
      </w:r>
      <w:r w:rsidR="002548D5" w:rsidRPr="0078643E">
        <w:rPr>
          <w:rFonts w:ascii="Times New Roman" w:hAnsi="Times New Roman" w:cs="Times New Roman"/>
          <w:sz w:val="28"/>
          <w:szCs w:val="28"/>
        </w:rPr>
        <w:t>in s. Ermoclia</w:t>
      </w:r>
      <w:r w:rsidR="008E3085">
        <w:rPr>
          <w:rFonts w:ascii="Times New Roman" w:hAnsi="Times New Roman" w:cs="Times New Roman"/>
          <w:sz w:val="28"/>
          <w:szCs w:val="28"/>
        </w:rPr>
        <w:t>,</w:t>
      </w:r>
      <w:r w:rsidR="002548D5" w:rsidRPr="0078643E">
        <w:rPr>
          <w:rFonts w:ascii="Times New Roman" w:hAnsi="Times New Roman" w:cs="Times New Roman"/>
          <w:sz w:val="28"/>
          <w:szCs w:val="28"/>
        </w:rPr>
        <w:t xml:space="preserve"> r-</w:t>
      </w:r>
      <w:r w:rsidR="008E3085">
        <w:rPr>
          <w:rFonts w:ascii="Times New Roman" w:hAnsi="Times New Roman" w:cs="Times New Roman"/>
          <w:sz w:val="28"/>
          <w:szCs w:val="28"/>
        </w:rPr>
        <w:t>nu</w:t>
      </w:r>
      <w:r w:rsidR="002548D5" w:rsidRPr="0078643E">
        <w:rPr>
          <w:rFonts w:ascii="Times New Roman" w:hAnsi="Times New Roman" w:cs="Times New Roman"/>
          <w:sz w:val="28"/>
          <w:szCs w:val="28"/>
        </w:rPr>
        <w:t xml:space="preserve">l Ștefan Vodă”, </w:t>
      </w:r>
      <w:r w:rsidR="003544B8" w:rsidRPr="0078643E">
        <w:rPr>
          <w:rFonts w:ascii="Times New Roman" w:hAnsi="Times New Roman" w:cs="Times New Roman"/>
          <w:sz w:val="28"/>
          <w:szCs w:val="28"/>
        </w:rPr>
        <w:t>l</w:t>
      </w:r>
      <w:r w:rsidR="00F419DD" w:rsidRPr="0078643E">
        <w:rPr>
          <w:rFonts w:ascii="Times New Roman" w:hAnsi="Times New Roman" w:cs="Times New Roman"/>
          <w:sz w:val="28"/>
          <w:szCs w:val="28"/>
        </w:rPr>
        <w:t xml:space="preserve">a data de 09.01.2018 </w:t>
      </w:r>
      <w:r w:rsidR="002548D5" w:rsidRPr="0078643E">
        <w:rPr>
          <w:rFonts w:ascii="Times New Roman" w:hAnsi="Times New Roman" w:cs="Times New Roman"/>
          <w:sz w:val="28"/>
          <w:szCs w:val="28"/>
        </w:rPr>
        <w:t>fiind</w:t>
      </w:r>
      <w:r w:rsidR="00F419DD" w:rsidRPr="0078643E">
        <w:rPr>
          <w:rFonts w:ascii="Times New Roman" w:hAnsi="Times New Roman" w:cs="Times New Roman"/>
          <w:sz w:val="28"/>
          <w:szCs w:val="28"/>
        </w:rPr>
        <w:t xml:space="preserve"> efectuat</w:t>
      </w:r>
      <w:r w:rsidR="00D35D49" w:rsidRPr="0078643E">
        <w:rPr>
          <w:rFonts w:ascii="Times New Roman" w:hAnsi="Times New Roman" w:cs="Times New Roman"/>
          <w:sz w:val="28"/>
          <w:szCs w:val="28"/>
        </w:rPr>
        <w:t>ă inscri</w:t>
      </w:r>
      <w:r w:rsidR="008E3085">
        <w:rPr>
          <w:rFonts w:ascii="Times New Roman" w:hAnsi="Times New Roman" w:cs="Times New Roman"/>
          <w:sz w:val="28"/>
          <w:szCs w:val="28"/>
        </w:rPr>
        <w:t>erea</w:t>
      </w:r>
      <w:r w:rsidR="00F419DD" w:rsidRPr="0078643E">
        <w:rPr>
          <w:rFonts w:ascii="Times New Roman" w:hAnsi="Times New Roman" w:cs="Times New Roman"/>
          <w:sz w:val="28"/>
          <w:szCs w:val="28"/>
        </w:rPr>
        <w:t xml:space="preserve"> precum că lucrările sunt stopate din cauza condițiilor meteo. De asemenea</w:t>
      </w:r>
      <w:r w:rsidR="002548D5" w:rsidRPr="0078643E">
        <w:rPr>
          <w:rFonts w:ascii="Times New Roman" w:hAnsi="Times New Roman" w:cs="Times New Roman"/>
          <w:sz w:val="28"/>
          <w:szCs w:val="28"/>
        </w:rPr>
        <w:t>, echipei de audit</w:t>
      </w:r>
      <w:r w:rsidR="00F419DD" w:rsidRPr="0078643E">
        <w:rPr>
          <w:rFonts w:ascii="Times New Roman" w:hAnsi="Times New Roman" w:cs="Times New Roman"/>
          <w:sz w:val="28"/>
          <w:szCs w:val="28"/>
        </w:rPr>
        <w:t xml:space="preserve"> </w:t>
      </w:r>
      <w:r w:rsidR="008E3085">
        <w:rPr>
          <w:rFonts w:ascii="Times New Roman" w:hAnsi="Times New Roman" w:cs="Times New Roman"/>
          <w:sz w:val="28"/>
          <w:szCs w:val="28"/>
        </w:rPr>
        <w:t>i-</w:t>
      </w:r>
      <w:r w:rsidR="00F419DD" w:rsidRPr="0078643E">
        <w:rPr>
          <w:rFonts w:ascii="Times New Roman" w:hAnsi="Times New Roman" w:cs="Times New Roman"/>
          <w:sz w:val="28"/>
          <w:szCs w:val="28"/>
        </w:rPr>
        <w:t>au fost prezentate copiile proceselor</w:t>
      </w:r>
      <w:r w:rsidR="008E3085">
        <w:rPr>
          <w:rFonts w:ascii="Times New Roman" w:hAnsi="Times New Roman" w:cs="Times New Roman"/>
          <w:sz w:val="28"/>
          <w:szCs w:val="28"/>
        </w:rPr>
        <w:t>-</w:t>
      </w:r>
      <w:r w:rsidR="00F419DD" w:rsidRPr="0078643E">
        <w:rPr>
          <w:rFonts w:ascii="Times New Roman" w:hAnsi="Times New Roman" w:cs="Times New Roman"/>
          <w:sz w:val="28"/>
          <w:szCs w:val="28"/>
        </w:rPr>
        <w:t>ver</w:t>
      </w:r>
      <w:r w:rsidR="00D35D49" w:rsidRPr="0078643E">
        <w:rPr>
          <w:rFonts w:ascii="Times New Roman" w:hAnsi="Times New Roman" w:cs="Times New Roman"/>
          <w:sz w:val="28"/>
          <w:szCs w:val="28"/>
        </w:rPr>
        <w:t>bale de verificare a calității lucrărilor ce devin</w:t>
      </w:r>
      <w:r w:rsidR="00F419DD" w:rsidRPr="0078643E">
        <w:rPr>
          <w:rFonts w:ascii="Times New Roman" w:hAnsi="Times New Roman" w:cs="Times New Roman"/>
          <w:sz w:val="28"/>
          <w:szCs w:val="28"/>
        </w:rPr>
        <w:t xml:space="preserve"> ascunse nr.1-3 din 22.01.2018 și nr.1 din 22.01.2018 cu aplicarea semnăturii și ștampilei de către antreprenor, dirigintele de șantier și responsabilul tehnic, prin ce </w:t>
      </w:r>
      <w:r w:rsidR="002548D5" w:rsidRPr="0078643E">
        <w:rPr>
          <w:rFonts w:ascii="Times New Roman" w:hAnsi="Times New Roman" w:cs="Times New Roman"/>
          <w:sz w:val="28"/>
          <w:szCs w:val="28"/>
        </w:rPr>
        <w:t xml:space="preserve">de asemenea </w:t>
      </w:r>
      <w:r w:rsidR="00F419DD" w:rsidRPr="0078643E">
        <w:rPr>
          <w:rFonts w:ascii="Times New Roman" w:hAnsi="Times New Roman" w:cs="Times New Roman"/>
          <w:sz w:val="28"/>
          <w:szCs w:val="28"/>
        </w:rPr>
        <w:t xml:space="preserve">se </w:t>
      </w:r>
      <w:r w:rsidR="009F6BBA" w:rsidRPr="0078643E">
        <w:rPr>
          <w:rFonts w:ascii="Times New Roman" w:hAnsi="Times New Roman" w:cs="Times New Roman"/>
          <w:sz w:val="28"/>
          <w:szCs w:val="28"/>
        </w:rPr>
        <w:t xml:space="preserve">confirmă </w:t>
      </w:r>
      <w:r w:rsidR="00D35D49" w:rsidRPr="0078643E">
        <w:rPr>
          <w:rFonts w:ascii="Times New Roman" w:hAnsi="Times New Roman" w:cs="Times New Roman"/>
          <w:sz w:val="28"/>
          <w:szCs w:val="28"/>
        </w:rPr>
        <w:t>că întocmirea</w:t>
      </w:r>
      <w:r w:rsidR="00F419DD" w:rsidRPr="0078643E">
        <w:rPr>
          <w:rFonts w:ascii="Times New Roman" w:hAnsi="Times New Roman" w:cs="Times New Roman"/>
          <w:sz w:val="28"/>
          <w:szCs w:val="28"/>
        </w:rPr>
        <w:t xml:space="preserve"> </w:t>
      </w:r>
      <w:r w:rsidR="001B27CF" w:rsidRPr="0078643E">
        <w:rPr>
          <w:rFonts w:ascii="Times New Roman" w:hAnsi="Times New Roman" w:cs="Times New Roman"/>
          <w:sz w:val="28"/>
          <w:szCs w:val="28"/>
        </w:rPr>
        <w:t>proceselor</w:t>
      </w:r>
      <w:r w:rsidR="008E3085">
        <w:rPr>
          <w:rFonts w:ascii="Times New Roman" w:hAnsi="Times New Roman" w:cs="Times New Roman"/>
          <w:sz w:val="28"/>
          <w:szCs w:val="28"/>
        </w:rPr>
        <w:t>-</w:t>
      </w:r>
      <w:r w:rsidR="00F419DD" w:rsidRPr="0078643E">
        <w:rPr>
          <w:rFonts w:ascii="Times New Roman" w:hAnsi="Times New Roman" w:cs="Times New Roman"/>
          <w:sz w:val="28"/>
          <w:szCs w:val="28"/>
        </w:rPr>
        <w:t>verbal</w:t>
      </w:r>
      <w:r w:rsidR="001B27CF" w:rsidRPr="0078643E">
        <w:rPr>
          <w:rFonts w:ascii="Times New Roman" w:hAnsi="Times New Roman" w:cs="Times New Roman"/>
          <w:sz w:val="28"/>
          <w:szCs w:val="28"/>
        </w:rPr>
        <w:t>e</w:t>
      </w:r>
      <w:r w:rsidR="00F419DD" w:rsidRPr="0078643E">
        <w:rPr>
          <w:rFonts w:ascii="Times New Roman" w:hAnsi="Times New Roman" w:cs="Times New Roman"/>
          <w:sz w:val="28"/>
          <w:szCs w:val="28"/>
        </w:rPr>
        <w:t xml:space="preserve"> de executare a l</w:t>
      </w:r>
      <w:r w:rsidR="001B27CF" w:rsidRPr="0078643E">
        <w:rPr>
          <w:rFonts w:ascii="Times New Roman" w:hAnsi="Times New Roman" w:cs="Times New Roman"/>
          <w:sz w:val="28"/>
          <w:szCs w:val="28"/>
        </w:rPr>
        <w:t>ucrărilor și facturilor fiscale</w:t>
      </w:r>
      <w:r w:rsidR="00A86734" w:rsidRPr="0078643E">
        <w:rPr>
          <w:rFonts w:ascii="Times New Roman" w:hAnsi="Times New Roman" w:cs="Times New Roman"/>
          <w:sz w:val="28"/>
          <w:szCs w:val="28"/>
        </w:rPr>
        <w:t xml:space="preserve"> a avut loc cu 7 luni înainte de executarea reală a lucrărilor.</w:t>
      </w:r>
    </w:p>
    <w:p w:rsidR="00B95F19" w:rsidRPr="0078643E" w:rsidRDefault="00B95F19" w:rsidP="00ED69D3">
      <w:pPr>
        <w:pStyle w:val="a4"/>
        <w:numPr>
          <w:ilvl w:val="0"/>
          <w:numId w:val="5"/>
        </w:numPr>
        <w:tabs>
          <w:tab w:val="left" w:pos="851"/>
        </w:tabs>
        <w:ind w:left="0" w:firstLine="567"/>
        <w:jc w:val="both"/>
        <w:rPr>
          <w:rFonts w:ascii="Times New Roman" w:eastAsia="Times New Roman" w:hAnsi="Times New Roman" w:cs="Times New Roman"/>
          <w:b/>
          <w:bCs/>
          <w:iCs/>
          <w:color w:val="000000"/>
          <w:sz w:val="28"/>
          <w:szCs w:val="28"/>
          <w:lang w:eastAsia="ru-RU"/>
        </w:rPr>
      </w:pPr>
      <w:r w:rsidRPr="0078643E">
        <w:rPr>
          <w:rFonts w:ascii="Times New Roman" w:hAnsi="Times New Roman" w:cs="Times New Roman"/>
          <w:b/>
          <w:sz w:val="28"/>
          <w:szCs w:val="28"/>
        </w:rPr>
        <w:t>Proiectul „</w:t>
      </w:r>
      <w:r w:rsidR="005D509A">
        <w:rPr>
          <w:rFonts w:ascii="Times New Roman" w:hAnsi="Times New Roman" w:cs="Times New Roman"/>
          <w:b/>
          <w:sz w:val="28"/>
          <w:szCs w:val="28"/>
        </w:rPr>
        <w:t>Construcția r</w:t>
      </w:r>
      <w:r w:rsidRPr="0078643E">
        <w:rPr>
          <w:rFonts w:ascii="Times New Roman" w:hAnsi="Times New Roman" w:cs="Times New Roman"/>
          <w:b/>
          <w:sz w:val="28"/>
          <w:szCs w:val="28"/>
        </w:rPr>
        <w:t>ețele</w:t>
      </w:r>
      <w:r w:rsidR="00D35D49" w:rsidRPr="0078643E">
        <w:rPr>
          <w:rFonts w:ascii="Times New Roman" w:hAnsi="Times New Roman" w:cs="Times New Roman"/>
          <w:b/>
          <w:sz w:val="28"/>
          <w:szCs w:val="28"/>
        </w:rPr>
        <w:t>l</w:t>
      </w:r>
      <w:r w:rsidR="005D509A">
        <w:rPr>
          <w:rFonts w:ascii="Times New Roman" w:hAnsi="Times New Roman" w:cs="Times New Roman"/>
          <w:b/>
          <w:sz w:val="28"/>
          <w:szCs w:val="28"/>
        </w:rPr>
        <w:t>or</w:t>
      </w:r>
      <w:r w:rsidRPr="0078643E">
        <w:rPr>
          <w:rFonts w:ascii="Times New Roman" w:hAnsi="Times New Roman" w:cs="Times New Roman"/>
          <w:b/>
          <w:sz w:val="28"/>
          <w:szCs w:val="28"/>
        </w:rPr>
        <w:t xml:space="preserve"> de canalizare ș</w:t>
      </w:r>
      <w:r w:rsidRPr="005D509A">
        <w:rPr>
          <w:rFonts w:ascii="Times New Roman" w:hAnsi="Times New Roman" w:cs="Times New Roman"/>
          <w:b/>
          <w:sz w:val="28"/>
          <w:szCs w:val="28"/>
        </w:rPr>
        <w:t xml:space="preserve">i </w:t>
      </w:r>
      <w:r w:rsidR="00D35D49" w:rsidRPr="005D509A">
        <w:rPr>
          <w:rFonts w:ascii="Times New Roman" w:hAnsi="Times New Roman" w:cs="Times New Roman"/>
          <w:b/>
          <w:sz w:val="28"/>
          <w:szCs w:val="28"/>
        </w:rPr>
        <w:t xml:space="preserve">a </w:t>
      </w:r>
      <w:r w:rsidRPr="005D509A">
        <w:rPr>
          <w:rFonts w:ascii="Times New Roman" w:eastAsia="Times New Roman" w:hAnsi="Times New Roman" w:cs="Times New Roman"/>
          <w:b/>
          <w:bCs/>
          <w:iCs/>
          <w:color w:val="000000"/>
          <w:sz w:val="28"/>
          <w:szCs w:val="28"/>
          <w:lang w:eastAsia="ru-RU"/>
        </w:rPr>
        <w:t>stației de ep</w:t>
      </w:r>
      <w:r w:rsidRPr="0078643E">
        <w:rPr>
          <w:rFonts w:ascii="Times New Roman" w:eastAsia="Times New Roman" w:hAnsi="Times New Roman" w:cs="Times New Roman"/>
          <w:b/>
          <w:bCs/>
          <w:iCs/>
          <w:color w:val="000000"/>
          <w:sz w:val="28"/>
          <w:szCs w:val="28"/>
          <w:lang w:eastAsia="ru-RU"/>
        </w:rPr>
        <w:t>urare” din s.</w:t>
      </w:r>
      <w:r w:rsidR="005D509A">
        <w:rPr>
          <w:rFonts w:ascii="Times New Roman" w:eastAsia="Times New Roman" w:hAnsi="Times New Roman" w:cs="Times New Roman"/>
          <w:b/>
          <w:bCs/>
          <w:iCs/>
          <w:color w:val="000000"/>
          <w:sz w:val="28"/>
          <w:szCs w:val="28"/>
          <w:lang w:eastAsia="ru-RU"/>
        </w:rPr>
        <w:t xml:space="preserve"> </w:t>
      </w:r>
      <w:r w:rsidRPr="0078643E">
        <w:rPr>
          <w:rFonts w:ascii="Times New Roman" w:eastAsia="Times New Roman" w:hAnsi="Times New Roman" w:cs="Times New Roman"/>
          <w:b/>
          <w:bCs/>
          <w:iCs/>
          <w:color w:val="000000"/>
          <w:sz w:val="28"/>
          <w:szCs w:val="28"/>
          <w:lang w:eastAsia="ru-RU"/>
        </w:rPr>
        <w:t>Ț</w:t>
      </w:r>
      <w:r w:rsidR="008E3085">
        <w:rPr>
          <w:rFonts w:ascii="Times New Roman" w:eastAsia="Times New Roman" w:hAnsi="Times New Roman" w:cs="Times New Roman"/>
          <w:b/>
          <w:bCs/>
          <w:iCs/>
          <w:color w:val="000000"/>
          <w:sz w:val="28"/>
          <w:szCs w:val="28"/>
          <w:lang w:eastAsia="ru-RU"/>
        </w:rPr>
        <w:t>â</w:t>
      </w:r>
      <w:r w:rsidRPr="0078643E">
        <w:rPr>
          <w:rFonts w:ascii="Times New Roman" w:eastAsia="Times New Roman" w:hAnsi="Times New Roman" w:cs="Times New Roman"/>
          <w:b/>
          <w:bCs/>
          <w:iCs/>
          <w:color w:val="000000"/>
          <w:sz w:val="28"/>
          <w:szCs w:val="28"/>
          <w:lang w:eastAsia="ru-RU"/>
        </w:rPr>
        <w:t>nțăreni</w:t>
      </w:r>
      <w:r w:rsidR="008E3085">
        <w:rPr>
          <w:rFonts w:ascii="Times New Roman" w:eastAsia="Times New Roman" w:hAnsi="Times New Roman" w:cs="Times New Roman"/>
          <w:b/>
          <w:bCs/>
          <w:iCs/>
          <w:color w:val="000000"/>
          <w:sz w:val="28"/>
          <w:szCs w:val="28"/>
          <w:lang w:eastAsia="ru-RU"/>
        </w:rPr>
        <w:t>,</w:t>
      </w:r>
      <w:r w:rsidRPr="0078643E">
        <w:rPr>
          <w:rFonts w:ascii="Times New Roman" w:eastAsia="Times New Roman" w:hAnsi="Times New Roman" w:cs="Times New Roman"/>
          <w:b/>
          <w:bCs/>
          <w:iCs/>
          <w:color w:val="000000"/>
          <w:sz w:val="28"/>
          <w:szCs w:val="28"/>
          <w:lang w:eastAsia="ru-RU"/>
        </w:rPr>
        <w:t xml:space="preserve"> r-nul Anenii Noi</w:t>
      </w:r>
      <w:r w:rsidR="00662CCF" w:rsidRPr="0078643E">
        <w:rPr>
          <w:rFonts w:ascii="Times New Roman" w:eastAsia="Times New Roman" w:hAnsi="Times New Roman" w:cs="Times New Roman"/>
          <w:b/>
          <w:bCs/>
          <w:iCs/>
          <w:color w:val="000000"/>
          <w:sz w:val="28"/>
          <w:szCs w:val="28"/>
          <w:lang w:eastAsia="ru-RU"/>
        </w:rPr>
        <w:t xml:space="preserve"> (9,7 mil.lei)</w:t>
      </w:r>
    </w:p>
    <w:p w:rsidR="00D35D49" w:rsidRPr="0078643E" w:rsidRDefault="00D34F6F" w:rsidP="00B95F19">
      <w:pPr>
        <w:pStyle w:val="af3"/>
        <w:rPr>
          <w:sz w:val="28"/>
          <w:szCs w:val="28"/>
        </w:rPr>
      </w:pPr>
      <w:r w:rsidRPr="0078643E">
        <w:rPr>
          <w:sz w:val="28"/>
          <w:szCs w:val="28"/>
        </w:rPr>
        <w:t>În cadrul proiectului au fost realizate lucrări în valoare totală de</w:t>
      </w:r>
      <w:r w:rsidR="001A6322" w:rsidRPr="0078643E">
        <w:rPr>
          <w:sz w:val="28"/>
          <w:szCs w:val="28"/>
        </w:rPr>
        <w:t xml:space="preserve"> </w:t>
      </w:r>
      <w:r w:rsidRPr="0078643E">
        <w:rPr>
          <w:sz w:val="28"/>
          <w:szCs w:val="28"/>
        </w:rPr>
        <w:t xml:space="preserve">2,8 mil.lei, din care 2,4 </w:t>
      </w:r>
      <w:r w:rsidR="00233F4C">
        <w:rPr>
          <w:sz w:val="28"/>
          <w:szCs w:val="28"/>
        </w:rPr>
        <w:t xml:space="preserve">mil.lei </w:t>
      </w:r>
      <w:r w:rsidRPr="0078643E">
        <w:rPr>
          <w:sz w:val="28"/>
          <w:szCs w:val="28"/>
        </w:rPr>
        <w:t xml:space="preserve">pentru procurarea utilajului. </w:t>
      </w:r>
    </w:p>
    <w:p w:rsidR="00B95F19" w:rsidRPr="0078643E" w:rsidRDefault="00B95F19" w:rsidP="00B95F19">
      <w:pPr>
        <w:pStyle w:val="af3"/>
        <w:rPr>
          <w:bCs/>
          <w:iCs/>
          <w:color w:val="000000"/>
          <w:sz w:val="28"/>
          <w:szCs w:val="28"/>
          <w:lang w:eastAsia="ru-RU"/>
        </w:rPr>
      </w:pPr>
      <w:r w:rsidRPr="0078643E">
        <w:rPr>
          <w:sz w:val="28"/>
          <w:szCs w:val="28"/>
        </w:rPr>
        <w:t xml:space="preserve">De </w:t>
      </w:r>
      <w:r w:rsidR="00D34F6F" w:rsidRPr="0078643E">
        <w:rPr>
          <w:sz w:val="28"/>
          <w:szCs w:val="28"/>
        </w:rPr>
        <w:t>menționat</w:t>
      </w:r>
      <w:r w:rsidR="00233F4C">
        <w:rPr>
          <w:sz w:val="28"/>
          <w:szCs w:val="28"/>
        </w:rPr>
        <w:t xml:space="preserve"> </w:t>
      </w:r>
      <w:r w:rsidR="00D34F6F" w:rsidRPr="0078643E">
        <w:rPr>
          <w:sz w:val="28"/>
          <w:szCs w:val="28"/>
        </w:rPr>
        <w:t xml:space="preserve">că </w:t>
      </w:r>
      <w:r w:rsidR="003413CB" w:rsidRPr="0078643E">
        <w:rPr>
          <w:sz w:val="28"/>
          <w:szCs w:val="28"/>
        </w:rPr>
        <w:t>specificația la contract include doar</w:t>
      </w:r>
      <w:r w:rsidR="00D34F6F" w:rsidRPr="0078643E">
        <w:rPr>
          <w:sz w:val="28"/>
          <w:szCs w:val="28"/>
        </w:rPr>
        <w:t xml:space="preserve"> valoarea </w:t>
      </w:r>
      <w:r w:rsidR="003413CB" w:rsidRPr="0078643E">
        <w:rPr>
          <w:sz w:val="28"/>
          <w:szCs w:val="28"/>
        </w:rPr>
        <w:t xml:space="preserve">totală </w:t>
      </w:r>
      <w:r w:rsidR="00D35D49" w:rsidRPr="0078643E">
        <w:rPr>
          <w:sz w:val="28"/>
          <w:szCs w:val="28"/>
        </w:rPr>
        <w:t xml:space="preserve">a </w:t>
      </w:r>
      <w:r w:rsidR="00D34F6F" w:rsidRPr="0078643E">
        <w:rPr>
          <w:sz w:val="28"/>
          <w:szCs w:val="28"/>
        </w:rPr>
        <w:t>utilajului care urm</w:t>
      </w:r>
      <w:r w:rsidR="003413CB" w:rsidRPr="0078643E">
        <w:rPr>
          <w:sz w:val="28"/>
          <w:szCs w:val="28"/>
        </w:rPr>
        <w:t>ează</w:t>
      </w:r>
      <w:r w:rsidR="00D34F6F" w:rsidRPr="0078643E">
        <w:rPr>
          <w:sz w:val="28"/>
          <w:szCs w:val="28"/>
        </w:rPr>
        <w:t xml:space="preserve"> să fie procurat </w:t>
      </w:r>
      <w:r w:rsidR="003413CB" w:rsidRPr="0078643E">
        <w:rPr>
          <w:sz w:val="28"/>
          <w:szCs w:val="28"/>
        </w:rPr>
        <w:t>(</w:t>
      </w:r>
      <w:r w:rsidR="00D34F6F" w:rsidRPr="0078643E">
        <w:rPr>
          <w:sz w:val="28"/>
          <w:szCs w:val="28"/>
        </w:rPr>
        <w:t>3,5 mil.lei</w:t>
      </w:r>
      <w:r w:rsidR="003413CB" w:rsidRPr="0078643E">
        <w:rPr>
          <w:sz w:val="28"/>
          <w:szCs w:val="28"/>
        </w:rPr>
        <w:t>)</w:t>
      </w:r>
      <w:r w:rsidR="00D34F6F" w:rsidRPr="0078643E">
        <w:rPr>
          <w:sz w:val="28"/>
          <w:szCs w:val="28"/>
        </w:rPr>
        <w:t>,</w:t>
      </w:r>
      <w:r w:rsidR="003413CB" w:rsidRPr="0078643E">
        <w:rPr>
          <w:sz w:val="28"/>
          <w:szCs w:val="28"/>
        </w:rPr>
        <w:t xml:space="preserve"> fără </w:t>
      </w:r>
      <w:r w:rsidR="00D35D49" w:rsidRPr="0078643E">
        <w:rPr>
          <w:sz w:val="28"/>
          <w:szCs w:val="28"/>
        </w:rPr>
        <w:t xml:space="preserve">indicarea prețului </w:t>
      </w:r>
      <w:r w:rsidR="003413CB" w:rsidRPr="0078643E">
        <w:rPr>
          <w:sz w:val="28"/>
          <w:szCs w:val="28"/>
        </w:rPr>
        <w:t>pe componente</w:t>
      </w:r>
      <w:r w:rsidR="005553D7" w:rsidRPr="0078643E">
        <w:rPr>
          <w:sz w:val="28"/>
          <w:szCs w:val="28"/>
        </w:rPr>
        <w:t xml:space="preserve">. </w:t>
      </w:r>
      <w:r w:rsidR="005E7091" w:rsidRPr="0078643E">
        <w:rPr>
          <w:sz w:val="28"/>
          <w:szCs w:val="28"/>
        </w:rPr>
        <w:t>D</w:t>
      </w:r>
      <w:r w:rsidR="005553D7" w:rsidRPr="0078643E">
        <w:rPr>
          <w:sz w:val="28"/>
          <w:szCs w:val="28"/>
        </w:rPr>
        <w:t>eși</w:t>
      </w:r>
      <w:r w:rsidR="001A6322" w:rsidRPr="0078643E">
        <w:rPr>
          <w:sz w:val="28"/>
          <w:szCs w:val="28"/>
        </w:rPr>
        <w:t xml:space="preserve"> </w:t>
      </w:r>
      <w:r w:rsidR="003413CB" w:rsidRPr="0078643E">
        <w:rPr>
          <w:bCs/>
          <w:iCs/>
          <w:color w:val="000000"/>
          <w:sz w:val="28"/>
          <w:szCs w:val="28"/>
          <w:lang w:eastAsia="ru-RU"/>
        </w:rPr>
        <w:t>factura fiscală</w:t>
      </w:r>
      <w:r w:rsidR="005553D7" w:rsidRPr="0078643E">
        <w:rPr>
          <w:bCs/>
          <w:iCs/>
          <w:color w:val="000000"/>
          <w:sz w:val="28"/>
          <w:szCs w:val="28"/>
          <w:lang w:eastAsia="ru-RU"/>
        </w:rPr>
        <w:t xml:space="preserve"> privind </w:t>
      </w:r>
      <w:r w:rsidR="00541036" w:rsidRPr="0078643E">
        <w:rPr>
          <w:bCs/>
          <w:iCs/>
          <w:color w:val="000000"/>
          <w:sz w:val="28"/>
          <w:szCs w:val="28"/>
          <w:lang w:eastAsia="ru-RU"/>
        </w:rPr>
        <w:t>recepționarea</w:t>
      </w:r>
      <w:r w:rsidR="005553D7" w:rsidRPr="0078643E">
        <w:rPr>
          <w:bCs/>
          <w:iCs/>
          <w:color w:val="000000"/>
          <w:sz w:val="28"/>
          <w:szCs w:val="28"/>
          <w:lang w:eastAsia="ru-RU"/>
        </w:rPr>
        <w:t xml:space="preserve"> utilajului a fost emisă la </w:t>
      </w:r>
      <w:r w:rsidR="003413CB" w:rsidRPr="0078643E">
        <w:rPr>
          <w:bCs/>
          <w:iCs/>
          <w:color w:val="000000"/>
          <w:sz w:val="28"/>
          <w:szCs w:val="28"/>
          <w:lang w:eastAsia="ru-RU"/>
        </w:rPr>
        <w:t>20.01.2017 (</w:t>
      </w:r>
      <w:r w:rsidR="00541036" w:rsidRPr="0078643E">
        <w:rPr>
          <w:bCs/>
          <w:iCs/>
          <w:color w:val="000000"/>
          <w:sz w:val="28"/>
          <w:szCs w:val="28"/>
          <w:lang w:eastAsia="ru-RU"/>
        </w:rPr>
        <w:t>2,4 mil.</w:t>
      </w:r>
      <w:r w:rsidRPr="0078643E">
        <w:rPr>
          <w:bCs/>
          <w:iCs/>
          <w:color w:val="000000"/>
          <w:sz w:val="28"/>
          <w:szCs w:val="28"/>
          <w:lang w:eastAsia="ru-RU"/>
        </w:rPr>
        <w:t>lei</w:t>
      </w:r>
      <w:r w:rsidR="003413CB" w:rsidRPr="0078643E">
        <w:rPr>
          <w:bCs/>
          <w:iCs/>
          <w:color w:val="000000"/>
          <w:sz w:val="28"/>
          <w:szCs w:val="28"/>
          <w:lang w:eastAsia="ru-RU"/>
        </w:rPr>
        <w:t>)</w:t>
      </w:r>
      <w:r w:rsidR="00233F4C">
        <w:rPr>
          <w:bCs/>
          <w:iCs/>
          <w:color w:val="000000"/>
          <w:sz w:val="28"/>
          <w:szCs w:val="28"/>
          <w:lang w:eastAsia="ru-RU"/>
        </w:rPr>
        <w:t>,</w:t>
      </w:r>
      <w:r w:rsidR="003413CB" w:rsidRPr="0078643E">
        <w:rPr>
          <w:bCs/>
          <w:iCs/>
          <w:color w:val="000000"/>
          <w:sz w:val="28"/>
          <w:szCs w:val="28"/>
          <w:lang w:eastAsia="ru-RU"/>
        </w:rPr>
        <w:t xml:space="preserve"> </w:t>
      </w:r>
      <w:r w:rsidR="005553D7" w:rsidRPr="0078643E">
        <w:rPr>
          <w:bCs/>
          <w:iCs/>
          <w:color w:val="000000"/>
          <w:sz w:val="28"/>
          <w:szCs w:val="28"/>
          <w:lang w:eastAsia="ru-RU"/>
        </w:rPr>
        <w:t>în ace</w:t>
      </w:r>
      <w:r w:rsidR="00233F4C">
        <w:rPr>
          <w:bCs/>
          <w:iCs/>
          <w:color w:val="000000"/>
          <w:sz w:val="28"/>
          <w:szCs w:val="28"/>
          <w:lang w:eastAsia="ru-RU"/>
        </w:rPr>
        <w:t>a</w:t>
      </w:r>
      <w:r w:rsidR="005553D7" w:rsidRPr="0078643E">
        <w:rPr>
          <w:bCs/>
          <w:iCs/>
          <w:color w:val="000000"/>
          <w:sz w:val="28"/>
          <w:szCs w:val="28"/>
          <w:lang w:eastAsia="ru-RU"/>
        </w:rPr>
        <w:t>sta</w:t>
      </w:r>
      <w:r w:rsidR="003413CB" w:rsidRPr="0078643E">
        <w:rPr>
          <w:bCs/>
          <w:iCs/>
          <w:color w:val="000000"/>
          <w:sz w:val="28"/>
          <w:szCs w:val="28"/>
          <w:lang w:eastAsia="ru-RU"/>
        </w:rPr>
        <w:t xml:space="preserve"> </w:t>
      </w:r>
      <w:r w:rsidR="00233F4C">
        <w:rPr>
          <w:bCs/>
          <w:iCs/>
          <w:color w:val="000000"/>
          <w:sz w:val="28"/>
          <w:szCs w:val="28"/>
          <w:lang w:eastAsia="ru-RU"/>
        </w:rPr>
        <w:t xml:space="preserve">nu au fost </w:t>
      </w:r>
      <w:r w:rsidR="00541036" w:rsidRPr="0078643E">
        <w:rPr>
          <w:bCs/>
          <w:iCs/>
          <w:color w:val="000000"/>
          <w:sz w:val="28"/>
          <w:szCs w:val="28"/>
          <w:lang w:eastAsia="ru-RU"/>
        </w:rPr>
        <w:t xml:space="preserve">specificate </w:t>
      </w:r>
      <w:r w:rsidR="003413CB" w:rsidRPr="0078643E">
        <w:rPr>
          <w:bCs/>
          <w:iCs/>
          <w:color w:val="000000"/>
          <w:sz w:val="28"/>
          <w:szCs w:val="28"/>
          <w:lang w:eastAsia="ru-RU"/>
        </w:rPr>
        <w:t>componentele utilajului procurat</w:t>
      </w:r>
      <w:r w:rsidR="0087622B" w:rsidRPr="0078643E">
        <w:rPr>
          <w:rStyle w:val="ac"/>
          <w:bCs/>
          <w:iCs/>
          <w:color w:val="000000"/>
          <w:sz w:val="28"/>
          <w:szCs w:val="28"/>
          <w:lang w:eastAsia="ru-RU"/>
        </w:rPr>
        <w:footnoteReference w:id="44"/>
      </w:r>
      <w:r w:rsidR="0070025E" w:rsidRPr="0078643E">
        <w:rPr>
          <w:bCs/>
          <w:iCs/>
          <w:color w:val="000000"/>
          <w:sz w:val="28"/>
          <w:szCs w:val="28"/>
          <w:lang w:eastAsia="ru-RU"/>
        </w:rPr>
        <w:t xml:space="preserve">. Totodată, </w:t>
      </w:r>
      <w:r w:rsidR="005553D7" w:rsidRPr="0078643E">
        <w:rPr>
          <w:bCs/>
          <w:iCs/>
          <w:color w:val="000000"/>
          <w:sz w:val="28"/>
          <w:szCs w:val="28"/>
          <w:lang w:eastAsia="ru-RU"/>
        </w:rPr>
        <w:t>data întocmirii procesului</w:t>
      </w:r>
      <w:r w:rsidR="00233F4C">
        <w:rPr>
          <w:bCs/>
          <w:iCs/>
          <w:color w:val="000000"/>
          <w:sz w:val="28"/>
          <w:szCs w:val="28"/>
          <w:lang w:eastAsia="ru-RU"/>
        </w:rPr>
        <w:t>-</w:t>
      </w:r>
      <w:r w:rsidR="005553D7" w:rsidRPr="0078643E">
        <w:rPr>
          <w:bCs/>
          <w:iCs/>
          <w:color w:val="000000"/>
          <w:sz w:val="28"/>
          <w:szCs w:val="28"/>
          <w:lang w:eastAsia="ru-RU"/>
        </w:rPr>
        <w:t>verbal de primire-preda</w:t>
      </w:r>
      <w:r w:rsidR="00233F4C">
        <w:rPr>
          <w:bCs/>
          <w:iCs/>
          <w:color w:val="000000"/>
          <w:sz w:val="28"/>
          <w:szCs w:val="28"/>
          <w:lang w:eastAsia="ru-RU"/>
        </w:rPr>
        <w:t>r</w:t>
      </w:r>
      <w:r w:rsidR="005553D7" w:rsidRPr="0078643E">
        <w:rPr>
          <w:bCs/>
          <w:iCs/>
          <w:color w:val="000000"/>
          <w:sz w:val="28"/>
          <w:szCs w:val="28"/>
          <w:lang w:eastAsia="ru-RU"/>
        </w:rPr>
        <w:t xml:space="preserve">e încheiat la 19.12.2017 </w:t>
      </w:r>
      <w:r w:rsidR="0070025E" w:rsidRPr="0078643E">
        <w:rPr>
          <w:bCs/>
          <w:iCs/>
          <w:color w:val="000000"/>
          <w:sz w:val="28"/>
          <w:szCs w:val="28"/>
          <w:lang w:eastAsia="ru-RU"/>
        </w:rPr>
        <w:t xml:space="preserve">între antreprenor și beneficiar </w:t>
      </w:r>
      <w:r w:rsidR="005553D7" w:rsidRPr="0078643E">
        <w:rPr>
          <w:bCs/>
          <w:iCs/>
          <w:color w:val="000000"/>
          <w:sz w:val="28"/>
          <w:szCs w:val="28"/>
          <w:lang w:eastAsia="ru-RU"/>
        </w:rPr>
        <w:t>denotă că la momentul emiterii facturii utilajul nu a fost primit,</w:t>
      </w:r>
      <w:r w:rsidR="001A6322" w:rsidRPr="0078643E">
        <w:rPr>
          <w:bCs/>
          <w:iCs/>
          <w:color w:val="000000"/>
          <w:sz w:val="28"/>
          <w:szCs w:val="28"/>
          <w:lang w:eastAsia="ru-RU"/>
        </w:rPr>
        <w:t xml:space="preserve"> </w:t>
      </w:r>
      <w:r w:rsidR="005553D7" w:rsidRPr="0078643E">
        <w:rPr>
          <w:bCs/>
          <w:iCs/>
          <w:color w:val="000000"/>
          <w:sz w:val="28"/>
          <w:szCs w:val="28"/>
          <w:lang w:eastAsia="ru-RU"/>
        </w:rPr>
        <w:t xml:space="preserve">transferul din FEN </w:t>
      </w:r>
      <w:r w:rsidR="0070025E" w:rsidRPr="0078643E">
        <w:rPr>
          <w:bCs/>
          <w:iCs/>
          <w:color w:val="000000"/>
          <w:sz w:val="28"/>
          <w:szCs w:val="28"/>
          <w:lang w:eastAsia="ru-RU"/>
        </w:rPr>
        <w:t>de asemenea fiind efectuat</w:t>
      </w:r>
      <w:r w:rsidR="0070025E" w:rsidRPr="0078643E">
        <w:rPr>
          <w:rStyle w:val="ac"/>
          <w:bCs/>
          <w:iCs/>
          <w:color w:val="000000"/>
          <w:sz w:val="28"/>
          <w:szCs w:val="28"/>
          <w:lang w:eastAsia="ru-RU"/>
        </w:rPr>
        <w:footnoteReference w:id="45"/>
      </w:r>
      <w:r w:rsidR="0070025E" w:rsidRPr="0078643E">
        <w:rPr>
          <w:bCs/>
          <w:iCs/>
          <w:color w:val="000000"/>
          <w:sz w:val="28"/>
          <w:szCs w:val="28"/>
          <w:lang w:eastAsia="ru-RU"/>
        </w:rPr>
        <w:t xml:space="preserve"> anticipat primirii reale a utilajului</w:t>
      </w:r>
      <w:r w:rsidR="005553D7" w:rsidRPr="0078643E">
        <w:rPr>
          <w:bCs/>
          <w:iCs/>
          <w:color w:val="000000"/>
          <w:sz w:val="28"/>
          <w:szCs w:val="28"/>
          <w:lang w:eastAsia="ru-RU"/>
        </w:rPr>
        <w:t xml:space="preserve">. De menționat că în actul de primire-predare a utilajului nu este indicată marca </w:t>
      </w:r>
      <w:r w:rsidR="00541036" w:rsidRPr="0078643E">
        <w:rPr>
          <w:bCs/>
          <w:iCs/>
          <w:color w:val="000000"/>
          <w:sz w:val="28"/>
          <w:szCs w:val="28"/>
          <w:lang w:eastAsia="ru-RU"/>
        </w:rPr>
        <w:t>utilajului</w:t>
      </w:r>
      <w:r w:rsidR="005553D7" w:rsidRPr="0078643E">
        <w:rPr>
          <w:bCs/>
          <w:iCs/>
          <w:color w:val="000000"/>
          <w:sz w:val="28"/>
          <w:szCs w:val="28"/>
          <w:lang w:eastAsia="ru-RU"/>
        </w:rPr>
        <w:t xml:space="preserve">, părțile componente, perioada </w:t>
      </w:r>
      <w:r w:rsidR="00541036" w:rsidRPr="0078643E">
        <w:rPr>
          <w:bCs/>
          <w:iCs/>
          <w:color w:val="000000"/>
          <w:sz w:val="28"/>
          <w:szCs w:val="28"/>
          <w:lang w:eastAsia="ru-RU"/>
        </w:rPr>
        <w:t>păstrării</w:t>
      </w:r>
      <w:r w:rsidR="005553D7" w:rsidRPr="0078643E">
        <w:rPr>
          <w:bCs/>
          <w:iCs/>
          <w:color w:val="000000"/>
          <w:sz w:val="28"/>
          <w:szCs w:val="28"/>
          <w:lang w:eastAsia="ru-RU"/>
        </w:rPr>
        <w:t xml:space="preserve">, fiind făcute doar mențiuni precum că „ </w:t>
      </w:r>
      <w:r w:rsidR="005553D7" w:rsidRPr="0078643E">
        <w:rPr>
          <w:bCs/>
          <w:i/>
          <w:iCs/>
          <w:color w:val="000000"/>
          <w:sz w:val="28"/>
          <w:szCs w:val="28"/>
          <w:lang w:eastAsia="ru-RU"/>
        </w:rPr>
        <w:t>din lipsa de depozit pentru păstrarea utilajului și evitarea dezmembrării acestuia, depozitarul a preluat gratuit de la deponent următoarele echipamente: Utilajul tehnologic</w:t>
      </w:r>
      <w:r w:rsidR="0070025E" w:rsidRPr="0078643E">
        <w:rPr>
          <w:bCs/>
          <w:i/>
          <w:iCs/>
          <w:color w:val="000000"/>
          <w:sz w:val="28"/>
          <w:szCs w:val="28"/>
          <w:lang w:eastAsia="ru-RU"/>
        </w:rPr>
        <w:t xml:space="preserve"> pentru stația de epurare din s.</w:t>
      </w:r>
      <w:r w:rsidR="005D509A">
        <w:rPr>
          <w:bCs/>
          <w:i/>
          <w:iCs/>
          <w:color w:val="000000"/>
          <w:sz w:val="28"/>
          <w:szCs w:val="28"/>
          <w:lang w:eastAsia="ru-RU"/>
        </w:rPr>
        <w:t xml:space="preserve"> Țâ</w:t>
      </w:r>
      <w:r w:rsidR="0070025E" w:rsidRPr="0078643E">
        <w:rPr>
          <w:bCs/>
          <w:i/>
          <w:iCs/>
          <w:color w:val="000000"/>
          <w:sz w:val="28"/>
          <w:szCs w:val="28"/>
          <w:lang w:eastAsia="ru-RU"/>
        </w:rPr>
        <w:t>n</w:t>
      </w:r>
      <w:r w:rsidR="005D509A">
        <w:rPr>
          <w:bCs/>
          <w:i/>
          <w:iCs/>
          <w:color w:val="000000"/>
          <w:sz w:val="28"/>
          <w:szCs w:val="28"/>
          <w:lang w:eastAsia="ru-RU"/>
        </w:rPr>
        <w:t>ță</w:t>
      </w:r>
      <w:r w:rsidR="0070025E" w:rsidRPr="0078643E">
        <w:rPr>
          <w:bCs/>
          <w:i/>
          <w:iCs/>
          <w:color w:val="000000"/>
          <w:sz w:val="28"/>
          <w:szCs w:val="28"/>
          <w:lang w:eastAsia="ru-RU"/>
        </w:rPr>
        <w:t xml:space="preserve">reni”, </w:t>
      </w:r>
      <w:r w:rsidR="0070025E" w:rsidRPr="0078643E">
        <w:rPr>
          <w:bCs/>
          <w:iCs/>
          <w:color w:val="000000"/>
          <w:sz w:val="28"/>
          <w:szCs w:val="28"/>
          <w:lang w:eastAsia="ru-RU"/>
        </w:rPr>
        <w:t>nefiind indicată nici adresa depozitului unde este depozitat utilajul.</w:t>
      </w:r>
      <w:r w:rsidR="00B520B1" w:rsidRPr="0078643E">
        <w:rPr>
          <w:bCs/>
          <w:iCs/>
          <w:color w:val="000000"/>
          <w:sz w:val="28"/>
          <w:szCs w:val="28"/>
          <w:lang w:eastAsia="ru-RU"/>
        </w:rPr>
        <w:t xml:space="preserve"> </w:t>
      </w:r>
    </w:p>
    <w:p w:rsidR="00B95F19" w:rsidRPr="009B59E2" w:rsidRDefault="005553D7" w:rsidP="00B95F19">
      <w:pPr>
        <w:spacing w:after="0"/>
        <w:ind w:firstLine="567"/>
        <w:jc w:val="both"/>
        <w:rPr>
          <w:rFonts w:ascii="Times New Roman" w:hAnsi="Times New Roman" w:cs="Times New Roman"/>
          <w:sz w:val="28"/>
          <w:szCs w:val="28"/>
        </w:rPr>
      </w:pPr>
      <w:r w:rsidRPr="0078643E">
        <w:rPr>
          <w:rFonts w:ascii="Times New Roman" w:hAnsi="Times New Roman" w:cs="Times New Roman"/>
          <w:sz w:val="28"/>
          <w:szCs w:val="28"/>
        </w:rPr>
        <w:t xml:space="preserve">Probele de audit denotă că </w:t>
      </w:r>
      <w:r w:rsidR="00B95F19" w:rsidRPr="0078643E">
        <w:rPr>
          <w:rFonts w:ascii="Times New Roman" w:hAnsi="Times New Roman" w:cs="Times New Roman"/>
          <w:sz w:val="28"/>
          <w:szCs w:val="28"/>
        </w:rPr>
        <w:t>la data de 12.04.2018 lucrările privind construcția stației de epurare au fost sistate</w:t>
      </w:r>
      <w:r w:rsidRPr="0078643E">
        <w:rPr>
          <w:rFonts w:ascii="Times New Roman" w:hAnsi="Times New Roman" w:cs="Times New Roman"/>
          <w:sz w:val="28"/>
          <w:szCs w:val="28"/>
        </w:rPr>
        <w:t>,</w:t>
      </w:r>
      <w:r w:rsidR="00B95F19" w:rsidRPr="0078643E">
        <w:rPr>
          <w:rFonts w:ascii="Times New Roman" w:hAnsi="Times New Roman" w:cs="Times New Roman"/>
          <w:sz w:val="28"/>
          <w:szCs w:val="28"/>
        </w:rPr>
        <w:t xml:space="preserve"> iar utilajul tehnologic achiziționat </w:t>
      </w:r>
      <w:r w:rsidRPr="0078643E">
        <w:rPr>
          <w:rFonts w:ascii="Times New Roman" w:hAnsi="Times New Roman" w:cs="Times New Roman"/>
          <w:sz w:val="28"/>
          <w:szCs w:val="28"/>
        </w:rPr>
        <w:t>a fost</w:t>
      </w:r>
      <w:r w:rsidR="00B95F19" w:rsidRPr="0078643E">
        <w:rPr>
          <w:rFonts w:ascii="Times New Roman" w:hAnsi="Times New Roman" w:cs="Times New Roman"/>
          <w:sz w:val="28"/>
          <w:szCs w:val="28"/>
        </w:rPr>
        <w:t xml:space="preserve"> în continuare depozitat la antreprenor</w:t>
      </w:r>
      <w:r w:rsidRPr="0078643E">
        <w:rPr>
          <w:rFonts w:ascii="Times New Roman" w:hAnsi="Times New Roman" w:cs="Times New Roman"/>
          <w:sz w:val="28"/>
          <w:szCs w:val="28"/>
        </w:rPr>
        <w:t>.</w:t>
      </w:r>
      <w:r w:rsidRPr="009B59E2">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9681"/>
      </w:tblGrid>
      <w:tr w:rsidR="0070025E" w:rsidRPr="009B59E2" w:rsidTr="0070025E">
        <w:tc>
          <w:tcPr>
            <w:tcW w:w="9681" w:type="dxa"/>
            <w:shd w:val="clear" w:color="auto" w:fill="D5DCE4" w:themeFill="text2" w:themeFillTint="33"/>
          </w:tcPr>
          <w:p w:rsidR="0070025E" w:rsidRPr="009B59E2" w:rsidRDefault="0070025E" w:rsidP="00233F4C">
            <w:pPr>
              <w:ind w:firstLine="26"/>
              <w:jc w:val="both"/>
              <w:rPr>
                <w:rFonts w:ascii="Times New Roman" w:hAnsi="Times New Roman" w:cs="Times New Roman"/>
                <w:i/>
                <w:sz w:val="28"/>
                <w:szCs w:val="28"/>
              </w:rPr>
            </w:pPr>
            <w:r w:rsidRPr="00935BC4">
              <w:rPr>
                <w:rFonts w:ascii="Times New Roman" w:hAnsi="Times New Roman" w:cs="Times New Roman"/>
                <w:b/>
                <w:sz w:val="28"/>
                <w:szCs w:val="28"/>
              </w:rPr>
              <w:lastRenderedPageBreak/>
              <w:t>Notă:</w:t>
            </w:r>
            <w:r w:rsidRPr="009B59E2">
              <w:rPr>
                <w:rFonts w:ascii="Times New Roman" w:hAnsi="Times New Roman" w:cs="Times New Roman"/>
                <w:b/>
                <w:i/>
                <w:sz w:val="28"/>
                <w:szCs w:val="28"/>
              </w:rPr>
              <w:t xml:space="preserve"> Pe parcursul misiunii de audit, între beneficiar și antreprenor a fost întocmit un act de verificare (17.04.2018) în care se specifică componența echipamentelor stației de epurare fără indicarea prețului, precum și adresa depozitului</w:t>
            </w:r>
            <w:r w:rsidRPr="009B59E2">
              <w:rPr>
                <w:rFonts w:ascii="Times New Roman" w:hAnsi="Times New Roman" w:cs="Times New Roman"/>
                <w:i/>
                <w:sz w:val="28"/>
                <w:szCs w:val="28"/>
              </w:rPr>
              <w:t>.</w:t>
            </w:r>
          </w:p>
        </w:tc>
      </w:tr>
    </w:tbl>
    <w:p w:rsidR="0070025E" w:rsidRPr="009B59E2" w:rsidRDefault="0070025E" w:rsidP="00B95F19">
      <w:pPr>
        <w:spacing w:after="0"/>
        <w:ind w:firstLine="567"/>
        <w:jc w:val="both"/>
        <w:rPr>
          <w:rFonts w:ascii="Times New Roman" w:hAnsi="Times New Roman" w:cs="Times New Roman"/>
          <w:sz w:val="28"/>
          <w:szCs w:val="28"/>
        </w:rPr>
      </w:pPr>
    </w:p>
    <w:p w:rsidR="00B95F19" w:rsidRPr="0078643E" w:rsidRDefault="00B95F19" w:rsidP="00B95F19">
      <w:pPr>
        <w:spacing w:after="0"/>
        <w:ind w:firstLine="567"/>
        <w:jc w:val="both"/>
        <w:rPr>
          <w:rFonts w:ascii="Times New Roman" w:hAnsi="Times New Roman" w:cs="Times New Roman"/>
          <w:sz w:val="28"/>
          <w:szCs w:val="28"/>
        </w:rPr>
      </w:pPr>
      <w:r w:rsidRPr="0078643E">
        <w:rPr>
          <w:rFonts w:ascii="Times New Roman" w:hAnsi="Times New Roman" w:cs="Times New Roman"/>
          <w:sz w:val="28"/>
          <w:szCs w:val="28"/>
        </w:rPr>
        <w:t xml:space="preserve">Totodată, </w:t>
      </w:r>
      <w:r w:rsidR="00541036" w:rsidRPr="0078643E">
        <w:rPr>
          <w:rFonts w:ascii="Times New Roman" w:hAnsi="Times New Roman" w:cs="Times New Roman"/>
          <w:sz w:val="28"/>
          <w:szCs w:val="28"/>
        </w:rPr>
        <w:t>s</w:t>
      </w:r>
      <w:r w:rsidR="00815C1C" w:rsidRPr="0078643E">
        <w:rPr>
          <w:rFonts w:ascii="Times New Roman" w:hAnsi="Times New Roman" w:cs="Times New Roman"/>
          <w:sz w:val="28"/>
          <w:szCs w:val="28"/>
        </w:rPr>
        <w:t>e denotă că componentele utilajului se păst</w:t>
      </w:r>
      <w:r w:rsidR="00541036" w:rsidRPr="0078643E">
        <w:rPr>
          <w:rFonts w:ascii="Times New Roman" w:hAnsi="Times New Roman" w:cs="Times New Roman"/>
          <w:sz w:val="28"/>
          <w:szCs w:val="28"/>
        </w:rPr>
        <w:t>rează în diferite depozite, o pa</w:t>
      </w:r>
      <w:r w:rsidR="00815C1C" w:rsidRPr="0078643E">
        <w:rPr>
          <w:rFonts w:ascii="Times New Roman" w:hAnsi="Times New Roman" w:cs="Times New Roman"/>
          <w:sz w:val="28"/>
          <w:szCs w:val="28"/>
        </w:rPr>
        <w:t xml:space="preserve">rte din utilaj fiind păstrată la depozitul situat pe strada Uzinelor </w:t>
      </w:r>
      <w:r w:rsidR="00233F4C">
        <w:rPr>
          <w:rFonts w:ascii="Times New Roman" w:hAnsi="Times New Roman" w:cs="Times New Roman"/>
          <w:sz w:val="28"/>
          <w:szCs w:val="28"/>
        </w:rPr>
        <w:t xml:space="preserve">nr. </w:t>
      </w:r>
      <w:r w:rsidR="00815C1C" w:rsidRPr="0078643E">
        <w:rPr>
          <w:rFonts w:ascii="Times New Roman" w:hAnsi="Times New Roman" w:cs="Times New Roman"/>
          <w:sz w:val="28"/>
          <w:szCs w:val="28"/>
        </w:rPr>
        <w:t>204</w:t>
      </w:r>
      <w:r w:rsidR="00233F4C">
        <w:rPr>
          <w:rFonts w:ascii="Times New Roman" w:hAnsi="Times New Roman" w:cs="Times New Roman"/>
          <w:sz w:val="28"/>
          <w:szCs w:val="28"/>
        </w:rPr>
        <w:t>,</w:t>
      </w:r>
      <w:r w:rsidR="00815C1C" w:rsidRPr="0078643E">
        <w:rPr>
          <w:rFonts w:ascii="Times New Roman" w:hAnsi="Times New Roman" w:cs="Times New Roman"/>
          <w:sz w:val="28"/>
          <w:szCs w:val="28"/>
        </w:rPr>
        <w:t xml:space="preserve"> or. Chișinău</w:t>
      </w:r>
      <w:r w:rsidRPr="0078643E">
        <w:rPr>
          <w:rFonts w:ascii="Times New Roman" w:hAnsi="Times New Roman" w:cs="Times New Roman"/>
          <w:sz w:val="28"/>
          <w:szCs w:val="28"/>
        </w:rPr>
        <w:t xml:space="preserve">, </w:t>
      </w:r>
      <w:r w:rsidR="00815C1C" w:rsidRPr="0078643E">
        <w:rPr>
          <w:rFonts w:ascii="Times New Roman" w:hAnsi="Times New Roman" w:cs="Times New Roman"/>
          <w:sz w:val="28"/>
          <w:szCs w:val="28"/>
        </w:rPr>
        <w:t>iar al</w:t>
      </w:r>
      <w:r w:rsidR="00233F4C">
        <w:rPr>
          <w:rFonts w:ascii="Times New Roman" w:hAnsi="Times New Roman" w:cs="Times New Roman"/>
          <w:sz w:val="28"/>
          <w:szCs w:val="28"/>
        </w:rPr>
        <w:t>t</w:t>
      </w:r>
      <w:r w:rsidR="00815C1C" w:rsidRPr="0078643E">
        <w:rPr>
          <w:rFonts w:ascii="Times New Roman" w:hAnsi="Times New Roman" w:cs="Times New Roman"/>
          <w:sz w:val="28"/>
          <w:szCs w:val="28"/>
        </w:rPr>
        <w:t>ă parte la depozit</w:t>
      </w:r>
      <w:r w:rsidR="00541036" w:rsidRPr="0078643E">
        <w:rPr>
          <w:rFonts w:ascii="Times New Roman" w:hAnsi="Times New Roman" w:cs="Times New Roman"/>
          <w:sz w:val="28"/>
          <w:szCs w:val="28"/>
        </w:rPr>
        <w:t>u</w:t>
      </w:r>
      <w:r w:rsidR="00815C1C" w:rsidRPr="0078643E">
        <w:rPr>
          <w:rFonts w:ascii="Times New Roman" w:hAnsi="Times New Roman" w:cs="Times New Roman"/>
          <w:sz w:val="28"/>
          <w:szCs w:val="28"/>
        </w:rPr>
        <w:t xml:space="preserve">l situat </w:t>
      </w:r>
      <w:r w:rsidRPr="0078643E">
        <w:rPr>
          <w:rFonts w:ascii="Times New Roman" w:hAnsi="Times New Roman" w:cs="Times New Roman"/>
          <w:sz w:val="28"/>
          <w:szCs w:val="28"/>
        </w:rPr>
        <w:t xml:space="preserve">în com. Trușeni. </w:t>
      </w:r>
    </w:p>
    <w:p w:rsidR="00B95F19" w:rsidRPr="0078643E" w:rsidRDefault="00B95F19" w:rsidP="00B95F19">
      <w:pPr>
        <w:spacing w:after="0"/>
        <w:ind w:firstLine="567"/>
        <w:jc w:val="both"/>
        <w:rPr>
          <w:rFonts w:ascii="Times New Roman" w:eastAsia="Times New Roman" w:hAnsi="Times New Roman" w:cs="Times New Roman"/>
          <w:bCs/>
          <w:iCs/>
          <w:color w:val="000000"/>
          <w:sz w:val="28"/>
          <w:szCs w:val="28"/>
          <w:lang w:eastAsia="ru-RU"/>
        </w:rPr>
      </w:pPr>
      <w:r w:rsidRPr="0078643E">
        <w:rPr>
          <w:rFonts w:ascii="Times New Roman" w:hAnsi="Times New Roman" w:cs="Times New Roman"/>
          <w:sz w:val="28"/>
          <w:szCs w:val="28"/>
        </w:rPr>
        <w:t xml:space="preserve"> Totodată, s-a constat</w:t>
      </w:r>
      <w:r w:rsidR="00233F4C">
        <w:rPr>
          <w:rFonts w:ascii="Times New Roman" w:hAnsi="Times New Roman" w:cs="Times New Roman"/>
          <w:sz w:val="28"/>
          <w:szCs w:val="28"/>
        </w:rPr>
        <w:t>at</w:t>
      </w:r>
      <w:r w:rsidRPr="0078643E">
        <w:rPr>
          <w:rFonts w:ascii="Times New Roman" w:hAnsi="Times New Roman" w:cs="Times New Roman"/>
          <w:sz w:val="28"/>
          <w:szCs w:val="28"/>
        </w:rPr>
        <w:t xml:space="preserve"> că pe une</w:t>
      </w:r>
      <w:r w:rsidR="00815C1C" w:rsidRPr="0078643E">
        <w:rPr>
          <w:rFonts w:ascii="Times New Roman" w:hAnsi="Times New Roman" w:cs="Times New Roman"/>
          <w:sz w:val="28"/>
          <w:szCs w:val="28"/>
        </w:rPr>
        <w:t>le cutii cu utilaj</w:t>
      </w:r>
      <w:r w:rsidR="00233F4C">
        <w:rPr>
          <w:rFonts w:ascii="Times New Roman" w:hAnsi="Times New Roman" w:cs="Times New Roman"/>
          <w:sz w:val="28"/>
          <w:szCs w:val="28"/>
        </w:rPr>
        <w:t>,</w:t>
      </w:r>
      <w:r w:rsidR="00815C1C" w:rsidRPr="0078643E">
        <w:rPr>
          <w:rFonts w:ascii="Times New Roman" w:hAnsi="Times New Roman" w:cs="Times New Roman"/>
          <w:sz w:val="28"/>
          <w:szCs w:val="28"/>
        </w:rPr>
        <w:t xml:space="preserve"> depozitat</w:t>
      </w:r>
      <w:r w:rsidR="00233F4C">
        <w:rPr>
          <w:rFonts w:ascii="Times New Roman" w:hAnsi="Times New Roman" w:cs="Times New Roman"/>
          <w:sz w:val="28"/>
          <w:szCs w:val="28"/>
        </w:rPr>
        <w:t>e</w:t>
      </w:r>
      <w:r w:rsidR="00815C1C" w:rsidRPr="0078643E">
        <w:rPr>
          <w:rFonts w:ascii="Times New Roman" w:hAnsi="Times New Roman" w:cs="Times New Roman"/>
          <w:sz w:val="28"/>
          <w:szCs w:val="28"/>
        </w:rPr>
        <w:t xml:space="preserve"> în </w:t>
      </w:r>
      <w:r w:rsidRPr="0078643E">
        <w:rPr>
          <w:rFonts w:ascii="Times New Roman" w:hAnsi="Times New Roman" w:cs="Times New Roman"/>
          <w:sz w:val="28"/>
          <w:szCs w:val="28"/>
        </w:rPr>
        <w:t xml:space="preserve">str. </w:t>
      </w:r>
      <w:r w:rsidRPr="0078643E">
        <w:rPr>
          <w:rFonts w:ascii="Times New Roman" w:eastAsia="Times New Roman" w:hAnsi="Times New Roman" w:cs="Times New Roman"/>
          <w:bCs/>
          <w:iCs/>
          <w:color w:val="000000"/>
          <w:sz w:val="28"/>
          <w:szCs w:val="28"/>
          <w:lang w:eastAsia="ru-RU"/>
        </w:rPr>
        <w:t xml:space="preserve">Uzinelor </w:t>
      </w:r>
      <w:r w:rsidR="00233F4C">
        <w:rPr>
          <w:rFonts w:ascii="Times New Roman" w:eastAsia="Times New Roman" w:hAnsi="Times New Roman" w:cs="Times New Roman"/>
          <w:bCs/>
          <w:iCs/>
          <w:color w:val="000000"/>
          <w:sz w:val="28"/>
          <w:szCs w:val="28"/>
          <w:lang w:eastAsia="ru-RU"/>
        </w:rPr>
        <w:t>nr.</w:t>
      </w:r>
      <w:r w:rsidRPr="0078643E">
        <w:rPr>
          <w:rFonts w:ascii="Times New Roman" w:eastAsia="Times New Roman" w:hAnsi="Times New Roman" w:cs="Times New Roman"/>
          <w:bCs/>
          <w:iCs/>
          <w:color w:val="000000"/>
          <w:sz w:val="28"/>
          <w:szCs w:val="28"/>
          <w:lang w:eastAsia="ru-RU"/>
        </w:rPr>
        <w:t>204</w:t>
      </w:r>
      <w:r w:rsidR="00233F4C">
        <w:rPr>
          <w:rFonts w:ascii="Times New Roman" w:eastAsia="Times New Roman" w:hAnsi="Times New Roman" w:cs="Times New Roman"/>
          <w:bCs/>
          <w:iCs/>
          <w:color w:val="000000"/>
          <w:sz w:val="28"/>
          <w:szCs w:val="28"/>
          <w:lang w:eastAsia="ru-RU"/>
        </w:rPr>
        <w:t>,</w:t>
      </w:r>
      <w:r w:rsidRPr="0078643E">
        <w:rPr>
          <w:rFonts w:ascii="Times New Roman" w:eastAsia="Times New Roman" w:hAnsi="Times New Roman" w:cs="Times New Roman"/>
          <w:bCs/>
          <w:iCs/>
          <w:color w:val="000000"/>
          <w:sz w:val="28"/>
          <w:szCs w:val="28"/>
          <w:lang w:eastAsia="ru-RU"/>
        </w:rPr>
        <w:t xml:space="preserve"> or. Chișinău</w:t>
      </w:r>
      <w:r w:rsidR="00815C1C" w:rsidRPr="0078643E">
        <w:rPr>
          <w:rFonts w:ascii="Times New Roman" w:eastAsia="Times New Roman" w:hAnsi="Times New Roman" w:cs="Times New Roman"/>
          <w:bCs/>
          <w:iCs/>
          <w:color w:val="000000"/>
          <w:sz w:val="28"/>
          <w:szCs w:val="28"/>
          <w:lang w:eastAsia="ru-RU"/>
        </w:rPr>
        <w:t>,</w:t>
      </w:r>
      <w:r w:rsidRPr="0078643E">
        <w:rPr>
          <w:rFonts w:ascii="Times New Roman" w:hAnsi="Times New Roman" w:cs="Times New Roman"/>
          <w:sz w:val="28"/>
          <w:szCs w:val="28"/>
        </w:rPr>
        <w:t xml:space="preserve"> a fost aplicată ștampila unui operator economic</w:t>
      </w:r>
      <w:r w:rsidRPr="0078643E">
        <w:rPr>
          <w:rStyle w:val="ac"/>
          <w:rFonts w:ascii="Times New Roman" w:hAnsi="Times New Roman" w:cs="Times New Roman"/>
          <w:sz w:val="28"/>
          <w:szCs w:val="28"/>
        </w:rPr>
        <w:footnoteReference w:id="46"/>
      </w:r>
      <w:r w:rsidR="00815C1C" w:rsidRPr="0078643E">
        <w:rPr>
          <w:rFonts w:ascii="Times New Roman" w:hAnsi="Times New Roman" w:cs="Times New Roman"/>
          <w:sz w:val="28"/>
          <w:szCs w:val="28"/>
        </w:rPr>
        <w:t>,</w:t>
      </w:r>
      <w:r w:rsidRPr="0078643E">
        <w:rPr>
          <w:rFonts w:ascii="Times New Roman" w:hAnsi="Times New Roman" w:cs="Times New Roman"/>
          <w:sz w:val="28"/>
          <w:szCs w:val="28"/>
        </w:rPr>
        <w:t xml:space="preserve"> care nu are contract încheiat cu beneficiarul</w:t>
      </w:r>
      <w:r w:rsidR="00946EEB" w:rsidRPr="0078643E">
        <w:rPr>
          <w:rFonts w:ascii="Times New Roman" w:hAnsi="Times New Roman" w:cs="Times New Roman"/>
          <w:sz w:val="28"/>
          <w:szCs w:val="28"/>
        </w:rPr>
        <w:t xml:space="preserve"> proiectului</w:t>
      </w:r>
      <w:r w:rsidR="00345388" w:rsidRPr="0078643E">
        <w:rPr>
          <w:rFonts w:ascii="Times New Roman" w:hAnsi="Times New Roman" w:cs="Times New Roman"/>
          <w:sz w:val="28"/>
          <w:szCs w:val="28"/>
        </w:rPr>
        <w:t xml:space="preserve">. </w:t>
      </w:r>
    </w:p>
    <w:p w:rsidR="00B95F19" w:rsidRPr="0078643E" w:rsidRDefault="00B95F19" w:rsidP="00B95F19">
      <w:pPr>
        <w:spacing w:after="0"/>
        <w:ind w:firstLine="567"/>
        <w:jc w:val="right"/>
        <w:rPr>
          <w:rFonts w:ascii="Times New Roman" w:eastAsia="Times New Roman" w:hAnsi="Times New Roman" w:cs="Times New Roman"/>
          <w:bCs/>
          <w:iCs/>
          <w:color w:val="000000"/>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B95F19" w:rsidRPr="0078643E" w:rsidTr="00A548CC">
        <w:tc>
          <w:tcPr>
            <w:tcW w:w="4839" w:type="dxa"/>
          </w:tcPr>
          <w:p w:rsidR="00B95F19" w:rsidRPr="0078643E" w:rsidRDefault="00B95F19" w:rsidP="00A548CC">
            <w:pPr>
              <w:ind w:right="-31"/>
              <w:jc w:val="both"/>
              <w:rPr>
                <w:rFonts w:ascii="Times New Roman" w:eastAsia="Times New Roman" w:hAnsi="Times New Roman" w:cs="Times New Roman"/>
                <w:bCs/>
                <w:iCs/>
                <w:color w:val="000000"/>
                <w:sz w:val="28"/>
                <w:szCs w:val="28"/>
                <w:lang w:eastAsia="ru-RU"/>
              </w:rPr>
            </w:pPr>
            <w:r w:rsidRPr="0078643E">
              <w:rPr>
                <w:rFonts w:ascii="Times New Roman" w:hAnsi="Times New Roman" w:cs="Times New Roman"/>
                <w:b/>
                <w:noProof/>
                <w:sz w:val="28"/>
                <w:szCs w:val="28"/>
                <w:lang w:val="ru-RU" w:eastAsia="ru-RU"/>
              </w:rPr>
              <w:drawing>
                <wp:inline distT="0" distB="0" distL="0" distR="0" wp14:anchorId="2F280F24" wp14:editId="7116B6DD">
                  <wp:extent cx="2712085" cy="938849"/>
                  <wp:effectExtent l="0" t="0" r="0" b="0"/>
                  <wp:docPr id="11" name="Picture 11" descr="d:\l_ceban\Desktop\10.04.2018\Țînțăreni\IMG_20180412_1531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_ceban\Desktop\10.04.2018\Țînțăreni\IMG_20180412_153132_HD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0962" cy="941922"/>
                          </a:xfrm>
                          <a:prstGeom prst="rect">
                            <a:avLst/>
                          </a:prstGeom>
                          <a:noFill/>
                          <a:ln>
                            <a:noFill/>
                          </a:ln>
                        </pic:spPr>
                      </pic:pic>
                    </a:graphicData>
                  </a:graphic>
                </wp:inline>
              </w:drawing>
            </w:r>
          </w:p>
        </w:tc>
        <w:tc>
          <w:tcPr>
            <w:tcW w:w="4840" w:type="dxa"/>
          </w:tcPr>
          <w:p w:rsidR="00B95F19" w:rsidRPr="0078643E" w:rsidRDefault="00B95F19" w:rsidP="00A548CC">
            <w:pPr>
              <w:ind w:right="-31"/>
              <w:jc w:val="both"/>
              <w:rPr>
                <w:rFonts w:ascii="Times New Roman" w:eastAsia="Times New Roman" w:hAnsi="Times New Roman" w:cs="Times New Roman"/>
                <w:bCs/>
                <w:iCs/>
                <w:color w:val="000000"/>
                <w:sz w:val="28"/>
                <w:szCs w:val="28"/>
                <w:lang w:eastAsia="ru-RU"/>
              </w:rPr>
            </w:pPr>
            <w:r w:rsidRPr="0078643E">
              <w:rPr>
                <w:rFonts w:ascii="Times New Roman" w:hAnsi="Times New Roman" w:cs="Times New Roman"/>
                <w:noProof/>
                <w:sz w:val="28"/>
                <w:szCs w:val="28"/>
                <w:lang w:val="ru-RU" w:eastAsia="ru-RU"/>
              </w:rPr>
              <w:drawing>
                <wp:inline distT="0" distB="0" distL="0" distR="0" wp14:anchorId="6CA0232D" wp14:editId="63C7A898">
                  <wp:extent cx="2889885" cy="889635"/>
                  <wp:effectExtent l="0" t="0" r="5715" b="5715"/>
                  <wp:docPr id="12" name="Picture 12" descr="D:\l_ceban\Desktop\10.04.2018\Țînțăreni\IMG_20180412_1511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_ceban\Desktop\10.04.2018\Țînțăreni\IMG_20180412_151111_HD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0989" cy="899210"/>
                          </a:xfrm>
                          <a:prstGeom prst="rect">
                            <a:avLst/>
                          </a:prstGeom>
                          <a:noFill/>
                          <a:ln>
                            <a:noFill/>
                          </a:ln>
                        </pic:spPr>
                      </pic:pic>
                    </a:graphicData>
                  </a:graphic>
                </wp:inline>
              </w:drawing>
            </w:r>
          </w:p>
          <w:p w:rsidR="00B95F19" w:rsidRPr="0078643E" w:rsidRDefault="00B95F19" w:rsidP="00A548CC">
            <w:pPr>
              <w:ind w:right="-31"/>
              <w:jc w:val="both"/>
              <w:rPr>
                <w:rFonts w:ascii="Times New Roman" w:eastAsia="Times New Roman" w:hAnsi="Times New Roman" w:cs="Times New Roman"/>
                <w:bCs/>
                <w:iCs/>
                <w:color w:val="000000"/>
                <w:sz w:val="28"/>
                <w:szCs w:val="28"/>
                <w:lang w:eastAsia="ru-RU"/>
              </w:rPr>
            </w:pPr>
          </w:p>
        </w:tc>
      </w:tr>
      <w:tr w:rsidR="00B95F19" w:rsidRPr="0078643E" w:rsidTr="00A548CC">
        <w:tc>
          <w:tcPr>
            <w:tcW w:w="4839" w:type="dxa"/>
          </w:tcPr>
          <w:p w:rsidR="00B95F19" w:rsidRPr="0078643E" w:rsidRDefault="00B95F19" w:rsidP="00A548CC">
            <w:pPr>
              <w:ind w:right="-31"/>
              <w:jc w:val="both"/>
              <w:rPr>
                <w:rFonts w:ascii="Times New Roman" w:eastAsia="Times New Roman" w:hAnsi="Times New Roman" w:cs="Times New Roman"/>
                <w:bCs/>
                <w:iCs/>
                <w:color w:val="000000"/>
                <w:sz w:val="28"/>
                <w:szCs w:val="28"/>
                <w:lang w:eastAsia="ru-RU"/>
              </w:rPr>
            </w:pPr>
            <w:r w:rsidRPr="0078643E">
              <w:rPr>
                <w:rFonts w:ascii="Times New Roman" w:hAnsi="Times New Roman" w:cs="Times New Roman"/>
                <w:noProof/>
                <w:sz w:val="28"/>
                <w:szCs w:val="28"/>
                <w:lang w:val="ru-RU" w:eastAsia="ru-RU"/>
              </w:rPr>
              <w:drawing>
                <wp:inline distT="0" distB="0" distL="0" distR="0" wp14:anchorId="7D14F66C" wp14:editId="231681FE">
                  <wp:extent cx="2712720" cy="977968"/>
                  <wp:effectExtent l="0" t="0" r="0" b="0"/>
                  <wp:docPr id="23" name="Picture 23" descr="D:\l_ceban\Desktop\10.04.2018\Țînțăreni\IMG_20180412_1509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_ceban\Desktop\10.04.2018\Țînțăreni\IMG_20180412_150936_HD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057" cy="982055"/>
                          </a:xfrm>
                          <a:prstGeom prst="rect">
                            <a:avLst/>
                          </a:prstGeom>
                          <a:noFill/>
                          <a:ln>
                            <a:noFill/>
                          </a:ln>
                        </pic:spPr>
                      </pic:pic>
                    </a:graphicData>
                  </a:graphic>
                </wp:inline>
              </w:drawing>
            </w:r>
          </w:p>
        </w:tc>
        <w:tc>
          <w:tcPr>
            <w:tcW w:w="4840" w:type="dxa"/>
          </w:tcPr>
          <w:p w:rsidR="00B95F19" w:rsidRPr="0078643E" w:rsidRDefault="00B95F19" w:rsidP="00A548CC">
            <w:pPr>
              <w:ind w:right="-31"/>
              <w:jc w:val="both"/>
              <w:rPr>
                <w:rFonts w:ascii="Times New Roman" w:eastAsia="Times New Roman" w:hAnsi="Times New Roman" w:cs="Times New Roman"/>
                <w:bCs/>
                <w:iCs/>
                <w:color w:val="000000"/>
                <w:sz w:val="28"/>
                <w:szCs w:val="28"/>
                <w:lang w:eastAsia="ru-RU"/>
              </w:rPr>
            </w:pPr>
            <w:r w:rsidRPr="0078643E">
              <w:rPr>
                <w:rFonts w:ascii="Times New Roman" w:hAnsi="Times New Roman" w:cs="Times New Roman"/>
                <w:noProof/>
                <w:sz w:val="28"/>
                <w:szCs w:val="28"/>
                <w:lang w:val="ru-RU" w:eastAsia="ru-RU"/>
              </w:rPr>
              <w:drawing>
                <wp:inline distT="0" distB="0" distL="0" distR="0" wp14:anchorId="00DF095F" wp14:editId="74DBD286">
                  <wp:extent cx="2889895" cy="938530"/>
                  <wp:effectExtent l="0" t="0" r="5715" b="0"/>
                  <wp:docPr id="24" name="Picture 24" descr="D:\l_ceban\Desktop\10.04.2018\Țînțăreni\IMG_20180412_1508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_ceban\Desktop\10.04.2018\Țînțăreni\IMG_20180412_150822_HD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2189" cy="945770"/>
                          </a:xfrm>
                          <a:prstGeom prst="rect">
                            <a:avLst/>
                          </a:prstGeom>
                          <a:noFill/>
                          <a:ln>
                            <a:noFill/>
                          </a:ln>
                        </pic:spPr>
                      </pic:pic>
                    </a:graphicData>
                  </a:graphic>
                </wp:inline>
              </w:drawing>
            </w:r>
          </w:p>
        </w:tc>
      </w:tr>
    </w:tbl>
    <w:p w:rsidR="00B95F19" w:rsidRPr="0078643E" w:rsidRDefault="00B95F19" w:rsidP="00B95F19">
      <w:pPr>
        <w:pStyle w:val="a4"/>
        <w:spacing w:after="0" w:line="240" w:lineRule="auto"/>
        <w:ind w:left="0"/>
        <w:jc w:val="both"/>
        <w:rPr>
          <w:rFonts w:ascii="Times New Roman" w:hAnsi="Times New Roman" w:cs="Times New Roman"/>
          <w:i/>
          <w:sz w:val="24"/>
          <w:szCs w:val="24"/>
        </w:rPr>
      </w:pPr>
      <w:r w:rsidRPr="0078643E">
        <w:rPr>
          <w:rFonts w:ascii="Times New Roman" w:hAnsi="Times New Roman" w:cs="Times New Roman"/>
          <w:b/>
          <w:i/>
          <w:sz w:val="24"/>
          <w:szCs w:val="24"/>
        </w:rPr>
        <w:t>Surs</w:t>
      </w:r>
      <w:r w:rsidR="004C7C71">
        <w:rPr>
          <w:rFonts w:ascii="Times New Roman" w:hAnsi="Times New Roman" w:cs="Times New Roman"/>
          <w:b/>
          <w:i/>
          <w:sz w:val="24"/>
          <w:szCs w:val="24"/>
        </w:rPr>
        <w:t>ă</w:t>
      </w:r>
      <w:r w:rsidRPr="0078643E">
        <w:rPr>
          <w:rFonts w:ascii="Times New Roman" w:hAnsi="Times New Roman" w:cs="Times New Roman"/>
          <w:i/>
          <w:sz w:val="24"/>
          <w:szCs w:val="24"/>
        </w:rPr>
        <w:t>: Imagini realizate de echipa de audit la depozitul din mun.Chișinău</w:t>
      </w:r>
      <w:r w:rsidR="004C7C71">
        <w:rPr>
          <w:rFonts w:ascii="Times New Roman" w:hAnsi="Times New Roman" w:cs="Times New Roman"/>
          <w:i/>
          <w:sz w:val="24"/>
          <w:szCs w:val="24"/>
        </w:rPr>
        <w:t>,</w:t>
      </w:r>
      <w:r w:rsidRPr="0078643E">
        <w:rPr>
          <w:rFonts w:ascii="Times New Roman" w:hAnsi="Times New Roman" w:cs="Times New Roman"/>
          <w:i/>
          <w:sz w:val="24"/>
          <w:szCs w:val="24"/>
        </w:rPr>
        <w:t xml:space="preserve"> str.Uzinelor </w:t>
      </w:r>
      <w:r w:rsidR="004C7C71">
        <w:rPr>
          <w:rFonts w:ascii="Times New Roman" w:hAnsi="Times New Roman" w:cs="Times New Roman"/>
          <w:i/>
          <w:sz w:val="24"/>
          <w:szCs w:val="24"/>
        </w:rPr>
        <w:t>nr.</w:t>
      </w:r>
      <w:r w:rsidRPr="0078643E">
        <w:rPr>
          <w:rFonts w:ascii="Times New Roman" w:hAnsi="Times New Roman" w:cs="Times New Roman"/>
          <w:i/>
          <w:sz w:val="24"/>
          <w:szCs w:val="24"/>
        </w:rPr>
        <w:t>204, unde se păstrează o parte din utilajul tehnologic procurat pentru Primăria Țânțăreni</w:t>
      </w:r>
      <w:r w:rsidR="004C7C71">
        <w:rPr>
          <w:rFonts w:ascii="Times New Roman" w:hAnsi="Times New Roman" w:cs="Times New Roman"/>
          <w:i/>
          <w:sz w:val="24"/>
          <w:szCs w:val="24"/>
        </w:rPr>
        <w:t>,</w:t>
      </w:r>
      <w:r w:rsidRPr="0078643E">
        <w:rPr>
          <w:rFonts w:ascii="Times New Roman" w:hAnsi="Times New Roman" w:cs="Times New Roman"/>
          <w:i/>
          <w:sz w:val="24"/>
          <w:szCs w:val="24"/>
        </w:rPr>
        <w:t xml:space="preserve"> r-nul Anenii Noi.</w:t>
      </w:r>
    </w:p>
    <w:p w:rsidR="00B95F19" w:rsidRPr="0078643E" w:rsidRDefault="00B95F19" w:rsidP="00B95F19">
      <w:pPr>
        <w:pStyle w:val="a4"/>
        <w:spacing w:after="0" w:line="240" w:lineRule="auto"/>
        <w:ind w:left="0"/>
        <w:jc w:val="both"/>
        <w:rPr>
          <w:rFonts w:ascii="Times New Roman" w:hAnsi="Times New Roman" w:cs="Times New Roman"/>
          <w:i/>
          <w:sz w:val="24"/>
          <w:szCs w:val="24"/>
        </w:rPr>
      </w:pPr>
    </w:p>
    <w:p w:rsidR="00974DFE" w:rsidRPr="00A8190B" w:rsidRDefault="00D16669" w:rsidP="00ED69D3">
      <w:pPr>
        <w:pStyle w:val="2"/>
        <w:numPr>
          <w:ilvl w:val="1"/>
          <w:numId w:val="16"/>
        </w:numPr>
        <w:tabs>
          <w:tab w:val="left" w:pos="990"/>
        </w:tabs>
        <w:ind w:left="0" w:firstLine="540"/>
        <w:jc w:val="both"/>
        <w:rPr>
          <w:lang w:val="ro-RO"/>
        </w:rPr>
      </w:pPr>
      <w:bookmarkStart w:id="241" w:name="_Toc519234387"/>
      <w:bookmarkStart w:id="242" w:name="_Toc519234950"/>
      <w:bookmarkStart w:id="243" w:name="_Toc520988563"/>
      <w:r w:rsidRPr="009E7DF7">
        <w:rPr>
          <w:lang w:val="ro-RO"/>
        </w:rPr>
        <w:t xml:space="preserve">Obiectivul </w:t>
      </w:r>
      <w:r w:rsidR="0016368E" w:rsidRPr="009E7DF7">
        <w:rPr>
          <w:lang w:val="ro-RO"/>
        </w:rPr>
        <w:t>III</w:t>
      </w:r>
      <w:r w:rsidRPr="009E7DF7">
        <w:rPr>
          <w:lang w:val="ro-RO"/>
        </w:rPr>
        <w:t xml:space="preserve">. </w:t>
      </w:r>
      <w:r w:rsidR="0016368E" w:rsidRPr="009E7DF7">
        <w:rPr>
          <w:lang w:val="ro-RO"/>
        </w:rPr>
        <w:t>MM, CA al FEN și beneficiarii PI finanțate din FEN dispun de un mecanism adecvat de monitorizare a</w:t>
      </w:r>
      <w:r w:rsidR="001A6322" w:rsidRPr="009E7DF7">
        <w:rPr>
          <w:lang w:val="ro-RO"/>
        </w:rPr>
        <w:t xml:space="preserve"> </w:t>
      </w:r>
      <w:r w:rsidR="0016368E" w:rsidRPr="009E7DF7">
        <w:rPr>
          <w:lang w:val="ro-RO"/>
        </w:rPr>
        <w:t>im</w:t>
      </w:r>
      <w:r w:rsidR="003C27D1">
        <w:rPr>
          <w:lang w:val="ro-RO"/>
        </w:rPr>
        <w:t>plementării PI finanțate din FEN</w:t>
      </w:r>
      <w:r w:rsidR="0016368E" w:rsidRPr="009E7DF7">
        <w:rPr>
          <w:lang w:val="ro-RO"/>
        </w:rPr>
        <w:t>?</w:t>
      </w:r>
      <w:bookmarkEnd w:id="241"/>
      <w:bookmarkEnd w:id="242"/>
      <w:bookmarkEnd w:id="243"/>
    </w:p>
    <w:p w:rsidR="00971AD3" w:rsidRPr="0078643E" w:rsidRDefault="00D05B1B" w:rsidP="00ED69D3">
      <w:pPr>
        <w:pStyle w:val="3"/>
        <w:numPr>
          <w:ilvl w:val="2"/>
          <w:numId w:val="16"/>
        </w:numPr>
        <w:tabs>
          <w:tab w:val="left" w:pos="360"/>
          <w:tab w:val="left" w:pos="1170"/>
        </w:tabs>
        <w:ind w:left="0" w:firstLine="540"/>
        <w:jc w:val="both"/>
        <w:rPr>
          <w:lang w:val="ro-RO"/>
        </w:rPr>
      </w:pPr>
      <w:bookmarkStart w:id="244" w:name="_Toc519234388"/>
      <w:bookmarkStart w:id="245" w:name="_Toc519234951"/>
      <w:bookmarkStart w:id="246" w:name="_Toc520988564"/>
      <w:r w:rsidRPr="0078643E">
        <w:rPr>
          <w:lang w:val="ro-RO"/>
        </w:rPr>
        <w:t>Nici CA</w:t>
      </w:r>
      <w:r w:rsidR="004C7C71">
        <w:rPr>
          <w:lang w:val="ro-RO"/>
        </w:rPr>
        <w:t>,</w:t>
      </w:r>
      <w:r w:rsidRPr="0078643E">
        <w:rPr>
          <w:lang w:val="ro-RO"/>
        </w:rPr>
        <w:t xml:space="preserve"> nici MM nu au examinat în ședințele de lucru situațiile privind mersul implementării PI finanțate din FEN</w:t>
      </w:r>
      <w:r w:rsidR="004C7C71">
        <w:rPr>
          <w:lang w:val="ro-RO"/>
        </w:rPr>
        <w:t>.</w:t>
      </w:r>
      <w:bookmarkEnd w:id="244"/>
      <w:bookmarkEnd w:id="245"/>
      <w:bookmarkEnd w:id="246"/>
    </w:p>
    <w:p w:rsidR="00744608" w:rsidRPr="0078643E" w:rsidRDefault="00744608" w:rsidP="00744608">
      <w:pPr>
        <w:spacing w:before="80" w:after="0" w:line="240" w:lineRule="auto"/>
        <w:ind w:firstLine="720"/>
        <w:jc w:val="both"/>
        <w:rPr>
          <w:rFonts w:ascii="Times New Roman" w:hAnsi="Times New Roman" w:cs="Times New Roman"/>
          <w:sz w:val="28"/>
          <w:szCs w:val="28"/>
        </w:rPr>
      </w:pPr>
      <w:r w:rsidRPr="0078643E">
        <w:rPr>
          <w:rFonts w:ascii="Times New Roman" w:hAnsi="Times New Roman" w:cs="Times New Roman"/>
          <w:sz w:val="28"/>
          <w:szCs w:val="28"/>
        </w:rPr>
        <w:t xml:space="preserve">MM nu a </w:t>
      </w:r>
      <w:r w:rsidR="000951A6">
        <w:rPr>
          <w:rFonts w:ascii="Times New Roman" w:hAnsi="Times New Roman" w:cs="Times New Roman"/>
          <w:sz w:val="28"/>
          <w:szCs w:val="28"/>
        </w:rPr>
        <w:t xml:space="preserve">organizat </w:t>
      </w:r>
      <w:r w:rsidRPr="0078643E">
        <w:rPr>
          <w:rFonts w:ascii="Times New Roman" w:hAnsi="Times New Roman" w:cs="Times New Roman"/>
          <w:sz w:val="28"/>
          <w:szCs w:val="28"/>
        </w:rPr>
        <w:t>o evidență care ar releva stadiul de implementare a proiectelor investiționale. Analiza proceselor-verbale ale CA denotă că acesta nu a respectat</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nici prevederile pct.10 lit. i) din Regulamentul privind administrarea FEN, potrivit cărora</w:t>
      </w:r>
      <w:r w:rsidR="005D19E7">
        <w:rPr>
          <w:rFonts w:ascii="Times New Roman" w:hAnsi="Times New Roman" w:cs="Times New Roman"/>
          <w:sz w:val="28"/>
          <w:szCs w:val="28"/>
        </w:rPr>
        <w:t xml:space="preserve"> </w:t>
      </w:r>
      <w:r w:rsidRPr="0078643E">
        <w:rPr>
          <w:rFonts w:ascii="Times New Roman" w:hAnsi="Times New Roman" w:cs="Times New Roman"/>
          <w:sz w:val="28"/>
          <w:szCs w:val="28"/>
        </w:rPr>
        <w:t>una dintre atribuțiile CA este „</w:t>
      </w:r>
      <w:r w:rsidRPr="0078643E">
        <w:rPr>
          <w:rFonts w:ascii="Times New Roman" w:hAnsi="Times New Roman" w:cs="Times New Roman"/>
          <w:i/>
          <w:sz w:val="28"/>
          <w:szCs w:val="28"/>
        </w:rPr>
        <w:t xml:space="preserve">examinarea </w:t>
      </w:r>
      <w:r w:rsidR="00DF367B" w:rsidRPr="0078643E">
        <w:rPr>
          <w:rFonts w:ascii="Times New Roman" w:hAnsi="Times New Roman" w:cs="Times New Roman"/>
          <w:i/>
          <w:sz w:val="28"/>
          <w:szCs w:val="28"/>
        </w:rPr>
        <w:t>și</w:t>
      </w:r>
      <w:r w:rsidRPr="0078643E">
        <w:rPr>
          <w:rFonts w:ascii="Times New Roman" w:hAnsi="Times New Roman" w:cs="Times New Roman"/>
          <w:i/>
          <w:sz w:val="28"/>
          <w:szCs w:val="28"/>
        </w:rPr>
        <w:t xml:space="preserve"> luarea</w:t>
      </w:r>
      <w:r w:rsidR="001A6322" w:rsidRPr="0078643E">
        <w:rPr>
          <w:rFonts w:ascii="Times New Roman" w:hAnsi="Times New Roman" w:cs="Times New Roman"/>
          <w:i/>
          <w:sz w:val="28"/>
          <w:szCs w:val="28"/>
        </w:rPr>
        <w:t xml:space="preserve"> </w:t>
      </w:r>
      <w:r w:rsidRPr="0078643E">
        <w:rPr>
          <w:rFonts w:ascii="Times New Roman" w:hAnsi="Times New Roman" w:cs="Times New Roman"/>
          <w:i/>
          <w:sz w:val="28"/>
          <w:szCs w:val="28"/>
        </w:rPr>
        <w:t xml:space="preserve">deciziilor referitor la încălcarea de către factorii de răspundere a modului </w:t>
      </w:r>
      <w:r w:rsidR="00DF367B" w:rsidRPr="0078643E">
        <w:rPr>
          <w:rFonts w:ascii="Times New Roman" w:hAnsi="Times New Roman" w:cs="Times New Roman"/>
          <w:i/>
          <w:sz w:val="28"/>
          <w:szCs w:val="28"/>
        </w:rPr>
        <w:t>și</w:t>
      </w:r>
      <w:r w:rsidRPr="0078643E">
        <w:rPr>
          <w:rFonts w:ascii="Times New Roman" w:hAnsi="Times New Roman" w:cs="Times New Roman"/>
          <w:i/>
          <w:sz w:val="28"/>
          <w:szCs w:val="28"/>
        </w:rPr>
        <w:t xml:space="preserve"> </w:t>
      </w:r>
      <w:r w:rsidR="00DF367B" w:rsidRPr="0078643E">
        <w:rPr>
          <w:rFonts w:ascii="Times New Roman" w:hAnsi="Times New Roman" w:cs="Times New Roman"/>
          <w:i/>
          <w:sz w:val="28"/>
          <w:szCs w:val="28"/>
        </w:rPr>
        <w:t>condițiilor</w:t>
      </w:r>
      <w:r w:rsidRPr="0078643E">
        <w:rPr>
          <w:rFonts w:ascii="Times New Roman" w:hAnsi="Times New Roman" w:cs="Times New Roman"/>
          <w:i/>
          <w:sz w:val="28"/>
          <w:szCs w:val="28"/>
        </w:rPr>
        <w:t xml:space="preserve"> de utilizare a surselor financiare alocate din FEN”</w:t>
      </w:r>
      <w:r w:rsidR="004C7C71">
        <w:rPr>
          <w:rFonts w:ascii="Times New Roman" w:hAnsi="Times New Roman" w:cs="Times New Roman"/>
          <w:i/>
          <w:sz w:val="28"/>
          <w:szCs w:val="28"/>
        </w:rPr>
        <w:t xml:space="preserve"> și</w:t>
      </w:r>
      <w:r w:rsidRPr="0078643E">
        <w:rPr>
          <w:rFonts w:ascii="Times New Roman" w:hAnsi="Times New Roman" w:cs="Times New Roman"/>
          <w:i/>
          <w:sz w:val="28"/>
          <w:szCs w:val="28"/>
        </w:rPr>
        <w:t xml:space="preserve"> </w:t>
      </w:r>
      <w:r w:rsidRPr="0078643E">
        <w:rPr>
          <w:rFonts w:ascii="Times New Roman" w:hAnsi="Times New Roman" w:cs="Times New Roman"/>
          <w:sz w:val="28"/>
          <w:szCs w:val="28"/>
        </w:rPr>
        <w:t>nici</w:t>
      </w:r>
      <w:r w:rsidRPr="0078643E">
        <w:rPr>
          <w:rFonts w:ascii="Times New Roman" w:hAnsi="Times New Roman" w:cs="Times New Roman"/>
          <w:i/>
          <w:sz w:val="28"/>
          <w:szCs w:val="28"/>
        </w:rPr>
        <w:t xml:space="preserve"> </w:t>
      </w:r>
      <w:r w:rsidRPr="0078643E">
        <w:rPr>
          <w:rFonts w:ascii="Times New Roman" w:hAnsi="Times New Roman" w:cs="Times New Roman"/>
          <w:sz w:val="28"/>
          <w:szCs w:val="28"/>
        </w:rPr>
        <w:t>prevederile pct.10 lit. h) care se referă la „</w:t>
      </w:r>
      <w:r w:rsidRPr="0078643E">
        <w:rPr>
          <w:rFonts w:ascii="Times New Roman" w:hAnsi="Times New Roman" w:cs="Times New Roman"/>
          <w:i/>
          <w:sz w:val="28"/>
          <w:szCs w:val="28"/>
        </w:rPr>
        <w:t xml:space="preserve">exercitarea controlului asupra acumulării de resurse financiare şi utilizarea acestora după </w:t>
      </w:r>
      <w:r w:rsidR="00DF367B" w:rsidRPr="0078643E">
        <w:rPr>
          <w:rFonts w:ascii="Times New Roman" w:hAnsi="Times New Roman" w:cs="Times New Roman"/>
          <w:i/>
          <w:sz w:val="28"/>
          <w:szCs w:val="28"/>
        </w:rPr>
        <w:t>destinație</w:t>
      </w:r>
      <w:r w:rsidRPr="0078643E">
        <w:rPr>
          <w:rFonts w:ascii="Times New Roman" w:hAnsi="Times New Roman" w:cs="Times New Roman"/>
          <w:i/>
          <w:sz w:val="28"/>
          <w:szCs w:val="28"/>
        </w:rPr>
        <w:t xml:space="preserve">, conform bugetului anual </w:t>
      </w:r>
      <w:r w:rsidR="00DF367B" w:rsidRPr="0078643E">
        <w:rPr>
          <w:rFonts w:ascii="Times New Roman" w:hAnsi="Times New Roman" w:cs="Times New Roman"/>
          <w:i/>
          <w:sz w:val="28"/>
          <w:szCs w:val="28"/>
        </w:rPr>
        <w:t>și</w:t>
      </w:r>
      <w:r w:rsidRPr="0078643E">
        <w:rPr>
          <w:rFonts w:ascii="Times New Roman" w:hAnsi="Times New Roman" w:cs="Times New Roman"/>
          <w:i/>
          <w:sz w:val="28"/>
          <w:szCs w:val="28"/>
        </w:rPr>
        <w:t xml:space="preserve"> </w:t>
      </w:r>
      <w:r w:rsidR="00DF367B" w:rsidRPr="0078643E">
        <w:rPr>
          <w:rFonts w:ascii="Times New Roman" w:hAnsi="Times New Roman" w:cs="Times New Roman"/>
          <w:i/>
          <w:sz w:val="28"/>
          <w:szCs w:val="28"/>
        </w:rPr>
        <w:t>condițiilor</w:t>
      </w:r>
      <w:r w:rsidRPr="0078643E">
        <w:rPr>
          <w:rFonts w:ascii="Times New Roman" w:hAnsi="Times New Roman" w:cs="Times New Roman"/>
          <w:i/>
          <w:sz w:val="28"/>
          <w:szCs w:val="28"/>
        </w:rPr>
        <w:t xml:space="preserve"> stabilite”, </w:t>
      </w:r>
      <w:r w:rsidRPr="0078643E">
        <w:rPr>
          <w:rFonts w:ascii="Times New Roman" w:hAnsi="Times New Roman" w:cs="Times New Roman"/>
          <w:sz w:val="28"/>
          <w:szCs w:val="28"/>
        </w:rPr>
        <w:t>limitându-se doar la aprobarea, respingerea, anularea proiectelor investiționale și scutirea de</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contribuție a unora dintre beneficiari. </w:t>
      </w:r>
    </w:p>
    <w:p w:rsidR="00744608" w:rsidRPr="0078643E" w:rsidRDefault="00744608" w:rsidP="00744608">
      <w:pPr>
        <w:spacing w:after="0" w:line="240" w:lineRule="auto"/>
        <w:ind w:firstLine="720"/>
        <w:jc w:val="both"/>
        <w:rPr>
          <w:rFonts w:ascii="Times New Roman" w:hAnsi="Times New Roman" w:cs="Times New Roman"/>
          <w:sz w:val="28"/>
          <w:szCs w:val="28"/>
        </w:rPr>
      </w:pPr>
      <w:r w:rsidRPr="0078643E">
        <w:rPr>
          <w:rFonts w:ascii="Times New Roman" w:hAnsi="Times New Roman" w:cs="Times New Roman"/>
          <w:sz w:val="28"/>
          <w:szCs w:val="28"/>
        </w:rPr>
        <w:lastRenderedPageBreak/>
        <w:t>De menționat că Raportul privind activitatea FEN pe anul 2017 nu a fost plasat pe pagina web a MADRM, nu a fost examinat şi aprobat de către CA, după cum prevede</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pct.10 lit. j)</w:t>
      </w:r>
      <w:r w:rsidRPr="0078643E">
        <w:rPr>
          <w:rStyle w:val="ac"/>
          <w:rFonts w:ascii="Times New Roman" w:hAnsi="Times New Roman" w:cs="Times New Roman"/>
          <w:sz w:val="28"/>
          <w:szCs w:val="28"/>
        </w:rPr>
        <w:footnoteReference w:id="47"/>
      </w:r>
      <w:r w:rsidRPr="0078643E">
        <w:rPr>
          <w:rFonts w:ascii="Times New Roman" w:hAnsi="Times New Roman" w:cs="Times New Roman"/>
          <w:sz w:val="28"/>
          <w:szCs w:val="28"/>
        </w:rPr>
        <w:t xml:space="preserve"> din Regulamentul </w:t>
      </w:r>
      <w:r w:rsidR="005C22F6">
        <w:rPr>
          <w:rFonts w:ascii="Times New Roman" w:hAnsi="Times New Roman" w:cs="Times New Roman"/>
          <w:sz w:val="28"/>
          <w:szCs w:val="28"/>
        </w:rPr>
        <w:t>menționat</w:t>
      </w:r>
      <w:r w:rsidRPr="0078643E">
        <w:rPr>
          <w:rFonts w:ascii="Times New Roman" w:hAnsi="Times New Roman" w:cs="Times New Roman"/>
          <w:sz w:val="28"/>
          <w:szCs w:val="28"/>
        </w:rPr>
        <w:t xml:space="preserve">, aprobat de MM. </w:t>
      </w:r>
    </w:p>
    <w:p w:rsidR="00744608" w:rsidRPr="0078643E" w:rsidRDefault="00974DFE" w:rsidP="00744608">
      <w:pPr>
        <w:tabs>
          <w:tab w:val="num" w:pos="644"/>
        </w:tabs>
        <w:spacing w:after="0" w:line="240" w:lineRule="auto"/>
        <w:jc w:val="both"/>
        <w:rPr>
          <w:rFonts w:ascii="Times New Roman" w:hAnsi="Times New Roman" w:cs="Times New Roman"/>
          <w:sz w:val="28"/>
          <w:szCs w:val="28"/>
        </w:rPr>
      </w:pPr>
      <w:r w:rsidRPr="0078643E">
        <w:rPr>
          <w:rFonts w:ascii="Times New Roman" w:hAnsi="Times New Roman" w:cs="Times New Roman"/>
          <w:sz w:val="28"/>
          <w:szCs w:val="28"/>
        </w:rPr>
        <w:tab/>
      </w:r>
      <w:r w:rsidR="00744608" w:rsidRPr="0078643E">
        <w:rPr>
          <w:rFonts w:ascii="Times New Roman" w:hAnsi="Times New Roman" w:cs="Times New Roman"/>
          <w:sz w:val="28"/>
          <w:szCs w:val="28"/>
        </w:rPr>
        <w:t>Transparența informațiilor aferente proiectelor finanțate din FEN este una redusă din cauza neplasării pe pagina web a MADRM a informațiilor privind numărul de proiecte finanțate din FEN (active), în care să se indice cel puțin valoarea proiectului, suma solicitată de la FEN, suma finanțată</w:t>
      </w:r>
      <w:r w:rsidR="001A6322" w:rsidRPr="0078643E">
        <w:rPr>
          <w:rFonts w:ascii="Times New Roman" w:hAnsi="Times New Roman" w:cs="Times New Roman"/>
          <w:sz w:val="28"/>
          <w:szCs w:val="28"/>
        </w:rPr>
        <w:t xml:space="preserve"> </w:t>
      </w:r>
      <w:r w:rsidR="00744608" w:rsidRPr="0078643E">
        <w:rPr>
          <w:rFonts w:ascii="Times New Roman" w:hAnsi="Times New Roman" w:cs="Times New Roman"/>
          <w:sz w:val="28"/>
          <w:szCs w:val="28"/>
        </w:rPr>
        <w:t>de către FEN, soldul de resurse nealocat de FEN etc. Lipsa acestor informații nu relevă situația reală a proiectelor investiționale finanțate din FEN și a resurselor per total</w:t>
      </w:r>
      <w:r w:rsidR="00DB0739" w:rsidRPr="0078643E">
        <w:rPr>
          <w:rFonts w:ascii="Times New Roman" w:hAnsi="Times New Roman" w:cs="Times New Roman"/>
          <w:sz w:val="28"/>
          <w:szCs w:val="28"/>
        </w:rPr>
        <w:t xml:space="preserve"> </w:t>
      </w:r>
      <w:r w:rsidR="00744608" w:rsidRPr="0078643E">
        <w:rPr>
          <w:rFonts w:ascii="Times New Roman" w:hAnsi="Times New Roman" w:cs="Times New Roman"/>
          <w:sz w:val="28"/>
          <w:szCs w:val="28"/>
        </w:rPr>
        <w:t>alocate pentru proiectele investiționale aflate în derulare.</w:t>
      </w:r>
    </w:p>
    <w:p w:rsidR="00DB0739" w:rsidRPr="0078643E" w:rsidRDefault="00DB0739" w:rsidP="00744608">
      <w:pPr>
        <w:tabs>
          <w:tab w:val="num" w:pos="644"/>
        </w:tabs>
        <w:spacing w:after="0" w:line="240" w:lineRule="auto"/>
        <w:jc w:val="both"/>
        <w:rPr>
          <w:rFonts w:ascii="Times New Roman" w:hAnsi="Times New Roman" w:cs="Times New Roman"/>
          <w:sz w:val="28"/>
          <w:szCs w:val="28"/>
        </w:rPr>
      </w:pPr>
    </w:p>
    <w:p w:rsidR="000951A6" w:rsidRDefault="00D16669" w:rsidP="00ED69D3">
      <w:pPr>
        <w:pStyle w:val="3"/>
        <w:numPr>
          <w:ilvl w:val="2"/>
          <w:numId w:val="16"/>
        </w:numPr>
        <w:tabs>
          <w:tab w:val="left" w:pos="360"/>
          <w:tab w:val="left" w:pos="1170"/>
        </w:tabs>
        <w:ind w:left="0" w:firstLine="540"/>
        <w:jc w:val="both"/>
        <w:rPr>
          <w:lang w:val="ro-RO"/>
        </w:rPr>
      </w:pPr>
      <w:bookmarkStart w:id="247" w:name="_Toc519234389"/>
      <w:bookmarkStart w:id="248" w:name="_Toc519234952"/>
      <w:bookmarkStart w:id="249" w:name="_Toc520988565"/>
      <w:r w:rsidRPr="0078643E">
        <w:rPr>
          <w:lang w:val="ro-RO"/>
        </w:rPr>
        <w:t>Lipsa unui control</w:t>
      </w:r>
      <w:r w:rsidR="001A6322" w:rsidRPr="0078643E">
        <w:rPr>
          <w:lang w:val="ro-RO"/>
        </w:rPr>
        <w:t xml:space="preserve"> </w:t>
      </w:r>
      <w:r w:rsidRPr="0078643E">
        <w:rPr>
          <w:lang w:val="ro-RO"/>
        </w:rPr>
        <w:t>intern adecvat, precum și insuficiența</w:t>
      </w:r>
      <w:r w:rsidR="001A6322" w:rsidRPr="0078643E">
        <w:rPr>
          <w:lang w:val="ro-RO"/>
        </w:rPr>
        <w:t xml:space="preserve"> </w:t>
      </w:r>
      <w:r w:rsidRPr="0078643E">
        <w:rPr>
          <w:lang w:val="ro-RO"/>
        </w:rPr>
        <w:t>activităților de monitorizare a implementării</w:t>
      </w:r>
      <w:r w:rsidR="001A6322" w:rsidRPr="0078643E">
        <w:rPr>
          <w:lang w:val="ro-RO"/>
        </w:rPr>
        <w:t xml:space="preserve"> </w:t>
      </w:r>
      <w:r w:rsidRPr="0078643E">
        <w:rPr>
          <w:lang w:val="ro-RO"/>
        </w:rPr>
        <w:t>proiectelor investiționale din FEN au generat</w:t>
      </w:r>
      <w:r w:rsidR="001A6322" w:rsidRPr="0078643E">
        <w:rPr>
          <w:lang w:val="ro-RO"/>
        </w:rPr>
        <w:t xml:space="preserve"> </w:t>
      </w:r>
      <w:r w:rsidRPr="0078643E">
        <w:rPr>
          <w:lang w:val="ro-RO"/>
        </w:rPr>
        <w:t xml:space="preserve">carențe în administrarea și gestionarea mijloacelor </w:t>
      </w:r>
      <w:r w:rsidR="005C22F6">
        <w:rPr>
          <w:lang w:val="ro-RO"/>
        </w:rPr>
        <w:t>acestui</w:t>
      </w:r>
      <w:bookmarkEnd w:id="247"/>
      <w:bookmarkEnd w:id="248"/>
      <w:r w:rsidR="000B7D92">
        <w:rPr>
          <w:lang w:val="ro-RO"/>
        </w:rPr>
        <w:t>a.</w:t>
      </w:r>
      <w:bookmarkEnd w:id="249"/>
      <w:r w:rsidR="00DF367B" w:rsidRPr="0078643E">
        <w:rPr>
          <w:lang w:val="ro-RO"/>
        </w:rPr>
        <w:tab/>
      </w:r>
      <w:r w:rsidR="00407B89" w:rsidRPr="0078643E">
        <w:rPr>
          <w:lang w:val="ro-RO"/>
        </w:rPr>
        <w:t xml:space="preserve"> </w:t>
      </w:r>
      <w:bookmarkStart w:id="250" w:name="_Toc517382293"/>
      <w:bookmarkStart w:id="251" w:name="_Toc517382370"/>
      <w:bookmarkStart w:id="252" w:name="_Toc517448714"/>
    </w:p>
    <w:p w:rsidR="00D16669" w:rsidRPr="0071567E" w:rsidRDefault="0071567E" w:rsidP="0071567E">
      <w:pPr>
        <w:tabs>
          <w:tab w:val="left" w:pos="851"/>
        </w:tabs>
        <w:spacing w:after="0" w:line="240" w:lineRule="auto"/>
        <w:jc w:val="both"/>
        <w:rPr>
          <w:rFonts w:ascii="Times New Roman" w:hAnsi="Times New Roman" w:cs="Times New Roman"/>
          <w:sz w:val="28"/>
          <w:szCs w:val="28"/>
        </w:rPr>
      </w:pPr>
      <w:bookmarkStart w:id="253" w:name="_Toc519234390"/>
      <w:bookmarkStart w:id="254" w:name="_Toc519234953"/>
      <w:bookmarkStart w:id="255" w:name="_Toc519251445"/>
      <w:bookmarkStart w:id="256" w:name="_Toc519258077"/>
      <w:bookmarkStart w:id="257" w:name="_Toc519258827"/>
      <w:bookmarkStart w:id="258" w:name="_Toc519490970"/>
      <w:r>
        <w:rPr>
          <w:rFonts w:ascii="Times New Roman" w:hAnsi="Times New Roman" w:cs="Times New Roman"/>
          <w:sz w:val="28"/>
          <w:szCs w:val="28"/>
        </w:rPr>
        <w:tab/>
      </w:r>
      <w:r w:rsidR="00407B89" w:rsidRPr="0071567E">
        <w:rPr>
          <w:rFonts w:ascii="Times New Roman" w:hAnsi="Times New Roman" w:cs="Times New Roman"/>
          <w:sz w:val="28"/>
          <w:szCs w:val="28"/>
        </w:rPr>
        <w:t>Astfel, c</w:t>
      </w:r>
      <w:r w:rsidR="00D16669" w:rsidRPr="0071567E">
        <w:rPr>
          <w:rFonts w:ascii="Times New Roman" w:hAnsi="Times New Roman" w:cs="Times New Roman"/>
          <w:sz w:val="28"/>
          <w:szCs w:val="28"/>
        </w:rPr>
        <w:t>onform cerințelor de finanțare aferente construcției sau reconstrucției sistemelor de epurare, canalizare și aprovizionare cu apă stabilite de cadrul regulator</w:t>
      </w:r>
      <w:r w:rsidR="005C22F6" w:rsidRPr="0071567E">
        <w:rPr>
          <w:rFonts w:ascii="Times New Roman" w:hAnsi="Times New Roman" w:cs="Times New Roman"/>
          <w:sz w:val="28"/>
          <w:szCs w:val="28"/>
        </w:rPr>
        <w:t>,</w:t>
      </w:r>
      <w:r w:rsidR="00407B89" w:rsidRPr="0071567E">
        <w:rPr>
          <w:rFonts w:ascii="Times New Roman" w:hAnsi="Times New Roman" w:cs="Times New Roman"/>
          <w:sz w:val="28"/>
          <w:szCs w:val="28"/>
        </w:rPr>
        <w:t xml:space="preserve"> efectuarea transferurilor din FEN se efectuează în felul următor</w:t>
      </w:r>
      <w:r w:rsidR="00D16669" w:rsidRPr="0071567E">
        <w:rPr>
          <w:rFonts w:ascii="Times New Roman" w:hAnsi="Times New Roman" w:cs="Times New Roman"/>
          <w:sz w:val="28"/>
          <w:szCs w:val="28"/>
        </w:rPr>
        <w:t>: (i) prima tran</w:t>
      </w:r>
      <w:r w:rsidR="005C22F6" w:rsidRPr="0071567E">
        <w:rPr>
          <w:rFonts w:ascii="Times New Roman" w:hAnsi="Times New Roman" w:cs="Times New Roman"/>
          <w:sz w:val="28"/>
          <w:szCs w:val="28"/>
        </w:rPr>
        <w:t>ș</w:t>
      </w:r>
      <w:r w:rsidR="00D16669" w:rsidRPr="0071567E">
        <w:rPr>
          <w:rFonts w:ascii="Times New Roman" w:hAnsi="Times New Roman" w:cs="Times New Roman"/>
          <w:sz w:val="28"/>
          <w:szCs w:val="28"/>
        </w:rPr>
        <w:t>ă din contractul de finanțare se alocă în avans, în volum de 10% din valoarea contractului de finanțare, (ii) tranșele intermediare se aloc</w:t>
      </w:r>
      <w:r w:rsidR="005C22F6" w:rsidRPr="0071567E">
        <w:rPr>
          <w:rFonts w:ascii="Times New Roman" w:hAnsi="Times New Roman" w:cs="Times New Roman"/>
          <w:sz w:val="28"/>
          <w:szCs w:val="28"/>
        </w:rPr>
        <w:t>ă</w:t>
      </w:r>
      <w:r w:rsidR="00D16669" w:rsidRPr="0071567E">
        <w:rPr>
          <w:rFonts w:ascii="Times New Roman" w:hAnsi="Times New Roman" w:cs="Times New Roman"/>
          <w:sz w:val="28"/>
          <w:szCs w:val="28"/>
        </w:rPr>
        <w:t xml:space="preserve"> în conformitate cu volumele de lucrări executate, după prezentarea rapoartelor intermediare, (iii) ultima tranșă, în volum de 10%</w:t>
      </w:r>
      <w:r w:rsidR="005C22F6" w:rsidRPr="0071567E">
        <w:rPr>
          <w:rFonts w:ascii="Times New Roman" w:hAnsi="Times New Roman" w:cs="Times New Roman"/>
          <w:sz w:val="28"/>
          <w:szCs w:val="28"/>
        </w:rPr>
        <w:t>,</w:t>
      </w:r>
      <w:r w:rsidR="00D16669" w:rsidRPr="0071567E">
        <w:rPr>
          <w:rFonts w:ascii="Times New Roman" w:hAnsi="Times New Roman" w:cs="Times New Roman"/>
          <w:sz w:val="28"/>
          <w:szCs w:val="28"/>
        </w:rPr>
        <w:t xml:space="preserve"> se alocă după prezentarea actului de recepție la terminarea lucrărilor, (iv) după alocarea ultimei tranșe, beneficiarul va prezenta raportul final în termenul stabilit în contract.</w:t>
      </w:r>
      <w:bookmarkEnd w:id="250"/>
      <w:bookmarkEnd w:id="251"/>
      <w:bookmarkEnd w:id="252"/>
      <w:bookmarkEnd w:id="253"/>
      <w:bookmarkEnd w:id="254"/>
      <w:bookmarkEnd w:id="255"/>
      <w:bookmarkEnd w:id="256"/>
      <w:bookmarkEnd w:id="257"/>
      <w:bookmarkEnd w:id="258"/>
    </w:p>
    <w:p w:rsidR="00D16669" w:rsidRPr="0078643E" w:rsidRDefault="00117120" w:rsidP="00117120">
      <w:pPr>
        <w:tabs>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sz w:val="28"/>
          <w:szCs w:val="28"/>
        </w:rPr>
        <w:tab/>
      </w:r>
      <w:r w:rsidR="00D16669" w:rsidRPr="0078643E">
        <w:rPr>
          <w:rFonts w:ascii="Times New Roman" w:hAnsi="Times New Roman" w:cs="Times New Roman"/>
          <w:sz w:val="28"/>
          <w:szCs w:val="28"/>
        </w:rPr>
        <w:t xml:space="preserve">Verificările auditului a </w:t>
      </w:r>
      <w:r w:rsidR="00DF367B" w:rsidRPr="0078643E">
        <w:rPr>
          <w:rFonts w:ascii="Times New Roman" w:hAnsi="Times New Roman" w:cs="Times New Roman"/>
          <w:sz w:val="28"/>
          <w:szCs w:val="28"/>
        </w:rPr>
        <w:t xml:space="preserve">78 </w:t>
      </w:r>
      <w:r w:rsidR="00D16669" w:rsidRPr="0078643E">
        <w:rPr>
          <w:rFonts w:ascii="Times New Roman" w:hAnsi="Times New Roman" w:cs="Times New Roman"/>
          <w:sz w:val="28"/>
          <w:szCs w:val="28"/>
        </w:rPr>
        <w:t>de contracte</w:t>
      </w:r>
      <w:r w:rsidR="00B64297" w:rsidRPr="0078643E">
        <w:rPr>
          <w:rFonts w:ascii="Times New Roman" w:hAnsi="Times New Roman" w:cs="Times New Roman"/>
          <w:sz w:val="28"/>
          <w:szCs w:val="28"/>
        </w:rPr>
        <w:t xml:space="preserve"> </w:t>
      </w:r>
      <w:r w:rsidR="00D16669" w:rsidRPr="0078643E">
        <w:rPr>
          <w:rFonts w:ascii="Times New Roman" w:hAnsi="Times New Roman" w:cs="Times New Roman"/>
          <w:sz w:val="28"/>
          <w:szCs w:val="28"/>
        </w:rPr>
        <w:t>de finanțare (</w:t>
      </w:r>
      <w:r w:rsidR="00B64297" w:rsidRPr="0078643E">
        <w:rPr>
          <w:rFonts w:ascii="Times New Roman" w:hAnsi="Times New Roman" w:cs="Times New Roman"/>
          <w:sz w:val="28"/>
          <w:szCs w:val="28"/>
        </w:rPr>
        <w:t>31 PI/</w:t>
      </w:r>
      <w:r w:rsidR="00D16669" w:rsidRPr="0078643E">
        <w:rPr>
          <w:rFonts w:ascii="Times New Roman" w:hAnsi="Times New Roman" w:cs="Times New Roman"/>
          <w:sz w:val="28"/>
          <w:szCs w:val="28"/>
        </w:rPr>
        <w:t>534,</w:t>
      </w:r>
      <w:r w:rsidR="002E26C2" w:rsidRPr="0078643E">
        <w:rPr>
          <w:rFonts w:ascii="Times New Roman" w:hAnsi="Times New Roman" w:cs="Times New Roman"/>
          <w:sz w:val="28"/>
          <w:szCs w:val="28"/>
        </w:rPr>
        <w:t>1</w:t>
      </w:r>
      <w:r w:rsidR="00D16669" w:rsidRPr="0078643E">
        <w:rPr>
          <w:rFonts w:ascii="Times New Roman" w:hAnsi="Times New Roman" w:cs="Times New Roman"/>
          <w:sz w:val="28"/>
          <w:szCs w:val="28"/>
        </w:rPr>
        <w:t xml:space="preserve"> mil.lei) au constatat </w:t>
      </w:r>
      <w:r w:rsidR="00B64297" w:rsidRPr="0078643E">
        <w:rPr>
          <w:rFonts w:ascii="Times New Roman" w:hAnsi="Times New Roman" w:cs="Times New Roman"/>
          <w:sz w:val="28"/>
          <w:szCs w:val="28"/>
        </w:rPr>
        <w:t>ne</w:t>
      </w:r>
      <w:r w:rsidR="00D16669" w:rsidRPr="0078643E">
        <w:rPr>
          <w:rFonts w:ascii="Times New Roman" w:hAnsi="Times New Roman" w:cs="Times New Roman"/>
          <w:sz w:val="28"/>
          <w:szCs w:val="28"/>
        </w:rPr>
        <w:t>respecta</w:t>
      </w:r>
      <w:r w:rsidR="00B64297" w:rsidRPr="0078643E">
        <w:rPr>
          <w:rFonts w:ascii="Times New Roman" w:hAnsi="Times New Roman" w:cs="Times New Roman"/>
          <w:sz w:val="28"/>
          <w:szCs w:val="28"/>
        </w:rPr>
        <w:t>rea de către FEN a</w:t>
      </w:r>
      <w:r w:rsidR="00D16669" w:rsidRPr="0078643E">
        <w:rPr>
          <w:rFonts w:ascii="Times New Roman" w:hAnsi="Times New Roman" w:cs="Times New Roman"/>
          <w:sz w:val="28"/>
          <w:szCs w:val="28"/>
        </w:rPr>
        <w:t xml:space="preserve"> criteriil</w:t>
      </w:r>
      <w:r w:rsidR="00B64297" w:rsidRPr="0078643E">
        <w:rPr>
          <w:rFonts w:ascii="Times New Roman" w:hAnsi="Times New Roman" w:cs="Times New Roman"/>
          <w:sz w:val="28"/>
          <w:szCs w:val="28"/>
        </w:rPr>
        <w:t>or</w:t>
      </w:r>
      <w:r w:rsidR="00D16669" w:rsidRPr="0078643E">
        <w:rPr>
          <w:rFonts w:ascii="Times New Roman" w:hAnsi="Times New Roman" w:cs="Times New Roman"/>
          <w:sz w:val="28"/>
          <w:szCs w:val="28"/>
        </w:rPr>
        <w:t xml:space="preserve"> stabilite </w:t>
      </w:r>
      <w:r w:rsidR="005C22F6">
        <w:rPr>
          <w:rFonts w:ascii="Times New Roman" w:hAnsi="Times New Roman" w:cs="Times New Roman"/>
          <w:sz w:val="28"/>
          <w:szCs w:val="28"/>
        </w:rPr>
        <w:t>la</w:t>
      </w:r>
      <w:r w:rsidR="00D16669" w:rsidRPr="0078643E">
        <w:rPr>
          <w:rFonts w:ascii="Times New Roman" w:hAnsi="Times New Roman" w:cs="Times New Roman"/>
          <w:sz w:val="28"/>
          <w:szCs w:val="28"/>
        </w:rPr>
        <w:t xml:space="preserve"> efectuarea plăților pentru tranșele intermediare</w:t>
      </w:r>
      <w:r w:rsidR="001A6322" w:rsidRPr="0078643E">
        <w:rPr>
          <w:rFonts w:ascii="Times New Roman" w:hAnsi="Times New Roman" w:cs="Times New Roman"/>
          <w:sz w:val="28"/>
          <w:szCs w:val="28"/>
        </w:rPr>
        <w:t xml:space="preserve"> </w:t>
      </w:r>
      <w:r w:rsidR="00D16669" w:rsidRPr="0078643E">
        <w:rPr>
          <w:rFonts w:ascii="Times New Roman" w:hAnsi="Times New Roman" w:cs="Times New Roman"/>
          <w:sz w:val="28"/>
          <w:szCs w:val="28"/>
        </w:rPr>
        <w:t xml:space="preserve">și </w:t>
      </w:r>
      <w:r w:rsidR="005C22F6">
        <w:rPr>
          <w:rFonts w:ascii="Times New Roman" w:hAnsi="Times New Roman" w:cs="Times New Roman"/>
          <w:sz w:val="28"/>
          <w:szCs w:val="28"/>
        </w:rPr>
        <w:t>cele</w:t>
      </w:r>
      <w:r w:rsidR="00D16669" w:rsidRPr="0078643E">
        <w:rPr>
          <w:rFonts w:ascii="Times New Roman" w:hAnsi="Times New Roman" w:cs="Times New Roman"/>
          <w:sz w:val="28"/>
          <w:szCs w:val="28"/>
        </w:rPr>
        <w:t xml:space="preserve"> finale alocate beneficiar</w:t>
      </w:r>
      <w:r w:rsidR="005C22F6">
        <w:rPr>
          <w:rFonts w:ascii="Times New Roman" w:hAnsi="Times New Roman" w:cs="Times New Roman"/>
          <w:sz w:val="28"/>
          <w:szCs w:val="28"/>
        </w:rPr>
        <w:t>i</w:t>
      </w:r>
      <w:r w:rsidR="00D16669" w:rsidRPr="0078643E">
        <w:rPr>
          <w:rFonts w:ascii="Times New Roman" w:hAnsi="Times New Roman" w:cs="Times New Roman"/>
          <w:sz w:val="28"/>
          <w:szCs w:val="28"/>
        </w:rPr>
        <w:t xml:space="preserve">lor, </w:t>
      </w:r>
      <w:r w:rsidRPr="0078643E">
        <w:rPr>
          <w:rFonts w:ascii="Times New Roman" w:hAnsi="Times New Roman" w:cs="Times New Roman"/>
          <w:sz w:val="28"/>
          <w:szCs w:val="28"/>
        </w:rPr>
        <w:t xml:space="preserve">transferul mijloacelor bănești fiind efectuat cu </w:t>
      </w:r>
      <w:r w:rsidR="00D64D14" w:rsidRPr="0078643E">
        <w:rPr>
          <w:rFonts w:ascii="Times New Roman" w:hAnsi="Times New Roman" w:cs="Times New Roman"/>
          <w:sz w:val="28"/>
          <w:szCs w:val="28"/>
        </w:rPr>
        <w:t xml:space="preserve">prezența </w:t>
      </w:r>
      <w:r w:rsidR="00D16669" w:rsidRPr="0078643E">
        <w:rPr>
          <w:rFonts w:ascii="Times New Roman" w:hAnsi="Times New Roman" w:cs="Times New Roman"/>
          <w:sz w:val="28"/>
          <w:szCs w:val="28"/>
        </w:rPr>
        <w:t>următoarel</w:t>
      </w:r>
      <w:r w:rsidR="00D64D14" w:rsidRPr="0078643E">
        <w:rPr>
          <w:rFonts w:ascii="Times New Roman" w:hAnsi="Times New Roman" w:cs="Times New Roman"/>
          <w:sz w:val="28"/>
          <w:szCs w:val="28"/>
        </w:rPr>
        <w:t>or</w:t>
      </w:r>
      <w:r w:rsidR="0015299A" w:rsidRPr="0078643E">
        <w:rPr>
          <w:rFonts w:ascii="Times New Roman" w:hAnsi="Times New Roman" w:cs="Times New Roman"/>
          <w:sz w:val="28"/>
          <w:szCs w:val="28"/>
        </w:rPr>
        <w:t xml:space="preserve"> caren</w:t>
      </w:r>
      <w:r w:rsidR="005C22F6">
        <w:rPr>
          <w:rFonts w:ascii="Times New Roman" w:hAnsi="Times New Roman" w:cs="Times New Roman"/>
          <w:sz w:val="28"/>
          <w:szCs w:val="28"/>
        </w:rPr>
        <w:t>ț</w:t>
      </w:r>
      <w:r w:rsidR="0015299A" w:rsidRPr="0078643E">
        <w:rPr>
          <w:rFonts w:ascii="Times New Roman" w:hAnsi="Times New Roman" w:cs="Times New Roman"/>
          <w:sz w:val="28"/>
          <w:szCs w:val="28"/>
        </w:rPr>
        <w:t xml:space="preserve">e și </w:t>
      </w:r>
      <w:r w:rsidR="00B64297" w:rsidRPr="0078643E">
        <w:rPr>
          <w:rFonts w:ascii="Times New Roman" w:hAnsi="Times New Roman" w:cs="Times New Roman"/>
          <w:sz w:val="28"/>
          <w:szCs w:val="28"/>
        </w:rPr>
        <w:t>neconformități</w:t>
      </w:r>
      <w:r w:rsidR="00D16669" w:rsidRPr="0078643E">
        <w:rPr>
          <w:rFonts w:ascii="Times New Roman" w:hAnsi="Times New Roman" w:cs="Times New Roman"/>
          <w:sz w:val="28"/>
          <w:szCs w:val="28"/>
        </w:rPr>
        <w:t>:</w:t>
      </w:r>
      <w:r w:rsidR="001A6322" w:rsidRPr="0078643E">
        <w:rPr>
          <w:rFonts w:ascii="Times New Roman" w:hAnsi="Times New Roman" w:cs="Times New Roman"/>
          <w:sz w:val="28"/>
          <w:szCs w:val="28"/>
        </w:rPr>
        <w:t xml:space="preserve"> </w:t>
      </w:r>
    </w:p>
    <w:p w:rsidR="00D16669" w:rsidRPr="0078643E" w:rsidRDefault="00D16669" w:rsidP="00D16669">
      <w:pPr>
        <w:spacing w:after="0" w:line="240" w:lineRule="auto"/>
        <w:jc w:val="both"/>
        <w:rPr>
          <w:rFonts w:ascii="Times New Roman" w:hAnsi="Times New Roman" w:cs="Times New Roman"/>
          <w:b/>
          <w:sz w:val="28"/>
          <w:szCs w:val="28"/>
        </w:rPr>
      </w:pPr>
    </w:p>
    <w:p w:rsidR="00D16669" w:rsidRPr="0078643E" w:rsidRDefault="00F07414" w:rsidP="00ED69D3">
      <w:pPr>
        <w:pStyle w:val="a4"/>
        <w:numPr>
          <w:ilvl w:val="0"/>
          <w:numId w:val="13"/>
        </w:numPr>
        <w:tabs>
          <w:tab w:val="left" w:pos="567"/>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8 cazuri (96,4 mil.lei)</w:t>
      </w:r>
      <w:r w:rsidR="005C22F6">
        <w:rPr>
          <w:rFonts w:ascii="Times New Roman" w:hAnsi="Times New Roman" w:cs="Times New Roman"/>
          <w:b/>
          <w:i/>
          <w:sz w:val="28"/>
          <w:szCs w:val="28"/>
        </w:rPr>
        <w:t xml:space="preserve"> </w:t>
      </w:r>
      <w:r w:rsidR="005C22F6" w:rsidRPr="004C7C71">
        <w:rPr>
          <w:sz w:val="20"/>
          <w:szCs w:val="20"/>
        </w:rPr>
        <w:t>–</w:t>
      </w:r>
      <w:r w:rsidR="00D16669" w:rsidRPr="0078643E">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lips</w:t>
      </w:r>
      <w:r w:rsidR="00B64297" w:rsidRPr="0078643E">
        <w:rPr>
          <w:rFonts w:ascii="Times New Roman" w:hAnsi="Times New Roman" w:cs="Times New Roman"/>
          <w:sz w:val="28"/>
          <w:szCs w:val="28"/>
        </w:rPr>
        <w:t>ește</w:t>
      </w:r>
      <w:r w:rsidR="00D16669" w:rsidRPr="0078643E">
        <w:rPr>
          <w:rFonts w:ascii="Times New Roman" w:hAnsi="Times New Roman" w:cs="Times New Roman"/>
          <w:sz w:val="28"/>
          <w:szCs w:val="28"/>
        </w:rPr>
        <w:t xml:space="preserve"> raportul final;</w:t>
      </w:r>
    </w:p>
    <w:p w:rsidR="00D16669" w:rsidRPr="0078643E" w:rsidRDefault="00F07414" w:rsidP="00ED69D3">
      <w:pPr>
        <w:pStyle w:val="a4"/>
        <w:numPr>
          <w:ilvl w:val="0"/>
          <w:numId w:val="13"/>
        </w:numPr>
        <w:tabs>
          <w:tab w:val="left" w:pos="567"/>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8 cazuri</w:t>
      </w:r>
      <w:r w:rsidR="00D16669" w:rsidRPr="0078643E">
        <w:rPr>
          <w:rFonts w:ascii="Times New Roman" w:hAnsi="Times New Roman" w:cs="Times New Roman"/>
          <w:sz w:val="28"/>
          <w:szCs w:val="28"/>
        </w:rPr>
        <w:t xml:space="preserve"> </w:t>
      </w:r>
      <w:r w:rsidR="00D16669" w:rsidRPr="0078643E">
        <w:rPr>
          <w:rFonts w:ascii="Times New Roman" w:hAnsi="Times New Roman" w:cs="Times New Roman"/>
          <w:b/>
          <w:i/>
          <w:sz w:val="28"/>
          <w:szCs w:val="28"/>
        </w:rPr>
        <w:t xml:space="preserve">(68,9 mil.lei) </w:t>
      </w:r>
      <w:r w:rsidR="005C22F6" w:rsidRPr="004C7C71">
        <w:rPr>
          <w:sz w:val="20"/>
          <w:szCs w:val="20"/>
        </w:rPr>
        <w:t>–</w:t>
      </w:r>
      <w:r w:rsidR="00D16669" w:rsidRPr="0078643E">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lipsește semnătura și data întocmirii raportului final;</w:t>
      </w:r>
    </w:p>
    <w:p w:rsidR="00D16669" w:rsidRPr="0078643E" w:rsidRDefault="00F07414" w:rsidP="00ED69D3">
      <w:pPr>
        <w:pStyle w:val="a4"/>
        <w:numPr>
          <w:ilvl w:val="0"/>
          <w:numId w:val="13"/>
        </w:numPr>
        <w:tabs>
          <w:tab w:val="left" w:pos="567"/>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12 cazuri (146,4 mil.lei)</w:t>
      </w:r>
      <w:r w:rsidR="00D26E31">
        <w:rPr>
          <w:rFonts w:ascii="Times New Roman" w:hAnsi="Times New Roman" w:cs="Times New Roman"/>
          <w:b/>
          <w:i/>
          <w:sz w:val="28"/>
          <w:szCs w:val="28"/>
        </w:rPr>
        <w:t xml:space="preserve"> </w:t>
      </w:r>
      <w:r w:rsidR="00D26E31" w:rsidRPr="004C7C71">
        <w:rPr>
          <w:sz w:val="20"/>
          <w:szCs w:val="20"/>
        </w:rPr>
        <w:t>–</w:t>
      </w:r>
      <w:r w:rsidR="00D16669" w:rsidRPr="0078643E">
        <w:rPr>
          <w:rFonts w:ascii="Times New Roman" w:hAnsi="Times New Roman" w:cs="Times New Roman"/>
          <w:sz w:val="28"/>
          <w:szCs w:val="28"/>
        </w:rPr>
        <w:t xml:space="preserve"> lipsește semnătura și data întocmirii raportului intermediar; </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12 cazuri (125,2 mil.lei)</w:t>
      </w:r>
      <w:r w:rsidR="00D26E3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lipsește nota privind rezultatele în urma implementării proiectului</w:t>
      </w:r>
      <w:r w:rsidR="00D26E31">
        <w:rPr>
          <w:rFonts w:ascii="Times New Roman" w:hAnsi="Times New Roman" w:cs="Times New Roman"/>
          <w:sz w:val="28"/>
          <w:szCs w:val="28"/>
        </w:rPr>
        <w:t>;</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 xml:space="preserve">n 70 </w:t>
      </w:r>
      <w:r w:rsidR="00D26E31">
        <w:rPr>
          <w:rFonts w:ascii="Times New Roman" w:hAnsi="Times New Roman" w:cs="Times New Roman"/>
          <w:b/>
          <w:i/>
          <w:sz w:val="28"/>
          <w:szCs w:val="28"/>
        </w:rPr>
        <w:t xml:space="preserve">de </w:t>
      </w:r>
      <w:r w:rsidR="00D16669" w:rsidRPr="0078643E">
        <w:rPr>
          <w:rFonts w:ascii="Times New Roman" w:hAnsi="Times New Roman" w:cs="Times New Roman"/>
          <w:b/>
          <w:i/>
          <w:sz w:val="28"/>
          <w:szCs w:val="28"/>
        </w:rPr>
        <w:t>cazuri (490,2 mil.lei)</w:t>
      </w:r>
      <w:r w:rsidR="00D26E3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xml:space="preserve">– lipsește certificatul de confirmare că investiția a fost luată </w:t>
      </w:r>
      <w:r w:rsidR="00D26E31">
        <w:rPr>
          <w:rFonts w:ascii="Times New Roman" w:hAnsi="Times New Roman" w:cs="Times New Roman"/>
          <w:sz w:val="28"/>
          <w:szCs w:val="28"/>
        </w:rPr>
        <w:t>în</w:t>
      </w:r>
      <w:r w:rsidR="00D16669" w:rsidRPr="0078643E">
        <w:rPr>
          <w:rFonts w:ascii="Times New Roman" w:hAnsi="Times New Roman" w:cs="Times New Roman"/>
          <w:sz w:val="28"/>
          <w:szCs w:val="28"/>
        </w:rPr>
        <w:t xml:space="preserve"> evidența contabilă;</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 xml:space="preserve">n 78 </w:t>
      </w:r>
      <w:r w:rsidR="00D26E31">
        <w:rPr>
          <w:rFonts w:ascii="Times New Roman" w:hAnsi="Times New Roman" w:cs="Times New Roman"/>
          <w:b/>
          <w:i/>
          <w:sz w:val="28"/>
          <w:szCs w:val="28"/>
        </w:rPr>
        <w:t xml:space="preserve">de </w:t>
      </w:r>
      <w:r w:rsidR="00D16669" w:rsidRPr="0078643E">
        <w:rPr>
          <w:rFonts w:ascii="Times New Roman" w:hAnsi="Times New Roman" w:cs="Times New Roman"/>
          <w:b/>
          <w:i/>
          <w:sz w:val="28"/>
          <w:szCs w:val="28"/>
        </w:rPr>
        <w:t>cazuri (534,1 mil.lei)</w:t>
      </w:r>
      <w:r w:rsidR="00D26E31">
        <w:rPr>
          <w:rFonts w:ascii="Times New Roman" w:hAnsi="Times New Roman" w:cs="Times New Roman"/>
          <w:b/>
          <w:i/>
          <w:sz w:val="28"/>
          <w:szCs w:val="28"/>
        </w:rPr>
        <w:t xml:space="preserve"> </w:t>
      </w:r>
      <w:r w:rsidR="00D16669" w:rsidRPr="0078643E">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actele de verificare contabilă</w:t>
      </w:r>
      <w:r w:rsidR="001A6322" w:rsidRPr="0078643E">
        <w:rPr>
          <w:rFonts w:ascii="Times New Roman" w:hAnsi="Times New Roman" w:cs="Times New Roman"/>
          <w:sz w:val="28"/>
          <w:szCs w:val="28"/>
        </w:rPr>
        <w:t xml:space="preserve"> </w:t>
      </w:r>
      <w:r w:rsidR="00D16669" w:rsidRPr="0078643E">
        <w:rPr>
          <w:rFonts w:ascii="Times New Roman" w:hAnsi="Times New Roman" w:cs="Times New Roman"/>
          <w:sz w:val="28"/>
          <w:szCs w:val="28"/>
        </w:rPr>
        <w:t>nu sunt semnate de beneficiar;</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lastRenderedPageBreak/>
        <w:t>î</w:t>
      </w:r>
      <w:r w:rsidR="00D16669" w:rsidRPr="0078643E">
        <w:rPr>
          <w:rFonts w:ascii="Times New Roman" w:hAnsi="Times New Roman" w:cs="Times New Roman"/>
          <w:b/>
          <w:i/>
          <w:sz w:val="28"/>
          <w:szCs w:val="28"/>
        </w:rPr>
        <w:t>n 40 de cazuri</w:t>
      </w:r>
      <w:r w:rsidR="00D16669" w:rsidRPr="0078643E">
        <w:rPr>
          <w:rFonts w:ascii="Times New Roman" w:hAnsi="Times New Roman" w:cs="Times New Roman"/>
          <w:i/>
          <w:sz w:val="28"/>
          <w:szCs w:val="28"/>
        </w:rPr>
        <w:t xml:space="preserve"> </w:t>
      </w:r>
      <w:r w:rsidR="00D16669" w:rsidRPr="0078643E">
        <w:rPr>
          <w:rFonts w:ascii="Times New Roman" w:hAnsi="Times New Roman" w:cs="Times New Roman"/>
          <w:b/>
          <w:i/>
          <w:sz w:val="28"/>
          <w:szCs w:val="28"/>
        </w:rPr>
        <w:t>(28,0 mil.lei)</w:t>
      </w:r>
      <w:r w:rsidR="00D16669" w:rsidRPr="0078643E">
        <w:rPr>
          <w:rFonts w:ascii="Times New Roman" w:hAnsi="Times New Roman" w:cs="Times New Roman"/>
          <w:sz w:val="28"/>
          <w:szCs w:val="28"/>
        </w:rPr>
        <w:t xml:space="preserve"> – lipsește contractul cu responsabilul tehnic;</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 xml:space="preserve">n 33 </w:t>
      </w:r>
      <w:r w:rsidR="00D26E31">
        <w:rPr>
          <w:rFonts w:ascii="Times New Roman" w:hAnsi="Times New Roman" w:cs="Times New Roman"/>
          <w:b/>
          <w:i/>
          <w:sz w:val="28"/>
          <w:szCs w:val="28"/>
        </w:rPr>
        <w:t xml:space="preserve">de </w:t>
      </w:r>
      <w:r w:rsidR="00D16669" w:rsidRPr="0078643E">
        <w:rPr>
          <w:rFonts w:ascii="Times New Roman" w:hAnsi="Times New Roman" w:cs="Times New Roman"/>
          <w:b/>
          <w:i/>
          <w:sz w:val="28"/>
          <w:szCs w:val="28"/>
        </w:rPr>
        <w:t>cazuri (235,2 mil.lei)</w:t>
      </w:r>
      <w:r w:rsidR="00D26E3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xml:space="preserve">– </w:t>
      </w:r>
      <w:r w:rsidR="00B64297" w:rsidRPr="0078643E">
        <w:rPr>
          <w:rFonts w:ascii="Times New Roman" w:hAnsi="Times New Roman" w:cs="Times New Roman"/>
          <w:sz w:val="28"/>
          <w:szCs w:val="28"/>
        </w:rPr>
        <w:t>efectuarea de către expertul autorizat a expertizării lucrărilor executate</w:t>
      </w:r>
      <w:r w:rsidR="008501E8" w:rsidRPr="0078643E">
        <w:rPr>
          <w:rFonts w:ascii="Times New Roman" w:hAnsi="Times New Roman" w:cs="Times New Roman"/>
          <w:sz w:val="28"/>
          <w:szCs w:val="28"/>
        </w:rPr>
        <w:t xml:space="preserve"> în lipsa contractului încheiat cu ultimul, termenul </w:t>
      </w:r>
      <w:r w:rsidR="00D16669" w:rsidRPr="0078643E">
        <w:rPr>
          <w:rFonts w:ascii="Times New Roman" w:hAnsi="Times New Roman" w:cs="Times New Roman"/>
          <w:sz w:val="28"/>
          <w:szCs w:val="28"/>
        </w:rPr>
        <w:t xml:space="preserve">contractului </w:t>
      </w:r>
      <w:r w:rsidR="008501E8" w:rsidRPr="0078643E">
        <w:rPr>
          <w:rFonts w:ascii="Times New Roman" w:hAnsi="Times New Roman" w:cs="Times New Roman"/>
          <w:sz w:val="28"/>
          <w:szCs w:val="28"/>
        </w:rPr>
        <w:t>anterior fiind expirat</w:t>
      </w:r>
      <w:r w:rsidR="00D16669" w:rsidRPr="0078643E">
        <w:rPr>
          <w:rFonts w:ascii="Times New Roman" w:hAnsi="Times New Roman" w:cs="Times New Roman"/>
          <w:sz w:val="28"/>
          <w:szCs w:val="28"/>
        </w:rPr>
        <w:t>;</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6 cazuri (13,3 mil.lei)</w:t>
      </w:r>
      <w:r w:rsidR="00D26E3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lipsa actului de recepție finală la terminarea lucrărilor;</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2 cazuri (25,1 mil.lei)</w:t>
      </w:r>
      <w:r w:rsidR="00D26E3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lipsa documentelor confirmative privind verificarea lucrărilor executate în teritoriu;</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4 cazuri (39,8 mil.lei)</w:t>
      </w:r>
      <w:r w:rsidR="00D26E3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lipsa procesului</w:t>
      </w:r>
      <w:r w:rsidR="00D26E31">
        <w:rPr>
          <w:rFonts w:ascii="Times New Roman" w:hAnsi="Times New Roman" w:cs="Times New Roman"/>
          <w:sz w:val="28"/>
          <w:szCs w:val="28"/>
        </w:rPr>
        <w:t>-</w:t>
      </w:r>
      <w:r w:rsidR="00D16669" w:rsidRPr="0078643E">
        <w:rPr>
          <w:rFonts w:ascii="Times New Roman" w:hAnsi="Times New Roman" w:cs="Times New Roman"/>
          <w:sz w:val="28"/>
          <w:szCs w:val="28"/>
        </w:rPr>
        <w:t>verbal de recepție la terminarea lucrărilor;</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17 cazuri</w:t>
      </w:r>
      <w:r w:rsidR="00D16669" w:rsidRPr="0078643E">
        <w:rPr>
          <w:rFonts w:ascii="Times New Roman" w:hAnsi="Times New Roman" w:cs="Times New Roman"/>
          <w:sz w:val="28"/>
          <w:szCs w:val="28"/>
        </w:rPr>
        <w:t xml:space="preserve"> </w:t>
      </w:r>
      <w:r w:rsidR="00D16669" w:rsidRPr="0078643E">
        <w:rPr>
          <w:rFonts w:ascii="Times New Roman" w:hAnsi="Times New Roman" w:cs="Times New Roman"/>
          <w:b/>
          <w:i/>
          <w:sz w:val="28"/>
          <w:szCs w:val="28"/>
        </w:rPr>
        <w:t>(82,8 mil.lei)</w:t>
      </w:r>
      <w:r w:rsidR="003F1BB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lipsa actului de control al Inspecției Ecologice;</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10 cazuri (52,1 mil.lei)</w:t>
      </w:r>
      <w:r w:rsidR="003F1BB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procese-verbale de recepție a lucrărilor</w:t>
      </w:r>
      <w:r w:rsidR="001A6322" w:rsidRPr="0078643E">
        <w:rPr>
          <w:rFonts w:ascii="Times New Roman" w:hAnsi="Times New Roman" w:cs="Times New Roman"/>
          <w:sz w:val="28"/>
          <w:szCs w:val="28"/>
        </w:rPr>
        <w:t xml:space="preserve"> </w:t>
      </w:r>
      <w:r w:rsidR="008501E8" w:rsidRPr="0078643E">
        <w:rPr>
          <w:rFonts w:ascii="Times New Roman" w:hAnsi="Times New Roman" w:cs="Times New Roman"/>
          <w:sz w:val="28"/>
          <w:szCs w:val="28"/>
        </w:rPr>
        <w:t xml:space="preserve">sunt </w:t>
      </w:r>
      <w:r w:rsidR="00D16669" w:rsidRPr="0078643E">
        <w:rPr>
          <w:rFonts w:ascii="Times New Roman" w:hAnsi="Times New Roman" w:cs="Times New Roman"/>
          <w:sz w:val="28"/>
          <w:szCs w:val="28"/>
        </w:rPr>
        <w:t>corectate cu stiloul;</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3 cazuri (16,4 mil</w:t>
      </w:r>
      <w:r w:rsidR="003F1BB1">
        <w:rPr>
          <w:rFonts w:ascii="Times New Roman" w:hAnsi="Times New Roman" w:cs="Times New Roman"/>
          <w:b/>
          <w:i/>
          <w:sz w:val="28"/>
          <w:szCs w:val="28"/>
        </w:rPr>
        <w:t>.</w:t>
      </w:r>
      <w:r w:rsidR="00D16669" w:rsidRPr="0078643E">
        <w:rPr>
          <w:rFonts w:ascii="Times New Roman" w:hAnsi="Times New Roman" w:cs="Times New Roman"/>
          <w:b/>
          <w:i/>
          <w:sz w:val="28"/>
          <w:szCs w:val="28"/>
        </w:rPr>
        <w:t>lei)</w:t>
      </w:r>
      <w:r w:rsidR="003F1BB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procese</w:t>
      </w:r>
      <w:r w:rsidR="003F1BB1">
        <w:rPr>
          <w:rFonts w:ascii="Times New Roman" w:hAnsi="Times New Roman" w:cs="Times New Roman"/>
          <w:sz w:val="28"/>
          <w:szCs w:val="28"/>
        </w:rPr>
        <w:t>le-</w:t>
      </w:r>
      <w:r w:rsidR="00D16669" w:rsidRPr="0078643E">
        <w:rPr>
          <w:rFonts w:ascii="Times New Roman" w:hAnsi="Times New Roman" w:cs="Times New Roman"/>
          <w:sz w:val="28"/>
          <w:szCs w:val="28"/>
        </w:rPr>
        <w:t xml:space="preserve">verbale de recepție a lucrărilor </w:t>
      </w:r>
      <w:r w:rsidR="008501E8" w:rsidRPr="0078643E">
        <w:rPr>
          <w:rFonts w:ascii="Times New Roman" w:hAnsi="Times New Roman" w:cs="Times New Roman"/>
          <w:sz w:val="28"/>
          <w:szCs w:val="28"/>
        </w:rPr>
        <w:t xml:space="preserve">nu sunt </w:t>
      </w:r>
      <w:r w:rsidR="00D16669" w:rsidRPr="0078643E">
        <w:rPr>
          <w:rFonts w:ascii="Times New Roman" w:hAnsi="Times New Roman" w:cs="Times New Roman"/>
          <w:sz w:val="28"/>
          <w:szCs w:val="28"/>
        </w:rPr>
        <w:t>semnate de ingineri</w:t>
      </w:r>
      <w:r w:rsidR="003F1BB1">
        <w:rPr>
          <w:rFonts w:ascii="Times New Roman" w:hAnsi="Times New Roman" w:cs="Times New Roman"/>
          <w:sz w:val="28"/>
          <w:szCs w:val="28"/>
        </w:rPr>
        <w:t>i-</w:t>
      </w:r>
      <w:r w:rsidR="00D16669" w:rsidRPr="0078643E">
        <w:rPr>
          <w:rFonts w:ascii="Times New Roman" w:hAnsi="Times New Roman" w:cs="Times New Roman"/>
          <w:sz w:val="28"/>
          <w:szCs w:val="28"/>
        </w:rPr>
        <w:t>constructori;</w:t>
      </w:r>
    </w:p>
    <w:p w:rsidR="00D16669" w:rsidRPr="0078643E" w:rsidRDefault="00F07414" w:rsidP="00ED69D3">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rPr>
      </w:pPr>
      <w:r w:rsidRPr="0078643E">
        <w:rPr>
          <w:rFonts w:ascii="Times New Roman" w:hAnsi="Times New Roman" w:cs="Times New Roman"/>
          <w:b/>
          <w:i/>
          <w:sz w:val="28"/>
          <w:szCs w:val="28"/>
        </w:rPr>
        <w:t>î</w:t>
      </w:r>
      <w:r w:rsidR="00D16669" w:rsidRPr="0078643E">
        <w:rPr>
          <w:rFonts w:ascii="Times New Roman" w:hAnsi="Times New Roman" w:cs="Times New Roman"/>
          <w:b/>
          <w:i/>
          <w:sz w:val="28"/>
          <w:szCs w:val="28"/>
        </w:rPr>
        <w:t>n 7 cazuri (170,0 mii lei)</w:t>
      </w:r>
      <w:r w:rsidR="003F1BB1">
        <w:rPr>
          <w:rFonts w:ascii="Times New Roman" w:hAnsi="Times New Roman" w:cs="Times New Roman"/>
          <w:b/>
          <w:i/>
          <w:sz w:val="28"/>
          <w:szCs w:val="28"/>
        </w:rPr>
        <w:t xml:space="preserve"> </w:t>
      </w:r>
      <w:r w:rsidR="00D16669" w:rsidRPr="0078643E">
        <w:rPr>
          <w:rFonts w:ascii="Times New Roman" w:hAnsi="Times New Roman" w:cs="Times New Roman"/>
          <w:sz w:val="28"/>
          <w:szCs w:val="28"/>
        </w:rPr>
        <w:t>– executa</w:t>
      </w:r>
      <w:r w:rsidR="008501E8" w:rsidRPr="0078643E">
        <w:rPr>
          <w:rFonts w:ascii="Times New Roman" w:hAnsi="Times New Roman" w:cs="Times New Roman"/>
          <w:sz w:val="28"/>
          <w:szCs w:val="28"/>
        </w:rPr>
        <w:t>rea lucrărilor s-a efectuat</w:t>
      </w:r>
      <w:r w:rsidR="00D16669" w:rsidRPr="0078643E">
        <w:rPr>
          <w:rFonts w:ascii="Times New Roman" w:hAnsi="Times New Roman" w:cs="Times New Roman"/>
          <w:sz w:val="28"/>
          <w:szCs w:val="28"/>
        </w:rPr>
        <w:t xml:space="preserve"> fără întocmirea documentelor confirmative.</w:t>
      </w:r>
    </w:p>
    <w:p w:rsidR="00974DFE" w:rsidRPr="0078643E" w:rsidRDefault="00974DFE" w:rsidP="00974DFE">
      <w:pPr>
        <w:pStyle w:val="a4"/>
        <w:tabs>
          <w:tab w:val="left" w:pos="567"/>
          <w:tab w:val="left" w:pos="851"/>
        </w:tabs>
        <w:spacing w:after="0" w:line="240" w:lineRule="auto"/>
        <w:ind w:left="786"/>
        <w:jc w:val="both"/>
        <w:rPr>
          <w:rFonts w:ascii="Times New Roman" w:hAnsi="Times New Roman" w:cs="Times New Roman"/>
          <w:sz w:val="28"/>
          <w:szCs w:val="28"/>
        </w:rPr>
      </w:pPr>
    </w:p>
    <w:p w:rsidR="00895931" w:rsidRPr="0078643E" w:rsidRDefault="00C81D32" w:rsidP="00ED69D3">
      <w:pPr>
        <w:pStyle w:val="1"/>
        <w:numPr>
          <w:ilvl w:val="0"/>
          <w:numId w:val="16"/>
        </w:numPr>
      </w:pPr>
      <w:bookmarkStart w:id="259" w:name="_Toc519234391"/>
      <w:bookmarkStart w:id="260" w:name="_Toc519234954"/>
      <w:bookmarkStart w:id="261" w:name="_Toc520988566"/>
      <w:r w:rsidRPr="0078643E">
        <w:t>ALTE CONSTATĂRI</w:t>
      </w:r>
      <w:bookmarkEnd w:id="259"/>
      <w:bookmarkEnd w:id="260"/>
      <w:bookmarkEnd w:id="261"/>
    </w:p>
    <w:p w:rsidR="005C4DDC" w:rsidRPr="009E7DF7" w:rsidRDefault="005C4DDC" w:rsidP="00ED69D3">
      <w:pPr>
        <w:pStyle w:val="2"/>
        <w:numPr>
          <w:ilvl w:val="1"/>
          <w:numId w:val="16"/>
        </w:numPr>
        <w:tabs>
          <w:tab w:val="left" w:pos="990"/>
        </w:tabs>
        <w:ind w:left="0" w:firstLine="540"/>
        <w:jc w:val="both"/>
        <w:rPr>
          <w:lang w:val="ro-RO"/>
        </w:rPr>
      </w:pPr>
      <w:bookmarkStart w:id="262" w:name="_Toc519234392"/>
      <w:bookmarkStart w:id="263" w:name="_Toc519234955"/>
      <w:bookmarkStart w:id="264" w:name="_Toc520988567"/>
      <w:r w:rsidRPr="009E7DF7">
        <w:rPr>
          <w:lang w:val="ro-RO"/>
        </w:rPr>
        <w:t>FEN nu se asigură că volumul investițiilor aferente proiectului investițional au fost reflectate în evidența contabilă a beneficiarului ca investiții în curs de execuție</w:t>
      </w:r>
      <w:r w:rsidR="00313D88" w:rsidRPr="009E7DF7">
        <w:rPr>
          <w:lang w:val="ro-RO"/>
        </w:rPr>
        <w:t>.</w:t>
      </w:r>
      <w:bookmarkEnd w:id="262"/>
      <w:bookmarkEnd w:id="263"/>
      <w:bookmarkEnd w:id="264"/>
    </w:p>
    <w:p w:rsidR="005C4DDC" w:rsidRPr="0078643E" w:rsidRDefault="005C4DDC" w:rsidP="005C4DDC">
      <w:pPr>
        <w:spacing w:after="0" w:line="240" w:lineRule="auto"/>
        <w:ind w:firstLine="567"/>
        <w:jc w:val="both"/>
        <w:rPr>
          <w:rFonts w:ascii="Times New Roman" w:hAnsi="Times New Roman" w:cs="Times New Roman"/>
          <w:sz w:val="28"/>
          <w:szCs w:val="28"/>
        </w:rPr>
      </w:pPr>
      <w:r w:rsidRPr="0078643E">
        <w:rPr>
          <w:rFonts w:ascii="Times New Roman" w:hAnsi="Times New Roman" w:cs="Times New Roman"/>
          <w:sz w:val="28"/>
          <w:szCs w:val="28"/>
        </w:rPr>
        <w:t xml:space="preserve">Verificările auditului </w:t>
      </w:r>
      <w:r w:rsidR="00F43BBC" w:rsidRPr="0078643E">
        <w:rPr>
          <w:rFonts w:ascii="Times New Roman" w:hAnsi="Times New Roman" w:cs="Times New Roman"/>
          <w:sz w:val="28"/>
          <w:szCs w:val="28"/>
        </w:rPr>
        <w:t>a</w:t>
      </w:r>
      <w:r w:rsidR="00313D88">
        <w:rPr>
          <w:rFonts w:ascii="Times New Roman" w:hAnsi="Times New Roman" w:cs="Times New Roman"/>
          <w:sz w:val="28"/>
          <w:szCs w:val="28"/>
        </w:rPr>
        <w:t>supra a</w:t>
      </w:r>
      <w:r w:rsidR="00F43BBC" w:rsidRPr="0078643E">
        <w:rPr>
          <w:rFonts w:ascii="Times New Roman" w:hAnsi="Times New Roman" w:cs="Times New Roman"/>
          <w:sz w:val="28"/>
          <w:szCs w:val="28"/>
        </w:rPr>
        <w:t xml:space="preserve"> 31 de PI (</w:t>
      </w:r>
      <w:r w:rsidR="003E752C" w:rsidRPr="0078643E">
        <w:rPr>
          <w:rFonts w:ascii="Times New Roman" w:hAnsi="Times New Roman" w:cs="Times New Roman"/>
          <w:sz w:val="28"/>
          <w:szCs w:val="28"/>
        </w:rPr>
        <w:t>534,</w:t>
      </w:r>
      <w:r w:rsidR="002E26C2" w:rsidRPr="0078643E">
        <w:rPr>
          <w:rFonts w:ascii="Times New Roman" w:hAnsi="Times New Roman" w:cs="Times New Roman"/>
          <w:sz w:val="28"/>
          <w:szCs w:val="28"/>
        </w:rPr>
        <w:t>1</w:t>
      </w:r>
      <w:r w:rsidR="00F43BBC" w:rsidRPr="0078643E">
        <w:rPr>
          <w:rFonts w:ascii="Times New Roman" w:hAnsi="Times New Roman" w:cs="Times New Roman"/>
          <w:sz w:val="28"/>
          <w:szCs w:val="28"/>
        </w:rPr>
        <w:t xml:space="preserve"> mil.lei</w:t>
      </w:r>
      <w:r w:rsidR="00F43BBC" w:rsidRPr="0078643E">
        <w:rPr>
          <w:rStyle w:val="ac"/>
          <w:rFonts w:ascii="Times New Roman" w:hAnsi="Times New Roman" w:cs="Times New Roman"/>
          <w:sz w:val="28"/>
          <w:szCs w:val="28"/>
        </w:rPr>
        <w:footnoteReference w:id="48"/>
      </w:r>
      <w:r w:rsidR="00F43BBC" w:rsidRPr="0078643E">
        <w:rPr>
          <w:rFonts w:ascii="Times New Roman" w:hAnsi="Times New Roman" w:cs="Times New Roman"/>
          <w:sz w:val="28"/>
          <w:szCs w:val="28"/>
        </w:rPr>
        <w:t>)</w:t>
      </w:r>
      <w:r w:rsidRPr="0078643E">
        <w:rPr>
          <w:rFonts w:ascii="Times New Roman" w:hAnsi="Times New Roman" w:cs="Times New Roman"/>
          <w:b/>
          <w:sz w:val="28"/>
          <w:szCs w:val="28"/>
        </w:rPr>
        <w:t xml:space="preserve"> </w:t>
      </w:r>
      <w:r w:rsidR="00F43BBC" w:rsidRPr="0078643E">
        <w:rPr>
          <w:rFonts w:ascii="Times New Roman" w:hAnsi="Times New Roman" w:cs="Times New Roman"/>
          <w:sz w:val="28"/>
          <w:szCs w:val="28"/>
        </w:rPr>
        <w:t>privi</w:t>
      </w:r>
      <w:r w:rsidR="00B1728D" w:rsidRPr="0078643E">
        <w:rPr>
          <w:rFonts w:ascii="Times New Roman" w:hAnsi="Times New Roman" w:cs="Times New Roman"/>
          <w:sz w:val="28"/>
          <w:szCs w:val="28"/>
        </w:rPr>
        <w:t>tor la</w:t>
      </w:r>
      <w:r w:rsidRPr="0078643E">
        <w:rPr>
          <w:rFonts w:ascii="Times New Roman" w:hAnsi="Times New Roman" w:cs="Times New Roman"/>
          <w:sz w:val="28"/>
          <w:szCs w:val="28"/>
        </w:rPr>
        <w:t xml:space="preserve"> reflectarea</w:t>
      </w:r>
      <w:r w:rsidR="00F43BBC" w:rsidRPr="0078643E">
        <w:rPr>
          <w:rFonts w:ascii="Times New Roman" w:hAnsi="Times New Roman" w:cs="Times New Roman"/>
          <w:sz w:val="28"/>
          <w:szCs w:val="28"/>
        </w:rPr>
        <w:t xml:space="preserve"> conformă</w:t>
      </w:r>
      <w:r w:rsidRPr="0078643E">
        <w:rPr>
          <w:rFonts w:ascii="Times New Roman" w:hAnsi="Times New Roman" w:cs="Times New Roman"/>
          <w:sz w:val="28"/>
          <w:szCs w:val="28"/>
        </w:rPr>
        <w:t xml:space="preserve"> în evidența contabilă a beneficiarului a volumelor de lucrări </w:t>
      </w:r>
      <w:r w:rsidR="00F43BBC" w:rsidRPr="0078643E">
        <w:rPr>
          <w:rFonts w:ascii="Times New Roman" w:hAnsi="Times New Roman" w:cs="Times New Roman"/>
          <w:sz w:val="28"/>
          <w:szCs w:val="28"/>
        </w:rPr>
        <w:t>executate</w:t>
      </w:r>
      <w:r w:rsidRPr="0078643E">
        <w:rPr>
          <w:rFonts w:ascii="Times New Roman" w:hAnsi="Times New Roman" w:cs="Times New Roman"/>
          <w:sz w:val="28"/>
          <w:szCs w:val="28"/>
        </w:rPr>
        <w:t xml:space="preserve"> în cadrul implementării proiectelor investiționale </w:t>
      </w:r>
      <w:r w:rsidR="00F43BBC" w:rsidRPr="0078643E">
        <w:rPr>
          <w:rFonts w:ascii="Times New Roman" w:hAnsi="Times New Roman" w:cs="Times New Roman"/>
          <w:sz w:val="28"/>
          <w:szCs w:val="28"/>
        </w:rPr>
        <w:t xml:space="preserve">finanțate din FEN </w:t>
      </w:r>
      <w:r w:rsidRPr="0078643E">
        <w:rPr>
          <w:rFonts w:ascii="Times New Roman" w:hAnsi="Times New Roman" w:cs="Times New Roman"/>
          <w:sz w:val="28"/>
          <w:szCs w:val="28"/>
        </w:rPr>
        <w:t>au relevat următoarele</w:t>
      </w:r>
      <w:r w:rsidR="00313D88">
        <w:rPr>
          <w:rFonts w:ascii="Times New Roman" w:hAnsi="Times New Roman" w:cs="Times New Roman"/>
          <w:sz w:val="28"/>
          <w:szCs w:val="28"/>
        </w:rPr>
        <w:t>:</w:t>
      </w:r>
    </w:p>
    <w:p w:rsidR="005C4DDC" w:rsidRPr="0078643E" w:rsidRDefault="005C4DDC" w:rsidP="00ED69D3">
      <w:pPr>
        <w:pStyle w:val="a4"/>
        <w:numPr>
          <w:ilvl w:val="0"/>
          <w:numId w:val="14"/>
        </w:numPr>
        <w:tabs>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b/>
          <w:sz w:val="28"/>
          <w:szCs w:val="28"/>
        </w:rPr>
        <w:t>4 primării</w:t>
      </w:r>
      <w:r w:rsidR="001A6322" w:rsidRPr="0078643E">
        <w:rPr>
          <w:rFonts w:ascii="Times New Roman" w:hAnsi="Times New Roman" w:cs="Times New Roman"/>
          <w:sz w:val="28"/>
          <w:szCs w:val="28"/>
        </w:rPr>
        <w:t xml:space="preserve"> </w:t>
      </w:r>
      <w:r w:rsidR="00F43BBC" w:rsidRPr="0078643E">
        <w:rPr>
          <w:rFonts w:ascii="Times New Roman" w:hAnsi="Times New Roman" w:cs="Times New Roman"/>
          <w:b/>
          <w:sz w:val="28"/>
          <w:szCs w:val="28"/>
        </w:rPr>
        <w:t>(0,6 mil.lei)</w:t>
      </w:r>
      <w:r w:rsidR="00F43BBC" w:rsidRPr="0078643E">
        <w:rPr>
          <w:rFonts w:ascii="Times New Roman" w:hAnsi="Times New Roman" w:cs="Times New Roman"/>
          <w:sz w:val="28"/>
          <w:szCs w:val="28"/>
        </w:rPr>
        <w:t xml:space="preserve"> </w:t>
      </w:r>
      <w:r w:rsidR="00313D88" w:rsidRPr="0078643E">
        <w:rPr>
          <w:rFonts w:ascii="Times New Roman" w:hAnsi="Times New Roman" w:cs="Times New Roman"/>
          <w:sz w:val="28"/>
          <w:szCs w:val="28"/>
        </w:rPr>
        <w:t>–</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a</w:t>
      </w:r>
      <w:r w:rsidR="00B1728D" w:rsidRPr="0078643E">
        <w:rPr>
          <w:rFonts w:ascii="Times New Roman" w:hAnsi="Times New Roman" w:cs="Times New Roman"/>
          <w:sz w:val="28"/>
          <w:szCs w:val="28"/>
        </w:rPr>
        <w:t>u</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reflectat </w:t>
      </w:r>
      <w:r w:rsidR="00B1728D" w:rsidRPr="0078643E">
        <w:rPr>
          <w:rFonts w:ascii="Times New Roman" w:hAnsi="Times New Roman" w:cs="Times New Roman"/>
          <w:sz w:val="28"/>
          <w:szCs w:val="28"/>
        </w:rPr>
        <w:t xml:space="preserve">neconform în evidența contabilă </w:t>
      </w:r>
      <w:r w:rsidRPr="0078643E">
        <w:rPr>
          <w:rFonts w:ascii="Times New Roman" w:hAnsi="Times New Roman" w:cs="Times New Roman"/>
          <w:sz w:val="28"/>
          <w:szCs w:val="28"/>
        </w:rPr>
        <w:t>volumul investițiilor efectuate din</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contribuție</w:t>
      </w:r>
      <w:r w:rsidR="00B041F8" w:rsidRPr="0078643E">
        <w:rPr>
          <w:rFonts w:ascii="Times New Roman" w:hAnsi="Times New Roman" w:cs="Times New Roman"/>
          <w:sz w:val="28"/>
          <w:szCs w:val="28"/>
        </w:rPr>
        <w:t>, acestea fiind</w:t>
      </w:r>
      <w:r w:rsidR="001A6322" w:rsidRPr="0078643E">
        <w:rPr>
          <w:rFonts w:ascii="Times New Roman" w:hAnsi="Times New Roman" w:cs="Times New Roman"/>
          <w:sz w:val="28"/>
          <w:szCs w:val="28"/>
        </w:rPr>
        <w:t xml:space="preserve"> </w:t>
      </w:r>
      <w:r w:rsidR="00B041F8" w:rsidRPr="0078643E">
        <w:rPr>
          <w:rFonts w:ascii="Times New Roman" w:hAnsi="Times New Roman" w:cs="Times New Roman"/>
          <w:sz w:val="28"/>
          <w:szCs w:val="28"/>
        </w:rPr>
        <w:t>reflectate în alte conturi contabile decât „Investiții în curs de execuție”</w:t>
      </w:r>
      <w:r w:rsidR="00313D88">
        <w:rPr>
          <w:rFonts w:ascii="Times New Roman" w:hAnsi="Times New Roman" w:cs="Times New Roman"/>
          <w:sz w:val="28"/>
          <w:szCs w:val="28"/>
        </w:rPr>
        <w:t>;</w:t>
      </w:r>
      <w:r w:rsidRPr="0078643E">
        <w:rPr>
          <w:rFonts w:ascii="Times New Roman" w:hAnsi="Times New Roman" w:cs="Times New Roman"/>
          <w:sz w:val="28"/>
          <w:szCs w:val="28"/>
        </w:rPr>
        <w:t xml:space="preserve"> </w:t>
      </w:r>
    </w:p>
    <w:p w:rsidR="005C4DDC" w:rsidRPr="0078643E" w:rsidRDefault="005C4DDC" w:rsidP="00ED69D3">
      <w:pPr>
        <w:pStyle w:val="a4"/>
        <w:numPr>
          <w:ilvl w:val="0"/>
          <w:numId w:val="14"/>
        </w:numPr>
        <w:tabs>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b/>
          <w:sz w:val="28"/>
          <w:szCs w:val="28"/>
        </w:rPr>
        <w:t>6 primării</w:t>
      </w:r>
      <w:r w:rsidR="001A6322" w:rsidRPr="0078643E">
        <w:rPr>
          <w:rFonts w:ascii="Times New Roman" w:hAnsi="Times New Roman" w:cs="Times New Roman"/>
          <w:sz w:val="28"/>
          <w:szCs w:val="28"/>
        </w:rPr>
        <w:t xml:space="preserve"> </w:t>
      </w:r>
      <w:r w:rsidR="00B1728D" w:rsidRPr="0078643E">
        <w:rPr>
          <w:rFonts w:ascii="Times New Roman" w:hAnsi="Times New Roman" w:cs="Times New Roman"/>
          <w:b/>
          <w:sz w:val="28"/>
          <w:szCs w:val="28"/>
        </w:rPr>
        <w:t>(1,4 mil.lei)</w:t>
      </w:r>
      <w:r w:rsidR="00B1728D" w:rsidRPr="0078643E">
        <w:rPr>
          <w:rFonts w:ascii="Times New Roman" w:hAnsi="Times New Roman" w:cs="Times New Roman"/>
          <w:sz w:val="28"/>
          <w:szCs w:val="28"/>
        </w:rPr>
        <w:t xml:space="preserve"> </w:t>
      </w:r>
      <w:r w:rsidRPr="0078643E">
        <w:rPr>
          <w:rFonts w:ascii="Times New Roman" w:hAnsi="Times New Roman" w:cs="Times New Roman"/>
          <w:sz w:val="28"/>
          <w:szCs w:val="28"/>
        </w:rPr>
        <w:t>– nu au reflectat</w:t>
      </w:r>
      <w:r w:rsidR="00210554" w:rsidRPr="0078643E">
        <w:rPr>
          <w:rFonts w:ascii="Times New Roman" w:hAnsi="Times New Roman" w:cs="Times New Roman"/>
          <w:sz w:val="28"/>
          <w:szCs w:val="28"/>
        </w:rPr>
        <w:t xml:space="preserve"> în evidența contabilă</w:t>
      </w:r>
      <w:r w:rsidRPr="0078643E">
        <w:rPr>
          <w:rFonts w:ascii="Times New Roman" w:hAnsi="Times New Roman" w:cs="Times New Roman"/>
          <w:sz w:val="28"/>
          <w:szCs w:val="28"/>
        </w:rPr>
        <w:t xml:space="preserve"> volumul investițiilor</w:t>
      </w:r>
      <w:r w:rsidR="00210554" w:rsidRPr="0078643E">
        <w:rPr>
          <w:rFonts w:ascii="Times New Roman" w:hAnsi="Times New Roman" w:cs="Times New Roman"/>
          <w:sz w:val="28"/>
          <w:szCs w:val="28"/>
        </w:rPr>
        <w:t xml:space="preserve"> efectuate</w:t>
      </w:r>
      <w:r w:rsidRPr="0078643E">
        <w:rPr>
          <w:rFonts w:ascii="Times New Roman" w:hAnsi="Times New Roman" w:cs="Times New Roman"/>
          <w:sz w:val="28"/>
          <w:szCs w:val="28"/>
        </w:rPr>
        <w:t xml:space="preserve"> din</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contribuție</w:t>
      </w:r>
      <w:r w:rsidR="00B041F8" w:rsidRPr="0078643E">
        <w:rPr>
          <w:rFonts w:ascii="Times New Roman" w:hAnsi="Times New Roman" w:cs="Times New Roman"/>
          <w:sz w:val="28"/>
          <w:szCs w:val="28"/>
        </w:rPr>
        <w:t>, acestea</w:t>
      </w:r>
      <w:r w:rsidR="001A6322" w:rsidRPr="0078643E">
        <w:rPr>
          <w:rFonts w:ascii="Times New Roman" w:hAnsi="Times New Roman" w:cs="Times New Roman"/>
          <w:sz w:val="28"/>
          <w:szCs w:val="28"/>
        </w:rPr>
        <w:t xml:space="preserve"> </w:t>
      </w:r>
      <w:r w:rsidR="00B041F8" w:rsidRPr="0078643E">
        <w:rPr>
          <w:rFonts w:ascii="Times New Roman" w:hAnsi="Times New Roman" w:cs="Times New Roman"/>
          <w:sz w:val="28"/>
          <w:szCs w:val="28"/>
        </w:rPr>
        <w:t>fiind trecute la cheltuieli</w:t>
      </w:r>
      <w:r w:rsidRPr="0078643E">
        <w:rPr>
          <w:rFonts w:ascii="Times New Roman" w:hAnsi="Times New Roman" w:cs="Times New Roman"/>
          <w:sz w:val="28"/>
          <w:szCs w:val="28"/>
        </w:rPr>
        <w:t>;</w:t>
      </w:r>
    </w:p>
    <w:p w:rsidR="005C4DDC" w:rsidRPr="0078643E" w:rsidRDefault="005C4DDC" w:rsidP="00ED69D3">
      <w:pPr>
        <w:pStyle w:val="a4"/>
        <w:numPr>
          <w:ilvl w:val="0"/>
          <w:numId w:val="14"/>
        </w:numPr>
        <w:tabs>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b/>
          <w:sz w:val="28"/>
          <w:szCs w:val="28"/>
        </w:rPr>
        <w:t>1 primărie</w:t>
      </w:r>
      <w:r w:rsidR="00210554" w:rsidRPr="0078643E">
        <w:rPr>
          <w:rFonts w:ascii="Times New Roman" w:hAnsi="Times New Roman" w:cs="Times New Roman"/>
          <w:sz w:val="28"/>
          <w:szCs w:val="28"/>
        </w:rPr>
        <w:t xml:space="preserve"> </w:t>
      </w:r>
      <w:r w:rsidR="00210554" w:rsidRPr="0078643E">
        <w:rPr>
          <w:rFonts w:ascii="Times New Roman" w:hAnsi="Times New Roman" w:cs="Times New Roman"/>
          <w:b/>
          <w:sz w:val="28"/>
          <w:szCs w:val="28"/>
        </w:rPr>
        <w:t>(7,1 mil.lei)</w:t>
      </w:r>
      <w:r w:rsidR="00313D88">
        <w:rPr>
          <w:rFonts w:ascii="Times New Roman" w:hAnsi="Times New Roman" w:cs="Times New Roman"/>
          <w:b/>
          <w:sz w:val="28"/>
          <w:szCs w:val="28"/>
        </w:rPr>
        <w:t xml:space="preserve"> </w:t>
      </w:r>
      <w:r w:rsidR="00313D88" w:rsidRPr="0078643E">
        <w:rPr>
          <w:rFonts w:ascii="Times New Roman" w:hAnsi="Times New Roman" w:cs="Times New Roman"/>
          <w:sz w:val="28"/>
          <w:szCs w:val="28"/>
        </w:rPr>
        <w:t>–</w:t>
      </w:r>
      <w:r w:rsidRPr="0078643E">
        <w:rPr>
          <w:rFonts w:ascii="Times New Roman" w:hAnsi="Times New Roman" w:cs="Times New Roman"/>
          <w:sz w:val="28"/>
          <w:szCs w:val="28"/>
        </w:rPr>
        <w:t xml:space="preserve"> nu a reflectat în evidența contabilă, la contul 319230 „Instalații de transmisie în execuție”, volumul investițiilor în valoare de 7</w:t>
      </w:r>
      <w:r w:rsidR="0069785A" w:rsidRPr="0078643E">
        <w:rPr>
          <w:rFonts w:ascii="Times New Roman" w:hAnsi="Times New Roman" w:cs="Times New Roman"/>
          <w:sz w:val="28"/>
          <w:szCs w:val="28"/>
        </w:rPr>
        <w:t>,</w:t>
      </w:r>
      <w:r w:rsidRPr="0078643E">
        <w:rPr>
          <w:rFonts w:ascii="Times New Roman" w:hAnsi="Times New Roman" w:cs="Times New Roman"/>
          <w:sz w:val="28"/>
          <w:szCs w:val="28"/>
        </w:rPr>
        <w:t>1</w:t>
      </w:r>
      <w:r w:rsidR="0069785A" w:rsidRPr="0078643E">
        <w:rPr>
          <w:rFonts w:ascii="Times New Roman" w:hAnsi="Times New Roman" w:cs="Times New Roman"/>
          <w:sz w:val="28"/>
          <w:szCs w:val="28"/>
        </w:rPr>
        <w:t xml:space="preserve"> mil.lei;</w:t>
      </w:r>
    </w:p>
    <w:p w:rsidR="005C4DDC" w:rsidRPr="0078643E" w:rsidRDefault="005C4DDC" w:rsidP="00ED69D3">
      <w:pPr>
        <w:pStyle w:val="a4"/>
        <w:numPr>
          <w:ilvl w:val="0"/>
          <w:numId w:val="14"/>
        </w:numPr>
        <w:tabs>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b/>
          <w:sz w:val="28"/>
          <w:szCs w:val="28"/>
        </w:rPr>
        <w:t>2 primării</w:t>
      </w:r>
      <w:r w:rsidR="00210554" w:rsidRPr="0078643E">
        <w:rPr>
          <w:rFonts w:ascii="Times New Roman" w:hAnsi="Times New Roman" w:cs="Times New Roman"/>
          <w:sz w:val="28"/>
          <w:szCs w:val="28"/>
        </w:rPr>
        <w:t xml:space="preserve"> </w:t>
      </w:r>
      <w:r w:rsidR="00210554" w:rsidRPr="0078643E">
        <w:rPr>
          <w:rFonts w:ascii="Times New Roman" w:hAnsi="Times New Roman" w:cs="Times New Roman"/>
          <w:b/>
          <w:sz w:val="28"/>
          <w:szCs w:val="28"/>
        </w:rPr>
        <w:t>(2,0 mil.lei)</w:t>
      </w:r>
      <w:r w:rsidRPr="0078643E">
        <w:rPr>
          <w:rFonts w:ascii="Times New Roman" w:hAnsi="Times New Roman" w:cs="Times New Roman"/>
          <w:sz w:val="28"/>
          <w:szCs w:val="28"/>
        </w:rPr>
        <w:t xml:space="preserve"> – nu au reflectat </w:t>
      </w:r>
      <w:r w:rsidR="00210554" w:rsidRPr="0078643E">
        <w:rPr>
          <w:rFonts w:ascii="Times New Roman" w:hAnsi="Times New Roman" w:cs="Times New Roman"/>
          <w:sz w:val="28"/>
          <w:szCs w:val="28"/>
        </w:rPr>
        <w:t xml:space="preserve">în evidența contabilă </w:t>
      </w:r>
      <w:r w:rsidRPr="0078643E">
        <w:rPr>
          <w:rFonts w:ascii="Times New Roman" w:hAnsi="Times New Roman" w:cs="Times New Roman"/>
          <w:sz w:val="28"/>
          <w:szCs w:val="28"/>
        </w:rPr>
        <w:t>volumul investițiilor</w:t>
      </w:r>
      <w:r w:rsidR="00210554" w:rsidRPr="0078643E">
        <w:rPr>
          <w:rFonts w:ascii="Times New Roman" w:hAnsi="Times New Roman" w:cs="Times New Roman"/>
          <w:sz w:val="28"/>
          <w:szCs w:val="28"/>
        </w:rPr>
        <w:t xml:space="preserve"> efectuate din contul mijloacelor FEN</w:t>
      </w:r>
      <w:r w:rsidR="00313D88">
        <w:rPr>
          <w:rFonts w:ascii="Times New Roman" w:hAnsi="Times New Roman" w:cs="Times New Roman"/>
          <w:sz w:val="28"/>
          <w:szCs w:val="28"/>
        </w:rPr>
        <w:t>,</w:t>
      </w:r>
      <w:r w:rsidRPr="0078643E">
        <w:rPr>
          <w:rFonts w:ascii="Times New Roman" w:hAnsi="Times New Roman" w:cs="Times New Roman"/>
          <w:sz w:val="28"/>
          <w:szCs w:val="28"/>
        </w:rPr>
        <w:t xml:space="preserve"> </w:t>
      </w:r>
      <w:r w:rsidR="00827101" w:rsidRPr="0078643E">
        <w:rPr>
          <w:rFonts w:ascii="Times New Roman" w:hAnsi="Times New Roman" w:cs="Times New Roman"/>
          <w:sz w:val="28"/>
          <w:szCs w:val="28"/>
        </w:rPr>
        <w:t>acestea fiind trecute la c</w:t>
      </w:r>
      <w:r w:rsidR="00210554" w:rsidRPr="0078643E">
        <w:rPr>
          <w:rFonts w:ascii="Times New Roman" w:hAnsi="Times New Roman" w:cs="Times New Roman"/>
          <w:sz w:val="28"/>
          <w:szCs w:val="28"/>
        </w:rPr>
        <w:t>heltuieli</w:t>
      </w:r>
      <w:r w:rsidRPr="0078643E">
        <w:rPr>
          <w:rFonts w:ascii="Times New Roman" w:hAnsi="Times New Roman" w:cs="Times New Roman"/>
          <w:sz w:val="28"/>
          <w:szCs w:val="28"/>
        </w:rPr>
        <w:t>;</w:t>
      </w:r>
    </w:p>
    <w:p w:rsidR="005C4DDC" w:rsidRPr="0078643E" w:rsidRDefault="003E752C" w:rsidP="00ED69D3">
      <w:pPr>
        <w:pStyle w:val="a4"/>
        <w:numPr>
          <w:ilvl w:val="0"/>
          <w:numId w:val="14"/>
        </w:numPr>
        <w:tabs>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b/>
          <w:sz w:val="28"/>
          <w:szCs w:val="28"/>
        </w:rPr>
        <w:t>la 5</w:t>
      </w:r>
      <w:r w:rsidR="005C4DDC" w:rsidRPr="0078643E">
        <w:rPr>
          <w:rFonts w:ascii="Times New Roman" w:hAnsi="Times New Roman" w:cs="Times New Roman"/>
          <w:b/>
          <w:sz w:val="28"/>
          <w:szCs w:val="28"/>
        </w:rPr>
        <w:t xml:space="preserve"> primării</w:t>
      </w:r>
      <w:r w:rsidR="00210554" w:rsidRPr="0078643E">
        <w:rPr>
          <w:rFonts w:ascii="Times New Roman" w:hAnsi="Times New Roman" w:cs="Times New Roman"/>
          <w:b/>
          <w:sz w:val="28"/>
          <w:szCs w:val="28"/>
        </w:rPr>
        <w:t xml:space="preserve"> (</w:t>
      </w:r>
      <w:r w:rsidR="004D4AF0" w:rsidRPr="0078643E">
        <w:rPr>
          <w:rFonts w:ascii="Times New Roman" w:hAnsi="Times New Roman" w:cs="Times New Roman"/>
          <w:b/>
          <w:sz w:val="28"/>
          <w:szCs w:val="28"/>
        </w:rPr>
        <w:t xml:space="preserve">75,5 </w:t>
      </w:r>
      <w:r w:rsidR="00210554" w:rsidRPr="0078643E">
        <w:rPr>
          <w:rFonts w:ascii="Times New Roman" w:hAnsi="Times New Roman" w:cs="Times New Roman"/>
          <w:b/>
          <w:sz w:val="28"/>
          <w:szCs w:val="28"/>
        </w:rPr>
        <w:t>mil.lei)</w:t>
      </w:r>
      <w:r w:rsidR="00313D88">
        <w:rPr>
          <w:rFonts w:ascii="Times New Roman" w:hAnsi="Times New Roman" w:cs="Times New Roman"/>
          <w:b/>
          <w:sz w:val="28"/>
          <w:szCs w:val="28"/>
        </w:rPr>
        <w:t xml:space="preserve"> </w:t>
      </w:r>
      <w:r w:rsidR="00313D88" w:rsidRPr="0078643E">
        <w:rPr>
          <w:rFonts w:ascii="Times New Roman" w:hAnsi="Times New Roman" w:cs="Times New Roman"/>
          <w:sz w:val="28"/>
          <w:szCs w:val="28"/>
        </w:rPr>
        <w:t>–</w:t>
      </w:r>
      <w:r w:rsidR="005C4DDC" w:rsidRPr="0078643E">
        <w:rPr>
          <w:rFonts w:ascii="Times New Roman" w:hAnsi="Times New Roman" w:cs="Times New Roman"/>
          <w:sz w:val="28"/>
          <w:szCs w:val="28"/>
        </w:rPr>
        <w:t xml:space="preserve"> se atestă divergențe </w:t>
      </w:r>
      <w:r w:rsidR="000104BA">
        <w:rPr>
          <w:rFonts w:ascii="Times New Roman" w:hAnsi="Times New Roman" w:cs="Times New Roman"/>
          <w:sz w:val="28"/>
          <w:szCs w:val="28"/>
        </w:rPr>
        <w:t>în sumă de</w:t>
      </w:r>
      <w:r w:rsidR="000104BA" w:rsidRPr="0078643E">
        <w:rPr>
          <w:rFonts w:ascii="Times New Roman" w:hAnsi="Times New Roman" w:cs="Times New Roman"/>
          <w:b/>
          <w:sz w:val="28"/>
          <w:szCs w:val="28"/>
        </w:rPr>
        <w:t xml:space="preserve"> 4,7 mil.lei</w:t>
      </w:r>
      <w:r w:rsidR="000104BA" w:rsidRPr="0078643E" w:rsidDel="00313D88">
        <w:rPr>
          <w:rFonts w:ascii="Times New Roman" w:hAnsi="Times New Roman" w:cs="Times New Roman"/>
          <w:sz w:val="28"/>
          <w:szCs w:val="28"/>
        </w:rPr>
        <w:t xml:space="preserve"> </w:t>
      </w:r>
      <w:r w:rsidR="00313D88">
        <w:rPr>
          <w:rFonts w:ascii="Times New Roman" w:hAnsi="Times New Roman" w:cs="Times New Roman"/>
          <w:sz w:val="28"/>
          <w:szCs w:val="28"/>
        </w:rPr>
        <w:t>î</w:t>
      </w:r>
      <w:r w:rsidR="005C4DDC" w:rsidRPr="0078643E">
        <w:rPr>
          <w:rFonts w:ascii="Times New Roman" w:hAnsi="Times New Roman" w:cs="Times New Roman"/>
          <w:sz w:val="28"/>
          <w:szCs w:val="28"/>
        </w:rPr>
        <w:t>ntre datele FEN și a</w:t>
      </w:r>
      <w:r w:rsidR="000104BA">
        <w:rPr>
          <w:rFonts w:ascii="Times New Roman" w:hAnsi="Times New Roman" w:cs="Times New Roman"/>
          <w:sz w:val="28"/>
          <w:szCs w:val="28"/>
        </w:rPr>
        <w:t>le</w:t>
      </w:r>
      <w:r w:rsidR="005C4DDC" w:rsidRPr="0078643E">
        <w:rPr>
          <w:rFonts w:ascii="Times New Roman" w:hAnsi="Times New Roman" w:cs="Times New Roman"/>
          <w:sz w:val="28"/>
          <w:szCs w:val="28"/>
        </w:rPr>
        <w:t xml:space="preserve"> beneficiarilor privind volumul lucrărilor executate </w:t>
      </w:r>
      <w:r w:rsidR="00210554" w:rsidRPr="0078643E">
        <w:rPr>
          <w:rFonts w:ascii="Times New Roman" w:hAnsi="Times New Roman" w:cs="Times New Roman"/>
          <w:sz w:val="28"/>
          <w:szCs w:val="28"/>
        </w:rPr>
        <w:t xml:space="preserve">fiind reflectate </w:t>
      </w:r>
      <w:r w:rsidR="005C4DDC" w:rsidRPr="0078643E">
        <w:rPr>
          <w:rFonts w:ascii="Times New Roman" w:hAnsi="Times New Roman" w:cs="Times New Roman"/>
          <w:sz w:val="28"/>
          <w:szCs w:val="28"/>
        </w:rPr>
        <w:t xml:space="preserve">cu </w:t>
      </w:r>
      <w:r w:rsidR="00294B90" w:rsidRPr="0078643E">
        <w:rPr>
          <w:rFonts w:ascii="Times New Roman" w:hAnsi="Times New Roman" w:cs="Times New Roman"/>
          <w:sz w:val="28"/>
          <w:szCs w:val="28"/>
        </w:rPr>
        <w:t>suma respectivă</w:t>
      </w:r>
      <w:r w:rsidR="00210554" w:rsidRPr="0078643E">
        <w:rPr>
          <w:rFonts w:ascii="Times New Roman" w:hAnsi="Times New Roman" w:cs="Times New Roman"/>
          <w:sz w:val="28"/>
          <w:szCs w:val="28"/>
        </w:rPr>
        <w:t xml:space="preserve"> mai puțin</w:t>
      </w:r>
      <w:r w:rsidR="005C4DDC" w:rsidRPr="0078643E">
        <w:rPr>
          <w:rFonts w:ascii="Times New Roman" w:hAnsi="Times New Roman" w:cs="Times New Roman"/>
          <w:sz w:val="28"/>
          <w:szCs w:val="28"/>
        </w:rPr>
        <w:t>;</w:t>
      </w:r>
    </w:p>
    <w:p w:rsidR="005C4DDC" w:rsidRPr="0078643E" w:rsidRDefault="005C4DDC" w:rsidP="00ED69D3">
      <w:pPr>
        <w:pStyle w:val="a4"/>
        <w:numPr>
          <w:ilvl w:val="0"/>
          <w:numId w:val="14"/>
        </w:numPr>
        <w:tabs>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b/>
          <w:sz w:val="28"/>
          <w:szCs w:val="28"/>
        </w:rPr>
        <w:lastRenderedPageBreak/>
        <w:t>la 6 primării</w:t>
      </w:r>
      <w:r w:rsidR="00294B90" w:rsidRPr="0078643E">
        <w:rPr>
          <w:rFonts w:ascii="Times New Roman" w:hAnsi="Times New Roman" w:cs="Times New Roman"/>
          <w:b/>
          <w:sz w:val="28"/>
          <w:szCs w:val="28"/>
        </w:rPr>
        <w:t xml:space="preserve"> (</w:t>
      </w:r>
      <w:r w:rsidR="004D4AF0" w:rsidRPr="0078643E">
        <w:rPr>
          <w:rFonts w:ascii="Times New Roman" w:hAnsi="Times New Roman" w:cs="Times New Roman"/>
          <w:b/>
          <w:sz w:val="28"/>
          <w:szCs w:val="28"/>
        </w:rPr>
        <w:t xml:space="preserve">108,8 </w:t>
      </w:r>
      <w:r w:rsidR="00294B90" w:rsidRPr="0078643E">
        <w:rPr>
          <w:rFonts w:ascii="Times New Roman" w:hAnsi="Times New Roman" w:cs="Times New Roman"/>
          <w:b/>
          <w:sz w:val="28"/>
          <w:szCs w:val="28"/>
        </w:rPr>
        <w:t>mil.lei)</w:t>
      </w:r>
      <w:r w:rsidR="00294B90" w:rsidRPr="0078643E">
        <w:rPr>
          <w:rFonts w:ascii="Times New Roman" w:hAnsi="Times New Roman" w:cs="Times New Roman"/>
          <w:sz w:val="28"/>
          <w:szCs w:val="28"/>
        </w:rPr>
        <w:t xml:space="preserve"> </w:t>
      </w:r>
      <w:r w:rsidR="000104BA" w:rsidRPr="0078643E">
        <w:rPr>
          <w:rFonts w:ascii="Times New Roman" w:hAnsi="Times New Roman" w:cs="Times New Roman"/>
          <w:sz w:val="28"/>
          <w:szCs w:val="28"/>
        </w:rPr>
        <w:t>–</w:t>
      </w:r>
      <w:r w:rsidRPr="0078643E">
        <w:rPr>
          <w:rFonts w:ascii="Times New Roman" w:hAnsi="Times New Roman" w:cs="Times New Roman"/>
          <w:sz w:val="28"/>
          <w:szCs w:val="28"/>
        </w:rPr>
        <w:t xml:space="preserve"> se atestă divergențe </w:t>
      </w:r>
      <w:r w:rsidR="00E16A03">
        <w:rPr>
          <w:rFonts w:ascii="Times New Roman" w:hAnsi="Times New Roman" w:cs="Times New Roman"/>
          <w:sz w:val="28"/>
          <w:szCs w:val="28"/>
        </w:rPr>
        <w:t xml:space="preserve">în sumă de </w:t>
      </w:r>
      <w:r w:rsidR="00E16A03" w:rsidRPr="0078643E">
        <w:rPr>
          <w:rFonts w:ascii="Times New Roman" w:hAnsi="Times New Roman" w:cs="Times New Roman"/>
          <w:b/>
          <w:sz w:val="28"/>
          <w:szCs w:val="28"/>
        </w:rPr>
        <w:t>8.3 mil.lei</w:t>
      </w:r>
      <w:r w:rsidR="00E16A03" w:rsidRPr="0078643E" w:rsidDel="000104BA">
        <w:rPr>
          <w:rFonts w:ascii="Times New Roman" w:hAnsi="Times New Roman" w:cs="Times New Roman"/>
          <w:sz w:val="28"/>
          <w:szCs w:val="28"/>
        </w:rPr>
        <w:t xml:space="preserve"> </w:t>
      </w:r>
      <w:r w:rsidR="000104BA">
        <w:rPr>
          <w:rFonts w:ascii="Times New Roman" w:hAnsi="Times New Roman" w:cs="Times New Roman"/>
          <w:sz w:val="28"/>
          <w:szCs w:val="28"/>
        </w:rPr>
        <w:t>î</w:t>
      </w:r>
      <w:r w:rsidRPr="0078643E">
        <w:rPr>
          <w:rFonts w:ascii="Times New Roman" w:hAnsi="Times New Roman" w:cs="Times New Roman"/>
          <w:sz w:val="28"/>
          <w:szCs w:val="28"/>
        </w:rPr>
        <w:t>ntre datele FEN și a</w:t>
      </w:r>
      <w:r w:rsidR="00313D88">
        <w:rPr>
          <w:rFonts w:ascii="Times New Roman" w:hAnsi="Times New Roman" w:cs="Times New Roman"/>
          <w:sz w:val="28"/>
          <w:szCs w:val="28"/>
        </w:rPr>
        <w:t>le</w:t>
      </w:r>
      <w:r w:rsidRPr="0078643E">
        <w:rPr>
          <w:rFonts w:ascii="Times New Roman" w:hAnsi="Times New Roman" w:cs="Times New Roman"/>
          <w:sz w:val="28"/>
          <w:szCs w:val="28"/>
        </w:rPr>
        <w:t xml:space="preserve"> beneficiarilor privind volumul lucrărilor executate</w:t>
      </w:r>
      <w:r w:rsidR="00294B90" w:rsidRPr="0078643E">
        <w:rPr>
          <w:rFonts w:ascii="Times New Roman" w:hAnsi="Times New Roman" w:cs="Times New Roman"/>
          <w:sz w:val="28"/>
          <w:szCs w:val="28"/>
        </w:rPr>
        <w:t xml:space="preserve">, fiind </w:t>
      </w:r>
      <w:r w:rsidR="00E16A03">
        <w:rPr>
          <w:rFonts w:ascii="Times New Roman" w:hAnsi="Times New Roman" w:cs="Times New Roman"/>
          <w:sz w:val="28"/>
          <w:szCs w:val="28"/>
        </w:rPr>
        <w:t xml:space="preserve">reflectate </w:t>
      </w:r>
      <w:r w:rsidR="00294B90" w:rsidRPr="0078643E">
        <w:rPr>
          <w:rFonts w:ascii="Times New Roman" w:hAnsi="Times New Roman" w:cs="Times New Roman"/>
          <w:sz w:val="28"/>
          <w:szCs w:val="28"/>
        </w:rPr>
        <w:t>cu suma respectivă</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 xml:space="preserve">mai </w:t>
      </w:r>
      <w:r w:rsidR="00294B90" w:rsidRPr="0078643E">
        <w:rPr>
          <w:rFonts w:ascii="Times New Roman" w:hAnsi="Times New Roman" w:cs="Times New Roman"/>
          <w:sz w:val="28"/>
          <w:szCs w:val="28"/>
        </w:rPr>
        <w:t>mari</w:t>
      </w:r>
      <w:r w:rsidRPr="0078643E">
        <w:rPr>
          <w:rFonts w:ascii="Times New Roman" w:hAnsi="Times New Roman" w:cs="Times New Roman"/>
          <w:sz w:val="28"/>
          <w:szCs w:val="28"/>
        </w:rPr>
        <w:t>;</w:t>
      </w:r>
    </w:p>
    <w:p w:rsidR="005C4DDC" w:rsidRPr="00E16A03" w:rsidRDefault="005C4DDC" w:rsidP="00ED69D3">
      <w:pPr>
        <w:pStyle w:val="a4"/>
        <w:numPr>
          <w:ilvl w:val="0"/>
          <w:numId w:val="14"/>
        </w:numPr>
        <w:tabs>
          <w:tab w:val="left" w:pos="851"/>
        </w:tabs>
        <w:spacing w:after="0" w:line="240" w:lineRule="auto"/>
        <w:jc w:val="both"/>
        <w:rPr>
          <w:rFonts w:ascii="Times New Roman" w:hAnsi="Times New Roman" w:cs="Times New Roman"/>
          <w:sz w:val="28"/>
          <w:szCs w:val="28"/>
        </w:rPr>
      </w:pPr>
      <w:r w:rsidRPr="00E16A03">
        <w:rPr>
          <w:rFonts w:ascii="Times New Roman" w:hAnsi="Times New Roman" w:cs="Times New Roman"/>
          <w:b/>
          <w:sz w:val="28"/>
          <w:szCs w:val="28"/>
        </w:rPr>
        <w:t>la 12 primării (2</w:t>
      </w:r>
      <w:r w:rsidR="0069785A" w:rsidRPr="00E16A03">
        <w:rPr>
          <w:rFonts w:ascii="Times New Roman" w:hAnsi="Times New Roman" w:cs="Times New Roman"/>
          <w:b/>
          <w:sz w:val="28"/>
          <w:szCs w:val="28"/>
        </w:rPr>
        <w:t>,7</w:t>
      </w:r>
      <w:r w:rsidRPr="00E16A03">
        <w:rPr>
          <w:rFonts w:ascii="Times New Roman" w:hAnsi="Times New Roman" w:cs="Times New Roman"/>
          <w:b/>
          <w:sz w:val="28"/>
          <w:szCs w:val="28"/>
        </w:rPr>
        <w:t xml:space="preserve"> mi</w:t>
      </w:r>
      <w:r w:rsidR="0069785A" w:rsidRPr="00E16A03">
        <w:rPr>
          <w:rFonts w:ascii="Times New Roman" w:hAnsi="Times New Roman" w:cs="Times New Roman"/>
          <w:b/>
          <w:sz w:val="28"/>
          <w:szCs w:val="28"/>
        </w:rPr>
        <w:t>l.</w:t>
      </w:r>
      <w:r w:rsidRPr="00E16A03">
        <w:rPr>
          <w:rFonts w:ascii="Times New Roman" w:hAnsi="Times New Roman" w:cs="Times New Roman"/>
          <w:b/>
          <w:sz w:val="28"/>
          <w:szCs w:val="28"/>
        </w:rPr>
        <w:t xml:space="preserve"> lei)</w:t>
      </w:r>
      <w:r w:rsidRPr="00E16A03">
        <w:rPr>
          <w:rFonts w:ascii="Times New Roman" w:hAnsi="Times New Roman" w:cs="Times New Roman"/>
          <w:sz w:val="28"/>
          <w:szCs w:val="28"/>
        </w:rPr>
        <w:t xml:space="preserve"> </w:t>
      </w:r>
      <w:r w:rsidR="00E16A03" w:rsidRPr="00E16A03">
        <w:rPr>
          <w:rFonts w:ascii="Times New Roman" w:hAnsi="Times New Roman" w:cs="Times New Roman"/>
          <w:sz w:val="28"/>
          <w:szCs w:val="28"/>
        </w:rPr>
        <w:t>–</w:t>
      </w:r>
      <w:r w:rsidR="00294B90" w:rsidRPr="00E16A03">
        <w:rPr>
          <w:rFonts w:ascii="Times New Roman" w:hAnsi="Times New Roman" w:cs="Times New Roman"/>
          <w:sz w:val="28"/>
          <w:szCs w:val="28"/>
        </w:rPr>
        <w:t xml:space="preserve"> </w:t>
      </w:r>
      <w:r w:rsidRPr="00E16A03">
        <w:rPr>
          <w:rFonts w:ascii="Times New Roman" w:hAnsi="Times New Roman" w:cs="Times New Roman"/>
          <w:sz w:val="28"/>
          <w:szCs w:val="28"/>
        </w:rPr>
        <w:t>se atestă situații când volumele de lucrări reflectate în evidența contabilă a beneficiarului diferă de cele r</w:t>
      </w:r>
      <w:r w:rsidR="00441515" w:rsidRPr="00E16A03">
        <w:rPr>
          <w:rFonts w:ascii="Times New Roman" w:hAnsi="Times New Roman" w:cs="Times New Roman"/>
          <w:sz w:val="28"/>
          <w:szCs w:val="28"/>
        </w:rPr>
        <w:t xml:space="preserve">eflectate în fișele din SI </w:t>
      </w:r>
      <w:r w:rsidR="00E16A03">
        <w:rPr>
          <w:rFonts w:ascii="Times New Roman" w:hAnsi="Times New Roman" w:cs="Times New Roman"/>
          <w:sz w:val="28"/>
          <w:szCs w:val="28"/>
        </w:rPr>
        <w:t>„</w:t>
      </w:r>
      <w:r w:rsidR="00441515" w:rsidRPr="00E16A03">
        <w:rPr>
          <w:rFonts w:ascii="Times New Roman" w:hAnsi="Times New Roman" w:cs="Times New Roman"/>
          <w:sz w:val="28"/>
          <w:szCs w:val="28"/>
        </w:rPr>
        <w:t>FEN</w:t>
      </w:r>
      <w:r w:rsidR="00E16A03">
        <w:rPr>
          <w:rFonts w:ascii="Times New Roman" w:hAnsi="Times New Roman" w:cs="Times New Roman"/>
          <w:sz w:val="28"/>
          <w:szCs w:val="28"/>
        </w:rPr>
        <w:t>”</w:t>
      </w:r>
      <w:r w:rsidR="00441515" w:rsidRPr="00E16A03">
        <w:rPr>
          <w:rFonts w:ascii="Times New Roman" w:hAnsi="Times New Roman" w:cs="Times New Roman"/>
          <w:sz w:val="28"/>
          <w:szCs w:val="28"/>
        </w:rPr>
        <w:t>.</w:t>
      </w:r>
    </w:p>
    <w:p w:rsidR="00441515" w:rsidRPr="0078643E" w:rsidRDefault="00441515" w:rsidP="00441515">
      <w:pPr>
        <w:tabs>
          <w:tab w:val="left" w:pos="851"/>
        </w:tabs>
        <w:spacing w:after="0" w:line="240" w:lineRule="auto"/>
        <w:jc w:val="both"/>
        <w:rPr>
          <w:rFonts w:ascii="Times New Roman" w:hAnsi="Times New Roman" w:cs="Times New Roman"/>
          <w:sz w:val="28"/>
          <w:szCs w:val="28"/>
        </w:rPr>
      </w:pPr>
    </w:p>
    <w:p w:rsidR="00441515" w:rsidRPr="0078643E" w:rsidRDefault="00441515" w:rsidP="00441515">
      <w:pPr>
        <w:tabs>
          <w:tab w:val="left" w:pos="851"/>
        </w:tabs>
        <w:spacing w:after="0" w:line="240" w:lineRule="auto"/>
        <w:jc w:val="both"/>
        <w:rPr>
          <w:rFonts w:ascii="Times New Roman" w:hAnsi="Times New Roman" w:cs="Times New Roman"/>
          <w:i/>
          <w:sz w:val="28"/>
          <w:szCs w:val="28"/>
        </w:rPr>
      </w:pPr>
      <w:r w:rsidRPr="0078643E">
        <w:rPr>
          <w:rFonts w:ascii="Times New Roman" w:hAnsi="Times New Roman" w:cs="Times New Roman"/>
          <w:i/>
          <w:sz w:val="28"/>
          <w:szCs w:val="28"/>
        </w:rPr>
        <w:t>Sinteza neconformităților constatate se prezintă în Anexa nr.11 la prezentul Raport de audit.</w:t>
      </w:r>
    </w:p>
    <w:p w:rsidR="00827101" w:rsidRPr="0078643E" w:rsidRDefault="005B6AFD" w:rsidP="00294B90">
      <w:pPr>
        <w:tabs>
          <w:tab w:val="left" w:pos="851"/>
        </w:tabs>
        <w:spacing w:after="0" w:line="240" w:lineRule="auto"/>
        <w:jc w:val="both"/>
        <w:rPr>
          <w:rFonts w:ascii="Times New Roman" w:hAnsi="Times New Roman" w:cs="Times New Roman"/>
          <w:sz w:val="28"/>
          <w:szCs w:val="28"/>
        </w:rPr>
      </w:pPr>
      <w:r w:rsidRPr="0078643E">
        <w:rPr>
          <w:rFonts w:ascii="Times New Roman" w:hAnsi="Times New Roman" w:cs="Times New Roman"/>
          <w:sz w:val="28"/>
          <w:szCs w:val="28"/>
        </w:rPr>
        <w:tab/>
      </w:r>
      <w:r w:rsidR="00827101" w:rsidRPr="0078643E">
        <w:rPr>
          <w:rFonts w:ascii="Times New Roman" w:hAnsi="Times New Roman" w:cs="Times New Roman"/>
          <w:sz w:val="28"/>
          <w:szCs w:val="28"/>
        </w:rPr>
        <w:t>Totodată</w:t>
      </w:r>
      <w:r w:rsidR="00E16A03">
        <w:rPr>
          <w:rFonts w:ascii="Times New Roman" w:hAnsi="Times New Roman" w:cs="Times New Roman"/>
          <w:sz w:val="28"/>
          <w:szCs w:val="28"/>
        </w:rPr>
        <w:t>,</w:t>
      </w:r>
      <w:r w:rsidR="00827101" w:rsidRPr="0078643E">
        <w:rPr>
          <w:rFonts w:ascii="Times New Roman" w:hAnsi="Times New Roman" w:cs="Times New Roman"/>
          <w:sz w:val="28"/>
          <w:szCs w:val="28"/>
        </w:rPr>
        <w:t xml:space="preserve"> se atestă că primăria or.Durlești nu a inclus în costul obiectului de investiții</w:t>
      </w:r>
      <w:r w:rsidR="00827101" w:rsidRPr="0078643E">
        <w:rPr>
          <w:rStyle w:val="ac"/>
          <w:rFonts w:ascii="Times New Roman" w:hAnsi="Times New Roman" w:cs="Times New Roman"/>
          <w:sz w:val="28"/>
          <w:szCs w:val="28"/>
        </w:rPr>
        <w:footnoteReference w:id="49"/>
      </w:r>
      <w:r w:rsidR="00827101" w:rsidRPr="0078643E">
        <w:rPr>
          <w:rFonts w:ascii="Times New Roman" w:hAnsi="Times New Roman" w:cs="Times New Roman"/>
          <w:sz w:val="28"/>
          <w:szCs w:val="28"/>
        </w:rPr>
        <w:t xml:space="preserve"> cheltuielile efectuate din contribuțiile primăriei (proiect</w:t>
      </w:r>
      <w:r w:rsidRPr="0078643E">
        <w:rPr>
          <w:rFonts w:ascii="Times New Roman" w:hAnsi="Times New Roman" w:cs="Times New Roman"/>
          <w:sz w:val="28"/>
          <w:szCs w:val="28"/>
        </w:rPr>
        <w:t>are</w:t>
      </w:r>
      <w:r w:rsidR="00827101" w:rsidRPr="0078643E">
        <w:rPr>
          <w:rFonts w:ascii="Times New Roman" w:hAnsi="Times New Roman" w:cs="Times New Roman"/>
          <w:sz w:val="28"/>
          <w:szCs w:val="28"/>
        </w:rPr>
        <w:t xml:space="preserve">, expertizare, </w:t>
      </w:r>
      <w:r w:rsidRPr="0078643E">
        <w:rPr>
          <w:rFonts w:ascii="Times New Roman" w:hAnsi="Times New Roman" w:cs="Times New Roman"/>
          <w:sz w:val="28"/>
          <w:szCs w:val="28"/>
        </w:rPr>
        <w:t xml:space="preserve">alte servicii </w:t>
      </w:r>
      <w:r w:rsidR="00827101" w:rsidRPr="0078643E">
        <w:rPr>
          <w:rFonts w:ascii="Times New Roman" w:hAnsi="Times New Roman" w:cs="Times New Roman"/>
          <w:sz w:val="28"/>
          <w:szCs w:val="28"/>
        </w:rPr>
        <w:t xml:space="preserve">etc.) în valoare totală de 0,5 mil.lei. Urmare a acestui </w:t>
      </w:r>
      <w:r w:rsidRPr="0078643E">
        <w:rPr>
          <w:rFonts w:ascii="Times New Roman" w:hAnsi="Times New Roman" w:cs="Times New Roman"/>
          <w:sz w:val="28"/>
          <w:szCs w:val="28"/>
        </w:rPr>
        <w:t xml:space="preserve">fapt, costul rețelei de apeduct, transmise la balanța Consiliului </w:t>
      </w:r>
      <w:r w:rsidR="00E16A03">
        <w:rPr>
          <w:rFonts w:ascii="Times New Roman" w:hAnsi="Times New Roman" w:cs="Times New Roman"/>
          <w:sz w:val="28"/>
          <w:szCs w:val="28"/>
        </w:rPr>
        <w:t>M</w:t>
      </w:r>
      <w:r w:rsidRPr="0078643E">
        <w:rPr>
          <w:rFonts w:ascii="Times New Roman" w:hAnsi="Times New Roman" w:cs="Times New Roman"/>
          <w:sz w:val="28"/>
          <w:szCs w:val="28"/>
        </w:rPr>
        <w:t>un</w:t>
      </w:r>
      <w:r w:rsidR="00E16A03">
        <w:rPr>
          <w:rFonts w:ascii="Times New Roman" w:hAnsi="Times New Roman" w:cs="Times New Roman"/>
          <w:sz w:val="28"/>
          <w:szCs w:val="28"/>
        </w:rPr>
        <w:t xml:space="preserve">icipal </w:t>
      </w:r>
      <w:r w:rsidRPr="0078643E">
        <w:rPr>
          <w:rFonts w:ascii="Times New Roman" w:hAnsi="Times New Roman" w:cs="Times New Roman"/>
          <w:sz w:val="28"/>
          <w:szCs w:val="28"/>
        </w:rPr>
        <w:t>Chișinău, cu predarea ulterioară în gestiunea S.A.</w:t>
      </w:r>
      <w:r w:rsidR="00776D1B" w:rsidRPr="0078643E">
        <w:rPr>
          <w:rFonts w:ascii="Times New Roman" w:hAnsi="Times New Roman" w:cs="Times New Roman"/>
          <w:sz w:val="28"/>
          <w:szCs w:val="28"/>
        </w:rPr>
        <w:t xml:space="preserve"> </w:t>
      </w:r>
      <w:r w:rsidRPr="0078643E">
        <w:rPr>
          <w:rFonts w:ascii="Times New Roman" w:hAnsi="Times New Roman" w:cs="Times New Roman"/>
          <w:sz w:val="28"/>
          <w:szCs w:val="28"/>
        </w:rPr>
        <w:t>„Apă</w:t>
      </w:r>
      <w:r w:rsidR="00E16A03">
        <w:rPr>
          <w:rFonts w:ascii="Times New Roman" w:hAnsi="Times New Roman" w:cs="Times New Roman"/>
          <w:sz w:val="28"/>
          <w:szCs w:val="28"/>
        </w:rPr>
        <w:t>-</w:t>
      </w:r>
      <w:r w:rsidRPr="0078643E">
        <w:rPr>
          <w:rFonts w:ascii="Times New Roman" w:hAnsi="Times New Roman" w:cs="Times New Roman"/>
          <w:sz w:val="28"/>
          <w:szCs w:val="28"/>
        </w:rPr>
        <w:t>Canal Chișinău”</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(4,9 mil.lei)</w:t>
      </w:r>
      <w:r w:rsidR="00E16A03">
        <w:rPr>
          <w:rFonts w:ascii="Times New Roman" w:hAnsi="Times New Roman" w:cs="Times New Roman"/>
          <w:sz w:val="28"/>
          <w:szCs w:val="28"/>
        </w:rPr>
        <w:t>,</w:t>
      </w:r>
      <w:r w:rsidR="001A6322" w:rsidRPr="0078643E">
        <w:rPr>
          <w:rFonts w:ascii="Times New Roman" w:hAnsi="Times New Roman" w:cs="Times New Roman"/>
          <w:sz w:val="28"/>
          <w:szCs w:val="28"/>
        </w:rPr>
        <w:t xml:space="preserve"> </w:t>
      </w:r>
      <w:r w:rsidRPr="0078643E">
        <w:rPr>
          <w:rFonts w:ascii="Times New Roman" w:hAnsi="Times New Roman" w:cs="Times New Roman"/>
          <w:sz w:val="28"/>
          <w:szCs w:val="28"/>
        </w:rPr>
        <w:t>a fost diminuat cu suma respectivă.</w:t>
      </w:r>
    </w:p>
    <w:p w:rsidR="00294B90" w:rsidRPr="0078643E" w:rsidRDefault="005B6AFD" w:rsidP="00294B90">
      <w:pPr>
        <w:tabs>
          <w:tab w:val="left" w:pos="851"/>
        </w:tabs>
        <w:spacing w:after="0" w:line="240" w:lineRule="auto"/>
        <w:jc w:val="both"/>
        <w:rPr>
          <w:rFonts w:ascii="Times New Roman" w:hAnsi="Times New Roman" w:cs="Times New Roman"/>
          <w:b/>
          <w:i/>
          <w:sz w:val="28"/>
          <w:szCs w:val="28"/>
        </w:rPr>
      </w:pPr>
      <w:r w:rsidRPr="0078643E">
        <w:rPr>
          <w:rFonts w:ascii="Times New Roman" w:hAnsi="Times New Roman" w:cs="Times New Roman"/>
          <w:sz w:val="28"/>
          <w:szCs w:val="28"/>
        </w:rPr>
        <w:tab/>
      </w:r>
      <w:r w:rsidR="00294B90" w:rsidRPr="0078643E">
        <w:rPr>
          <w:rFonts w:ascii="Times New Roman" w:hAnsi="Times New Roman" w:cs="Times New Roman"/>
          <w:sz w:val="28"/>
          <w:szCs w:val="28"/>
        </w:rPr>
        <w:t xml:space="preserve">Situațiile constatate denotă lipsa monitorizării reflectării conforme în evidența contabilă a </w:t>
      </w:r>
      <w:r w:rsidR="00D66372" w:rsidRPr="0078643E">
        <w:rPr>
          <w:rFonts w:ascii="Times New Roman" w:hAnsi="Times New Roman" w:cs="Times New Roman"/>
          <w:sz w:val="28"/>
          <w:szCs w:val="28"/>
        </w:rPr>
        <w:t>volumelor</w:t>
      </w:r>
      <w:r w:rsidR="00294B90" w:rsidRPr="0078643E">
        <w:rPr>
          <w:rFonts w:ascii="Times New Roman" w:hAnsi="Times New Roman" w:cs="Times New Roman"/>
          <w:sz w:val="28"/>
          <w:szCs w:val="28"/>
        </w:rPr>
        <w:t xml:space="preserve"> de lucrări, fiind constatate carențe at</w:t>
      </w:r>
      <w:r w:rsidR="00103725" w:rsidRPr="0078643E">
        <w:rPr>
          <w:rFonts w:ascii="Times New Roman" w:hAnsi="Times New Roman" w:cs="Times New Roman"/>
          <w:sz w:val="28"/>
          <w:szCs w:val="28"/>
        </w:rPr>
        <w:t>â</w:t>
      </w:r>
      <w:r w:rsidR="00294B90" w:rsidRPr="0078643E">
        <w:rPr>
          <w:rFonts w:ascii="Times New Roman" w:hAnsi="Times New Roman" w:cs="Times New Roman"/>
          <w:sz w:val="28"/>
          <w:szCs w:val="28"/>
        </w:rPr>
        <w:t>t în evidența contabilă a beneficiarului, c</w:t>
      </w:r>
      <w:r w:rsidR="00103725" w:rsidRPr="0078643E">
        <w:rPr>
          <w:rFonts w:ascii="Times New Roman" w:hAnsi="Times New Roman" w:cs="Times New Roman"/>
          <w:sz w:val="28"/>
          <w:szCs w:val="28"/>
        </w:rPr>
        <w:t>â</w:t>
      </w:r>
      <w:r w:rsidR="00294B90" w:rsidRPr="0078643E">
        <w:rPr>
          <w:rFonts w:ascii="Times New Roman" w:hAnsi="Times New Roman" w:cs="Times New Roman"/>
          <w:sz w:val="28"/>
          <w:szCs w:val="28"/>
        </w:rPr>
        <w:t>t și în evidența contabilă a FEN.</w:t>
      </w:r>
      <w:r w:rsidR="00B520B1" w:rsidRPr="0078643E">
        <w:rPr>
          <w:rFonts w:ascii="Times New Roman" w:hAnsi="Times New Roman" w:cs="Times New Roman"/>
          <w:sz w:val="28"/>
          <w:szCs w:val="28"/>
        </w:rPr>
        <w:t xml:space="preserve"> </w:t>
      </w:r>
    </w:p>
    <w:p w:rsidR="005C4DDC" w:rsidRPr="0078643E" w:rsidRDefault="005C4DDC" w:rsidP="005C4DDC">
      <w:pPr>
        <w:pStyle w:val="a4"/>
        <w:tabs>
          <w:tab w:val="left" w:pos="851"/>
        </w:tabs>
        <w:spacing w:after="0" w:line="240" w:lineRule="auto"/>
        <w:ind w:left="567"/>
        <w:jc w:val="both"/>
        <w:rPr>
          <w:rFonts w:ascii="Times New Roman" w:hAnsi="Times New Roman" w:cs="Times New Roman"/>
          <w:sz w:val="28"/>
          <w:szCs w:val="28"/>
        </w:rPr>
      </w:pPr>
    </w:p>
    <w:p w:rsidR="005C4DDC" w:rsidRPr="00D01ED3" w:rsidRDefault="00294B90" w:rsidP="00ED69D3">
      <w:pPr>
        <w:pStyle w:val="2"/>
        <w:numPr>
          <w:ilvl w:val="1"/>
          <w:numId w:val="16"/>
        </w:numPr>
        <w:tabs>
          <w:tab w:val="left" w:pos="1080"/>
        </w:tabs>
        <w:ind w:left="0" w:firstLine="540"/>
        <w:jc w:val="both"/>
        <w:rPr>
          <w:lang w:val="ro-RO"/>
        </w:rPr>
      </w:pPr>
      <w:bookmarkStart w:id="265" w:name="_Toc519234393"/>
      <w:bookmarkStart w:id="266" w:name="_Toc519234956"/>
      <w:bookmarkStart w:id="267" w:name="_Toc520988568"/>
      <w:r w:rsidRPr="00D01ED3">
        <w:rPr>
          <w:lang w:val="ro-RO"/>
        </w:rPr>
        <w:t>Se atestă c</w:t>
      </w:r>
      <w:r w:rsidR="005C4DDC" w:rsidRPr="00D01ED3">
        <w:rPr>
          <w:lang w:val="ro-RO"/>
        </w:rPr>
        <w:t>lasifica</w:t>
      </w:r>
      <w:r w:rsidR="00730B20" w:rsidRPr="00D01ED3">
        <w:rPr>
          <w:lang w:val="ro-RO"/>
        </w:rPr>
        <w:t>rea</w:t>
      </w:r>
      <w:r w:rsidR="005C4DDC" w:rsidRPr="00D01ED3">
        <w:rPr>
          <w:lang w:val="ro-RO"/>
        </w:rPr>
        <w:t xml:space="preserve"> neconformă a</w:t>
      </w:r>
      <w:r w:rsidR="001A6322" w:rsidRPr="00D01ED3">
        <w:rPr>
          <w:lang w:val="ro-RO"/>
        </w:rPr>
        <w:t xml:space="preserve"> </w:t>
      </w:r>
      <w:r w:rsidRPr="00D01ED3">
        <w:rPr>
          <w:lang w:val="ro-RO"/>
        </w:rPr>
        <w:t xml:space="preserve">unor </w:t>
      </w:r>
      <w:r w:rsidR="005C4DDC" w:rsidRPr="00D01ED3">
        <w:rPr>
          <w:lang w:val="ro-RO"/>
        </w:rPr>
        <w:t>transferur</w:t>
      </w:r>
      <w:r w:rsidR="00FD5FA1" w:rsidRPr="00D01ED3">
        <w:rPr>
          <w:lang w:val="ro-RO"/>
        </w:rPr>
        <w:t>i</w:t>
      </w:r>
      <w:r w:rsidR="001A6322" w:rsidRPr="00D01ED3">
        <w:rPr>
          <w:lang w:val="ro-RO"/>
        </w:rPr>
        <w:t xml:space="preserve"> </w:t>
      </w:r>
      <w:r w:rsidRPr="00D01ED3">
        <w:rPr>
          <w:lang w:val="ro-RO"/>
        </w:rPr>
        <w:t>din FEN care au fost reflectate la transferuri curente deși au caracter capital</w:t>
      </w:r>
      <w:r w:rsidR="0002150C" w:rsidRPr="00D01ED3">
        <w:rPr>
          <w:lang w:val="ro-RO"/>
        </w:rPr>
        <w:t xml:space="preserve">, precum și netransferarea </w:t>
      </w:r>
      <w:r w:rsidR="00730B20" w:rsidRPr="00D01ED3">
        <w:rPr>
          <w:lang w:val="ro-RO"/>
        </w:rPr>
        <w:t>în</w:t>
      </w:r>
      <w:r w:rsidR="0002150C" w:rsidRPr="00D01ED3">
        <w:rPr>
          <w:lang w:val="ro-RO"/>
        </w:rPr>
        <w:t xml:space="preserve"> bugetul de stat a sumelor de alocații restituite </w:t>
      </w:r>
      <w:r w:rsidR="00730B20" w:rsidRPr="00D01ED3">
        <w:rPr>
          <w:lang w:val="ro-RO"/>
        </w:rPr>
        <w:t>î</w:t>
      </w:r>
      <w:r w:rsidR="0002150C" w:rsidRPr="00D01ED3">
        <w:rPr>
          <w:lang w:val="ro-RO"/>
        </w:rPr>
        <w:t>n anii precedenți de către beneficiari</w:t>
      </w:r>
      <w:r w:rsidR="00730B20" w:rsidRPr="00D01ED3">
        <w:rPr>
          <w:lang w:val="ro-RO"/>
        </w:rPr>
        <w:t>.</w:t>
      </w:r>
      <w:bookmarkEnd w:id="265"/>
      <w:bookmarkEnd w:id="266"/>
      <w:bookmarkEnd w:id="267"/>
      <w:r w:rsidR="0002150C" w:rsidRPr="00D01ED3">
        <w:rPr>
          <w:lang w:val="ro-RO"/>
        </w:rPr>
        <w:t xml:space="preserve"> </w:t>
      </w:r>
    </w:p>
    <w:p w:rsidR="005C4DDC" w:rsidRPr="0078643E" w:rsidRDefault="006B63AC" w:rsidP="00ED69D3">
      <w:pPr>
        <w:pStyle w:val="a4"/>
        <w:numPr>
          <w:ilvl w:val="0"/>
          <w:numId w:val="6"/>
        </w:numPr>
        <w:tabs>
          <w:tab w:val="left" w:pos="709"/>
          <w:tab w:val="left" w:pos="851"/>
        </w:tabs>
        <w:ind w:left="0" w:firstLine="567"/>
        <w:jc w:val="both"/>
        <w:rPr>
          <w:rFonts w:ascii="Times New Roman" w:hAnsi="Times New Roman" w:cs="Times New Roman"/>
          <w:sz w:val="28"/>
          <w:szCs w:val="28"/>
        </w:rPr>
      </w:pPr>
      <w:r w:rsidRPr="0078643E">
        <w:rPr>
          <w:rFonts w:ascii="Times New Roman" w:hAnsi="Times New Roman" w:cs="Times New Roman"/>
          <w:sz w:val="28"/>
          <w:szCs w:val="28"/>
        </w:rPr>
        <w:t xml:space="preserve">Probele de audit denotă că </w:t>
      </w:r>
      <w:r w:rsidR="0002150C" w:rsidRPr="0078643E">
        <w:rPr>
          <w:rFonts w:ascii="Times New Roman" w:hAnsi="Times New Roman" w:cs="Times New Roman"/>
          <w:sz w:val="28"/>
          <w:szCs w:val="28"/>
        </w:rPr>
        <w:t xml:space="preserve">unii indicatori din </w:t>
      </w:r>
      <w:r w:rsidRPr="0078643E">
        <w:rPr>
          <w:rFonts w:ascii="Times New Roman" w:hAnsi="Times New Roman" w:cs="Times New Roman"/>
          <w:sz w:val="28"/>
          <w:szCs w:val="28"/>
        </w:rPr>
        <w:t>Raportul</w:t>
      </w:r>
      <w:r w:rsidR="0002150C" w:rsidRPr="0078643E">
        <w:rPr>
          <w:rFonts w:ascii="Times New Roman" w:hAnsi="Times New Roman" w:cs="Times New Roman"/>
          <w:sz w:val="28"/>
          <w:szCs w:val="28"/>
        </w:rPr>
        <w:t xml:space="preserve"> privind executarea bugetului au fost raportați neveridic. Astfel,</w:t>
      </w:r>
      <w:r w:rsidR="005D19E7">
        <w:rPr>
          <w:rFonts w:ascii="Times New Roman" w:hAnsi="Times New Roman" w:cs="Times New Roman"/>
          <w:sz w:val="28"/>
          <w:szCs w:val="28"/>
        </w:rPr>
        <w:t xml:space="preserve"> </w:t>
      </w:r>
      <w:r w:rsidR="0002150C" w:rsidRPr="0078643E">
        <w:rPr>
          <w:rFonts w:ascii="Times New Roman" w:hAnsi="Times New Roman" w:cs="Times New Roman"/>
          <w:sz w:val="28"/>
          <w:szCs w:val="28"/>
        </w:rPr>
        <w:t xml:space="preserve">o parte din transferuri destinate </w:t>
      </w:r>
      <w:r w:rsidR="005C4DDC" w:rsidRPr="0078643E">
        <w:rPr>
          <w:rFonts w:ascii="Times New Roman" w:hAnsi="Times New Roman" w:cs="Times New Roman"/>
          <w:sz w:val="28"/>
          <w:szCs w:val="28"/>
        </w:rPr>
        <w:t>pentru procurarea utilajului tehnologic/agricol</w:t>
      </w:r>
      <w:r w:rsidR="0002150C" w:rsidRPr="0078643E">
        <w:rPr>
          <w:rFonts w:ascii="Times New Roman" w:hAnsi="Times New Roman" w:cs="Times New Roman"/>
          <w:sz w:val="28"/>
          <w:szCs w:val="28"/>
        </w:rPr>
        <w:t xml:space="preserve"> (274,8 mii lei), deși reprezintă </w:t>
      </w:r>
      <w:r w:rsidR="005C4DDC" w:rsidRPr="0078643E">
        <w:rPr>
          <w:rFonts w:ascii="Times New Roman" w:hAnsi="Times New Roman" w:cs="Times New Roman"/>
          <w:sz w:val="28"/>
          <w:szCs w:val="28"/>
        </w:rPr>
        <w:t>transfer</w:t>
      </w:r>
      <w:r w:rsidR="0002150C" w:rsidRPr="0078643E">
        <w:rPr>
          <w:rFonts w:ascii="Times New Roman" w:hAnsi="Times New Roman" w:cs="Times New Roman"/>
          <w:sz w:val="28"/>
          <w:szCs w:val="28"/>
        </w:rPr>
        <w:t xml:space="preserve">uri </w:t>
      </w:r>
      <w:r w:rsidR="005C4DDC" w:rsidRPr="0078643E">
        <w:rPr>
          <w:rFonts w:ascii="Times New Roman" w:hAnsi="Times New Roman" w:cs="Times New Roman"/>
          <w:sz w:val="28"/>
          <w:szCs w:val="28"/>
        </w:rPr>
        <w:t>capitale</w:t>
      </w:r>
      <w:r w:rsidR="0002150C" w:rsidRPr="0078643E">
        <w:rPr>
          <w:rFonts w:ascii="Times New Roman" w:hAnsi="Times New Roman" w:cs="Times New Roman"/>
          <w:sz w:val="28"/>
          <w:szCs w:val="28"/>
        </w:rPr>
        <w:t>, au fost raportate la transferuri curente.</w:t>
      </w:r>
    </w:p>
    <w:p w:rsidR="005C4DDC" w:rsidRPr="00D01ED3" w:rsidRDefault="00C71F5A" w:rsidP="00ED69D3">
      <w:pPr>
        <w:pStyle w:val="a4"/>
        <w:numPr>
          <w:ilvl w:val="0"/>
          <w:numId w:val="6"/>
        </w:numPr>
        <w:tabs>
          <w:tab w:val="left" w:pos="709"/>
          <w:tab w:val="left" w:pos="851"/>
        </w:tabs>
        <w:ind w:left="0" w:firstLine="567"/>
        <w:jc w:val="both"/>
        <w:rPr>
          <w:rFonts w:ascii="Times New Roman" w:hAnsi="Times New Roman" w:cs="Times New Roman"/>
          <w:sz w:val="28"/>
          <w:szCs w:val="28"/>
        </w:rPr>
      </w:pPr>
      <w:r w:rsidRPr="0078643E">
        <w:rPr>
          <w:rFonts w:ascii="Times New Roman" w:hAnsi="Times New Roman" w:cs="Times New Roman"/>
          <w:sz w:val="28"/>
          <w:szCs w:val="28"/>
        </w:rPr>
        <w:t>În conformitate cu cadrul legal</w:t>
      </w:r>
      <w:r w:rsidRPr="0078643E">
        <w:rPr>
          <w:rStyle w:val="ac"/>
          <w:rFonts w:ascii="Times New Roman" w:hAnsi="Times New Roman" w:cs="Times New Roman"/>
          <w:sz w:val="28"/>
          <w:szCs w:val="28"/>
        </w:rPr>
        <w:footnoteReference w:id="50"/>
      </w:r>
      <w:r w:rsidR="00730B20">
        <w:rPr>
          <w:rFonts w:ascii="Times New Roman" w:hAnsi="Times New Roman" w:cs="Times New Roman"/>
          <w:sz w:val="28"/>
          <w:szCs w:val="28"/>
        </w:rPr>
        <w:t>,</w:t>
      </w:r>
      <w:r w:rsidRPr="0078643E">
        <w:rPr>
          <w:rFonts w:ascii="Times New Roman" w:hAnsi="Times New Roman" w:cs="Times New Roman"/>
          <w:sz w:val="28"/>
          <w:szCs w:val="28"/>
        </w:rPr>
        <w:t xml:space="preserve"> precum și </w:t>
      </w:r>
      <w:r w:rsidR="00730B20">
        <w:rPr>
          <w:rFonts w:ascii="Times New Roman" w:hAnsi="Times New Roman" w:cs="Times New Roman"/>
          <w:sz w:val="28"/>
          <w:szCs w:val="28"/>
        </w:rPr>
        <w:t xml:space="preserve">cu </w:t>
      </w:r>
      <w:r w:rsidRPr="0078643E">
        <w:rPr>
          <w:rFonts w:ascii="Times New Roman" w:hAnsi="Times New Roman" w:cs="Times New Roman"/>
          <w:sz w:val="28"/>
          <w:szCs w:val="28"/>
        </w:rPr>
        <w:t>actul normativ al Ministerului Finanțe</w:t>
      </w:r>
      <w:r w:rsidR="00730B20">
        <w:rPr>
          <w:rFonts w:ascii="Times New Roman" w:hAnsi="Times New Roman" w:cs="Times New Roman"/>
          <w:sz w:val="28"/>
          <w:szCs w:val="28"/>
        </w:rPr>
        <w:t>lor</w:t>
      </w:r>
      <w:r w:rsidRPr="0078643E">
        <w:rPr>
          <w:rStyle w:val="ac"/>
          <w:rFonts w:ascii="Times New Roman" w:hAnsi="Times New Roman" w:cs="Times New Roman"/>
          <w:sz w:val="28"/>
          <w:szCs w:val="28"/>
        </w:rPr>
        <w:footnoteReference w:id="51"/>
      </w:r>
      <w:r w:rsidRPr="0078643E">
        <w:rPr>
          <w:rFonts w:ascii="Times New Roman" w:hAnsi="Times New Roman" w:cs="Times New Roman"/>
          <w:sz w:val="28"/>
          <w:szCs w:val="28"/>
        </w:rPr>
        <w:t xml:space="preserve">, mijloacele restituite din cheltuielile anilor precedenți la sfârșitul anului bugetar se restituie </w:t>
      </w:r>
      <w:r w:rsidR="00730B20">
        <w:rPr>
          <w:rFonts w:ascii="Times New Roman" w:hAnsi="Times New Roman" w:cs="Times New Roman"/>
          <w:sz w:val="28"/>
          <w:szCs w:val="28"/>
        </w:rPr>
        <w:t>în</w:t>
      </w:r>
      <w:r w:rsidRPr="0078643E">
        <w:rPr>
          <w:rFonts w:ascii="Times New Roman" w:hAnsi="Times New Roman" w:cs="Times New Roman"/>
          <w:sz w:val="28"/>
          <w:szCs w:val="28"/>
        </w:rPr>
        <w:t xml:space="preserve"> bugetul de stat. Pe parcursul anului 2017, beneficiarii de proiecte investiționale</w:t>
      </w:r>
      <w:r w:rsidRPr="0078643E">
        <w:rPr>
          <w:rStyle w:val="ac"/>
          <w:rFonts w:ascii="Times New Roman" w:hAnsi="Times New Roman" w:cs="Times New Roman"/>
          <w:sz w:val="28"/>
          <w:szCs w:val="28"/>
        </w:rPr>
        <w:footnoteReference w:id="52"/>
      </w:r>
      <w:r w:rsidRPr="0078643E">
        <w:rPr>
          <w:rFonts w:ascii="Times New Roman" w:hAnsi="Times New Roman" w:cs="Times New Roman"/>
          <w:sz w:val="28"/>
          <w:szCs w:val="28"/>
        </w:rPr>
        <w:t xml:space="preserve"> au restituit FEN suma de 75,2 mii lei. Ca urmare, FEN nu a restituit aceste mijloace în bugetul de stat, ceea ce a </w:t>
      </w:r>
      <w:r w:rsidR="00730B20">
        <w:rPr>
          <w:rFonts w:ascii="Times New Roman" w:hAnsi="Times New Roman" w:cs="Times New Roman"/>
          <w:sz w:val="28"/>
          <w:szCs w:val="28"/>
        </w:rPr>
        <w:t>cauzat</w:t>
      </w:r>
      <w:r w:rsidRPr="0078643E">
        <w:rPr>
          <w:rFonts w:ascii="Times New Roman" w:hAnsi="Times New Roman" w:cs="Times New Roman"/>
          <w:sz w:val="28"/>
          <w:szCs w:val="28"/>
        </w:rPr>
        <w:t xml:space="preserve"> diminuarea neregulamentară a cheltuielilor cu această sumă.</w:t>
      </w:r>
    </w:p>
    <w:p w:rsidR="00C66A15" w:rsidRPr="009B59E2" w:rsidRDefault="00C66A15" w:rsidP="00ED69D3">
      <w:pPr>
        <w:pStyle w:val="1"/>
        <w:numPr>
          <w:ilvl w:val="0"/>
          <w:numId w:val="16"/>
        </w:numPr>
      </w:pPr>
      <w:bookmarkStart w:id="268" w:name="_Toc519234394"/>
      <w:bookmarkStart w:id="269" w:name="_Toc519234957"/>
      <w:bookmarkStart w:id="270" w:name="_Toc520988569"/>
      <w:r w:rsidRPr="009B59E2">
        <w:lastRenderedPageBreak/>
        <w:t>EVALUAREA IMPLEMENTĂRII RECOMANDĂRILOR ANTERIOARE ALE CURȚII DE CONTURI</w:t>
      </w:r>
      <w:bookmarkEnd w:id="268"/>
      <w:bookmarkEnd w:id="269"/>
      <w:bookmarkEnd w:id="270"/>
    </w:p>
    <w:p w:rsidR="00C777A4" w:rsidRPr="009B59E2" w:rsidRDefault="00C777A4" w:rsidP="00F8055E">
      <w:pPr>
        <w:pStyle w:val="af1"/>
        <w:ind w:firstLine="567"/>
        <w:jc w:val="both"/>
        <w:rPr>
          <w:rFonts w:ascii="Times New Roman" w:hAnsi="Times New Roman" w:cs="Times New Roman"/>
          <w:sz w:val="28"/>
          <w:szCs w:val="28"/>
          <w:lang w:val="ro-RO"/>
        </w:rPr>
      </w:pPr>
      <w:r w:rsidRPr="009B59E2">
        <w:rPr>
          <w:rFonts w:ascii="Times New Roman" w:hAnsi="Times New Roman" w:cs="Times New Roman"/>
          <w:sz w:val="28"/>
          <w:szCs w:val="28"/>
          <w:lang w:val="ro-RO"/>
        </w:rPr>
        <w:t xml:space="preserve">Pentru executarea prevederilor din Hotărârea </w:t>
      </w:r>
      <w:r w:rsidR="009B59E2">
        <w:rPr>
          <w:rFonts w:ascii="Times New Roman" w:hAnsi="Times New Roman" w:cs="Times New Roman"/>
          <w:sz w:val="28"/>
          <w:szCs w:val="28"/>
          <w:lang w:val="ro-RO"/>
        </w:rPr>
        <w:t>Curții de Conturi nr.59 din 25.</w:t>
      </w:r>
      <w:r w:rsidRPr="009B59E2">
        <w:rPr>
          <w:rFonts w:ascii="Times New Roman" w:hAnsi="Times New Roman" w:cs="Times New Roman"/>
          <w:sz w:val="28"/>
          <w:szCs w:val="28"/>
          <w:lang w:val="ro-RO"/>
        </w:rPr>
        <w:t>11.2013</w:t>
      </w:r>
      <w:r w:rsidR="00730B20">
        <w:rPr>
          <w:rFonts w:ascii="Times New Roman" w:hAnsi="Times New Roman" w:cs="Times New Roman"/>
          <w:sz w:val="28"/>
          <w:szCs w:val="28"/>
          <w:lang w:val="ro-RO"/>
        </w:rPr>
        <w:t xml:space="preserve"> „P</w:t>
      </w:r>
      <w:r w:rsidR="00730B20" w:rsidRPr="009B59E2">
        <w:rPr>
          <w:rFonts w:ascii="Times New Roman" w:hAnsi="Times New Roman" w:cs="Times New Roman"/>
          <w:sz w:val="28"/>
          <w:szCs w:val="28"/>
          <w:lang w:val="ro-RO"/>
        </w:rPr>
        <w:t xml:space="preserve">rivind </w:t>
      </w:r>
      <w:r w:rsidR="00730B20">
        <w:rPr>
          <w:rFonts w:ascii="Times New Roman" w:hAnsi="Times New Roman" w:cs="Times New Roman"/>
          <w:sz w:val="28"/>
          <w:szCs w:val="28"/>
          <w:lang w:val="ro-RO"/>
        </w:rPr>
        <w:t>R</w:t>
      </w:r>
      <w:r w:rsidR="00730B20" w:rsidRPr="009B59E2">
        <w:rPr>
          <w:rFonts w:ascii="Times New Roman" w:hAnsi="Times New Roman" w:cs="Times New Roman"/>
          <w:sz w:val="28"/>
          <w:szCs w:val="28"/>
          <w:lang w:val="ro-RO"/>
        </w:rPr>
        <w:t>aportul auditului regularității managementului financiar pe anul 2012 în cadrul Ministerului Mediului şi Fondului Ecologic National</w:t>
      </w:r>
      <w:r w:rsidR="00730B20">
        <w:rPr>
          <w:rFonts w:ascii="Times New Roman" w:hAnsi="Times New Roman" w:cs="Times New Roman"/>
          <w:sz w:val="28"/>
          <w:szCs w:val="28"/>
          <w:lang w:val="ro-RO"/>
        </w:rPr>
        <w:t>”</w:t>
      </w:r>
      <w:r w:rsidRPr="009B59E2">
        <w:rPr>
          <w:rFonts w:ascii="Times New Roman" w:hAnsi="Times New Roman" w:cs="Times New Roman"/>
          <w:sz w:val="28"/>
          <w:szCs w:val="28"/>
          <w:lang w:val="ro-RO"/>
        </w:rPr>
        <w:t>, MM urma să asigure implementarea a 28 de recomandări.</w:t>
      </w:r>
      <w:r w:rsidRPr="009B59E2">
        <w:rPr>
          <w:rFonts w:ascii="Times New Roman" w:hAnsi="Times New Roman" w:cs="Times New Roman"/>
          <w:sz w:val="28"/>
          <w:szCs w:val="24"/>
          <w:lang w:val="ro-RO"/>
        </w:rPr>
        <w:t xml:space="preserve"> </w:t>
      </w:r>
      <w:r w:rsidRPr="009B59E2">
        <w:rPr>
          <w:rFonts w:ascii="Times New Roman" w:hAnsi="Times New Roman" w:cs="Times New Roman"/>
          <w:sz w:val="28"/>
          <w:szCs w:val="28"/>
          <w:lang w:val="ro-RO"/>
        </w:rPr>
        <w:t>Analizând și</w:t>
      </w:r>
      <w:r w:rsidRPr="009B59E2">
        <w:rPr>
          <w:rFonts w:ascii="Times New Roman" w:hAnsi="Times New Roman" w:cs="Times New Roman"/>
          <w:b/>
          <w:sz w:val="28"/>
          <w:szCs w:val="28"/>
          <w:lang w:val="ro-RO"/>
        </w:rPr>
        <w:t xml:space="preserve"> </w:t>
      </w:r>
      <w:r w:rsidRPr="009B59E2">
        <w:rPr>
          <w:rFonts w:ascii="Times New Roman" w:hAnsi="Times New Roman" w:cs="Times New Roman"/>
          <w:sz w:val="28"/>
          <w:szCs w:val="28"/>
          <w:lang w:val="ro-RO"/>
        </w:rPr>
        <w:t>generalizând acțiunile</w:t>
      </w:r>
      <w:r w:rsidR="001A6322">
        <w:rPr>
          <w:rFonts w:ascii="Times New Roman" w:hAnsi="Times New Roman" w:cs="Times New Roman"/>
          <w:sz w:val="28"/>
          <w:szCs w:val="28"/>
          <w:lang w:val="ro-RO"/>
        </w:rPr>
        <w:t xml:space="preserve"> </w:t>
      </w:r>
      <w:r w:rsidRPr="009B59E2">
        <w:rPr>
          <w:rFonts w:ascii="Times New Roman" w:hAnsi="Times New Roman" w:cs="Times New Roman"/>
          <w:sz w:val="28"/>
          <w:szCs w:val="28"/>
          <w:lang w:val="ro-RO"/>
        </w:rPr>
        <w:t>întreprinse de către entitățile vizate conform informațiilor prezentate până la 01.05.2018, în vederea executării recomandărilor stipulate</w:t>
      </w:r>
      <w:r w:rsidR="001A6322">
        <w:rPr>
          <w:rFonts w:ascii="Times New Roman" w:hAnsi="Times New Roman" w:cs="Times New Roman"/>
          <w:sz w:val="28"/>
          <w:szCs w:val="28"/>
          <w:lang w:val="ro-RO"/>
        </w:rPr>
        <w:t xml:space="preserve"> </w:t>
      </w:r>
      <w:r w:rsidRPr="009B59E2">
        <w:rPr>
          <w:rFonts w:ascii="Times New Roman" w:hAnsi="Times New Roman" w:cs="Times New Roman"/>
          <w:sz w:val="28"/>
          <w:szCs w:val="28"/>
          <w:lang w:val="ro-RO"/>
        </w:rPr>
        <w:t xml:space="preserve">în Hotărârea  </w:t>
      </w:r>
      <w:r w:rsidR="00730B20">
        <w:rPr>
          <w:rFonts w:ascii="Times New Roman" w:hAnsi="Times New Roman" w:cs="Times New Roman"/>
          <w:sz w:val="28"/>
          <w:szCs w:val="28"/>
          <w:lang w:val="ro-RO"/>
        </w:rPr>
        <w:t>menționat</w:t>
      </w:r>
      <w:r w:rsidR="00473095">
        <w:rPr>
          <w:rFonts w:ascii="Times New Roman" w:hAnsi="Times New Roman" w:cs="Times New Roman"/>
          <w:sz w:val="28"/>
          <w:szCs w:val="28"/>
          <w:lang w:val="ro-RO"/>
        </w:rPr>
        <w:t>ă</w:t>
      </w:r>
      <w:r w:rsidRPr="009B59E2">
        <w:rPr>
          <w:rFonts w:ascii="Times New Roman" w:hAnsi="Times New Roman" w:cs="Times New Roman"/>
          <w:sz w:val="28"/>
          <w:szCs w:val="28"/>
          <w:lang w:val="ro-RO"/>
        </w:rPr>
        <w:t xml:space="preserve">, se constată un nivel foarte redus de implementare a acestora. </w:t>
      </w:r>
      <w:r w:rsidR="000F7237" w:rsidRPr="009B59E2">
        <w:rPr>
          <w:rFonts w:ascii="Times New Roman" w:hAnsi="Times New Roman" w:cs="Times New Roman"/>
          <w:sz w:val="28"/>
          <w:szCs w:val="28"/>
          <w:lang w:val="ro-RO"/>
        </w:rPr>
        <w:t xml:space="preserve">Astfel, din totalul de 28 </w:t>
      </w:r>
      <w:r w:rsidR="00473095">
        <w:rPr>
          <w:rFonts w:ascii="Times New Roman" w:hAnsi="Times New Roman" w:cs="Times New Roman"/>
          <w:sz w:val="28"/>
          <w:szCs w:val="28"/>
          <w:lang w:val="ro-RO"/>
        </w:rPr>
        <w:t xml:space="preserve">de </w:t>
      </w:r>
      <w:r w:rsidR="000F7237" w:rsidRPr="009B59E2">
        <w:rPr>
          <w:rFonts w:ascii="Times New Roman" w:hAnsi="Times New Roman" w:cs="Times New Roman"/>
          <w:sz w:val="28"/>
          <w:szCs w:val="28"/>
          <w:lang w:val="ro-RO"/>
        </w:rPr>
        <w:t>recomandări,</w:t>
      </w:r>
      <w:r w:rsidR="001A6322">
        <w:rPr>
          <w:rFonts w:ascii="Times New Roman" w:hAnsi="Times New Roman" w:cs="Times New Roman"/>
          <w:sz w:val="28"/>
          <w:szCs w:val="28"/>
          <w:lang w:val="ro-RO"/>
        </w:rPr>
        <w:t xml:space="preserve"> </w:t>
      </w:r>
      <w:r w:rsidRPr="009B59E2">
        <w:rPr>
          <w:rFonts w:ascii="Times New Roman" w:hAnsi="Times New Roman" w:cs="Times New Roman"/>
          <w:sz w:val="28"/>
          <w:szCs w:val="28"/>
          <w:lang w:val="ro-RO"/>
        </w:rPr>
        <w:t>5 nu mai sunt</w:t>
      </w:r>
      <w:r w:rsidR="001A6322">
        <w:rPr>
          <w:rFonts w:ascii="Times New Roman" w:hAnsi="Times New Roman" w:cs="Times New Roman"/>
          <w:sz w:val="28"/>
          <w:szCs w:val="28"/>
          <w:lang w:val="ro-RO"/>
        </w:rPr>
        <w:t xml:space="preserve"> </w:t>
      </w:r>
      <w:r w:rsidR="00D647A0">
        <w:rPr>
          <w:rFonts w:ascii="Times New Roman" w:hAnsi="Times New Roman" w:cs="Times New Roman"/>
          <w:sz w:val="28"/>
          <w:szCs w:val="28"/>
          <w:lang w:val="ro-RO"/>
        </w:rPr>
        <w:t>relevante pentru executare, 5</w:t>
      </w:r>
      <w:r w:rsidRPr="009B59E2">
        <w:rPr>
          <w:rFonts w:ascii="Times New Roman" w:hAnsi="Times New Roman" w:cs="Times New Roman"/>
          <w:sz w:val="28"/>
          <w:szCs w:val="28"/>
          <w:lang w:val="ro-RO"/>
        </w:rPr>
        <w:t xml:space="preserve"> </w:t>
      </w:r>
      <w:r w:rsidR="000F7237" w:rsidRPr="009B59E2">
        <w:rPr>
          <w:rFonts w:ascii="Times New Roman" w:hAnsi="Times New Roman" w:cs="Times New Roman"/>
          <w:sz w:val="28"/>
          <w:szCs w:val="28"/>
          <w:lang w:val="ro-RO"/>
        </w:rPr>
        <w:t>au fost realizate integral</w:t>
      </w:r>
      <w:r w:rsidRPr="009B59E2">
        <w:rPr>
          <w:rFonts w:ascii="Times New Roman" w:hAnsi="Times New Roman" w:cs="Times New Roman"/>
          <w:sz w:val="28"/>
          <w:szCs w:val="28"/>
          <w:lang w:val="ro-RO"/>
        </w:rPr>
        <w:t xml:space="preserve">, </w:t>
      </w:r>
      <w:r w:rsidR="000F7237" w:rsidRPr="009B59E2">
        <w:rPr>
          <w:rFonts w:ascii="Times New Roman" w:hAnsi="Times New Roman" w:cs="Times New Roman"/>
          <w:sz w:val="28"/>
          <w:szCs w:val="28"/>
          <w:lang w:val="ro-RO"/>
        </w:rPr>
        <w:t>iar</w:t>
      </w:r>
      <w:r w:rsidRPr="009B59E2">
        <w:rPr>
          <w:rFonts w:ascii="Times New Roman" w:hAnsi="Times New Roman" w:cs="Times New Roman"/>
          <w:sz w:val="28"/>
          <w:szCs w:val="28"/>
          <w:lang w:val="ro-RO"/>
        </w:rPr>
        <w:t xml:space="preserve"> 6 parțial</w:t>
      </w:r>
      <w:r w:rsidR="000F7237" w:rsidRPr="009B59E2">
        <w:rPr>
          <w:rFonts w:ascii="Times New Roman" w:hAnsi="Times New Roman" w:cs="Times New Roman"/>
          <w:sz w:val="28"/>
          <w:szCs w:val="28"/>
          <w:lang w:val="ro-RO"/>
        </w:rPr>
        <w:t xml:space="preserve">, </w:t>
      </w:r>
      <w:r w:rsidRPr="009B59E2">
        <w:rPr>
          <w:rFonts w:ascii="Times New Roman" w:hAnsi="Times New Roman" w:cs="Times New Roman"/>
          <w:sz w:val="28"/>
          <w:szCs w:val="28"/>
          <w:lang w:val="ro-RO"/>
        </w:rPr>
        <w:t>nefiind imp</w:t>
      </w:r>
      <w:r w:rsidR="000F7237" w:rsidRPr="009B59E2">
        <w:rPr>
          <w:rFonts w:ascii="Times New Roman" w:hAnsi="Times New Roman" w:cs="Times New Roman"/>
          <w:sz w:val="28"/>
          <w:szCs w:val="28"/>
          <w:lang w:val="ro-RO"/>
        </w:rPr>
        <w:t>lementate 12 recomandări</w:t>
      </w:r>
      <w:r w:rsidRPr="009B59E2">
        <w:rPr>
          <w:rFonts w:ascii="Times New Roman" w:hAnsi="Times New Roman" w:cs="Times New Roman"/>
          <w:sz w:val="28"/>
          <w:szCs w:val="28"/>
          <w:lang w:val="ro-RO"/>
        </w:rPr>
        <w:t xml:space="preserve">. </w:t>
      </w:r>
    </w:p>
    <w:p w:rsidR="00836FB6" w:rsidRPr="009B59E2" w:rsidRDefault="000F7237" w:rsidP="00103725">
      <w:pPr>
        <w:spacing w:after="0" w:line="240" w:lineRule="auto"/>
        <w:ind w:firstLine="567"/>
        <w:jc w:val="both"/>
        <w:rPr>
          <w:rFonts w:ascii="Times New Roman" w:hAnsi="Times New Roman" w:cs="Times New Roman"/>
          <w:sz w:val="28"/>
          <w:szCs w:val="28"/>
        </w:rPr>
      </w:pPr>
      <w:r w:rsidRPr="009B59E2">
        <w:rPr>
          <w:rFonts w:ascii="Times New Roman" w:eastAsia="Times New Roman" w:hAnsi="Times New Roman" w:cs="Times New Roman"/>
          <w:sz w:val="28"/>
          <w:szCs w:val="28"/>
        </w:rPr>
        <w:t>Ț</w:t>
      </w:r>
      <w:r w:rsidR="006B4F19" w:rsidRPr="009B59E2">
        <w:rPr>
          <w:rFonts w:ascii="Times New Roman" w:eastAsia="Times New Roman" w:hAnsi="Times New Roman" w:cs="Times New Roman"/>
          <w:sz w:val="28"/>
          <w:szCs w:val="28"/>
        </w:rPr>
        <w:t>inând</w:t>
      </w:r>
      <w:r w:rsidR="00C777A4" w:rsidRPr="009B59E2">
        <w:rPr>
          <w:rFonts w:ascii="Times New Roman" w:eastAsia="Times New Roman" w:hAnsi="Times New Roman" w:cs="Times New Roman"/>
          <w:sz w:val="28"/>
          <w:szCs w:val="28"/>
        </w:rPr>
        <w:t xml:space="preserve"> cont de faptul că, în mare măsură, abaterile </w:t>
      </w:r>
      <w:r w:rsidR="006B4F19" w:rsidRPr="009B59E2">
        <w:rPr>
          <w:rFonts w:ascii="Times New Roman" w:eastAsia="Times New Roman" w:hAnsi="Times New Roman" w:cs="Times New Roman"/>
          <w:sz w:val="28"/>
          <w:szCs w:val="28"/>
        </w:rPr>
        <w:t>și</w:t>
      </w:r>
      <w:r w:rsidR="00C777A4" w:rsidRPr="009B59E2">
        <w:rPr>
          <w:rFonts w:ascii="Times New Roman" w:eastAsia="Times New Roman" w:hAnsi="Times New Roman" w:cs="Times New Roman"/>
          <w:sz w:val="28"/>
          <w:szCs w:val="28"/>
        </w:rPr>
        <w:t xml:space="preserve"> neregulile identificate </w:t>
      </w:r>
      <w:r w:rsidRPr="009B59E2">
        <w:rPr>
          <w:rFonts w:ascii="Times New Roman" w:eastAsia="Times New Roman" w:hAnsi="Times New Roman" w:cs="Times New Roman"/>
          <w:sz w:val="28"/>
          <w:szCs w:val="28"/>
        </w:rPr>
        <w:t xml:space="preserve">în cadrul auditurilor precedente continuă să </w:t>
      </w:r>
      <w:r w:rsidR="00C777A4" w:rsidRPr="009B59E2">
        <w:rPr>
          <w:rFonts w:ascii="Times New Roman" w:eastAsia="Times New Roman" w:hAnsi="Times New Roman" w:cs="Times New Roman"/>
          <w:sz w:val="28"/>
          <w:szCs w:val="28"/>
        </w:rPr>
        <w:t>persist</w:t>
      </w:r>
      <w:r w:rsidRPr="009B59E2">
        <w:rPr>
          <w:rFonts w:ascii="Times New Roman" w:eastAsia="Times New Roman" w:hAnsi="Times New Roman" w:cs="Times New Roman"/>
          <w:sz w:val="28"/>
          <w:szCs w:val="28"/>
        </w:rPr>
        <w:t>e</w:t>
      </w:r>
      <w:r w:rsidR="00C777A4" w:rsidRPr="009B59E2">
        <w:rPr>
          <w:rFonts w:ascii="Times New Roman" w:eastAsia="Times New Roman" w:hAnsi="Times New Roman" w:cs="Times New Roman"/>
          <w:sz w:val="28"/>
          <w:szCs w:val="28"/>
        </w:rPr>
        <w:t xml:space="preserve"> </w:t>
      </w:r>
      <w:r w:rsidR="006B4F19" w:rsidRPr="009B59E2">
        <w:rPr>
          <w:rFonts w:ascii="Times New Roman" w:eastAsia="Times New Roman" w:hAnsi="Times New Roman" w:cs="Times New Roman"/>
          <w:sz w:val="28"/>
          <w:szCs w:val="28"/>
        </w:rPr>
        <w:t>și</w:t>
      </w:r>
      <w:r w:rsidR="00C777A4" w:rsidRPr="009B59E2">
        <w:rPr>
          <w:rFonts w:ascii="Times New Roman" w:eastAsia="Times New Roman" w:hAnsi="Times New Roman" w:cs="Times New Roman"/>
          <w:sz w:val="28"/>
          <w:szCs w:val="28"/>
        </w:rPr>
        <w:t xml:space="preserve"> în </w:t>
      </w:r>
      <w:r w:rsidRPr="009B59E2">
        <w:rPr>
          <w:rFonts w:ascii="Times New Roman" w:eastAsia="Times New Roman" w:hAnsi="Times New Roman" w:cs="Times New Roman"/>
          <w:sz w:val="28"/>
          <w:szCs w:val="28"/>
        </w:rPr>
        <w:t>anul 2017</w:t>
      </w:r>
      <w:r w:rsidR="00C777A4" w:rsidRPr="009B59E2">
        <w:rPr>
          <w:rFonts w:ascii="Times New Roman" w:eastAsia="Times New Roman" w:hAnsi="Times New Roman" w:cs="Times New Roman"/>
          <w:sz w:val="28"/>
          <w:szCs w:val="28"/>
        </w:rPr>
        <w:t xml:space="preserve">, </w:t>
      </w:r>
      <w:r w:rsidRPr="009B59E2">
        <w:rPr>
          <w:rFonts w:ascii="Times New Roman" w:eastAsia="Times New Roman" w:hAnsi="Times New Roman" w:cs="Times New Roman"/>
          <w:sz w:val="28"/>
          <w:szCs w:val="28"/>
        </w:rPr>
        <w:t>acestea au fost reiterare</w:t>
      </w:r>
      <w:r w:rsidR="001A6322">
        <w:rPr>
          <w:rFonts w:ascii="Times New Roman" w:eastAsia="Times New Roman" w:hAnsi="Times New Roman" w:cs="Times New Roman"/>
          <w:sz w:val="28"/>
          <w:szCs w:val="28"/>
        </w:rPr>
        <w:t xml:space="preserve"> </w:t>
      </w:r>
      <w:r w:rsidR="00C777A4" w:rsidRPr="009B59E2">
        <w:rPr>
          <w:rFonts w:ascii="Times New Roman" w:eastAsia="Times New Roman" w:hAnsi="Times New Roman" w:cs="Times New Roman"/>
          <w:sz w:val="28"/>
          <w:szCs w:val="28"/>
        </w:rPr>
        <w:t>în prezentul Raport de audit</w:t>
      </w:r>
      <w:r w:rsidRPr="009B59E2">
        <w:rPr>
          <w:rFonts w:ascii="Times New Roman" w:eastAsia="Times New Roman" w:hAnsi="Times New Roman" w:cs="Times New Roman"/>
          <w:sz w:val="28"/>
          <w:szCs w:val="28"/>
        </w:rPr>
        <w:t>. Urmare</w:t>
      </w:r>
      <w:r w:rsidR="001A6322">
        <w:rPr>
          <w:rFonts w:ascii="Times New Roman" w:eastAsia="Times New Roman" w:hAnsi="Times New Roman" w:cs="Times New Roman"/>
          <w:sz w:val="28"/>
          <w:szCs w:val="28"/>
        </w:rPr>
        <w:t xml:space="preserve"> </w:t>
      </w:r>
      <w:r w:rsidRPr="009B59E2">
        <w:rPr>
          <w:rFonts w:ascii="Times New Roman" w:eastAsia="Times New Roman" w:hAnsi="Times New Roman" w:cs="Times New Roman"/>
          <w:sz w:val="28"/>
          <w:szCs w:val="28"/>
        </w:rPr>
        <w:t xml:space="preserve">a reiterării recomandărilor neexecutate în prezentul Raport de audit, se propune excluderea de sub monitorizare a </w:t>
      </w:r>
      <w:r w:rsidRPr="009B59E2">
        <w:rPr>
          <w:rFonts w:ascii="Times New Roman" w:hAnsi="Times New Roman" w:cs="Times New Roman"/>
          <w:sz w:val="28"/>
          <w:szCs w:val="28"/>
        </w:rPr>
        <w:t>Hotărârii</w:t>
      </w:r>
      <w:r w:rsidR="009B59E2">
        <w:rPr>
          <w:rFonts w:ascii="Times New Roman" w:hAnsi="Times New Roman" w:cs="Times New Roman"/>
          <w:sz w:val="28"/>
          <w:szCs w:val="28"/>
        </w:rPr>
        <w:t xml:space="preserve"> Curții de Conturi </w:t>
      </w:r>
      <w:r w:rsidRPr="009B59E2">
        <w:rPr>
          <w:rFonts w:ascii="Times New Roman" w:hAnsi="Times New Roman" w:cs="Times New Roman"/>
          <w:sz w:val="28"/>
          <w:szCs w:val="28"/>
        </w:rPr>
        <w:t>nr.59</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din</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 xml:space="preserve">25.11.2013 </w:t>
      </w:r>
      <w:r w:rsidR="00CB6479">
        <w:rPr>
          <w:rFonts w:ascii="Times New Roman" w:hAnsi="Times New Roman" w:cs="Times New Roman"/>
          <w:sz w:val="28"/>
          <w:szCs w:val="28"/>
        </w:rPr>
        <w:t>„P</w:t>
      </w:r>
      <w:r w:rsidRPr="009B59E2">
        <w:rPr>
          <w:rFonts w:ascii="Times New Roman" w:hAnsi="Times New Roman" w:cs="Times New Roman"/>
          <w:sz w:val="28"/>
          <w:szCs w:val="28"/>
        </w:rPr>
        <w:t xml:space="preserve">rivind </w:t>
      </w:r>
      <w:r w:rsidR="00CB6479">
        <w:rPr>
          <w:rFonts w:ascii="Times New Roman" w:hAnsi="Times New Roman" w:cs="Times New Roman"/>
          <w:sz w:val="28"/>
          <w:szCs w:val="28"/>
        </w:rPr>
        <w:t>R</w:t>
      </w:r>
      <w:r w:rsidRPr="009B59E2">
        <w:rPr>
          <w:rFonts w:ascii="Times New Roman" w:hAnsi="Times New Roman" w:cs="Times New Roman"/>
          <w:sz w:val="28"/>
          <w:szCs w:val="28"/>
        </w:rPr>
        <w:t>aportul auditului regularității managementului financiar pe anul 2012 în cadrul Ministerului Mediului şi Fondului Ecologic National</w:t>
      </w:r>
      <w:r w:rsidR="00CB6479">
        <w:rPr>
          <w:rFonts w:ascii="Times New Roman" w:hAnsi="Times New Roman" w:cs="Times New Roman"/>
          <w:sz w:val="28"/>
          <w:szCs w:val="28"/>
        </w:rPr>
        <w:t>”</w:t>
      </w:r>
      <w:r w:rsidRPr="009B59E2">
        <w:rPr>
          <w:rFonts w:ascii="Times New Roman" w:hAnsi="Times New Roman" w:cs="Times New Roman"/>
          <w:sz w:val="28"/>
          <w:szCs w:val="28"/>
        </w:rPr>
        <w:t xml:space="preserve">. </w:t>
      </w:r>
    </w:p>
    <w:p w:rsidR="002312D8" w:rsidRPr="009E7DF7" w:rsidRDefault="002312D8" w:rsidP="00103725">
      <w:pPr>
        <w:spacing w:after="0" w:line="240" w:lineRule="auto"/>
        <w:ind w:firstLine="567"/>
        <w:jc w:val="both"/>
        <w:rPr>
          <w:rFonts w:ascii="Times New Roman" w:eastAsia="Times New Roman" w:hAnsi="Times New Roman" w:cs="Times New Roman"/>
          <w:b/>
          <w:color w:val="000000" w:themeColor="text1"/>
          <w:sz w:val="24"/>
          <w:szCs w:val="24"/>
        </w:rPr>
      </w:pPr>
    </w:p>
    <w:p w:rsidR="00E50044" w:rsidRPr="009E7DF7" w:rsidRDefault="00E50044" w:rsidP="00ED69D3">
      <w:pPr>
        <w:pStyle w:val="1"/>
        <w:numPr>
          <w:ilvl w:val="0"/>
          <w:numId w:val="16"/>
        </w:numPr>
        <w:rPr>
          <w:b w:val="0"/>
          <w:lang w:val="ro-RO"/>
        </w:rPr>
      </w:pPr>
      <w:bookmarkStart w:id="271" w:name="_Toc500867907"/>
      <w:bookmarkStart w:id="272" w:name="_Toc519234395"/>
      <w:bookmarkStart w:id="273" w:name="_Toc519234958"/>
      <w:bookmarkStart w:id="274" w:name="_Toc520988570"/>
      <w:r w:rsidRPr="00E86800">
        <w:t>CONCLUZIE</w:t>
      </w:r>
      <w:r w:rsidRPr="009E7DF7">
        <w:rPr>
          <w:lang w:val="ro-RO"/>
        </w:rPr>
        <w:t xml:space="preserve"> GENERALĂ</w:t>
      </w:r>
      <w:bookmarkEnd w:id="271"/>
      <w:bookmarkEnd w:id="272"/>
      <w:bookmarkEnd w:id="273"/>
      <w:bookmarkEnd w:id="274"/>
    </w:p>
    <w:p w:rsidR="003E752C" w:rsidRPr="009B59E2" w:rsidRDefault="00286329" w:rsidP="003E752C">
      <w:pPr>
        <w:spacing w:after="0"/>
        <w:ind w:firstLine="720"/>
        <w:jc w:val="both"/>
        <w:rPr>
          <w:rFonts w:ascii="Times New Roman" w:hAnsi="Times New Roman" w:cs="Times New Roman"/>
          <w:sz w:val="28"/>
          <w:szCs w:val="28"/>
        </w:rPr>
      </w:pPr>
      <w:r w:rsidRPr="009B59E2">
        <w:rPr>
          <w:rFonts w:ascii="Times New Roman" w:hAnsi="Times New Roman" w:cs="Times New Roman"/>
          <w:sz w:val="28"/>
          <w:szCs w:val="28"/>
        </w:rPr>
        <w:t xml:space="preserve">Situația </w:t>
      </w:r>
      <w:r w:rsidR="002D392A">
        <w:rPr>
          <w:rFonts w:ascii="Times New Roman" w:hAnsi="Times New Roman" w:cs="Times New Roman"/>
          <w:sz w:val="28"/>
          <w:szCs w:val="28"/>
        </w:rPr>
        <w:t>actuală a</w:t>
      </w:r>
      <w:r w:rsidRPr="009B59E2">
        <w:rPr>
          <w:rFonts w:ascii="Times New Roman" w:hAnsi="Times New Roman" w:cs="Times New Roman"/>
          <w:sz w:val="28"/>
          <w:szCs w:val="28"/>
        </w:rPr>
        <w:t xml:space="preserve"> FEN se datorează, în primul rând</w:t>
      </w:r>
      <w:r w:rsidRPr="001A43F9">
        <w:rPr>
          <w:rFonts w:ascii="Times New Roman" w:hAnsi="Times New Roman" w:cs="Times New Roman"/>
          <w:sz w:val="28"/>
          <w:szCs w:val="28"/>
        </w:rPr>
        <w:t xml:space="preserve">, </w:t>
      </w:r>
      <w:r w:rsidR="00C71F5A" w:rsidRPr="001A43F9">
        <w:rPr>
          <w:rFonts w:ascii="Times New Roman" w:hAnsi="Times New Roman" w:cs="Times New Roman"/>
          <w:sz w:val="28"/>
          <w:szCs w:val="28"/>
        </w:rPr>
        <w:t>prin nerespectarea legislației</w:t>
      </w:r>
      <w:r w:rsidR="002D392A">
        <w:rPr>
          <w:rFonts w:ascii="Times New Roman" w:hAnsi="Times New Roman" w:cs="Times New Roman"/>
          <w:sz w:val="28"/>
          <w:szCs w:val="28"/>
        </w:rPr>
        <w:t xml:space="preserve"> în domeniu,</w:t>
      </w:r>
      <w:r w:rsidR="00C71F5A" w:rsidRPr="001A43F9">
        <w:rPr>
          <w:rFonts w:ascii="Times New Roman" w:hAnsi="Times New Roman" w:cs="Times New Roman"/>
          <w:sz w:val="28"/>
          <w:szCs w:val="28"/>
        </w:rPr>
        <w:t xml:space="preserve"> fapt dovedit </w:t>
      </w:r>
      <w:r w:rsidR="002D392A">
        <w:rPr>
          <w:rFonts w:ascii="Times New Roman" w:hAnsi="Times New Roman" w:cs="Times New Roman"/>
          <w:sz w:val="28"/>
          <w:szCs w:val="28"/>
        </w:rPr>
        <w:t>de</w:t>
      </w:r>
      <w:r w:rsidR="00C71F5A" w:rsidRPr="001A43F9">
        <w:rPr>
          <w:rFonts w:ascii="Times New Roman" w:hAnsi="Times New Roman" w:cs="Times New Roman"/>
          <w:sz w:val="28"/>
          <w:szCs w:val="28"/>
        </w:rPr>
        <w:t xml:space="preserve"> </w:t>
      </w:r>
      <w:r w:rsidRPr="001A43F9">
        <w:rPr>
          <w:rFonts w:ascii="Times New Roman" w:hAnsi="Times New Roman" w:cs="Times New Roman"/>
          <w:sz w:val="28"/>
          <w:szCs w:val="28"/>
        </w:rPr>
        <w:t>evaluări</w:t>
      </w:r>
      <w:r w:rsidR="002D392A">
        <w:rPr>
          <w:rFonts w:ascii="Times New Roman" w:hAnsi="Times New Roman" w:cs="Times New Roman"/>
          <w:sz w:val="28"/>
          <w:szCs w:val="28"/>
        </w:rPr>
        <w:t>le</w:t>
      </w:r>
      <w:r w:rsidRPr="001A43F9">
        <w:rPr>
          <w:rFonts w:ascii="Times New Roman" w:hAnsi="Times New Roman" w:cs="Times New Roman"/>
          <w:sz w:val="28"/>
          <w:szCs w:val="28"/>
        </w:rPr>
        <w:t xml:space="preserve"> subiective a</w:t>
      </w:r>
      <w:r w:rsidR="002D392A">
        <w:rPr>
          <w:rFonts w:ascii="Times New Roman" w:hAnsi="Times New Roman" w:cs="Times New Roman"/>
          <w:sz w:val="28"/>
          <w:szCs w:val="28"/>
        </w:rPr>
        <w:t>le</w:t>
      </w:r>
      <w:r w:rsidRPr="001A43F9">
        <w:rPr>
          <w:rFonts w:ascii="Times New Roman" w:hAnsi="Times New Roman" w:cs="Times New Roman"/>
          <w:sz w:val="28"/>
          <w:szCs w:val="28"/>
        </w:rPr>
        <w:t xml:space="preserve"> proiectelor investiționale, acestea fiind selectate în lipsa competitivității între ele și </w:t>
      </w:r>
      <w:r w:rsidR="002D392A">
        <w:rPr>
          <w:rFonts w:ascii="Times New Roman" w:hAnsi="Times New Roman" w:cs="Times New Roman"/>
          <w:sz w:val="28"/>
          <w:szCs w:val="28"/>
        </w:rPr>
        <w:t>a</w:t>
      </w:r>
      <w:r w:rsidRPr="001A43F9">
        <w:rPr>
          <w:rFonts w:ascii="Times New Roman" w:hAnsi="Times New Roman" w:cs="Times New Roman"/>
          <w:sz w:val="28"/>
          <w:szCs w:val="28"/>
        </w:rPr>
        <w:t xml:space="preserve"> unor criterii de prioritizare</w:t>
      </w:r>
      <w:r w:rsidRPr="009B59E2">
        <w:rPr>
          <w:rFonts w:ascii="Times New Roman" w:hAnsi="Times New Roman" w:cs="Times New Roman"/>
          <w:sz w:val="28"/>
          <w:szCs w:val="28"/>
        </w:rPr>
        <w:t xml:space="preserve"> cu o relevanță majoră și cu </w:t>
      </w:r>
      <w:r w:rsidR="002D392A">
        <w:rPr>
          <w:rFonts w:ascii="Times New Roman" w:hAnsi="Times New Roman" w:cs="Times New Roman"/>
          <w:sz w:val="28"/>
          <w:szCs w:val="28"/>
        </w:rPr>
        <w:t xml:space="preserve">un </w:t>
      </w:r>
      <w:r w:rsidRPr="009B59E2">
        <w:rPr>
          <w:rFonts w:ascii="Times New Roman" w:hAnsi="Times New Roman" w:cs="Times New Roman"/>
          <w:sz w:val="28"/>
          <w:szCs w:val="28"/>
        </w:rPr>
        <w:t>impact economic și social semnificativ</w:t>
      </w:r>
      <w:r w:rsidR="002D392A">
        <w:rPr>
          <w:rFonts w:ascii="Times New Roman" w:hAnsi="Times New Roman" w:cs="Times New Roman"/>
          <w:sz w:val="28"/>
          <w:szCs w:val="28"/>
        </w:rPr>
        <w:t>. Pentru redresarea situației existente</w:t>
      </w:r>
      <w:r w:rsidRPr="009B59E2">
        <w:rPr>
          <w:rFonts w:ascii="Times New Roman" w:hAnsi="Times New Roman" w:cs="Times New Roman"/>
          <w:sz w:val="28"/>
          <w:szCs w:val="28"/>
        </w:rPr>
        <w:t xml:space="preserve">, </w:t>
      </w:r>
      <w:r w:rsidR="002D392A">
        <w:rPr>
          <w:rFonts w:ascii="Times New Roman" w:hAnsi="Times New Roman" w:cs="Times New Roman"/>
          <w:sz w:val="28"/>
          <w:szCs w:val="28"/>
        </w:rPr>
        <w:t>este</w:t>
      </w:r>
      <w:r w:rsidR="005D509A">
        <w:rPr>
          <w:rFonts w:ascii="Times New Roman" w:hAnsi="Times New Roman" w:cs="Times New Roman"/>
          <w:sz w:val="28"/>
          <w:szCs w:val="28"/>
        </w:rPr>
        <w:t xml:space="preserve"> </w:t>
      </w:r>
      <w:r w:rsidRPr="009B59E2">
        <w:rPr>
          <w:rFonts w:ascii="Times New Roman" w:hAnsi="Times New Roman" w:cs="Times New Roman"/>
          <w:sz w:val="28"/>
          <w:szCs w:val="28"/>
        </w:rPr>
        <w:t xml:space="preserve">necesară întreprinderea unor măsuri urgente de </w:t>
      </w:r>
      <w:r w:rsidR="0097335B">
        <w:rPr>
          <w:rFonts w:ascii="Times New Roman" w:hAnsi="Times New Roman" w:cs="Times New Roman"/>
          <w:sz w:val="28"/>
          <w:szCs w:val="28"/>
        </w:rPr>
        <w:t>instituire</w:t>
      </w:r>
      <w:r w:rsidRPr="009B59E2">
        <w:rPr>
          <w:rFonts w:ascii="Times New Roman" w:hAnsi="Times New Roman" w:cs="Times New Roman"/>
          <w:sz w:val="28"/>
          <w:szCs w:val="28"/>
        </w:rPr>
        <w:t xml:space="preserve"> a unui management corelat</w:t>
      </w:r>
      <w:r w:rsidR="0097335B">
        <w:rPr>
          <w:rFonts w:ascii="Times New Roman" w:hAnsi="Times New Roman" w:cs="Times New Roman"/>
          <w:sz w:val="28"/>
          <w:szCs w:val="28"/>
        </w:rPr>
        <w:t>,</w:t>
      </w:r>
      <w:r w:rsidRPr="009B59E2">
        <w:rPr>
          <w:rFonts w:ascii="Times New Roman" w:hAnsi="Times New Roman" w:cs="Times New Roman"/>
          <w:sz w:val="28"/>
          <w:szCs w:val="28"/>
        </w:rPr>
        <w:t xml:space="preserve"> </w:t>
      </w:r>
      <w:r w:rsidR="0097335B">
        <w:rPr>
          <w:rFonts w:ascii="Times New Roman" w:hAnsi="Times New Roman" w:cs="Times New Roman"/>
          <w:sz w:val="28"/>
          <w:szCs w:val="28"/>
        </w:rPr>
        <w:t xml:space="preserve">în vederea </w:t>
      </w:r>
      <w:r w:rsidRPr="009B59E2">
        <w:rPr>
          <w:rFonts w:ascii="Times New Roman" w:hAnsi="Times New Roman" w:cs="Times New Roman"/>
          <w:sz w:val="28"/>
          <w:szCs w:val="28"/>
        </w:rPr>
        <w:t>valorific</w:t>
      </w:r>
      <w:r w:rsidR="0097335B">
        <w:rPr>
          <w:rFonts w:ascii="Times New Roman" w:hAnsi="Times New Roman" w:cs="Times New Roman"/>
          <w:sz w:val="28"/>
          <w:szCs w:val="28"/>
        </w:rPr>
        <w:t>ării</w:t>
      </w:r>
      <w:r w:rsidRPr="009B59E2">
        <w:rPr>
          <w:rFonts w:ascii="Times New Roman" w:hAnsi="Times New Roman" w:cs="Times New Roman"/>
          <w:sz w:val="28"/>
          <w:szCs w:val="28"/>
        </w:rPr>
        <w:t xml:space="preserve"> eficient</w:t>
      </w:r>
      <w:r w:rsidR="0097335B">
        <w:rPr>
          <w:rFonts w:ascii="Times New Roman" w:hAnsi="Times New Roman" w:cs="Times New Roman"/>
          <w:sz w:val="28"/>
          <w:szCs w:val="28"/>
        </w:rPr>
        <w:t>e</w:t>
      </w:r>
      <w:r w:rsidRPr="009B59E2">
        <w:rPr>
          <w:rFonts w:ascii="Times New Roman" w:hAnsi="Times New Roman" w:cs="Times New Roman"/>
          <w:sz w:val="28"/>
          <w:szCs w:val="28"/>
        </w:rPr>
        <w:t xml:space="preserve"> a resurselor alocate din FEN. </w:t>
      </w:r>
    </w:p>
    <w:p w:rsidR="00286329" w:rsidRPr="009B59E2" w:rsidRDefault="00286329" w:rsidP="003E752C">
      <w:pPr>
        <w:spacing w:after="0"/>
        <w:ind w:firstLine="720"/>
        <w:jc w:val="both"/>
        <w:rPr>
          <w:rFonts w:ascii="Times New Roman" w:hAnsi="Times New Roman" w:cs="Times New Roman"/>
          <w:sz w:val="28"/>
          <w:szCs w:val="28"/>
        </w:rPr>
      </w:pPr>
      <w:r w:rsidRPr="009B59E2">
        <w:rPr>
          <w:rFonts w:ascii="Times New Roman" w:hAnsi="Times New Roman" w:cs="Times New Roman"/>
          <w:sz w:val="28"/>
          <w:szCs w:val="28"/>
        </w:rPr>
        <w:t>Totodată, deși CA are determinate atribuții și responsabilități, aprobate unele proceduri și măsuri privind gestionarea mijloacelor FEN, dirijarea activităților în cadrul proiectelor n</w:t>
      </w:r>
      <w:r w:rsidR="0097335B">
        <w:rPr>
          <w:rFonts w:ascii="Times New Roman" w:hAnsi="Times New Roman" w:cs="Times New Roman"/>
          <w:sz w:val="28"/>
          <w:szCs w:val="28"/>
        </w:rPr>
        <w:t xml:space="preserve">u </w:t>
      </w:r>
      <w:r w:rsidRPr="009B59E2">
        <w:rPr>
          <w:rFonts w:ascii="Times New Roman" w:hAnsi="Times New Roman" w:cs="Times New Roman"/>
          <w:sz w:val="28"/>
          <w:szCs w:val="28"/>
        </w:rPr>
        <w:t>a asigurat realizarea deplină a obiectivelor stabilite, activitatea CA limitându-se doar la aprobarea proiectelor, extinderea termenelor de realizare, sistarea și stoparea finanțării acestora. Proiectele aprobate spre finanțare au avut o durată de realizare mai mică decât</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cea stabilită în contractele de antrepriză, ca</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urmare a practicilor aplicate de FEN (divizarea finanțării în etape), ceea ce a condiționat nerealizarea în termen a proiectelor, suportarea costurilor adiționale pentru implementarea PI prin încheierea acordurilor adiționale cu aplicarea la valoarea inițială a contractului de antrepriză a ratei de inflație</w:t>
      </w:r>
      <w:r w:rsidR="0097335B">
        <w:rPr>
          <w:rFonts w:ascii="Times New Roman" w:hAnsi="Times New Roman" w:cs="Times New Roman"/>
          <w:sz w:val="28"/>
          <w:szCs w:val="28"/>
        </w:rPr>
        <w:t>.</w:t>
      </w:r>
      <w:r w:rsidRPr="009B59E2">
        <w:rPr>
          <w:rFonts w:ascii="Times New Roman" w:hAnsi="Times New Roman" w:cs="Times New Roman"/>
          <w:sz w:val="28"/>
          <w:szCs w:val="28"/>
        </w:rPr>
        <w:t xml:space="preserve"> </w:t>
      </w:r>
      <w:r w:rsidR="0097335B">
        <w:rPr>
          <w:rFonts w:ascii="Times New Roman" w:hAnsi="Times New Roman" w:cs="Times New Roman"/>
          <w:sz w:val="28"/>
          <w:szCs w:val="28"/>
        </w:rPr>
        <w:t xml:space="preserve">Totodată, </w:t>
      </w:r>
      <w:r w:rsidRPr="009B59E2">
        <w:rPr>
          <w:rFonts w:ascii="Times New Roman" w:hAnsi="Times New Roman" w:cs="Times New Roman"/>
          <w:sz w:val="28"/>
          <w:szCs w:val="28"/>
        </w:rPr>
        <w:t>neritmicitatea și imprevizibilitatea volumelor de alocații aprobate de CA al FEN a</w:t>
      </w:r>
      <w:r w:rsidR="0097335B">
        <w:rPr>
          <w:rFonts w:ascii="Times New Roman" w:hAnsi="Times New Roman" w:cs="Times New Roman"/>
          <w:sz w:val="28"/>
          <w:szCs w:val="28"/>
        </w:rPr>
        <w:t>u</w:t>
      </w:r>
      <w:r w:rsidRPr="009B59E2">
        <w:rPr>
          <w:rFonts w:ascii="Times New Roman" w:hAnsi="Times New Roman" w:cs="Times New Roman"/>
          <w:sz w:val="28"/>
          <w:szCs w:val="28"/>
        </w:rPr>
        <w:t xml:space="preserve"> determinat c</w:t>
      </w:r>
      <w:r w:rsidR="0097335B">
        <w:rPr>
          <w:rFonts w:ascii="Times New Roman" w:hAnsi="Times New Roman" w:cs="Times New Roman"/>
          <w:sz w:val="28"/>
          <w:szCs w:val="28"/>
        </w:rPr>
        <w:t>a</w:t>
      </w:r>
      <w:r w:rsidRPr="009B59E2">
        <w:rPr>
          <w:rFonts w:ascii="Times New Roman" w:hAnsi="Times New Roman" w:cs="Times New Roman"/>
          <w:sz w:val="28"/>
          <w:szCs w:val="28"/>
        </w:rPr>
        <w:t xml:space="preserve"> majoritatea PI finanțate din FEN </w:t>
      </w:r>
      <w:r w:rsidR="0097335B">
        <w:rPr>
          <w:rFonts w:ascii="Times New Roman" w:hAnsi="Times New Roman" w:cs="Times New Roman"/>
          <w:sz w:val="28"/>
          <w:szCs w:val="28"/>
        </w:rPr>
        <w:t>să</w:t>
      </w:r>
      <w:r w:rsidRPr="009B59E2">
        <w:rPr>
          <w:rFonts w:ascii="Times New Roman" w:hAnsi="Times New Roman" w:cs="Times New Roman"/>
          <w:sz w:val="28"/>
          <w:szCs w:val="28"/>
        </w:rPr>
        <w:t xml:space="preserve"> </w:t>
      </w:r>
      <w:r w:rsidR="0097335B">
        <w:rPr>
          <w:rFonts w:ascii="Times New Roman" w:hAnsi="Times New Roman" w:cs="Times New Roman"/>
          <w:sz w:val="28"/>
          <w:szCs w:val="28"/>
        </w:rPr>
        <w:t>fie</w:t>
      </w:r>
      <w:r w:rsidRPr="009B59E2">
        <w:rPr>
          <w:rFonts w:ascii="Times New Roman" w:hAnsi="Times New Roman" w:cs="Times New Roman"/>
          <w:sz w:val="28"/>
          <w:szCs w:val="28"/>
        </w:rPr>
        <w:t xml:space="preserve"> sistate. </w:t>
      </w:r>
    </w:p>
    <w:p w:rsidR="00286329" w:rsidRPr="009B59E2" w:rsidRDefault="00286329" w:rsidP="00286329">
      <w:pPr>
        <w:spacing w:after="0" w:line="240" w:lineRule="auto"/>
        <w:ind w:firstLine="720"/>
        <w:jc w:val="both"/>
        <w:rPr>
          <w:rFonts w:ascii="Times New Roman" w:hAnsi="Times New Roman" w:cs="Times New Roman"/>
          <w:sz w:val="28"/>
          <w:szCs w:val="28"/>
        </w:rPr>
      </w:pPr>
      <w:r w:rsidRPr="009B59E2">
        <w:rPr>
          <w:rFonts w:ascii="Times New Roman" w:hAnsi="Times New Roman" w:cs="Times New Roman"/>
          <w:sz w:val="28"/>
          <w:szCs w:val="28"/>
        </w:rPr>
        <w:lastRenderedPageBreak/>
        <w:t>Neschimbarea modului existent de alocare a mijloacelor şi neîncurajarea competitivității</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proiectelor înaintate mențin riscul major de sistare a unor proiecte şi/sau de susținere a altora, neimplementate în termen.</w:t>
      </w:r>
    </w:p>
    <w:p w:rsidR="00286329" w:rsidRPr="009B59E2" w:rsidRDefault="00286329" w:rsidP="00286329">
      <w:pPr>
        <w:spacing w:after="0" w:line="240" w:lineRule="auto"/>
        <w:ind w:firstLine="720"/>
        <w:jc w:val="both"/>
        <w:rPr>
          <w:rFonts w:ascii="Times New Roman" w:hAnsi="Times New Roman" w:cs="Times New Roman"/>
          <w:sz w:val="28"/>
          <w:szCs w:val="28"/>
        </w:rPr>
      </w:pPr>
    </w:p>
    <w:p w:rsidR="00E50044" w:rsidRPr="009B59E2" w:rsidRDefault="00E50044" w:rsidP="00ED69D3">
      <w:pPr>
        <w:pStyle w:val="1"/>
        <w:numPr>
          <w:ilvl w:val="0"/>
          <w:numId w:val="16"/>
        </w:numPr>
      </w:pPr>
      <w:bookmarkStart w:id="275" w:name="_Toc500867908"/>
      <w:bookmarkStart w:id="276" w:name="_Toc519234396"/>
      <w:bookmarkStart w:id="277" w:name="_Toc519234959"/>
      <w:bookmarkStart w:id="278" w:name="_Toc520988571"/>
      <w:r w:rsidRPr="009B59E2">
        <w:t>RECOMANDĂRI</w:t>
      </w:r>
      <w:bookmarkEnd w:id="275"/>
      <w:bookmarkEnd w:id="276"/>
      <w:bookmarkEnd w:id="277"/>
      <w:bookmarkEnd w:id="278"/>
    </w:p>
    <w:p w:rsidR="00E50044" w:rsidRPr="009B59E2" w:rsidRDefault="00E50044" w:rsidP="000B7696">
      <w:pPr>
        <w:spacing w:after="0" w:line="240" w:lineRule="auto"/>
        <w:jc w:val="both"/>
        <w:rPr>
          <w:rFonts w:ascii="Times New Roman" w:hAnsi="Times New Roman" w:cs="Times New Roman"/>
          <w:sz w:val="28"/>
          <w:szCs w:val="28"/>
        </w:rPr>
      </w:pPr>
    </w:p>
    <w:p w:rsidR="00EF614A" w:rsidRDefault="00EF614A" w:rsidP="00EF614A">
      <w:pPr>
        <w:jc w:val="both"/>
        <w:rPr>
          <w:rFonts w:ascii="Times New Roman" w:hAnsi="Times New Roman" w:cs="Times New Roman"/>
          <w:b/>
          <w:sz w:val="28"/>
          <w:szCs w:val="28"/>
        </w:rPr>
      </w:pPr>
      <w:r w:rsidRPr="009B59E2">
        <w:rPr>
          <w:rFonts w:ascii="Times New Roman" w:hAnsi="Times New Roman" w:cs="Times New Roman"/>
          <w:b/>
          <w:sz w:val="28"/>
          <w:szCs w:val="28"/>
        </w:rPr>
        <w:t>Conducerii M</w:t>
      </w:r>
      <w:r w:rsidR="00A77DA7" w:rsidRPr="009B59E2">
        <w:rPr>
          <w:rFonts w:ascii="Times New Roman" w:hAnsi="Times New Roman" w:cs="Times New Roman"/>
          <w:b/>
          <w:sz w:val="28"/>
          <w:szCs w:val="28"/>
        </w:rPr>
        <w:t xml:space="preserve">inisterului </w:t>
      </w:r>
      <w:r w:rsidRPr="009B59E2">
        <w:rPr>
          <w:rFonts w:ascii="Times New Roman" w:hAnsi="Times New Roman" w:cs="Times New Roman"/>
          <w:b/>
          <w:sz w:val="28"/>
          <w:szCs w:val="28"/>
        </w:rPr>
        <w:t>A</w:t>
      </w:r>
      <w:r w:rsidR="00A77DA7" w:rsidRPr="009B59E2">
        <w:rPr>
          <w:rFonts w:ascii="Times New Roman" w:hAnsi="Times New Roman" w:cs="Times New Roman"/>
          <w:b/>
          <w:sz w:val="28"/>
          <w:szCs w:val="28"/>
        </w:rPr>
        <w:t xml:space="preserve">griculturii, </w:t>
      </w:r>
      <w:r w:rsidRPr="009B59E2">
        <w:rPr>
          <w:rFonts w:ascii="Times New Roman" w:hAnsi="Times New Roman" w:cs="Times New Roman"/>
          <w:b/>
          <w:sz w:val="28"/>
          <w:szCs w:val="28"/>
        </w:rPr>
        <w:t>D</w:t>
      </w:r>
      <w:r w:rsidR="00A77DA7" w:rsidRPr="009B59E2">
        <w:rPr>
          <w:rFonts w:ascii="Times New Roman" w:hAnsi="Times New Roman" w:cs="Times New Roman"/>
          <w:b/>
          <w:sz w:val="28"/>
          <w:szCs w:val="28"/>
        </w:rPr>
        <w:t xml:space="preserve">ezvoltării </w:t>
      </w:r>
      <w:r w:rsidRPr="009B59E2">
        <w:rPr>
          <w:rFonts w:ascii="Times New Roman" w:hAnsi="Times New Roman" w:cs="Times New Roman"/>
          <w:b/>
          <w:sz w:val="28"/>
          <w:szCs w:val="28"/>
        </w:rPr>
        <w:t>R</w:t>
      </w:r>
      <w:r w:rsidR="00A77DA7" w:rsidRPr="009B59E2">
        <w:rPr>
          <w:rFonts w:ascii="Times New Roman" w:hAnsi="Times New Roman" w:cs="Times New Roman"/>
          <w:b/>
          <w:sz w:val="28"/>
          <w:szCs w:val="28"/>
        </w:rPr>
        <w:t xml:space="preserve">egionale și </w:t>
      </w:r>
      <w:r w:rsidRPr="009B59E2">
        <w:rPr>
          <w:rFonts w:ascii="Times New Roman" w:hAnsi="Times New Roman" w:cs="Times New Roman"/>
          <w:b/>
          <w:sz w:val="28"/>
          <w:szCs w:val="28"/>
        </w:rPr>
        <w:t>M</w:t>
      </w:r>
      <w:r w:rsidR="00A77DA7" w:rsidRPr="009B59E2">
        <w:rPr>
          <w:rFonts w:ascii="Times New Roman" w:hAnsi="Times New Roman" w:cs="Times New Roman"/>
          <w:b/>
          <w:sz w:val="28"/>
          <w:szCs w:val="28"/>
        </w:rPr>
        <w:t>ediului</w:t>
      </w:r>
      <w:r w:rsidRPr="009B59E2">
        <w:rPr>
          <w:rFonts w:ascii="Times New Roman" w:hAnsi="Times New Roman" w:cs="Times New Roman"/>
          <w:b/>
          <w:sz w:val="28"/>
          <w:szCs w:val="28"/>
        </w:rPr>
        <w:t>:</w:t>
      </w:r>
    </w:p>
    <w:p w:rsidR="002C0B1E" w:rsidRPr="009C02FA" w:rsidRDefault="0097335B" w:rsidP="00ED69D3">
      <w:pPr>
        <w:pStyle w:val="a4"/>
        <w:numPr>
          <w:ilvl w:val="0"/>
          <w:numId w:val="9"/>
        </w:numPr>
        <w:jc w:val="both"/>
        <w:rPr>
          <w:rFonts w:ascii="Times New Roman" w:hAnsi="Times New Roman" w:cs="Times New Roman"/>
          <w:sz w:val="28"/>
          <w:szCs w:val="28"/>
        </w:rPr>
      </w:pPr>
      <w:r>
        <w:rPr>
          <w:rFonts w:ascii="Times New Roman" w:hAnsi="Times New Roman" w:cs="Times New Roman"/>
          <w:sz w:val="28"/>
          <w:szCs w:val="28"/>
        </w:rPr>
        <w:t>s</w:t>
      </w:r>
      <w:r w:rsidR="002C0B1E" w:rsidRPr="00825459">
        <w:rPr>
          <w:rFonts w:ascii="Times New Roman" w:hAnsi="Times New Roman" w:cs="Times New Roman"/>
          <w:sz w:val="28"/>
          <w:szCs w:val="28"/>
        </w:rPr>
        <w:t xml:space="preserve">ă elaboreze și să aprobe cadrul </w:t>
      </w:r>
      <w:r w:rsidR="00DA25E1">
        <w:rPr>
          <w:rFonts w:ascii="Times New Roman" w:hAnsi="Times New Roman" w:cs="Times New Roman"/>
          <w:sz w:val="28"/>
          <w:szCs w:val="28"/>
        </w:rPr>
        <w:t>regulator transparent</w:t>
      </w:r>
      <w:r w:rsidR="002C0B1E" w:rsidRPr="00825459">
        <w:rPr>
          <w:rFonts w:ascii="Times New Roman" w:hAnsi="Times New Roman" w:cs="Times New Roman"/>
          <w:sz w:val="28"/>
          <w:szCs w:val="28"/>
        </w:rPr>
        <w:t xml:space="preserve"> </w:t>
      </w:r>
      <w:r w:rsidR="002C0B1E">
        <w:rPr>
          <w:rFonts w:ascii="Times New Roman" w:hAnsi="Times New Roman" w:cs="Times New Roman"/>
          <w:sz w:val="28"/>
          <w:szCs w:val="28"/>
        </w:rPr>
        <w:t>aferent criteriilor</w:t>
      </w:r>
      <w:r w:rsidR="002C0B1E" w:rsidRPr="00825459">
        <w:rPr>
          <w:rFonts w:ascii="Times New Roman" w:hAnsi="Times New Roman" w:cs="Times New Roman"/>
          <w:sz w:val="28"/>
          <w:szCs w:val="28"/>
        </w:rPr>
        <w:t xml:space="preserve"> de prioritizare </w:t>
      </w:r>
      <w:r w:rsidR="009F65C7">
        <w:rPr>
          <w:rFonts w:ascii="Times New Roman" w:hAnsi="Times New Roman" w:cs="Times New Roman"/>
          <w:sz w:val="28"/>
          <w:szCs w:val="28"/>
        </w:rPr>
        <w:t xml:space="preserve">și </w:t>
      </w:r>
      <w:r w:rsidR="007B5429">
        <w:rPr>
          <w:rFonts w:ascii="Times New Roman" w:hAnsi="Times New Roman" w:cs="Times New Roman"/>
          <w:sz w:val="28"/>
          <w:szCs w:val="28"/>
        </w:rPr>
        <w:t>procedurile</w:t>
      </w:r>
      <w:r w:rsidR="009F65C7" w:rsidRPr="00825459">
        <w:rPr>
          <w:rFonts w:ascii="Times New Roman" w:hAnsi="Times New Roman" w:cs="Times New Roman"/>
          <w:sz w:val="28"/>
          <w:szCs w:val="28"/>
        </w:rPr>
        <w:t xml:space="preserve"> de concurs </w:t>
      </w:r>
      <w:r w:rsidR="009F65C7">
        <w:rPr>
          <w:rFonts w:ascii="Times New Roman" w:hAnsi="Times New Roman" w:cs="Times New Roman"/>
          <w:sz w:val="28"/>
          <w:szCs w:val="28"/>
        </w:rPr>
        <w:t>(</w:t>
      </w:r>
      <w:r w:rsidR="009F65C7" w:rsidRPr="00825459">
        <w:rPr>
          <w:rFonts w:ascii="Times New Roman" w:hAnsi="Times New Roman" w:cs="Times New Roman"/>
          <w:sz w:val="28"/>
          <w:szCs w:val="28"/>
        </w:rPr>
        <w:t>competitivitate</w:t>
      </w:r>
      <w:r w:rsidR="009F65C7">
        <w:rPr>
          <w:rFonts w:ascii="Times New Roman" w:hAnsi="Times New Roman" w:cs="Times New Roman"/>
          <w:sz w:val="28"/>
          <w:szCs w:val="28"/>
        </w:rPr>
        <w:t xml:space="preserve">) </w:t>
      </w:r>
      <w:r w:rsidR="007B5429">
        <w:rPr>
          <w:rFonts w:ascii="Times New Roman" w:hAnsi="Times New Roman" w:cs="Times New Roman"/>
          <w:sz w:val="28"/>
          <w:szCs w:val="28"/>
        </w:rPr>
        <w:t>pentru</w:t>
      </w:r>
      <w:r w:rsidR="009F65C7" w:rsidRPr="00825459">
        <w:rPr>
          <w:rFonts w:ascii="Times New Roman" w:hAnsi="Times New Roman" w:cs="Times New Roman"/>
          <w:sz w:val="28"/>
          <w:szCs w:val="28"/>
        </w:rPr>
        <w:t xml:space="preserve"> proiectel</w:t>
      </w:r>
      <w:r>
        <w:rPr>
          <w:rFonts w:ascii="Times New Roman" w:hAnsi="Times New Roman" w:cs="Times New Roman"/>
          <w:sz w:val="28"/>
          <w:szCs w:val="28"/>
        </w:rPr>
        <w:t>e</w:t>
      </w:r>
      <w:r w:rsidR="009F65C7" w:rsidRPr="00825459">
        <w:rPr>
          <w:rFonts w:ascii="Times New Roman" w:hAnsi="Times New Roman" w:cs="Times New Roman"/>
          <w:sz w:val="28"/>
          <w:szCs w:val="28"/>
        </w:rPr>
        <w:t xml:space="preserve"> investiționale</w:t>
      </w:r>
      <w:r w:rsidR="009F65C7">
        <w:rPr>
          <w:rFonts w:ascii="Times New Roman" w:hAnsi="Times New Roman" w:cs="Times New Roman"/>
          <w:sz w:val="28"/>
          <w:szCs w:val="28"/>
        </w:rPr>
        <w:t xml:space="preserve"> înaintate la</w:t>
      </w:r>
      <w:r w:rsidR="005D19E7">
        <w:rPr>
          <w:rFonts w:ascii="Times New Roman" w:hAnsi="Times New Roman" w:cs="Times New Roman"/>
          <w:sz w:val="28"/>
          <w:szCs w:val="28"/>
        </w:rPr>
        <w:t xml:space="preserve"> </w:t>
      </w:r>
      <w:r w:rsidR="002C0B1E">
        <w:rPr>
          <w:rFonts w:ascii="Times New Roman" w:hAnsi="Times New Roman" w:cs="Times New Roman"/>
          <w:sz w:val="28"/>
          <w:szCs w:val="28"/>
        </w:rPr>
        <w:t>etap</w:t>
      </w:r>
      <w:r w:rsidR="009F65C7">
        <w:rPr>
          <w:rFonts w:ascii="Times New Roman" w:hAnsi="Times New Roman" w:cs="Times New Roman"/>
          <w:sz w:val="28"/>
          <w:szCs w:val="28"/>
        </w:rPr>
        <w:t>a</w:t>
      </w:r>
      <w:r w:rsidR="002C0B1E">
        <w:rPr>
          <w:rFonts w:ascii="Times New Roman" w:hAnsi="Times New Roman" w:cs="Times New Roman"/>
          <w:sz w:val="28"/>
          <w:szCs w:val="28"/>
        </w:rPr>
        <w:t xml:space="preserve"> de preselecție</w:t>
      </w:r>
      <w:r w:rsidR="00DA25E1">
        <w:rPr>
          <w:rFonts w:ascii="Times New Roman" w:hAnsi="Times New Roman" w:cs="Times New Roman"/>
          <w:sz w:val="28"/>
          <w:szCs w:val="28"/>
        </w:rPr>
        <w:t xml:space="preserve"> prin descrierea schematică/narativă a tuturor proceselor operaționale</w:t>
      </w:r>
      <w:r>
        <w:rPr>
          <w:rFonts w:ascii="Times New Roman" w:hAnsi="Times New Roman" w:cs="Times New Roman"/>
          <w:sz w:val="28"/>
          <w:szCs w:val="28"/>
        </w:rPr>
        <w:t>;</w:t>
      </w:r>
    </w:p>
    <w:p w:rsidR="009F65C7" w:rsidRPr="009F65C7" w:rsidRDefault="0097335B" w:rsidP="00ED69D3">
      <w:pPr>
        <w:pStyle w:val="a4"/>
        <w:numPr>
          <w:ilvl w:val="0"/>
          <w:numId w:val="9"/>
        </w:numPr>
        <w:jc w:val="both"/>
        <w:rPr>
          <w:rFonts w:ascii="Times New Roman" w:hAnsi="Times New Roman" w:cs="Times New Roman"/>
          <w:sz w:val="28"/>
          <w:szCs w:val="28"/>
        </w:rPr>
      </w:pPr>
      <w:r>
        <w:rPr>
          <w:rFonts w:ascii="Times New Roman" w:hAnsi="Times New Roman" w:cs="Times New Roman"/>
          <w:sz w:val="28"/>
          <w:szCs w:val="28"/>
        </w:rPr>
        <w:t>s</w:t>
      </w:r>
      <w:r w:rsidR="00DA25E1">
        <w:rPr>
          <w:rFonts w:ascii="Times New Roman" w:hAnsi="Times New Roman" w:cs="Times New Roman"/>
          <w:sz w:val="28"/>
          <w:szCs w:val="28"/>
        </w:rPr>
        <w:t xml:space="preserve">ă elaboreze și să aprobe politici și planuri de acțiuni privind </w:t>
      </w:r>
      <w:r w:rsidR="002C0B1E" w:rsidRPr="009F65C7">
        <w:rPr>
          <w:rFonts w:ascii="Times New Roman" w:hAnsi="Times New Roman" w:cs="Times New Roman"/>
          <w:sz w:val="28"/>
          <w:szCs w:val="28"/>
        </w:rPr>
        <w:t>utilizare</w:t>
      </w:r>
      <w:r w:rsidR="00DA25E1">
        <w:rPr>
          <w:rFonts w:ascii="Times New Roman" w:hAnsi="Times New Roman" w:cs="Times New Roman"/>
          <w:sz w:val="28"/>
          <w:szCs w:val="28"/>
        </w:rPr>
        <w:t>a</w:t>
      </w:r>
      <w:r w:rsidR="002C0B1E" w:rsidRPr="009F65C7">
        <w:rPr>
          <w:rFonts w:ascii="Times New Roman" w:hAnsi="Times New Roman" w:cs="Times New Roman"/>
          <w:sz w:val="28"/>
          <w:szCs w:val="28"/>
        </w:rPr>
        <w:t xml:space="preserve"> durabilă a mijloacelor FEN, care să includă: stabilirea </w:t>
      </w:r>
      <w:r w:rsidR="002C0B1E" w:rsidRPr="009F65C7">
        <w:rPr>
          <w:rFonts w:ascii="Times New Roman" w:hAnsi="Times New Roman" w:cs="Times New Roman"/>
          <w:iCs/>
          <w:sz w:val="28"/>
          <w:szCs w:val="28"/>
        </w:rPr>
        <w:t xml:space="preserve">domeniilor prioritare privind utilizarea resurselor financiare ale fondului; criteriile </w:t>
      </w:r>
      <w:r>
        <w:rPr>
          <w:rFonts w:ascii="Times New Roman" w:hAnsi="Times New Roman" w:cs="Times New Roman"/>
          <w:iCs/>
          <w:sz w:val="28"/>
          <w:szCs w:val="28"/>
        </w:rPr>
        <w:t>de</w:t>
      </w:r>
      <w:r w:rsidR="002C0B1E" w:rsidRPr="009F65C7">
        <w:rPr>
          <w:rFonts w:ascii="Times New Roman" w:hAnsi="Times New Roman" w:cs="Times New Roman"/>
          <w:iCs/>
          <w:sz w:val="28"/>
          <w:szCs w:val="28"/>
        </w:rPr>
        <w:t xml:space="preserve"> evaluare și selectare</w:t>
      </w:r>
      <w:r>
        <w:rPr>
          <w:rFonts w:ascii="Times New Roman" w:hAnsi="Times New Roman" w:cs="Times New Roman"/>
          <w:iCs/>
          <w:sz w:val="28"/>
          <w:szCs w:val="28"/>
        </w:rPr>
        <w:t xml:space="preserve"> </w:t>
      </w:r>
      <w:r w:rsidR="002C0B1E" w:rsidRPr="009F65C7">
        <w:rPr>
          <w:rFonts w:ascii="Times New Roman" w:hAnsi="Times New Roman" w:cs="Times New Roman"/>
          <w:iCs/>
          <w:sz w:val="28"/>
          <w:szCs w:val="28"/>
        </w:rPr>
        <w:t>a proiectelor, inclusiv restricțiile pentru potențialii beneficiari de proiecte,</w:t>
      </w:r>
      <w:r w:rsidR="009F65C7" w:rsidRPr="009F65C7">
        <w:rPr>
          <w:rFonts w:ascii="Times New Roman" w:hAnsi="Times New Roman" w:cs="Times New Roman"/>
          <w:iCs/>
          <w:sz w:val="28"/>
          <w:szCs w:val="28"/>
        </w:rPr>
        <w:t xml:space="preserve"> care</w:t>
      </w:r>
      <w:r>
        <w:rPr>
          <w:rFonts w:ascii="Times New Roman" w:hAnsi="Times New Roman" w:cs="Times New Roman"/>
          <w:iCs/>
          <w:sz w:val="28"/>
          <w:szCs w:val="28"/>
        </w:rPr>
        <w:t>,</w:t>
      </w:r>
      <w:r w:rsidR="009F65C7" w:rsidRPr="009F65C7">
        <w:rPr>
          <w:rFonts w:ascii="Times New Roman" w:hAnsi="Times New Roman" w:cs="Times New Roman"/>
          <w:iCs/>
          <w:sz w:val="28"/>
          <w:szCs w:val="28"/>
        </w:rPr>
        <w:t xml:space="preserve"> în cadrul implementării proiectelor investițion</w:t>
      </w:r>
      <w:r w:rsidR="00DA25E1">
        <w:rPr>
          <w:rFonts w:ascii="Times New Roman" w:hAnsi="Times New Roman" w:cs="Times New Roman"/>
          <w:iCs/>
          <w:sz w:val="28"/>
          <w:szCs w:val="28"/>
        </w:rPr>
        <w:t>ale anterioare</w:t>
      </w:r>
      <w:r>
        <w:rPr>
          <w:rFonts w:ascii="Times New Roman" w:hAnsi="Times New Roman" w:cs="Times New Roman"/>
          <w:iCs/>
          <w:sz w:val="28"/>
          <w:szCs w:val="28"/>
        </w:rPr>
        <w:t>,</w:t>
      </w:r>
      <w:r w:rsidR="00DA25E1">
        <w:rPr>
          <w:rFonts w:ascii="Times New Roman" w:hAnsi="Times New Roman" w:cs="Times New Roman"/>
          <w:iCs/>
          <w:sz w:val="28"/>
          <w:szCs w:val="28"/>
        </w:rPr>
        <w:t xml:space="preserve"> nu au respectat</w:t>
      </w:r>
      <w:r w:rsidR="000B7D92">
        <w:rPr>
          <w:rFonts w:ascii="Times New Roman" w:hAnsi="Times New Roman" w:cs="Times New Roman"/>
          <w:iCs/>
          <w:sz w:val="28"/>
          <w:szCs w:val="28"/>
        </w:rPr>
        <w:t xml:space="preserve"> </w:t>
      </w:r>
      <w:r w:rsidR="00DA25E1">
        <w:rPr>
          <w:rFonts w:ascii="Times New Roman" w:hAnsi="Times New Roman" w:cs="Times New Roman"/>
          <w:iCs/>
          <w:sz w:val="28"/>
          <w:szCs w:val="28"/>
        </w:rPr>
        <w:t>c</w:t>
      </w:r>
      <w:r w:rsidR="009F65C7" w:rsidRPr="009F65C7">
        <w:rPr>
          <w:rFonts w:ascii="Times New Roman" w:hAnsi="Times New Roman" w:cs="Times New Roman"/>
          <w:iCs/>
          <w:sz w:val="28"/>
          <w:szCs w:val="28"/>
        </w:rPr>
        <w:t>riteriile de eligibilitate aferente utilizării mijloace</w:t>
      </w:r>
      <w:r w:rsidR="009F65C7">
        <w:rPr>
          <w:rFonts w:ascii="Times New Roman" w:hAnsi="Times New Roman" w:cs="Times New Roman"/>
          <w:iCs/>
          <w:sz w:val="28"/>
          <w:szCs w:val="28"/>
        </w:rPr>
        <w:t>l</w:t>
      </w:r>
      <w:r w:rsidR="009F65C7" w:rsidRPr="009F65C7">
        <w:rPr>
          <w:rFonts w:ascii="Times New Roman" w:hAnsi="Times New Roman" w:cs="Times New Roman"/>
          <w:iCs/>
          <w:sz w:val="28"/>
          <w:szCs w:val="28"/>
        </w:rPr>
        <w:t>o</w:t>
      </w:r>
      <w:r w:rsidR="009F65C7">
        <w:rPr>
          <w:rFonts w:ascii="Times New Roman" w:hAnsi="Times New Roman" w:cs="Times New Roman"/>
          <w:iCs/>
          <w:sz w:val="28"/>
          <w:szCs w:val="28"/>
        </w:rPr>
        <w:t>r</w:t>
      </w:r>
      <w:r w:rsidR="009F65C7" w:rsidRPr="009F65C7">
        <w:rPr>
          <w:rFonts w:ascii="Times New Roman" w:hAnsi="Times New Roman" w:cs="Times New Roman"/>
          <w:iCs/>
          <w:sz w:val="28"/>
          <w:szCs w:val="28"/>
        </w:rPr>
        <w:t xml:space="preserve"> din FEN</w:t>
      </w:r>
      <w:r>
        <w:rPr>
          <w:rFonts w:ascii="Times New Roman" w:hAnsi="Times New Roman" w:cs="Times New Roman"/>
          <w:iCs/>
          <w:sz w:val="28"/>
          <w:szCs w:val="28"/>
        </w:rPr>
        <w:t>;</w:t>
      </w:r>
    </w:p>
    <w:p w:rsidR="002C0B1E" w:rsidRDefault="0097335B" w:rsidP="00ED69D3">
      <w:pPr>
        <w:pStyle w:val="a4"/>
        <w:numPr>
          <w:ilvl w:val="0"/>
          <w:numId w:val="9"/>
        </w:numPr>
        <w:jc w:val="both"/>
        <w:rPr>
          <w:rFonts w:ascii="Times New Roman" w:hAnsi="Times New Roman" w:cs="Times New Roman"/>
          <w:sz w:val="28"/>
          <w:szCs w:val="28"/>
        </w:rPr>
      </w:pPr>
      <w:r>
        <w:rPr>
          <w:rFonts w:ascii="Times New Roman" w:hAnsi="Times New Roman" w:cs="Times New Roman"/>
          <w:sz w:val="28"/>
          <w:szCs w:val="28"/>
        </w:rPr>
        <w:t>s</w:t>
      </w:r>
      <w:r w:rsidR="002C0B1E" w:rsidRPr="009F65C7">
        <w:rPr>
          <w:rFonts w:ascii="Times New Roman" w:hAnsi="Times New Roman" w:cs="Times New Roman"/>
          <w:sz w:val="28"/>
          <w:szCs w:val="28"/>
        </w:rPr>
        <w:t>ă elaboreze și să aprobe criterii</w:t>
      </w:r>
      <w:r w:rsidR="00DA25E1">
        <w:rPr>
          <w:rFonts w:ascii="Times New Roman" w:hAnsi="Times New Roman" w:cs="Times New Roman"/>
          <w:sz w:val="28"/>
          <w:szCs w:val="28"/>
        </w:rPr>
        <w:t xml:space="preserve"> uniforme și efic</w:t>
      </w:r>
      <w:r w:rsidR="006054AA">
        <w:rPr>
          <w:rFonts w:ascii="Times New Roman" w:hAnsi="Times New Roman" w:cs="Times New Roman"/>
          <w:sz w:val="28"/>
          <w:szCs w:val="28"/>
        </w:rPr>
        <w:t>iente</w:t>
      </w:r>
      <w:r w:rsidR="002C0B1E" w:rsidRPr="009F65C7">
        <w:rPr>
          <w:rFonts w:ascii="Times New Roman" w:hAnsi="Times New Roman" w:cs="Times New Roman"/>
          <w:sz w:val="28"/>
          <w:szCs w:val="28"/>
        </w:rPr>
        <w:t xml:space="preserve"> de prioritizare pentru proiecte</w:t>
      </w:r>
      <w:r w:rsidR="006054AA">
        <w:rPr>
          <w:rFonts w:ascii="Times New Roman" w:hAnsi="Times New Roman" w:cs="Times New Roman"/>
          <w:sz w:val="28"/>
          <w:szCs w:val="28"/>
        </w:rPr>
        <w:t>le</w:t>
      </w:r>
      <w:r w:rsidR="002C0B1E" w:rsidRPr="009F65C7">
        <w:rPr>
          <w:rFonts w:ascii="Times New Roman" w:hAnsi="Times New Roman" w:cs="Times New Roman"/>
          <w:sz w:val="28"/>
          <w:szCs w:val="28"/>
        </w:rPr>
        <w:t xml:space="preserve"> investiționale demarate,</w:t>
      </w:r>
      <w:r w:rsidR="002C0B1E" w:rsidRPr="009F65C7">
        <w:rPr>
          <w:rFonts w:ascii="Times New Roman" w:hAnsi="Times New Roman" w:cs="Times New Roman"/>
          <w:iCs/>
          <w:sz w:val="28"/>
          <w:szCs w:val="28"/>
        </w:rPr>
        <w:t xml:space="preserve"> </w:t>
      </w:r>
      <w:r w:rsidR="00112B82">
        <w:rPr>
          <w:rFonts w:ascii="Times New Roman" w:hAnsi="Times New Roman" w:cs="Times New Roman"/>
          <w:iCs/>
          <w:sz w:val="28"/>
          <w:szCs w:val="28"/>
        </w:rPr>
        <w:t>prin</w:t>
      </w:r>
      <w:r w:rsidR="002C0B1E" w:rsidRPr="009F65C7">
        <w:rPr>
          <w:rFonts w:ascii="Times New Roman" w:hAnsi="Times New Roman" w:cs="Times New Roman"/>
          <w:iCs/>
          <w:sz w:val="28"/>
          <w:szCs w:val="28"/>
        </w:rPr>
        <w:t xml:space="preserve"> revizui</w:t>
      </w:r>
      <w:r w:rsidR="00112B82">
        <w:rPr>
          <w:rFonts w:ascii="Times New Roman" w:hAnsi="Times New Roman" w:cs="Times New Roman"/>
          <w:iCs/>
          <w:sz w:val="28"/>
          <w:szCs w:val="28"/>
        </w:rPr>
        <w:t>rea listei</w:t>
      </w:r>
      <w:r w:rsidR="002C0B1E" w:rsidRPr="009F65C7">
        <w:rPr>
          <w:rFonts w:ascii="Times New Roman" w:hAnsi="Times New Roman" w:cs="Times New Roman"/>
          <w:iCs/>
          <w:sz w:val="28"/>
          <w:szCs w:val="28"/>
        </w:rPr>
        <w:t xml:space="preserve"> proiectelor investiționale în derulare</w:t>
      </w:r>
      <w:r w:rsidR="006054AA">
        <w:rPr>
          <w:rFonts w:ascii="Times New Roman" w:hAnsi="Times New Roman" w:cs="Times New Roman"/>
          <w:iCs/>
          <w:sz w:val="28"/>
          <w:szCs w:val="28"/>
        </w:rPr>
        <w:t>,</w:t>
      </w:r>
      <w:r w:rsidR="002C0B1E" w:rsidRPr="009F65C7">
        <w:rPr>
          <w:rFonts w:ascii="Times New Roman" w:hAnsi="Times New Roman" w:cs="Times New Roman"/>
          <w:iCs/>
          <w:sz w:val="28"/>
          <w:szCs w:val="28"/>
        </w:rPr>
        <w:t xml:space="preserve"> în scopul </w:t>
      </w:r>
      <w:r w:rsidR="009F65C7">
        <w:rPr>
          <w:rFonts w:ascii="Times New Roman" w:hAnsi="Times New Roman" w:cs="Times New Roman"/>
          <w:iCs/>
          <w:sz w:val="28"/>
          <w:szCs w:val="28"/>
        </w:rPr>
        <w:t>urgentării realizării</w:t>
      </w:r>
      <w:r w:rsidR="002C0B1E" w:rsidRPr="009F65C7">
        <w:rPr>
          <w:rFonts w:ascii="Times New Roman" w:hAnsi="Times New Roman" w:cs="Times New Roman"/>
          <w:iCs/>
          <w:sz w:val="28"/>
          <w:szCs w:val="28"/>
        </w:rPr>
        <w:t xml:space="preserve"> acestora</w:t>
      </w:r>
      <w:r w:rsidR="002C0B1E" w:rsidRPr="009F65C7">
        <w:rPr>
          <w:rFonts w:ascii="Times New Roman" w:hAnsi="Times New Roman" w:cs="Times New Roman"/>
          <w:sz w:val="28"/>
          <w:szCs w:val="28"/>
        </w:rPr>
        <w:t xml:space="preserve">, </w:t>
      </w:r>
      <w:r w:rsidR="009F65C7">
        <w:rPr>
          <w:rFonts w:ascii="Times New Roman" w:hAnsi="Times New Roman" w:cs="Times New Roman"/>
          <w:sz w:val="28"/>
          <w:szCs w:val="28"/>
        </w:rPr>
        <w:t>precum și</w:t>
      </w:r>
      <w:r w:rsidR="002C0B1E" w:rsidRPr="009F65C7">
        <w:rPr>
          <w:rFonts w:ascii="Times New Roman" w:hAnsi="Times New Roman" w:cs="Times New Roman"/>
          <w:sz w:val="28"/>
          <w:szCs w:val="28"/>
        </w:rPr>
        <w:t xml:space="preserve"> </w:t>
      </w:r>
      <w:r w:rsidR="00112B82">
        <w:rPr>
          <w:rFonts w:ascii="Times New Roman" w:hAnsi="Times New Roman" w:cs="Times New Roman"/>
          <w:sz w:val="28"/>
          <w:szCs w:val="28"/>
        </w:rPr>
        <w:t xml:space="preserve">excluderii </w:t>
      </w:r>
      <w:r w:rsidR="002C0B1E" w:rsidRPr="009F65C7">
        <w:rPr>
          <w:rFonts w:ascii="Times New Roman" w:hAnsi="Times New Roman" w:cs="Times New Roman"/>
          <w:sz w:val="28"/>
          <w:szCs w:val="28"/>
        </w:rPr>
        <w:t>riscul</w:t>
      </w:r>
      <w:r w:rsidR="009F65C7">
        <w:rPr>
          <w:rFonts w:ascii="Times New Roman" w:hAnsi="Times New Roman" w:cs="Times New Roman"/>
          <w:sz w:val="28"/>
          <w:szCs w:val="28"/>
        </w:rPr>
        <w:t>ui</w:t>
      </w:r>
      <w:r w:rsidR="002C0B1E" w:rsidRPr="009F65C7">
        <w:rPr>
          <w:rFonts w:ascii="Times New Roman" w:hAnsi="Times New Roman" w:cs="Times New Roman"/>
          <w:sz w:val="28"/>
          <w:szCs w:val="28"/>
        </w:rPr>
        <w:t xml:space="preserve"> de utilizare neeconomă a resurselor financiare</w:t>
      </w:r>
      <w:r w:rsidR="005D19E7">
        <w:rPr>
          <w:rFonts w:ascii="Times New Roman" w:hAnsi="Times New Roman" w:cs="Times New Roman"/>
          <w:sz w:val="28"/>
          <w:szCs w:val="28"/>
        </w:rPr>
        <w:t xml:space="preserve"> </w:t>
      </w:r>
      <w:r w:rsidR="002C0B1E" w:rsidRPr="009F65C7">
        <w:rPr>
          <w:rFonts w:ascii="Times New Roman" w:hAnsi="Times New Roman" w:cs="Times New Roman"/>
          <w:sz w:val="28"/>
          <w:szCs w:val="28"/>
        </w:rPr>
        <w:t xml:space="preserve">imobilizate </w:t>
      </w:r>
      <w:r w:rsidR="009F65C7">
        <w:rPr>
          <w:rFonts w:ascii="Times New Roman" w:hAnsi="Times New Roman" w:cs="Times New Roman"/>
          <w:sz w:val="28"/>
          <w:szCs w:val="28"/>
        </w:rPr>
        <w:t>pentru</w:t>
      </w:r>
      <w:r w:rsidR="002C0B1E" w:rsidRPr="009F65C7">
        <w:rPr>
          <w:rFonts w:ascii="Times New Roman" w:hAnsi="Times New Roman" w:cs="Times New Roman"/>
          <w:sz w:val="28"/>
          <w:szCs w:val="28"/>
        </w:rPr>
        <w:t xml:space="preserve"> proiecte</w:t>
      </w:r>
      <w:r w:rsidR="009F65C7">
        <w:rPr>
          <w:rFonts w:ascii="Times New Roman" w:hAnsi="Times New Roman" w:cs="Times New Roman"/>
          <w:sz w:val="28"/>
          <w:szCs w:val="28"/>
        </w:rPr>
        <w:t>le</w:t>
      </w:r>
      <w:r w:rsidR="002C0B1E" w:rsidRPr="009F65C7">
        <w:rPr>
          <w:rFonts w:ascii="Times New Roman" w:hAnsi="Times New Roman" w:cs="Times New Roman"/>
          <w:sz w:val="28"/>
          <w:szCs w:val="28"/>
        </w:rPr>
        <w:t xml:space="preserve"> investiționale cu grad redus de realizare</w:t>
      </w:r>
      <w:r w:rsidR="006054AA">
        <w:rPr>
          <w:rFonts w:ascii="Times New Roman" w:hAnsi="Times New Roman" w:cs="Times New Roman"/>
          <w:sz w:val="28"/>
          <w:szCs w:val="28"/>
        </w:rPr>
        <w:t>;</w:t>
      </w:r>
    </w:p>
    <w:p w:rsidR="00DA25E1" w:rsidRPr="00DA25E1" w:rsidRDefault="006054AA" w:rsidP="00ED69D3">
      <w:pPr>
        <w:pStyle w:val="a4"/>
        <w:numPr>
          <w:ilvl w:val="0"/>
          <w:numId w:val="9"/>
        </w:numPr>
        <w:jc w:val="both"/>
        <w:rPr>
          <w:rFonts w:ascii="Times New Roman" w:hAnsi="Times New Roman" w:cs="Times New Roman"/>
          <w:sz w:val="28"/>
          <w:szCs w:val="28"/>
        </w:rPr>
      </w:pPr>
      <w:r>
        <w:rPr>
          <w:rFonts w:ascii="Times New Roman" w:hAnsi="Times New Roman" w:cs="Times New Roman"/>
          <w:sz w:val="28"/>
          <w:szCs w:val="28"/>
        </w:rPr>
        <w:t>s</w:t>
      </w:r>
      <w:r w:rsidR="00112B82">
        <w:rPr>
          <w:rFonts w:ascii="Times New Roman" w:hAnsi="Times New Roman" w:cs="Times New Roman"/>
          <w:sz w:val="28"/>
          <w:szCs w:val="28"/>
        </w:rPr>
        <w:t>ă revizuiască procedurile actuale de finanțare a proiectelor investiționale</w:t>
      </w:r>
      <w:r>
        <w:rPr>
          <w:rFonts w:ascii="Times New Roman" w:hAnsi="Times New Roman" w:cs="Times New Roman"/>
          <w:sz w:val="28"/>
          <w:szCs w:val="28"/>
        </w:rPr>
        <w:t>,</w:t>
      </w:r>
      <w:r w:rsidR="00112B82">
        <w:rPr>
          <w:rFonts w:ascii="Times New Roman" w:hAnsi="Times New Roman" w:cs="Times New Roman"/>
          <w:sz w:val="28"/>
          <w:szCs w:val="28"/>
        </w:rPr>
        <w:t xml:space="preserve"> în special, la repartizarea alocațiilor, prioritate</w:t>
      </w:r>
      <w:r w:rsidR="004E1FC1">
        <w:rPr>
          <w:rFonts w:ascii="Times New Roman" w:hAnsi="Times New Roman" w:cs="Times New Roman"/>
          <w:sz w:val="28"/>
          <w:szCs w:val="28"/>
        </w:rPr>
        <w:t xml:space="preserve"> fiind acordată proiectelor</w:t>
      </w:r>
      <w:r w:rsidR="00112B82">
        <w:rPr>
          <w:rFonts w:ascii="Times New Roman" w:hAnsi="Times New Roman" w:cs="Times New Roman"/>
          <w:sz w:val="28"/>
          <w:szCs w:val="28"/>
        </w:rPr>
        <w:t xml:space="preserve"> </w:t>
      </w:r>
      <w:r>
        <w:rPr>
          <w:rFonts w:ascii="Times New Roman" w:hAnsi="Times New Roman" w:cs="Times New Roman"/>
          <w:sz w:val="28"/>
          <w:szCs w:val="28"/>
        </w:rPr>
        <w:t>în derulare</w:t>
      </w:r>
      <w:r w:rsidR="00DA25E1">
        <w:rPr>
          <w:rFonts w:ascii="Times New Roman" w:hAnsi="Times New Roman" w:cs="Times New Roman"/>
          <w:sz w:val="28"/>
          <w:szCs w:val="28"/>
        </w:rPr>
        <w:t>.</w:t>
      </w:r>
    </w:p>
    <w:p w:rsidR="00EF614A" w:rsidRPr="009B59E2" w:rsidRDefault="00EF614A" w:rsidP="00EF614A">
      <w:pPr>
        <w:jc w:val="both"/>
        <w:rPr>
          <w:rFonts w:ascii="Times New Roman" w:hAnsi="Times New Roman" w:cs="Times New Roman"/>
          <w:b/>
          <w:sz w:val="28"/>
          <w:szCs w:val="28"/>
        </w:rPr>
      </w:pPr>
      <w:r w:rsidRPr="009B59E2">
        <w:rPr>
          <w:rFonts w:ascii="Times New Roman" w:hAnsi="Times New Roman" w:cs="Times New Roman"/>
          <w:b/>
          <w:sz w:val="28"/>
          <w:szCs w:val="28"/>
        </w:rPr>
        <w:t>Autorităților Publice Locale:</w:t>
      </w:r>
    </w:p>
    <w:p w:rsidR="00EF614A" w:rsidRPr="009B59E2" w:rsidRDefault="006054AA" w:rsidP="00ED69D3">
      <w:pPr>
        <w:pStyle w:val="a4"/>
        <w:numPr>
          <w:ilvl w:val="0"/>
          <w:numId w:val="10"/>
        </w:numPr>
        <w:jc w:val="both"/>
        <w:rPr>
          <w:rFonts w:ascii="Times New Roman" w:hAnsi="Times New Roman" w:cs="Times New Roman"/>
          <w:sz w:val="28"/>
          <w:szCs w:val="28"/>
        </w:rPr>
      </w:pPr>
      <w:r>
        <w:rPr>
          <w:rFonts w:ascii="Times New Roman" w:hAnsi="Times New Roman" w:cs="Times New Roman"/>
          <w:sz w:val="28"/>
          <w:szCs w:val="28"/>
        </w:rPr>
        <w:t>s</w:t>
      </w:r>
      <w:r w:rsidR="00EF614A" w:rsidRPr="009B59E2">
        <w:rPr>
          <w:rFonts w:ascii="Times New Roman" w:hAnsi="Times New Roman" w:cs="Times New Roman"/>
          <w:sz w:val="28"/>
          <w:szCs w:val="28"/>
        </w:rPr>
        <w:t>ă asigure</w:t>
      </w:r>
      <w:r w:rsidR="001A6322">
        <w:rPr>
          <w:rFonts w:ascii="Times New Roman" w:hAnsi="Times New Roman" w:cs="Times New Roman"/>
          <w:sz w:val="28"/>
          <w:szCs w:val="28"/>
        </w:rPr>
        <w:t xml:space="preserve"> </w:t>
      </w:r>
      <w:r w:rsidR="00EF614A" w:rsidRPr="009B59E2">
        <w:rPr>
          <w:rFonts w:ascii="Times New Roman" w:hAnsi="Times New Roman" w:cs="Times New Roman"/>
          <w:sz w:val="28"/>
          <w:szCs w:val="28"/>
        </w:rPr>
        <w:t>includerea conformă în contractele încheiate cu responsabilii tehnici a cuantumului de plată pentru supravegherea executării</w:t>
      </w:r>
      <w:r w:rsidR="001A6322">
        <w:rPr>
          <w:rFonts w:ascii="Times New Roman" w:hAnsi="Times New Roman" w:cs="Times New Roman"/>
          <w:sz w:val="28"/>
          <w:szCs w:val="28"/>
        </w:rPr>
        <w:t xml:space="preserve"> </w:t>
      </w:r>
      <w:r w:rsidR="00EF614A" w:rsidRPr="009B59E2">
        <w:rPr>
          <w:rFonts w:ascii="Times New Roman" w:hAnsi="Times New Roman" w:cs="Times New Roman"/>
          <w:sz w:val="28"/>
          <w:szCs w:val="28"/>
        </w:rPr>
        <w:t>lucrărilor</w:t>
      </w:r>
      <w:r w:rsidR="001A6322">
        <w:rPr>
          <w:rFonts w:ascii="Times New Roman" w:hAnsi="Times New Roman" w:cs="Times New Roman"/>
          <w:sz w:val="28"/>
          <w:szCs w:val="28"/>
        </w:rPr>
        <w:t xml:space="preserve"> </w:t>
      </w:r>
      <w:r>
        <w:rPr>
          <w:rFonts w:ascii="Times New Roman" w:hAnsi="Times New Roman" w:cs="Times New Roman"/>
          <w:sz w:val="28"/>
          <w:szCs w:val="28"/>
        </w:rPr>
        <w:t>la</w:t>
      </w:r>
      <w:r w:rsidR="00EF614A" w:rsidRPr="009B59E2">
        <w:rPr>
          <w:rFonts w:ascii="Times New Roman" w:hAnsi="Times New Roman" w:cs="Times New Roman"/>
          <w:sz w:val="28"/>
          <w:szCs w:val="28"/>
        </w:rPr>
        <w:t xml:space="preserve"> implementarea proiectelor investiționale finanțate din FEN</w:t>
      </w:r>
      <w:r>
        <w:rPr>
          <w:rFonts w:ascii="Times New Roman" w:hAnsi="Times New Roman" w:cs="Times New Roman"/>
          <w:sz w:val="28"/>
          <w:szCs w:val="28"/>
        </w:rPr>
        <w:t>;</w:t>
      </w:r>
    </w:p>
    <w:p w:rsidR="00CB21F5" w:rsidRPr="00E23416" w:rsidRDefault="006054AA" w:rsidP="00E23416">
      <w:pPr>
        <w:pStyle w:val="a4"/>
        <w:numPr>
          <w:ilvl w:val="0"/>
          <w:numId w:val="10"/>
        </w:numPr>
        <w:spacing w:line="256" w:lineRule="auto"/>
        <w:jc w:val="both"/>
        <w:rPr>
          <w:rFonts w:ascii="Times New Roman" w:hAnsi="Times New Roman" w:cs="Times New Roman"/>
          <w:sz w:val="28"/>
          <w:szCs w:val="28"/>
        </w:rPr>
      </w:pPr>
      <w:r w:rsidRPr="00E23416">
        <w:rPr>
          <w:rFonts w:ascii="Times New Roman" w:hAnsi="Times New Roman" w:cs="Times New Roman"/>
          <w:sz w:val="28"/>
          <w:szCs w:val="28"/>
        </w:rPr>
        <w:t>s</w:t>
      </w:r>
      <w:r w:rsidR="00EF614A" w:rsidRPr="00E23416">
        <w:rPr>
          <w:rFonts w:ascii="Times New Roman" w:hAnsi="Times New Roman" w:cs="Times New Roman"/>
          <w:sz w:val="28"/>
          <w:szCs w:val="28"/>
        </w:rPr>
        <w:t>ă asigure reflectarea conformă în evidența</w:t>
      </w:r>
      <w:r w:rsidR="001A6322" w:rsidRPr="00E23416">
        <w:rPr>
          <w:rFonts w:ascii="Times New Roman" w:hAnsi="Times New Roman" w:cs="Times New Roman"/>
          <w:sz w:val="28"/>
          <w:szCs w:val="28"/>
        </w:rPr>
        <w:t xml:space="preserve"> </w:t>
      </w:r>
      <w:r w:rsidR="00EF614A" w:rsidRPr="00E23416">
        <w:rPr>
          <w:rFonts w:ascii="Times New Roman" w:hAnsi="Times New Roman" w:cs="Times New Roman"/>
          <w:sz w:val="28"/>
          <w:szCs w:val="28"/>
        </w:rPr>
        <w:t>contabilă a investițiilor în curs de execuție aferente implementării proiectelor investiționale</w:t>
      </w:r>
      <w:r w:rsidR="00CB21F5" w:rsidRPr="00E23416">
        <w:rPr>
          <w:rFonts w:ascii="Times New Roman" w:hAnsi="Times New Roman" w:cs="Times New Roman"/>
          <w:sz w:val="28"/>
          <w:szCs w:val="28"/>
        </w:rPr>
        <w:t xml:space="preserve"> (</w:t>
      </w:r>
      <w:r w:rsidR="00CB21F5" w:rsidRPr="00E23416">
        <w:rPr>
          <w:rFonts w:ascii="Times New Roman" w:hAnsi="Times New Roman" w:cs="Times New Roman"/>
          <w:i/>
          <w:sz w:val="28"/>
          <w:szCs w:val="28"/>
        </w:rPr>
        <w:t>conform</w:t>
      </w:r>
      <w:r w:rsidR="00CB21F5" w:rsidRPr="00E23416">
        <w:rPr>
          <w:rFonts w:ascii="Times New Roman" w:hAnsi="Times New Roman" w:cs="Times New Roman"/>
          <w:sz w:val="28"/>
          <w:szCs w:val="28"/>
        </w:rPr>
        <w:t xml:space="preserve"> </w:t>
      </w:r>
      <w:r w:rsidR="00CB21F5" w:rsidRPr="00E23416">
        <w:rPr>
          <w:rFonts w:ascii="Times New Roman" w:hAnsi="Times New Roman" w:cs="Times New Roman"/>
          <w:i/>
          <w:sz w:val="28"/>
          <w:szCs w:val="28"/>
        </w:rPr>
        <w:t>Anexei nr.11 la prezentul Raport de audit).</w:t>
      </w:r>
    </w:p>
    <w:p w:rsidR="009E7DF7" w:rsidRPr="00E23416" w:rsidRDefault="009E7DF7" w:rsidP="00E23416">
      <w:pPr>
        <w:ind w:left="360"/>
        <w:rPr>
          <w:rFonts w:ascii="Times New Roman" w:hAnsi="Times New Roman" w:cs="Times New Roman"/>
          <w:b/>
          <w:sz w:val="28"/>
          <w:szCs w:val="28"/>
        </w:rPr>
      </w:pPr>
    </w:p>
    <w:p w:rsidR="007D2F31" w:rsidRDefault="007D2F31" w:rsidP="007D2F31">
      <w:pPr>
        <w:rPr>
          <w:rFonts w:ascii="Times New Roman" w:hAnsi="Times New Roman" w:cs="Times New Roman"/>
          <w:b/>
          <w:sz w:val="28"/>
          <w:szCs w:val="28"/>
        </w:rPr>
      </w:pPr>
    </w:p>
    <w:p w:rsidR="007D2F31" w:rsidRDefault="007D2F31" w:rsidP="007D2F31">
      <w:pPr>
        <w:rPr>
          <w:rFonts w:ascii="Times New Roman" w:hAnsi="Times New Roman" w:cs="Times New Roman"/>
          <w:b/>
          <w:sz w:val="28"/>
          <w:szCs w:val="28"/>
        </w:rPr>
      </w:pPr>
    </w:p>
    <w:p w:rsidR="007D2F31" w:rsidRDefault="007D2F31" w:rsidP="007D2F31">
      <w:pPr>
        <w:rPr>
          <w:rFonts w:ascii="Times New Roman" w:hAnsi="Times New Roman" w:cs="Times New Roman"/>
          <w:b/>
          <w:sz w:val="28"/>
          <w:szCs w:val="28"/>
        </w:rPr>
      </w:pPr>
    </w:p>
    <w:p w:rsidR="007D2F31" w:rsidRPr="007D2F31" w:rsidRDefault="007D2F31" w:rsidP="007D2F31">
      <w:pPr>
        <w:rPr>
          <w:rFonts w:ascii="Times New Roman" w:hAnsi="Times New Roman" w:cs="Times New Roman"/>
          <w:b/>
          <w:sz w:val="28"/>
          <w:szCs w:val="28"/>
        </w:rPr>
      </w:pPr>
    </w:p>
    <w:p w:rsidR="005629B0" w:rsidRPr="009B59E2" w:rsidRDefault="005629B0" w:rsidP="00ED69D3">
      <w:pPr>
        <w:pStyle w:val="1"/>
        <w:numPr>
          <w:ilvl w:val="0"/>
          <w:numId w:val="16"/>
        </w:numPr>
      </w:pPr>
      <w:bookmarkStart w:id="279" w:name="_Toc519234397"/>
      <w:bookmarkStart w:id="280" w:name="_Toc519234960"/>
      <w:bookmarkStart w:id="281" w:name="_Toc520988572"/>
      <w:r w:rsidRPr="009B59E2">
        <w:t>SEMNĂTURILE ECHIPEI DE AUDIT</w:t>
      </w:r>
      <w:bookmarkEnd w:id="279"/>
      <w:bookmarkEnd w:id="280"/>
      <w:bookmarkEnd w:id="281"/>
    </w:p>
    <w:p w:rsidR="000E2BC1" w:rsidRPr="009B59E2" w:rsidRDefault="000E2BC1" w:rsidP="000E2BC1">
      <w:pPr>
        <w:spacing w:after="0" w:line="240" w:lineRule="auto"/>
        <w:rPr>
          <w:rFonts w:ascii="Times New Roman" w:hAnsi="Times New Roman" w:cs="Times New Roman"/>
          <w:b/>
          <w:sz w:val="28"/>
          <w:szCs w:val="28"/>
        </w:rPr>
      </w:pPr>
    </w:p>
    <w:p w:rsidR="000E2BC1" w:rsidRPr="009B59E2" w:rsidRDefault="000E2BC1" w:rsidP="000E2BC1">
      <w:pPr>
        <w:spacing w:after="0" w:line="240" w:lineRule="auto"/>
        <w:rPr>
          <w:rFonts w:ascii="Times New Roman" w:hAnsi="Times New Roman" w:cs="Times New Roman"/>
          <w:b/>
          <w:sz w:val="28"/>
          <w:szCs w:val="28"/>
        </w:rPr>
      </w:pPr>
      <w:r w:rsidRPr="009B59E2">
        <w:rPr>
          <w:rFonts w:ascii="Times New Roman" w:hAnsi="Times New Roman" w:cs="Times New Roman"/>
          <w:b/>
          <w:sz w:val="28"/>
          <w:szCs w:val="28"/>
        </w:rPr>
        <w:t xml:space="preserve">Responsabil de monitorizare și </w:t>
      </w:r>
    </w:p>
    <w:p w:rsidR="000E2BC1" w:rsidRPr="009B59E2" w:rsidRDefault="000E2BC1" w:rsidP="000E2BC1">
      <w:pPr>
        <w:spacing w:after="0" w:line="240" w:lineRule="auto"/>
        <w:rPr>
          <w:rFonts w:ascii="Times New Roman" w:hAnsi="Times New Roman" w:cs="Times New Roman"/>
          <w:b/>
          <w:sz w:val="28"/>
          <w:szCs w:val="28"/>
        </w:rPr>
      </w:pPr>
      <w:r w:rsidRPr="009B59E2">
        <w:rPr>
          <w:rFonts w:ascii="Times New Roman" w:hAnsi="Times New Roman" w:cs="Times New Roman"/>
          <w:b/>
          <w:sz w:val="28"/>
          <w:szCs w:val="28"/>
        </w:rPr>
        <w:t>asigurarea calității misiunii de audit,</w:t>
      </w:r>
    </w:p>
    <w:p w:rsidR="000E2BC1" w:rsidRPr="009B59E2" w:rsidRDefault="000E2BC1" w:rsidP="000E2BC1">
      <w:pPr>
        <w:spacing w:after="0" w:line="240" w:lineRule="auto"/>
        <w:rPr>
          <w:rFonts w:ascii="Times New Roman" w:eastAsia="Times New Roman" w:hAnsi="Times New Roman" w:cs="Times New Roman"/>
          <w:b/>
          <w:i/>
          <w:sz w:val="28"/>
          <w:szCs w:val="28"/>
          <w:lang w:eastAsia="ru-RU"/>
        </w:rPr>
      </w:pPr>
      <w:r w:rsidRPr="009B59E2">
        <w:rPr>
          <w:rFonts w:ascii="Times New Roman" w:eastAsia="Times New Roman" w:hAnsi="Times New Roman" w:cs="Times New Roman"/>
          <w:b/>
          <w:i/>
          <w:sz w:val="28"/>
          <w:szCs w:val="28"/>
          <w:lang w:eastAsia="ru-RU"/>
        </w:rPr>
        <w:t>șef interimar al Direcției general</w:t>
      </w:r>
      <w:r w:rsidR="006054AA">
        <w:rPr>
          <w:rFonts w:ascii="Times New Roman" w:eastAsia="Times New Roman" w:hAnsi="Times New Roman" w:cs="Times New Roman"/>
          <w:b/>
          <w:i/>
          <w:sz w:val="28"/>
          <w:szCs w:val="28"/>
          <w:lang w:eastAsia="ru-RU"/>
        </w:rPr>
        <w:t>e</w:t>
      </w:r>
      <w:r w:rsidRPr="009B59E2">
        <w:rPr>
          <w:rFonts w:ascii="Times New Roman" w:eastAsia="Times New Roman" w:hAnsi="Times New Roman" w:cs="Times New Roman"/>
          <w:b/>
          <w:i/>
          <w:sz w:val="28"/>
          <w:szCs w:val="28"/>
          <w:lang w:eastAsia="ru-RU"/>
        </w:rPr>
        <w:t xml:space="preserve"> </w:t>
      </w:r>
    </w:p>
    <w:p w:rsidR="000E2BC1" w:rsidRPr="009B59E2" w:rsidRDefault="000E2BC1" w:rsidP="000E2BC1">
      <w:pPr>
        <w:spacing w:after="0" w:line="240" w:lineRule="auto"/>
        <w:rPr>
          <w:rFonts w:ascii="Times New Roman" w:eastAsia="Times New Roman" w:hAnsi="Times New Roman" w:cs="Times New Roman"/>
          <w:b/>
          <w:bCs/>
          <w:i/>
          <w:sz w:val="28"/>
          <w:szCs w:val="28"/>
          <w:lang w:eastAsia="ru-RU"/>
        </w:rPr>
      </w:pPr>
      <w:r w:rsidRPr="009B59E2">
        <w:rPr>
          <w:rFonts w:ascii="Times New Roman" w:eastAsia="Times New Roman" w:hAnsi="Times New Roman" w:cs="Times New Roman"/>
          <w:b/>
          <w:bCs/>
          <w:i/>
          <w:sz w:val="28"/>
          <w:szCs w:val="28"/>
          <w:lang w:eastAsia="ru-RU"/>
        </w:rPr>
        <w:t xml:space="preserve">auditul fondurilor publice pentru agricultură, </w:t>
      </w:r>
    </w:p>
    <w:p w:rsidR="000E2BC1" w:rsidRPr="009B59E2" w:rsidRDefault="000E2BC1" w:rsidP="000E2BC1">
      <w:pPr>
        <w:spacing w:after="0" w:line="240" w:lineRule="auto"/>
        <w:rPr>
          <w:rFonts w:ascii="Times New Roman" w:eastAsia="Times New Roman" w:hAnsi="Times New Roman" w:cs="Times New Roman"/>
          <w:b/>
          <w:bCs/>
          <w:sz w:val="28"/>
          <w:szCs w:val="28"/>
          <w:lang w:eastAsia="ru-RU"/>
        </w:rPr>
      </w:pPr>
      <w:r w:rsidRPr="009B59E2">
        <w:rPr>
          <w:rFonts w:ascii="Times New Roman" w:eastAsia="Times New Roman" w:hAnsi="Times New Roman" w:cs="Times New Roman"/>
          <w:b/>
          <w:bCs/>
          <w:i/>
          <w:sz w:val="28"/>
          <w:szCs w:val="28"/>
          <w:lang w:eastAsia="ru-RU"/>
        </w:rPr>
        <w:t>silvicultură, infrastructură și mediu</w:t>
      </w:r>
      <w:r w:rsidRPr="009B59E2">
        <w:rPr>
          <w:rFonts w:ascii="Times New Roman" w:hAnsi="Times New Roman" w:cs="Times New Roman"/>
          <w:b/>
          <w:i/>
          <w:sz w:val="28"/>
          <w:szCs w:val="28"/>
        </w:rPr>
        <w:t xml:space="preserve"> </w:t>
      </w:r>
      <w:r w:rsidRPr="009B59E2">
        <w:rPr>
          <w:rFonts w:ascii="Times New Roman" w:hAnsi="Times New Roman" w:cs="Times New Roman"/>
          <w:b/>
          <w:i/>
          <w:sz w:val="28"/>
          <w:szCs w:val="28"/>
        </w:rPr>
        <w:tab/>
      </w:r>
      <w:r w:rsidRPr="009B59E2">
        <w:rPr>
          <w:rFonts w:ascii="Times New Roman" w:hAnsi="Times New Roman" w:cs="Times New Roman"/>
          <w:b/>
          <w:i/>
          <w:sz w:val="28"/>
          <w:szCs w:val="28"/>
        </w:rPr>
        <w:tab/>
      </w:r>
      <w:r w:rsidRPr="009B59E2">
        <w:rPr>
          <w:rFonts w:ascii="Times New Roman" w:hAnsi="Times New Roman" w:cs="Times New Roman"/>
          <w:b/>
          <w:i/>
          <w:sz w:val="28"/>
          <w:szCs w:val="28"/>
        </w:rPr>
        <w:tab/>
      </w:r>
      <w:r w:rsidRPr="009B59E2">
        <w:rPr>
          <w:rFonts w:ascii="Times New Roman" w:hAnsi="Times New Roman" w:cs="Times New Roman"/>
          <w:b/>
          <w:i/>
          <w:sz w:val="28"/>
          <w:szCs w:val="28"/>
        </w:rPr>
        <w:tab/>
      </w:r>
      <w:r w:rsidRPr="009B59E2">
        <w:rPr>
          <w:rFonts w:ascii="Times New Roman" w:hAnsi="Times New Roman" w:cs="Times New Roman"/>
          <w:b/>
          <w:i/>
          <w:sz w:val="28"/>
          <w:szCs w:val="28"/>
        </w:rPr>
        <w:tab/>
      </w:r>
      <w:r w:rsidR="005D19E7">
        <w:rPr>
          <w:rFonts w:ascii="Times New Roman" w:hAnsi="Times New Roman" w:cs="Times New Roman"/>
          <w:b/>
          <w:i/>
          <w:sz w:val="28"/>
          <w:szCs w:val="28"/>
        </w:rPr>
        <w:t xml:space="preserve">    </w:t>
      </w:r>
      <w:r w:rsidR="00DF10DC" w:rsidRPr="009B59E2">
        <w:rPr>
          <w:rFonts w:ascii="Times New Roman" w:hAnsi="Times New Roman" w:cs="Times New Roman"/>
          <w:b/>
          <w:i/>
          <w:sz w:val="28"/>
          <w:szCs w:val="28"/>
        </w:rPr>
        <w:t xml:space="preserve"> </w:t>
      </w:r>
      <w:r w:rsidRPr="009B59E2">
        <w:rPr>
          <w:rFonts w:ascii="Times New Roman" w:hAnsi="Times New Roman" w:cs="Times New Roman"/>
          <w:b/>
          <w:sz w:val="28"/>
          <w:szCs w:val="28"/>
        </w:rPr>
        <w:t>Svetlana Purici</w:t>
      </w:r>
    </w:p>
    <w:p w:rsidR="005629B0" w:rsidRPr="009B59E2" w:rsidRDefault="005629B0">
      <w:pPr>
        <w:rPr>
          <w:rFonts w:ascii="Times New Roman" w:hAnsi="Times New Roman" w:cs="Times New Roman"/>
          <w:b/>
          <w:sz w:val="28"/>
          <w:szCs w:val="28"/>
        </w:rPr>
      </w:pPr>
    </w:p>
    <w:p w:rsidR="0051183F" w:rsidRPr="009B59E2" w:rsidRDefault="0051183F" w:rsidP="005629B0">
      <w:pPr>
        <w:tabs>
          <w:tab w:val="left" w:pos="9498"/>
        </w:tabs>
        <w:rPr>
          <w:rFonts w:ascii="Times New Roman" w:hAnsi="Times New Roman" w:cs="Times New Roman"/>
          <w:b/>
          <w:sz w:val="28"/>
          <w:szCs w:val="28"/>
        </w:rPr>
      </w:pPr>
      <w:r w:rsidRPr="009B59E2">
        <w:rPr>
          <w:rFonts w:ascii="Times New Roman" w:hAnsi="Times New Roman" w:cs="Times New Roman"/>
          <w:b/>
          <w:sz w:val="28"/>
          <w:szCs w:val="28"/>
        </w:rPr>
        <w:t xml:space="preserve">Șeful echipei de audit, </w:t>
      </w:r>
    </w:p>
    <w:p w:rsidR="0051183F" w:rsidRPr="009B59E2" w:rsidRDefault="006054AA" w:rsidP="0051183F">
      <w:pPr>
        <w:spacing w:after="0"/>
        <w:rPr>
          <w:rFonts w:ascii="Times New Roman" w:hAnsi="Times New Roman" w:cs="Times New Roman"/>
          <w:b/>
          <w:i/>
          <w:sz w:val="28"/>
          <w:szCs w:val="28"/>
        </w:rPr>
      </w:pPr>
      <w:r>
        <w:rPr>
          <w:rFonts w:ascii="Times New Roman" w:hAnsi="Times New Roman" w:cs="Times New Roman"/>
          <w:b/>
          <w:i/>
          <w:sz w:val="28"/>
          <w:szCs w:val="28"/>
        </w:rPr>
        <w:t>c</w:t>
      </w:r>
      <w:r w:rsidR="00C66A15" w:rsidRPr="009B59E2">
        <w:rPr>
          <w:rFonts w:ascii="Times New Roman" w:hAnsi="Times New Roman" w:cs="Times New Roman"/>
          <w:b/>
          <w:i/>
          <w:sz w:val="28"/>
          <w:szCs w:val="28"/>
        </w:rPr>
        <w:t>ontrolor de stat principal</w:t>
      </w:r>
      <w:r w:rsidR="0051183F" w:rsidRPr="009B59E2">
        <w:rPr>
          <w:rFonts w:ascii="Times New Roman" w:hAnsi="Times New Roman" w:cs="Times New Roman"/>
          <w:b/>
          <w:i/>
          <w:sz w:val="28"/>
          <w:szCs w:val="28"/>
        </w:rPr>
        <w:t xml:space="preserve"> al Direcției generale</w:t>
      </w:r>
    </w:p>
    <w:p w:rsidR="0051183F" w:rsidRPr="009B59E2" w:rsidRDefault="0051183F" w:rsidP="0051183F">
      <w:pPr>
        <w:spacing w:after="0"/>
        <w:rPr>
          <w:rFonts w:ascii="Times New Roman" w:hAnsi="Times New Roman" w:cs="Times New Roman"/>
          <w:b/>
          <w:i/>
          <w:sz w:val="28"/>
          <w:szCs w:val="28"/>
        </w:rPr>
      </w:pPr>
      <w:r w:rsidRPr="009B59E2">
        <w:rPr>
          <w:rFonts w:ascii="Times New Roman" w:hAnsi="Times New Roman" w:cs="Times New Roman"/>
          <w:b/>
          <w:i/>
          <w:sz w:val="28"/>
          <w:szCs w:val="28"/>
        </w:rPr>
        <w:t xml:space="preserve"> auditul fondurilor publice pentru agricultură, </w:t>
      </w:r>
    </w:p>
    <w:p w:rsidR="0051650C" w:rsidRDefault="0051183F" w:rsidP="0051183F">
      <w:pPr>
        <w:spacing w:after="0"/>
        <w:rPr>
          <w:rFonts w:ascii="Times New Roman" w:hAnsi="Times New Roman" w:cs="Times New Roman"/>
          <w:b/>
          <w:sz w:val="28"/>
          <w:szCs w:val="28"/>
        </w:rPr>
      </w:pPr>
      <w:r w:rsidRPr="009B59E2">
        <w:rPr>
          <w:rFonts w:ascii="Times New Roman" w:hAnsi="Times New Roman" w:cs="Times New Roman"/>
          <w:b/>
          <w:i/>
          <w:sz w:val="28"/>
          <w:szCs w:val="28"/>
        </w:rPr>
        <w:t>silvicultură, infrastructură și mediu</w:t>
      </w:r>
      <w:r w:rsidR="0051650C" w:rsidRPr="009B59E2">
        <w:rPr>
          <w:rFonts w:ascii="Times New Roman" w:hAnsi="Times New Roman" w:cs="Times New Roman"/>
          <w:b/>
          <w:i/>
          <w:sz w:val="28"/>
          <w:szCs w:val="28"/>
        </w:rPr>
        <w:tab/>
      </w:r>
      <w:r w:rsidR="0051650C" w:rsidRPr="009B59E2">
        <w:rPr>
          <w:rFonts w:ascii="Times New Roman" w:hAnsi="Times New Roman" w:cs="Times New Roman"/>
          <w:b/>
          <w:i/>
          <w:sz w:val="28"/>
          <w:szCs w:val="28"/>
        </w:rPr>
        <w:tab/>
      </w:r>
      <w:r w:rsidR="0051650C" w:rsidRPr="009B59E2">
        <w:rPr>
          <w:rFonts w:ascii="Times New Roman" w:hAnsi="Times New Roman" w:cs="Times New Roman"/>
          <w:b/>
          <w:i/>
          <w:sz w:val="28"/>
          <w:szCs w:val="28"/>
        </w:rPr>
        <w:tab/>
      </w:r>
      <w:r w:rsidR="0051650C" w:rsidRPr="009B59E2">
        <w:rPr>
          <w:rFonts w:ascii="Times New Roman" w:hAnsi="Times New Roman" w:cs="Times New Roman"/>
          <w:b/>
          <w:i/>
          <w:sz w:val="28"/>
          <w:szCs w:val="28"/>
        </w:rPr>
        <w:tab/>
      </w:r>
      <w:r w:rsidR="0051650C" w:rsidRPr="009B59E2">
        <w:rPr>
          <w:rFonts w:ascii="Times New Roman" w:hAnsi="Times New Roman" w:cs="Times New Roman"/>
          <w:b/>
          <w:i/>
          <w:sz w:val="28"/>
          <w:szCs w:val="28"/>
        </w:rPr>
        <w:tab/>
      </w:r>
      <w:r w:rsidR="005D19E7">
        <w:rPr>
          <w:rFonts w:ascii="Times New Roman" w:hAnsi="Times New Roman" w:cs="Times New Roman"/>
          <w:b/>
          <w:i/>
          <w:sz w:val="28"/>
          <w:szCs w:val="28"/>
        </w:rPr>
        <w:t xml:space="preserve">      </w:t>
      </w:r>
      <w:r w:rsidR="00C66A15" w:rsidRPr="009B59E2">
        <w:rPr>
          <w:rFonts w:ascii="Times New Roman" w:hAnsi="Times New Roman" w:cs="Times New Roman"/>
          <w:b/>
          <w:sz w:val="28"/>
          <w:szCs w:val="28"/>
        </w:rPr>
        <w:t>Larisa Ceban</w:t>
      </w:r>
    </w:p>
    <w:p w:rsidR="007077E2" w:rsidRDefault="007077E2" w:rsidP="0051183F">
      <w:pPr>
        <w:spacing w:after="0"/>
        <w:rPr>
          <w:rFonts w:ascii="Times New Roman" w:hAnsi="Times New Roman" w:cs="Times New Roman"/>
          <w:b/>
          <w:sz w:val="28"/>
          <w:szCs w:val="28"/>
        </w:rPr>
      </w:pPr>
    </w:p>
    <w:p w:rsidR="007077E2" w:rsidRPr="009B59E2" w:rsidRDefault="007077E2" w:rsidP="007077E2">
      <w:pPr>
        <w:spacing w:after="0" w:line="240" w:lineRule="auto"/>
        <w:rPr>
          <w:rFonts w:ascii="Times New Roman" w:hAnsi="Times New Roman" w:cs="Times New Roman"/>
          <w:b/>
          <w:sz w:val="28"/>
          <w:szCs w:val="28"/>
        </w:rPr>
      </w:pPr>
      <w:r w:rsidRPr="009B59E2">
        <w:rPr>
          <w:rFonts w:ascii="Times New Roman" w:hAnsi="Times New Roman" w:cs="Times New Roman"/>
          <w:b/>
          <w:sz w:val="28"/>
          <w:szCs w:val="28"/>
        </w:rPr>
        <w:t>Membr</w:t>
      </w:r>
      <w:r>
        <w:rPr>
          <w:rFonts w:ascii="Times New Roman" w:hAnsi="Times New Roman" w:cs="Times New Roman"/>
          <w:b/>
          <w:sz w:val="28"/>
          <w:szCs w:val="28"/>
        </w:rPr>
        <w:t>ul</w:t>
      </w:r>
      <w:r w:rsidRPr="009B59E2">
        <w:rPr>
          <w:rFonts w:ascii="Times New Roman" w:hAnsi="Times New Roman" w:cs="Times New Roman"/>
          <w:b/>
          <w:sz w:val="28"/>
          <w:szCs w:val="28"/>
        </w:rPr>
        <w:t xml:space="preserve"> echipei de audit:</w:t>
      </w:r>
    </w:p>
    <w:p w:rsidR="007077E2" w:rsidRPr="009B59E2" w:rsidRDefault="007077E2" w:rsidP="007077E2">
      <w:pPr>
        <w:spacing w:after="0"/>
        <w:rPr>
          <w:rFonts w:ascii="Times New Roman" w:hAnsi="Times New Roman" w:cs="Times New Roman"/>
          <w:b/>
          <w:sz w:val="28"/>
          <w:szCs w:val="28"/>
        </w:rPr>
      </w:pPr>
      <w:r>
        <w:rPr>
          <w:rFonts w:ascii="Times New Roman" w:hAnsi="Times New Roman" w:cs="Times New Roman"/>
          <w:b/>
          <w:i/>
          <w:sz w:val="28"/>
          <w:szCs w:val="28"/>
        </w:rPr>
        <w:t>c</w:t>
      </w:r>
      <w:r w:rsidRPr="009B59E2">
        <w:rPr>
          <w:rFonts w:ascii="Times New Roman" w:hAnsi="Times New Roman" w:cs="Times New Roman"/>
          <w:b/>
          <w:i/>
          <w:sz w:val="28"/>
          <w:szCs w:val="28"/>
        </w:rPr>
        <w:t>ontrolor de stat superior</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w:t>
      </w:r>
      <w:r w:rsidRPr="007077E2">
        <w:rPr>
          <w:rFonts w:ascii="Times New Roman" w:hAnsi="Times New Roman" w:cs="Times New Roman"/>
          <w:b/>
          <w:sz w:val="28"/>
          <w:szCs w:val="28"/>
        </w:rPr>
        <w:t>Veceslav Damian</w:t>
      </w:r>
    </w:p>
    <w:p w:rsidR="0051650C" w:rsidRDefault="0051650C"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Default="007077E2" w:rsidP="0051183F">
      <w:pPr>
        <w:spacing w:after="0"/>
        <w:rPr>
          <w:rFonts w:ascii="Times New Roman" w:hAnsi="Times New Roman" w:cs="Times New Roman"/>
          <w:b/>
          <w:sz w:val="28"/>
          <w:szCs w:val="28"/>
        </w:rPr>
      </w:pPr>
    </w:p>
    <w:p w:rsidR="007077E2" w:rsidRPr="009B59E2" w:rsidRDefault="007077E2" w:rsidP="0051183F">
      <w:pPr>
        <w:spacing w:after="0"/>
        <w:rPr>
          <w:rFonts w:ascii="Times New Roman" w:hAnsi="Times New Roman" w:cs="Times New Roman"/>
          <w:b/>
          <w:sz w:val="28"/>
          <w:szCs w:val="28"/>
        </w:rPr>
      </w:pPr>
    </w:p>
    <w:p w:rsidR="005375D7" w:rsidRPr="009E7DF7" w:rsidRDefault="005375D7" w:rsidP="00622C21">
      <w:pPr>
        <w:pStyle w:val="1"/>
        <w:jc w:val="both"/>
        <w:rPr>
          <w:rFonts w:eastAsia="Calibri" w:cs="Times New Roman"/>
          <w:b w:val="0"/>
          <w:color w:val="000000" w:themeColor="text1"/>
          <w:sz w:val="28"/>
          <w:szCs w:val="28"/>
          <w:lang w:val="ro-RO"/>
        </w:rPr>
      </w:pPr>
      <w:bookmarkStart w:id="282" w:name="_Toc519234398"/>
      <w:bookmarkStart w:id="283" w:name="_Toc519234961"/>
      <w:bookmarkStart w:id="284" w:name="_Toc520988573"/>
      <w:r w:rsidRPr="009E7DF7">
        <w:rPr>
          <w:rFonts w:eastAsia="Calibri" w:cs="Times New Roman"/>
          <w:color w:val="000000" w:themeColor="text1"/>
          <w:sz w:val="28"/>
          <w:szCs w:val="28"/>
          <w:lang w:val="ro-RO"/>
        </w:rPr>
        <w:lastRenderedPageBreak/>
        <w:t>Anexa nr.1</w:t>
      </w:r>
      <w:bookmarkEnd w:id="282"/>
      <w:bookmarkEnd w:id="283"/>
      <w:r w:rsidRPr="009E7DF7">
        <w:rPr>
          <w:rFonts w:eastAsia="Calibri" w:cs="Times New Roman"/>
          <w:color w:val="000000" w:themeColor="text1"/>
          <w:sz w:val="28"/>
          <w:szCs w:val="28"/>
          <w:lang w:val="ro-RO"/>
        </w:rPr>
        <w:t xml:space="preserve"> </w:t>
      </w:r>
      <w:bookmarkStart w:id="285" w:name="_Toc519234399"/>
      <w:bookmarkStart w:id="286" w:name="_Toc519234962"/>
      <w:r w:rsidRPr="009E7DF7">
        <w:rPr>
          <w:rFonts w:eastAsia="Calibri" w:cs="Times New Roman"/>
          <w:color w:val="000000" w:themeColor="text1"/>
          <w:sz w:val="28"/>
          <w:szCs w:val="28"/>
          <w:lang w:val="ro-RO"/>
        </w:rPr>
        <w:t>Metodologia și sfera de abordare a auditului</w:t>
      </w:r>
      <w:bookmarkEnd w:id="284"/>
      <w:bookmarkEnd w:id="285"/>
      <w:bookmarkEnd w:id="286"/>
    </w:p>
    <w:p w:rsidR="005375D7" w:rsidRPr="009B59E2" w:rsidRDefault="005375D7" w:rsidP="005375D7">
      <w:pPr>
        <w:spacing w:after="0" w:line="240" w:lineRule="auto"/>
        <w:ind w:firstLine="567"/>
        <w:jc w:val="both"/>
        <w:rPr>
          <w:rFonts w:ascii="Times New Roman" w:eastAsia="Calibri" w:hAnsi="Times New Roman" w:cs="Times New Roman"/>
          <w:b/>
          <w:sz w:val="28"/>
          <w:szCs w:val="28"/>
        </w:rPr>
      </w:pPr>
      <w:r w:rsidRPr="009B59E2">
        <w:rPr>
          <w:rFonts w:ascii="Times New Roman" w:eastAsia="Calibri" w:hAnsi="Times New Roman" w:cs="Times New Roman"/>
          <w:b/>
          <w:sz w:val="28"/>
          <w:szCs w:val="28"/>
        </w:rPr>
        <w:t>Sfera de abordare a auditului</w:t>
      </w:r>
    </w:p>
    <w:p w:rsidR="005375D7" w:rsidRPr="009B59E2" w:rsidRDefault="005375D7" w:rsidP="005375D7">
      <w:pPr>
        <w:pStyle w:val="26"/>
        <w:shd w:val="clear" w:color="auto" w:fill="auto"/>
        <w:spacing w:before="0" w:line="240" w:lineRule="auto"/>
        <w:ind w:firstLine="567"/>
        <w:rPr>
          <w:sz w:val="28"/>
          <w:szCs w:val="28"/>
          <w:lang w:val="ro-RO"/>
        </w:rPr>
      </w:pPr>
      <w:r w:rsidRPr="009B59E2">
        <w:rPr>
          <w:sz w:val="28"/>
          <w:szCs w:val="28"/>
          <w:lang w:val="ro-RO"/>
        </w:rPr>
        <w:t>În cadrul misiunii de audit efectuate au fost auditate activități</w:t>
      </w:r>
      <w:r w:rsidR="000D0C91">
        <w:rPr>
          <w:sz w:val="28"/>
          <w:szCs w:val="28"/>
          <w:lang w:val="ro-RO"/>
        </w:rPr>
        <w:t xml:space="preserve"> și</w:t>
      </w:r>
      <w:r w:rsidRPr="009B59E2">
        <w:rPr>
          <w:sz w:val="28"/>
          <w:szCs w:val="28"/>
          <w:lang w:val="ro-RO"/>
        </w:rPr>
        <w:t xml:space="preserve"> entități implicate</w:t>
      </w:r>
      <w:r w:rsidR="001A6322">
        <w:rPr>
          <w:sz w:val="28"/>
          <w:szCs w:val="28"/>
          <w:lang w:val="ro-RO"/>
        </w:rPr>
        <w:t xml:space="preserve"> </w:t>
      </w:r>
      <w:r w:rsidRPr="009B59E2">
        <w:rPr>
          <w:sz w:val="28"/>
          <w:szCs w:val="28"/>
          <w:lang w:val="ro-RO"/>
        </w:rPr>
        <w:t>în gestionarea mijloacelor FEN. Astfel, probele de audit au fost colectate de la MADRM, 31 de primării și alți 13 beneficiari ai PI finanțate din FEN.</w:t>
      </w:r>
    </w:p>
    <w:p w:rsidR="005375D7" w:rsidRPr="009B59E2" w:rsidRDefault="005375D7" w:rsidP="005375D7">
      <w:pPr>
        <w:pStyle w:val="26"/>
        <w:shd w:val="clear" w:color="auto" w:fill="auto"/>
        <w:spacing w:before="0" w:line="240" w:lineRule="auto"/>
        <w:ind w:firstLine="567"/>
        <w:rPr>
          <w:rFonts w:eastAsia="Calibri"/>
          <w:b/>
          <w:bCs/>
          <w:sz w:val="28"/>
          <w:szCs w:val="28"/>
          <w:highlight w:val="yellow"/>
          <w:lang w:val="ro-RO"/>
        </w:rPr>
      </w:pPr>
      <w:r w:rsidRPr="009B59E2">
        <w:rPr>
          <w:sz w:val="28"/>
          <w:szCs w:val="28"/>
          <w:lang w:val="ro-RO"/>
        </w:rPr>
        <w:t>Pe parcursul misiunii de audit, la efectuarea activităților aferente echipa de audit a Curții de Conturi s-a ghidat de: ISSAI 400 ,,Principii fundamentale ale auditului de conformitate”; ISSAI 4000 ,,Ghidul auditului de conformitate. Introducere generală”</w:t>
      </w:r>
      <w:r w:rsidR="001E5D28">
        <w:rPr>
          <w:sz w:val="28"/>
          <w:szCs w:val="28"/>
          <w:lang w:val="ro-RO"/>
        </w:rPr>
        <w:t>,</w:t>
      </w:r>
      <w:r w:rsidRPr="009B59E2">
        <w:rPr>
          <w:sz w:val="28"/>
          <w:szCs w:val="28"/>
          <w:lang w:val="ro-RO"/>
        </w:rPr>
        <w:t xml:space="preserve"> actele legislative și normative în vigoare aferente domeniului auditat.</w:t>
      </w:r>
    </w:p>
    <w:p w:rsidR="005375D7" w:rsidRPr="009B59E2" w:rsidRDefault="005375D7" w:rsidP="005375D7">
      <w:pPr>
        <w:spacing w:after="0" w:line="240" w:lineRule="auto"/>
        <w:ind w:firstLine="567"/>
        <w:jc w:val="both"/>
        <w:rPr>
          <w:rFonts w:ascii="Times New Roman" w:eastAsia="Calibri" w:hAnsi="Times New Roman" w:cs="Times New Roman"/>
          <w:sz w:val="28"/>
          <w:szCs w:val="28"/>
        </w:rPr>
      </w:pPr>
      <w:r w:rsidRPr="009B59E2">
        <w:rPr>
          <w:rFonts w:ascii="Times New Roman" w:eastAsia="Calibri" w:hAnsi="Times New Roman" w:cs="Times New Roman"/>
          <w:sz w:val="28"/>
          <w:szCs w:val="28"/>
        </w:rPr>
        <w:t xml:space="preserve">Auditul a avut drept scop evaluarea eficienței repartizării, executării și utilizării de către beneficiarii proiectelor investiționale a mijloacelor alocate din FEN, inclusiv </w:t>
      </w:r>
      <w:r w:rsidR="000C4014">
        <w:rPr>
          <w:rFonts w:ascii="Times New Roman" w:eastAsia="Calibri" w:hAnsi="Times New Roman" w:cs="Times New Roman"/>
          <w:sz w:val="28"/>
          <w:szCs w:val="28"/>
        </w:rPr>
        <w:t xml:space="preserve">evaluarea </w:t>
      </w:r>
      <w:r w:rsidRPr="009B59E2">
        <w:rPr>
          <w:rFonts w:ascii="Times New Roman" w:eastAsia="Calibri" w:hAnsi="Times New Roman" w:cs="Times New Roman"/>
          <w:sz w:val="28"/>
          <w:szCs w:val="28"/>
        </w:rPr>
        <w:t>respect</w:t>
      </w:r>
      <w:r w:rsidR="000C4014">
        <w:rPr>
          <w:rFonts w:ascii="Times New Roman" w:eastAsia="Calibri" w:hAnsi="Times New Roman" w:cs="Times New Roman"/>
          <w:sz w:val="28"/>
          <w:szCs w:val="28"/>
        </w:rPr>
        <w:t>ării</w:t>
      </w:r>
      <w:r w:rsidRPr="009B59E2">
        <w:rPr>
          <w:rFonts w:ascii="Times New Roman" w:eastAsia="Calibri" w:hAnsi="Times New Roman" w:cs="Times New Roman"/>
          <w:sz w:val="28"/>
          <w:szCs w:val="28"/>
        </w:rPr>
        <w:t xml:space="preserve"> criteriilor de eligibilitate la alocarea granturilor din FEN.</w:t>
      </w:r>
    </w:p>
    <w:p w:rsidR="005375D7" w:rsidRPr="009B59E2" w:rsidRDefault="005375D7" w:rsidP="005375D7">
      <w:pPr>
        <w:spacing w:after="0" w:line="240" w:lineRule="auto"/>
        <w:ind w:firstLine="567"/>
        <w:jc w:val="both"/>
        <w:rPr>
          <w:rFonts w:ascii="Times New Roman" w:eastAsia="Calibri" w:hAnsi="Times New Roman" w:cs="Times New Roman"/>
          <w:sz w:val="28"/>
          <w:szCs w:val="28"/>
        </w:rPr>
      </w:pPr>
    </w:p>
    <w:p w:rsidR="005375D7" w:rsidRPr="009B59E2" w:rsidRDefault="005375D7" w:rsidP="005375D7">
      <w:pPr>
        <w:spacing w:after="0" w:line="240" w:lineRule="auto"/>
        <w:ind w:firstLine="567"/>
        <w:jc w:val="both"/>
        <w:rPr>
          <w:rFonts w:ascii="Times New Roman" w:eastAsia="Times New Roman" w:hAnsi="Times New Roman" w:cs="Times New Roman"/>
          <w:b/>
          <w:bCs/>
          <w:i/>
          <w:sz w:val="28"/>
          <w:szCs w:val="28"/>
        </w:rPr>
      </w:pPr>
      <w:r w:rsidRPr="009B59E2">
        <w:rPr>
          <w:rFonts w:ascii="Times New Roman" w:eastAsia="Times New Roman" w:hAnsi="Times New Roman" w:cs="Times New Roman"/>
          <w:b/>
          <w:bCs/>
          <w:i/>
          <w:sz w:val="28"/>
          <w:szCs w:val="28"/>
        </w:rPr>
        <w:t>Metodologia auditului</w:t>
      </w:r>
    </w:p>
    <w:p w:rsidR="005375D7" w:rsidRPr="009B59E2" w:rsidRDefault="005375D7" w:rsidP="005375D7">
      <w:pPr>
        <w:spacing w:after="0" w:line="240" w:lineRule="auto"/>
        <w:ind w:firstLine="567"/>
        <w:jc w:val="both"/>
        <w:rPr>
          <w:rFonts w:ascii="Times New Roman" w:hAnsi="Times New Roman" w:cs="Times New Roman"/>
          <w:b/>
          <w:sz w:val="28"/>
          <w:szCs w:val="28"/>
        </w:rPr>
      </w:pPr>
      <w:r w:rsidRPr="009B59E2">
        <w:rPr>
          <w:rFonts w:ascii="Times New Roman" w:eastAsia="Times New Roman" w:hAnsi="Times New Roman" w:cs="Times New Roman"/>
          <w:b/>
          <w:bCs/>
          <w:sz w:val="28"/>
          <w:szCs w:val="28"/>
        </w:rPr>
        <w:t xml:space="preserve"> </w:t>
      </w:r>
      <w:r w:rsidRPr="009B59E2">
        <w:rPr>
          <w:rFonts w:ascii="Times New Roman" w:hAnsi="Times New Roman" w:cs="Times New Roman"/>
          <w:sz w:val="28"/>
          <w:szCs w:val="28"/>
        </w:rPr>
        <w:t xml:space="preserve">Pentru obținerea unor probe relevante și rezonabile, care să susțină concluziile și credibilitatea constatărilor expuse în Raportul de audit, echipa de audit a utilizat mai multe proceduri de audit, cum ar fi: examinarea documentelor și a rapoartelor, analiza dosarelor aferente proiectelor selectate spre auditare, </w:t>
      </w:r>
      <w:r w:rsidR="00D647A0">
        <w:rPr>
          <w:rFonts w:ascii="Times New Roman" w:hAnsi="Times New Roman" w:cs="Times New Roman"/>
          <w:sz w:val="28"/>
          <w:szCs w:val="28"/>
        </w:rPr>
        <w:t xml:space="preserve">intervievări, </w:t>
      </w:r>
      <w:r w:rsidRPr="009B59E2">
        <w:rPr>
          <w:rFonts w:ascii="Times New Roman" w:hAnsi="Times New Roman" w:cs="Times New Roman"/>
          <w:sz w:val="28"/>
          <w:szCs w:val="28"/>
        </w:rPr>
        <w:t>etc. În cadrul acțiunii de audit au fost colectate, sintetizate, analizate și interpretate probe de audit fizice, verbale, documentare și analitice.</w:t>
      </w:r>
    </w:p>
    <w:p w:rsidR="005375D7" w:rsidRPr="009B59E2" w:rsidRDefault="005375D7" w:rsidP="005375D7">
      <w:pPr>
        <w:spacing w:after="0" w:line="240" w:lineRule="auto"/>
        <w:ind w:firstLine="567"/>
        <w:jc w:val="both"/>
        <w:rPr>
          <w:rFonts w:ascii="Times New Roman" w:hAnsi="Times New Roman" w:cs="Times New Roman"/>
          <w:sz w:val="28"/>
          <w:szCs w:val="28"/>
        </w:rPr>
      </w:pPr>
      <w:r w:rsidRPr="009B59E2">
        <w:rPr>
          <w:rFonts w:ascii="Times New Roman" w:hAnsi="Times New Roman" w:cs="Times New Roman"/>
          <w:sz w:val="28"/>
          <w:szCs w:val="28"/>
        </w:rPr>
        <w:t xml:space="preserve">Tehnicile și procedurile de audit utilizate pentru realizarea misiunii de audit au constat în examinarea: </w:t>
      </w:r>
      <w:r w:rsidRPr="00D647A0">
        <w:rPr>
          <w:rFonts w:ascii="Times New Roman" w:hAnsi="Times New Roman" w:cs="Times New Roman"/>
          <w:b/>
          <w:sz w:val="28"/>
          <w:szCs w:val="28"/>
        </w:rPr>
        <w:t>(i)</w:t>
      </w:r>
      <w:r w:rsidRPr="009B59E2">
        <w:rPr>
          <w:rFonts w:ascii="Times New Roman" w:hAnsi="Times New Roman" w:cs="Times New Roman"/>
          <w:sz w:val="28"/>
          <w:szCs w:val="28"/>
        </w:rPr>
        <w:t xml:space="preserve"> structurii organizaționale a FEN, </w:t>
      </w:r>
      <w:r w:rsidRPr="009B59E2">
        <w:rPr>
          <w:rFonts w:ascii="Times New Roman" w:hAnsi="Times New Roman" w:cs="Times New Roman"/>
          <w:b/>
          <w:sz w:val="28"/>
          <w:szCs w:val="28"/>
        </w:rPr>
        <w:t>(ii)</w:t>
      </w:r>
      <w:r w:rsidR="001A6322">
        <w:rPr>
          <w:rFonts w:ascii="Times New Roman" w:hAnsi="Times New Roman" w:cs="Times New Roman"/>
          <w:sz w:val="28"/>
          <w:szCs w:val="28"/>
        </w:rPr>
        <w:t xml:space="preserve"> </w:t>
      </w:r>
      <w:r w:rsidR="00B76663">
        <w:rPr>
          <w:rFonts w:ascii="Times New Roman" w:hAnsi="Times New Roman" w:cs="Times New Roman"/>
          <w:sz w:val="28"/>
          <w:szCs w:val="28"/>
        </w:rPr>
        <w:t>p</w:t>
      </w:r>
      <w:r w:rsidRPr="009B59E2">
        <w:rPr>
          <w:rFonts w:ascii="Times New Roman" w:hAnsi="Times New Roman" w:cs="Times New Roman"/>
          <w:sz w:val="28"/>
          <w:szCs w:val="28"/>
        </w:rPr>
        <w:t>roceselor-verbale ale</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 xml:space="preserve">CA, </w:t>
      </w:r>
      <w:r w:rsidRPr="009B59E2">
        <w:rPr>
          <w:rFonts w:ascii="Times New Roman" w:hAnsi="Times New Roman" w:cs="Times New Roman"/>
          <w:b/>
          <w:sz w:val="28"/>
          <w:szCs w:val="28"/>
        </w:rPr>
        <w:t>(iii)</w:t>
      </w:r>
      <w:r w:rsidRPr="009B59E2">
        <w:rPr>
          <w:rFonts w:ascii="Times New Roman" w:hAnsi="Times New Roman" w:cs="Times New Roman"/>
          <w:sz w:val="28"/>
          <w:szCs w:val="28"/>
        </w:rPr>
        <w:t xml:space="preserve"> fișelor postului ale angajaților din cadrul FEN, </w:t>
      </w:r>
      <w:r w:rsidRPr="009B59E2">
        <w:rPr>
          <w:rFonts w:ascii="Times New Roman" w:hAnsi="Times New Roman" w:cs="Times New Roman"/>
          <w:b/>
          <w:sz w:val="28"/>
          <w:szCs w:val="28"/>
        </w:rPr>
        <w:t>(iv)</w:t>
      </w:r>
      <w:r w:rsidRPr="009B59E2">
        <w:rPr>
          <w:rFonts w:ascii="Times New Roman" w:hAnsi="Times New Roman" w:cs="Times New Roman"/>
          <w:sz w:val="28"/>
          <w:szCs w:val="28"/>
        </w:rPr>
        <w:t xml:space="preserve"> </w:t>
      </w:r>
      <w:r w:rsidR="00B76663">
        <w:rPr>
          <w:rFonts w:ascii="Times New Roman" w:hAnsi="Times New Roman" w:cs="Times New Roman"/>
          <w:sz w:val="28"/>
          <w:szCs w:val="28"/>
        </w:rPr>
        <w:t>r</w:t>
      </w:r>
      <w:r w:rsidRPr="009B59E2">
        <w:rPr>
          <w:rFonts w:ascii="Times New Roman" w:hAnsi="Times New Roman" w:cs="Times New Roman"/>
          <w:sz w:val="28"/>
          <w:szCs w:val="28"/>
        </w:rPr>
        <w:t xml:space="preserve">egistrelor FEN (manual și electronic), </w:t>
      </w:r>
      <w:r w:rsidRPr="009B59E2">
        <w:rPr>
          <w:rFonts w:ascii="Times New Roman" w:hAnsi="Times New Roman" w:cs="Times New Roman"/>
          <w:b/>
          <w:sz w:val="28"/>
          <w:szCs w:val="28"/>
        </w:rPr>
        <w:t>(v)</w:t>
      </w:r>
      <w:r w:rsidRPr="009B59E2">
        <w:rPr>
          <w:rFonts w:ascii="Times New Roman" w:hAnsi="Times New Roman" w:cs="Times New Roman"/>
          <w:sz w:val="28"/>
          <w:szCs w:val="28"/>
        </w:rPr>
        <w:t xml:space="preserve"> dosarelor depuse la FEN de către beneficiari, </w:t>
      </w:r>
      <w:r w:rsidRPr="009B59E2">
        <w:rPr>
          <w:rFonts w:ascii="Times New Roman" w:hAnsi="Times New Roman" w:cs="Times New Roman"/>
          <w:b/>
          <w:sz w:val="28"/>
          <w:szCs w:val="28"/>
        </w:rPr>
        <w:t>(vi)</w:t>
      </w:r>
      <w:r w:rsidRPr="009B59E2">
        <w:rPr>
          <w:rFonts w:ascii="Times New Roman" w:hAnsi="Times New Roman" w:cs="Times New Roman"/>
          <w:sz w:val="28"/>
          <w:szCs w:val="28"/>
        </w:rPr>
        <w:t xml:space="preserve"> demersurilor și adresărilor beneficiarilor de proiecte investiționale către CA al FEN privind scutirea</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de plata</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contribuției, acordarea priorităților în finanțare, extinderea termenelor de realizare etc.</w:t>
      </w:r>
    </w:p>
    <w:p w:rsidR="005375D7" w:rsidRPr="009B59E2" w:rsidRDefault="005375D7" w:rsidP="005375D7">
      <w:pPr>
        <w:spacing w:after="0" w:line="240" w:lineRule="auto"/>
        <w:ind w:firstLine="567"/>
        <w:jc w:val="both"/>
        <w:rPr>
          <w:rFonts w:ascii="Times New Roman" w:hAnsi="Times New Roman" w:cs="Times New Roman"/>
          <w:b/>
          <w:sz w:val="28"/>
          <w:szCs w:val="28"/>
        </w:rPr>
      </w:pPr>
      <w:r w:rsidRPr="009B59E2">
        <w:rPr>
          <w:rFonts w:ascii="Times New Roman" w:hAnsi="Times New Roman" w:cs="Times New Roman"/>
          <w:sz w:val="28"/>
          <w:szCs w:val="28"/>
        </w:rPr>
        <w:t xml:space="preserve">De asemenea, au fost examinate dosarele a 44 de proiecte investiționale (98 de contracte de finanțare) în valoare totală de </w:t>
      </w:r>
      <w:r w:rsidRPr="009B59E2">
        <w:rPr>
          <w:rFonts w:ascii="Times New Roman" w:hAnsi="Times New Roman" w:cs="Times New Roman"/>
          <w:b/>
          <w:sz w:val="28"/>
          <w:szCs w:val="28"/>
        </w:rPr>
        <w:t>617,2 mil.lei</w:t>
      </w:r>
      <w:r w:rsidRPr="009B59E2">
        <w:rPr>
          <w:rFonts w:ascii="Times New Roman" w:hAnsi="Times New Roman" w:cs="Times New Roman"/>
          <w:sz w:val="28"/>
          <w:szCs w:val="28"/>
        </w:rPr>
        <w:t>, dintre care</w:t>
      </w:r>
      <w:r w:rsidR="00B76663">
        <w:rPr>
          <w:rFonts w:ascii="Times New Roman" w:hAnsi="Times New Roman" w:cs="Times New Roman"/>
          <w:sz w:val="28"/>
          <w:szCs w:val="28"/>
        </w:rPr>
        <w:t>:</w:t>
      </w:r>
      <w:r w:rsidRPr="009B59E2">
        <w:rPr>
          <w:rFonts w:ascii="Times New Roman" w:hAnsi="Times New Roman" w:cs="Times New Roman"/>
          <w:sz w:val="28"/>
          <w:szCs w:val="28"/>
        </w:rPr>
        <w:t xml:space="preserve"> în valoare de 32,2 mil.lei </w:t>
      </w:r>
      <w:r w:rsidR="00B76663">
        <w:rPr>
          <w:rFonts w:ascii="Times New Roman" w:hAnsi="Times New Roman" w:cs="Times New Roman"/>
          <w:sz w:val="28"/>
          <w:szCs w:val="28"/>
        </w:rPr>
        <w:t>–</w:t>
      </w:r>
      <w:r w:rsidRPr="009B59E2">
        <w:rPr>
          <w:rFonts w:ascii="Times New Roman" w:hAnsi="Times New Roman" w:cs="Times New Roman"/>
          <w:sz w:val="28"/>
          <w:szCs w:val="28"/>
        </w:rPr>
        <w:t xml:space="preserve"> aferente anului 2017, cu efectuarea vizitelor în teren, precum și: </w:t>
      </w:r>
      <w:r w:rsidRPr="009B59E2">
        <w:rPr>
          <w:rFonts w:ascii="Times New Roman" w:hAnsi="Times New Roman" w:cs="Times New Roman"/>
          <w:b/>
          <w:sz w:val="28"/>
          <w:szCs w:val="28"/>
        </w:rPr>
        <w:t>(i)</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au</w:t>
      </w:r>
      <w:r w:rsidR="00B76663">
        <w:rPr>
          <w:rFonts w:ascii="Times New Roman" w:hAnsi="Times New Roman" w:cs="Times New Roman"/>
          <w:sz w:val="28"/>
          <w:szCs w:val="28"/>
        </w:rPr>
        <w:t xml:space="preserve"> fost </w:t>
      </w:r>
      <w:r w:rsidRPr="009B59E2">
        <w:rPr>
          <w:rFonts w:ascii="Times New Roman" w:hAnsi="Times New Roman" w:cs="Times New Roman"/>
          <w:sz w:val="28"/>
          <w:szCs w:val="28"/>
        </w:rPr>
        <w:t xml:space="preserve"> verificat</w:t>
      </w:r>
      <w:r w:rsidR="00B76663">
        <w:rPr>
          <w:rFonts w:ascii="Times New Roman" w:hAnsi="Times New Roman" w:cs="Times New Roman"/>
          <w:sz w:val="28"/>
          <w:szCs w:val="28"/>
        </w:rPr>
        <w:t>e</w:t>
      </w:r>
      <w:r w:rsidRPr="009B59E2">
        <w:rPr>
          <w:rFonts w:ascii="Times New Roman" w:hAnsi="Times New Roman" w:cs="Times New Roman"/>
          <w:sz w:val="28"/>
          <w:szCs w:val="28"/>
        </w:rPr>
        <w:t xml:space="preserve">, prin contrapunere, datele aferente proiectelor supuse auditării deținute de FEN cu cele deținute de beneficiarul proiectului, </w:t>
      </w:r>
      <w:r w:rsidRPr="009B59E2">
        <w:rPr>
          <w:rFonts w:ascii="Times New Roman" w:hAnsi="Times New Roman" w:cs="Times New Roman"/>
          <w:b/>
          <w:sz w:val="28"/>
          <w:szCs w:val="28"/>
        </w:rPr>
        <w:t>(ii)</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 xml:space="preserve">au fost intervievați atât responsabilii de la FEN, cât și beneficiarii proiectelor investiționale, </w:t>
      </w:r>
      <w:r w:rsidRPr="009B59E2">
        <w:rPr>
          <w:rFonts w:ascii="Times New Roman" w:hAnsi="Times New Roman" w:cs="Times New Roman"/>
          <w:b/>
          <w:sz w:val="28"/>
          <w:szCs w:val="28"/>
        </w:rPr>
        <w:t>(iii)</w:t>
      </w:r>
      <w:r w:rsidR="001A6322">
        <w:rPr>
          <w:rFonts w:ascii="Times New Roman" w:hAnsi="Times New Roman" w:cs="Times New Roman"/>
          <w:sz w:val="28"/>
          <w:szCs w:val="28"/>
        </w:rPr>
        <w:t xml:space="preserve"> </w:t>
      </w:r>
      <w:r w:rsidRPr="009B59E2">
        <w:rPr>
          <w:rFonts w:ascii="Times New Roman" w:hAnsi="Times New Roman" w:cs="Times New Roman"/>
          <w:sz w:val="28"/>
          <w:szCs w:val="28"/>
        </w:rPr>
        <w:t xml:space="preserve">a fost supus observării modul de funcționare a SI „FEN” destinat evidenței proiectelor finanțate din FEN, </w:t>
      </w:r>
      <w:r w:rsidRPr="009B59E2">
        <w:rPr>
          <w:rFonts w:ascii="Times New Roman" w:hAnsi="Times New Roman" w:cs="Times New Roman"/>
          <w:b/>
          <w:sz w:val="28"/>
          <w:szCs w:val="28"/>
        </w:rPr>
        <w:t>(iv)</w:t>
      </w:r>
      <w:r w:rsidRPr="009B59E2">
        <w:rPr>
          <w:rFonts w:ascii="Times New Roman" w:hAnsi="Times New Roman" w:cs="Times New Roman"/>
          <w:sz w:val="28"/>
          <w:szCs w:val="28"/>
        </w:rPr>
        <w:t xml:space="preserve"> au fost purtate discuții cu factorii de decizie din cadrul instituțiilor auditate, pentru identificarea problemelor persistente în procesul de implementare a proiectelor investiționale.</w:t>
      </w:r>
    </w:p>
    <w:p w:rsidR="005375D7" w:rsidRDefault="005375D7" w:rsidP="008E20D8">
      <w:pPr>
        <w:spacing w:after="0" w:line="240" w:lineRule="auto"/>
        <w:ind w:firstLine="562"/>
        <w:jc w:val="both"/>
        <w:rPr>
          <w:rFonts w:ascii="Times New Roman" w:eastAsia="Calibri" w:hAnsi="Times New Roman" w:cs="Times New Roman"/>
          <w:b/>
          <w:bCs/>
          <w:sz w:val="28"/>
          <w:szCs w:val="28"/>
        </w:rPr>
      </w:pPr>
    </w:p>
    <w:p w:rsidR="000F4EF1" w:rsidRDefault="000F4EF1" w:rsidP="009E7DF7">
      <w:pPr>
        <w:spacing w:after="0" w:line="240" w:lineRule="auto"/>
        <w:jc w:val="both"/>
        <w:rPr>
          <w:rFonts w:ascii="Times New Roman" w:eastAsia="Calibri" w:hAnsi="Times New Roman" w:cs="Times New Roman"/>
          <w:b/>
          <w:bCs/>
          <w:sz w:val="28"/>
          <w:szCs w:val="28"/>
        </w:rPr>
      </w:pPr>
    </w:p>
    <w:p w:rsidR="00A8190B" w:rsidRDefault="00A8190B" w:rsidP="009E7DF7">
      <w:pPr>
        <w:spacing w:after="0" w:line="240" w:lineRule="auto"/>
        <w:jc w:val="both"/>
        <w:rPr>
          <w:rFonts w:ascii="Times New Roman" w:eastAsia="Calibri" w:hAnsi="Times New Roman" w:cs="Times New Roman"/>
          <w:b/>
          <w:bCs/>
          <w:sz w:val="28"/>
          <w:szCs w:val="28"/>
        </w:rPr>
      </w:pPr>
    </w:p>
    <w:p w:rsidR="00A8190B" w:rsidRPr="009B59E2" w:rsidRDefault="00A8190B" w:rsidP="009E7DF7">
      <w:pPr>
        <w:spacing w:after="0" w:line="240" w:lineRule="auto"/>
        <w:jc w:val="both"/>
        <w:rPr>
          <w:rFonts w:ascii="Times New Roman" w:eastAsia="Calibri" w:hAnsi="Times New Roman" w:cs="Times New Roman"/>
          <w:b/>
          <w:bCs/>
          <w:sz w:val="28"/>
          <w:szCs w:val="28"/>
        </w:rPr>
      </w:pPr>
    </w:p>
    <w:p w:rsidR="00AC744B" w:rsidRDefault="00AC744B" w:rsidP="005375D7">
      <w:pPr>
        <w:spacing w:after="0" w:line="240" w:lineRule="auto"/>
        <w:ind w:firstLine="567"/>
        <w:jc w:val="both"/>
        <w:rPr>
          <w:rFonts w:ascii="Times New Roman" w:eastAsia="Times New Roman" w:hAnsi="Times New Roman" w:cs="Times New Roman"/>
          <w:b/>
          <w:i/>
          <w:sz w:val="28"/>
          <w:szCs w:val="28"/>
        </w:rPr>
      </w:pPr>
    </w:p>
    <w:p w:rsidR="005375D7" w:rsidRPr="009B59E2" w:rsidRDefault="005375D7" w:rsidP="005375D7">
      <w:pPr>
        <w:spacing w:after="0" w:line="240" w:lineRule="auto"/>
        <w:ind w:firstLine="567"/>
        <w:jc w:val="both"/>
        <w:rPr>
          <w:rFonts w:ascii="Times New Roman" w:eastAsia="Times New Roman" w:hAnsi="Times New Roman" w:cs="Times New Roman"/>
          <w:i/>
          <w:sz w:val="28"/>
          <w:szCs w:val="28"/>
        </w:rPr>
      </w:pPr>
      <w:r w:rsidRPr="009B59E2">
        <w:rPr>
          <w:rFonts w:ascii="Times New Roman" w:eastAsia="Times New Roman" w:hAnsi="Times New Roman" w:cs="Times New Roman"/>
          <w:b/>
          <w:i/>
          <w:sz w:val="28"/>
          <w:szCs w:val="28"/>
        </w:rPr>
        <w:t>Criteriile de audit</w:t>
      </w:r>
      <w:r w:rsidR="001A6322">
        <w:rPr>
          <w:rFonts w:ascii="Times New Roman" w:eastAsia="Times New Roman" w:hAnsi="Times New Roman" w:cs="Times New Roman"/>
          <w:i/>
          <w:sz w:val="28"/>
          <w:szCs w:val="28"/>
        </w:rPr>
        <w:t xml:space="preserve"> </w:t>
      </w:r>
    </w:p>
    <w:p w:rsidR="005375D7" w:rsidRPr="009B59E2" w:rsidRDefault="005375D7" w:rsidP="005375D7">
      <w:pPr>
        <w:spacing w:after="0" w:line="240" w:lineRule="auto"/>
        <w:ind w:firstLine="567"/>
        <w:jc w:val="both"/>
        <w:rPr>
          <w:rFonts w:ascii="Times New Roman" w:eastAsia="Times New Roman" w:hAnsi="Times New Roman" w:cs="Times New Roman"/>
          <w:sz w:val="28"/>
          <w:szCs w:val="28"/>
        </w:rPr>
      </w:pPr>
      <w:r w:rsidRPr="009B59E2">
        <w:rPr>
          <w:rFonts w:ascii="Times New Roman" w:eastAsia="Times New Roman" w:hAnsi="Times New Roman" w:cs="Times New Roman"/>
          <w:sz w:val="28"/>
          <w:szCs w:val="28"/>
        </w:rPr>
        <w:t xml:space="preserve">Drept surse ale criteriilor de audit au servit actele legislative și normative ce reglementează realizarea activităților de către MADRM, standardele și măsurile adoptate, angajamentele asumate de autoritățile publice în ceea ce privește atingerea rezultatelor. </w:t>
      </w:r>
    </w:p>
    <w:p w:rsidR="005375D7" w:rsidRPr="009B59E2" w:rsidRDefault="005375D7" w:rsidP="005375D7">
      <w:pPr>
        <w:spacing w:after="0" w:line="240" w:lineRule="auto"/>
        <w:ind w:firstLine="540"/>
        <w:jc w:val="both"/>
        <w:rPr>
          <w:rFonts w:ascii="Times New Roman" w:eastAsia="Times New Roman" w:hAnsi="Times New Roman" w:cs="Times New Roman"/>
          <w:sz w:val="28"/>
          <w:szCs w:val="28"/>
        </w:rPr>
      </w:pPr>
      <w:r w:rsidRPr="009B59E2">
        <w:rPr>
          <w:rFonts w:ascii="Times New Roman" w:eastAsia="Times New Roman" w:hAnsi="Times New Roman" w:cs="Times New Roman"/>
          <w:sz w:val="28"/>
          <w:szCs w:val="28"/>
        </w:rPr>
        <w:t>Constatările și concluziile asupra aspectelor auditate în cadrul auditului sunt redate în compartimentele respective ale prezentului Raport de audit.</w:t>
      </w:r>
    </w:p>
    <w:p w:rsidR="005375D7" w:rsidRPr="009B59E2" w:rsidRDefault="005375D7" w:rsidP="005375D7">
      <w:pPr>
        <w:pStyle w:val="af1"/>
        <w:ind w:left="1428"/>
        <w:jc w:val="both"/>
        <w:rPr>
          <w:rFonts w:ascii="Times New Roman" w:hAnsi="Times New Roman" w:cs="Times New Roman"/>
          <w:sz w:val="28"/>
          <w:szCs w:val="28"/>
          <w:lang w:val="ro-RO" w:eastAsia="en-US"/>
        </w:rPr>
      </w:pPr>
    </w:p>
    <w:p w:rsidR="005375D7" w:rsidRPr="009B59E2" w:rsidRDefault="005375D7" w:rsidP="005375D7">
      <w:pPr>
        <w:rPr>
          <w:rFonts w:ascii="Times New Roman" w:hAnsi="Times New Roman" w:cs="Times New Roman"/>
          <w:b/>
          <w:i/>
          <w:sz w:val="28"/>
          <w:szCs w:val="28"/>
        </w:rPr>
      </w:pPr>
      <w:r w:rsidRPr="009B59E2">
        <w:rPr>
          <w:rFonts w:ascii="Times New Roman" w:hAnsi="Times New Roman" w:cs="Times New Roman"/>
          <w:b/>
          <w:i/>
          <w:sz w:val="28"/>
          <w:szCs w:val="28"/>
        </w:rPr>
        <w:t>Actele legislative și normative ce reglementează domeniul auditat</w:t>
      </w:r>
    </w:p>
    <w:p w:rsidR="005375D7" w:rsidRPr="009B59E2" w:rsidRDefault="005375D7" w:rsidP="00ED69D3">
      <w:pPr>
        <w:pStyle w:val="a4"/>
        <w:numPr>
          <w:ilvl w:val="0"/>
          <w:numId w:val="7"/>
        </w:numPr>
        <w:spacing w:after="0" w:line="240" w:lineRule="auto"/>
        <w:jc w:val="both"/>
        <w:rPr>
          <w:rFonts w:ascii="Times New Roman" w:eastAsia="Times New Roman" w:hAnsi="Times New Roman" w:cs="Times New Roman"/>
          <w:sz w:val="28"/>
          <w:szCs w:val="28"/>
        </w:rPr>
      </w:pPr>
      <w:r w:rsidRPr="009B59E2">
        <w:rPr>
          <w:rFonts w:ascii="Times New Roman" w:eastAsia="Times New Roman" w:hAnsi="Times New Roman" w:cs="Times New Roman"/>
          <w:sz w:val="28"/>
          <w:szCs w:val="28"/>
        </w:rPr>
        <w:t>Legea nr.1515-XII din 16.06.1993 privind protecția mediului înconjurător</w:t>
      </w:r>
      <w:r w:rsidR="00B76663">
        <w:rPr>
          <w:rFonts w:ascii="Times New Roman" w:eastAsia="Times New Roman" w:hAnsi="Times New Roman" w:cs="Times New Roman"/>
          <w:sz w:val="28"/>
          <w:szCs w:val="28"/>
        </w:rPr>
        <w:t>;</w:t>
      </w:r>
    </w:p>
    <w:p w:rsidR="005375D7" w:rsidRDefault="005375D7" w:rsidP="00ED69D3">
      <w:pPr>
        <w:pStyle w:val="a4"/>
        <w:numPr>
          <w:ilvl w:val="0"/>
          <w:numId w:val="7"/>
        </w:numPr>
        <w:spacing w:after="0" w:line="240" w:lineRule="auto"/>
        <w:jc w:val="both"/>
        <w:rPr>
          <w:rFonts w:ascii="Times New Roman" w:eastAsia="Times New Roman" w:hAnsi="Times New Roman" w:cs="Times New Roman"/>
          <w:sz w:val="28"/>
          <w:szCs w:val="28"/>
        </w:rPr>
      </w:pPr>
      <w:r w:rsidRPr="009B59E2">
        <w:rPr>
          <w:rFonts w:ascii="Times New Roman" w:eastAsia="Times New Roman" w:hAnsi="Times New Roman" w:cs="Times New Roman"/>
          <w:sz w:val="28"/>
          <w:szCs w:val="28"/>
        </w:rPr>
        <w:t>Legea nr.1540-XII din 25.02.1998 privind plata pentru poluarea mediului</w:t>
      </w:r>
      <w:r w:rsidR="00B76663">
        <w:rPr>
          <w:rFonts w:ascii="Times New Roman" w:eastAsia="Times New Roman" w:hAnsi="Times New Roman" w:cs="Times New Roman"/>
          <w:sz w:val="28"/>
          <w:szCs w:val="28"/>
        </w:rPr>
        <w:t>;</w:t>
      </w:r>
    </w:p>
    <w:p w:rsidR="00B76663" w:rsidRPr="009B59E2" w:rsidRDefault="00B76663" w:rsidP="00ED69D3">
      <w:pPr>
        <w:pStyle w:val="a4"/>
        <w:numPr>
          <w:ilvl w:val="0"/>
          <w:numId w:val="7"/>
        </w:numPr>
        <w:spacing w:after="0" w:line="240" w:lineRule="auto"/>
        <w:jc w:val="both"/>
        <w:rPr>
          <w:rFonts w:ascii="Times New Roman" w:eastAsia="Times New Roman" w:hAnsi="Times New Roman" w:cs="Times New Roman"/>
          <w:sz w:val="28"/>
          <w:szCs w:val="28"/>
        </w:rPr>
      </w:pPr>
      <w:r w:rsidRPr="009B59E2">
        <w:rPr>
          <w:rFonts w:ascii="Times New Roman" w:eastAsia="Times New Roman" w:hAnsi="Times New Roman" w:cs="Times New Roman"/>
          <w:sz w:val="28"/>
          <w:szCs w:val="28"/>
        </w:rPr>
        <w:t>Hotărârea Guvernului nr.847 din 18.12.2009 „Pentru aprobarea Regulamentului privind organizarea și funcționarea Ministerului Mediului, structurii şi efectivului-limită ale aparatului central al acestuia”</w:t>
      </w:r>
      <w:r w:rsidR="00063E4A">
        <w:rPr>
          <w:rFonts w:ascii="Times New Roman" w:eastAsia="Times New Roman" w:hAnsi="Times New Roman" w:cs="Times New Roman"/>
          <w:sz w:val="28"/>
          <w:szCs w:val="28"/>
        </w:rPr>
        <w:t>;</w:t>
      </w:r>
    </w:p>
    <w:p w:rsidR="00B76663" w:rsidRPr="009B59E2" w:rsidRDefault="00B76663" w:rsidP="00ED69D3">
      <w:pPr>
        <w:pStyle w:val="a4"/>
        <w:numPr>
          <w:ilvl w:val="0"/>
          <w:numId w:val="7"/>
        </w:numPr>
        <w:spacing w:after="0" w:line="240" w:lineRule="auto"/>
        <w:jc w:val="both"/>
        <w:rPr>
          <w:rFonts w:ascii="Times New Roman" w:eastAsia="Times New Roman" w:hAnsi="Times New Roman" w:cs="Times New Roman"/>
          <w:sz w:val="28"/>
          <w:szCs w:val="28"/>
        </w:rPr>
      </w:pPr>
      <w:r w:rsidRPr="009B59E2">
        <w:rPr>
          <w:rFonts w:ascii="Times New Roman" w:eastAsia="Times New Roman" w:hAnsi="Times New Roman" w:cs="Times New Roman"/>
          <w:sz w:val="28"/>
          <w:szCs w:val="28"/>
        </w:rPr>
        <w:t>H</w:t>
      </w:r>
      <w:r>
        <w:rPr>
          <w:rFonts w:ascii="Times New Roman" w:eastAsia="Times New Roman" w:hAnsi="Times New Roman" w:cs="Times New Roman"/>
          <w:sz w:val="28"/>
          <w:szCs w:val="28"/>
        </w:rPr>
        <w:t xml:space="preserve">otărârea </w:t>
      </w:r>
      <w:r w:rsidRPr="009B59E2">
        <w:rPr>
          <w:rFonts w:ascii="Times New Roman" w:eastAsia="Times New Roman" w:hAnsi="Times New Roman" w:cs="Times New Roman"/>
          <w:sz w:val="28"/>
          <w:szCs w:val="28"/>
        </w:rPr>
        <w:t>G</w:t>
      </w:r>
      <w:r>
        <w:rPr>
          <w:rFonts w:ascii="Times New Roman" w:eastAsia="Times New Roman" w:hAnsi="Times New Roman" w:cs="Times New Roman"/>
          <w:sz w:val="28"/>
          <w:szCs w:val="28"/>
        </w:rPr>
        <w:t>uvernului nr.</w:t>
      </w:r>
      <w:r w:rsidRPr="009B59E2">
        <w:rPr>
          <w:rFonts w:ascii="Times New Roman" w:eastAsia="Times New Roman" w:hAnsi="Times New Roman" w:cs="Times New Roman"/>
          <w:sz w:val="28"/>
          <w:szCs w:val="28"/>
        </w:rPr>
        <w:t xml:space="preserve">594 din 26.07.2017 </w:t>
      </w:r>
      <w:r>
        <w:rPr>
          <w:rFonts w:ascii="Times New Roman" w:eastAsia="Times New Roman" w:hAnsi="Times New Roman" w:cs="Times New Roman"/>
          <w:sz w:val="28"/>
          <w:szCs w:val="28"/>
        </w:rPr>
        <w:t>„C</w:t>
      </w:r>
      <w:r w:rsidRPr="009B59E2">
        <w:rPr>
          <w:rFonts w:ascii="Times New Roman" w:eastAsia="Times New Roman" w:hAnsi="Times New Roman" w:cs="Times New Roman"/>
          <w:sz w:val="28"/>
          <w:szCs w:val="28"/>
        </w:rPr>
        <w:t xml:space="preserve">u privire la restructurarea </w:t>
      </w:r>
      <w:r>
        <w:rPr>
          <w:rFonts w:ascii="Times New Roman" w:eastAsia="Times New Roman" w:hAnsi="Times New Roman" w:cs="Times New Roman"/>
          <w:sz w:val="28"/>
          <w:szCs w:val="28"/>
        </w:rPr>
        <w:t>administrației publice centrale de specialitate”;</w:t>
      </w:r>
    </w:p>
    <w:p w:rsidR="005375D7" w:rsidRPr="009B59E2" w:rsidRDefault="005375D7" w:rsidP="00ED69D3">
      <w:pPr>
        <w:pStyle w:val="a4"/>
        <w:numPr>
          <w:ilvl w:val="0"/>
          <w:numId w:val="7"/>
        </w:numPr>
        <w:spacing w:after="0" w:line="240" w:lineRule="auto"/>
        <w:jc w:val="both"/>
        <w:rPr>
          <w:rFonts w:ascii="Times New Roman" w:eastAsia="Times New Roman" w:hAnsi="Times New Roman" w:cs="Times New Roman"/>
          <w:sz w:val="28"/>
          <w:szCs w:val="28"/>
        </w:rPr>
      </w:pPr>
      <w:r w:rsidRPr="009B59E2">
        <w:rPr>
          <w:rFonts w:ascii="Times New Roman" w:eastAsia="Times New Roman" w:hAnsi="Times New Roman" w:cs="Times New Roman"/>
          <w:sz w:val="28"/>
          <w:szCs w:val="28"/>
        </w:rPr>
        <w:t xml:space="preserve">Regulamentul privind administrarea Fondului </w:t>
      </w:r>
      <w:r w:rsidR="00B76663">
        <w:rPr>
          <w:rFonts w:ascii="Times New Roman" w:eastAsia="Times New Roman" w:hAnsi="Times New Roman" w:cs="Times New Roman"/>
          <w:sz w:val="28"/>
          <w:szCs w:val="28"/>
        </w:rPr>
        <w:t>e</w:t>
      </w:r>
      <w:r w:rsidRPr="009B59E2">
        <w:rPr>
          <w:rFonts w:ascii="Times New Roman" w:eastAsia="Times New Roman" w:hAnsi="Times New Roman" w:cs="Times New Roman"/>
          <w:sz w:val="28"/>
          <w:szCs w:val="28"/>
        </w:rPr>
        <w:t xml:space="preserve">cologic </w:t>
      </w:r>
      <w:r w:rsidR="00B76663">
        <w:rPr>
          <w:rFonts w:ascii="Times New Roman" w:eastAsia="Times New Roman" w:hAnsi="Times New Roman" w:cs="Times New Roman"/>
          <w:sz w:val="28"/>
          <w:szCs w:val="28"/>
        </w:rPr>
        <w:t>n</w:t>
      </w:r>
      <w:r w:rsidRPr="009B59E2">
        <w:rPr>
          <w:rFonts w:ascii="Times New Roman" w:eastAsia="Times New Roman" w:hAnsi="Times New Roman" w:cs="Times New Roman"/>
          <w:sz w:val="28"/>
          <w:szCs w:val="28"/>
        </w:rPr>
        <w:t>ațional, aprobat prin Ordinul ministrului mediului nr.73 din 10.09.2013.</w:t>
      </w:r>
    </w:p>
    <w:p w:rsidR="005375D7" w:rsidRPr="009B59E2" w:rsidRDefault="005375D7" w:rsidP="005375D7">
      <w:pPr>
        <w:spacing w:after="0" w:line="240" w:lineRule="auto"/>
        <w:ind w:firstLine="540"/>
        <w:jc w:val="both"/>
        <w:rPr>
          <w:rFonts w:ascii="Times New Roman" w:eastAsia="Times New Roman" w:hAnsi="Times New Roman" w:cs="Times New Roman"/>
          <w:sz w:val="28"/>
          <w:szCs w:val="28"/>
        </w:rPr>
      </w:pPr>
    </w:p>
    <w:p w:rsidR="00AC744B" w:rsidRDefault="00AC744B">
      <w:pPr>
        <w:rPr>
          <w:rFonts w:ascii="Times New Roman" w:eastAsiaTheme="majorEastAsia" w:hAnsi="Times New Roman" w:cs="Times New Roman"/>
          <w:b/>
          <w:color w:val="000000" w:themeColor="text1"/>
          <w:sz w:val="28"/>
          <w:szCs w:val="28"/>
          <w:lang w:val="ro-RO"/>
        </w:rPr>
      </w:pPr>
      <w:bookmarkStart w:id="287" w:name="_Toc519234400"/>
      <w:bookmarkStart w:id="288" w:name="_Toc519234963"/>
      <w:r>
        <w:rPr>
          <w:rFonts w:cs="Times New Roman"/>
          <w:color w:val="000000" w:themeColor="text1"/>
          <w:sz w:val="28"/>
          <w:szCs w:val="28"/>
          <w:lang w:val="ro-RO"/>
        </w:rPr>
        <w:br w:type="page"/>
      </w:r>
    </w:p>
    <w:p w:rsidR="005375D7" w:rsidRPr="00622C21" w:rsidRDefault="005375D7" w:rsidP="00622C21">
      <w:pPr>
        <w:pStyle w:val="1"/>
        <w:jc w:val="both"/>
        <w:rPr>
          <w:rFonts w:cs="Times New Roman"/>
          <w:color w:val="000000" w:themeColor="text1"/>
          <w:sz w:val="28"/>
          <w:szCs w:val="28"/>
          <w:lang w:val="ro-RO"/>
        </w:rPr>
      </w:pPr>
      <w:bookmarkStart w:id="289" w:name="_Toc520988574"/>
      <w:r w:rsidRPr="00622C21">
        <w:rPr>
          <w:rFonts w:cs="Times New Roman"/>
          <w:color w:val="000000" w:themeColor="text1"/>
          <w:sz w:val="28"/>
          <w:szCs w:val="28"/>
          <w:lang w:val="ro-RO"/>
        </w:rPr>
        <w:lastRenderedPageBreak/>
        <w:t>Anexa nr.2</w:t>
      </w:r>
      <w:bookmarkEnd w:id="287"/>
      <w:bookmarkEnd w:id="288"/>
      <w:r w:rsidRPr="00622C21">
        <w:rPr>
          <w:rFonts w:cs="Times New Roman"/>
          <w:color w:val="000000" w:themeColor="text1"/>
          <w:sz w:val="28"/>
          <w:szCs w:val="28"/>
          <w:lang w:val="ro-RO"/>
        </w:rPr>
        <w:t xml:space="preserve"> </w:t>
      </w:r>
      <w:bookmarkStart w:id="290" w:name="_Toc519234401"/>
      <w:bookmarkStart w:id="291" w:name="_Toc519234964"/>
      <w:r w:rsidRPr="00622C21">
        <w:rPr>
          <w:rFonts w:cs="Times New Roman"/>
          <w:sz w:val="28"/>
          <w:szCs w:val="28"/>
          <w:lang w:val="ro-RO"/>
        </w:rPr>
        <w:t>Principalele direcții de utilizare a mijloacelor FEN</w:t>
      </w:r>
      <w:bookmarkEnd w:id="289"/>
      <w:bookmarkEnd w:id="290"/>
      <w:bookmarkEnd w:id="291"/>
    </w:p>
    <w:p w:rsidR="009C1B29" w:rsidRPr="00D01ED3" w:rsidRDefault="005375D7" w:rsidP="00D01ED3">
      <w:pPr>
        <w:ind w:firstLine="720"/>
        <w:jc w:val="both"/>
        <w:rPr>
          <w:rFonts w:ascii="Times New Roman" w:hAnsi="Times New Roman" w:cs="Times New Roman"/>
          <w:color w:val="000000"/>
          <w:sz w:val="28"/>
          <w:szCs w:val="28"/>
          <w:lang w:val="ro-RO"/>
        </w:rPr>
      </w:pPr>
      <w:bookmarkStart w:id="292" w:name="_Toc517382380"/>
      <w:bookmarkStart w:id="293" w:name="_Toc519258837"/>
      <w:bookmarkStart w:id="294" w:name="_Toc519490980"/>
      <w:bookmarkStart w:id="295" w:name="_Toc520988575"/>
      <w:bookmarkStart w:id="296" w:name="_Toc517448724"/>
      <w:bookmarkStart w:id="297" w:name="_Toc519234402"/>
      <w:bookmarkStart w:id="298" w:name="_Toc519234965"/>
      <w:r w:rsidRPr="00D01ED3">
        <w:rPr>
          <w:rStyle w:val="10"/>
          <w:rFonts w:eastAsiaTheme="minorHAnsi" w:cs="Times New Roman"/>
          <w:b w:val="0"/>
          <w:color w:val="000000" w:themeColor="text1"/>
          <w:sz w:val="28"/>
          <w:szCs w:val="28"/>
          <w:lang w:val="ro-RO"/>
        </w:rPr>
        <w:t>Conform cadrului regulator</w:t>
      </w:r>
      <w:r w:rsidR="00063E4A" w:rsidRPr="00D01ED3">
        <w:rPr>
          <w:rStyle w:val="10"/>
          <w:rFonts w:eastAsiaTheme="minorHAnsi" w:cs="Times New Roman"/>
          <w:b w:val="0"/>
          <w:color w:val="000000" w:themeColor="text1"/>
          <w:sz w:val="28"/>
          <w:szCs w:val="28"/>
          <w:lang w:val="ro-RO"/>
        </w:rPr>
        <w:t xml:space="preserve"> în vigoare</w:t>
      </w:r>
      <w:r w:rsidRPr="00D01ED3">
        <w:rPr>
          <w:rStyle w:val="10"/>
          <w:rFonts w:eastAsiaTheme="minorHAnsi" w:cs="Times New Roman"/>
          <w:b w:val="0"/>
          <w:color w:val="000000" w:themeColor="text1"/>
          <w:sz w:val="28"/>
          <w:szCs w:val="28"/>
          <w:lang w:val="ro-RO"/>
        </w:rPr>
        <w:t>, m</w:t>
      </w:r>
      <w:bookmarkEnd w:id="292"/>
      <w:bookmarkEnd w:id="293"/>
      <w:bookmarkEnd w:id="294"/>
      <w:bookmarkEnd w:id="295"/>
      <w:r w:rsidRPr="00D01ED3">
        <w:rPr>
          <w:rFonts w:ascii="Times New Roman" w:hAnsi="Times New Roman" w:cs="Times New Roman"/>
          <w:sz w:val="28"/>
          <w:szCs w:val="28"/>
          <w:lang w:val="ro-RO"/>
        </w:rPr>
        <w:t xml:space="preserve">ijloacele Fondului </w:t>
      </w:r>
      <w:r w:rsidR="00063E4A" w:rsidRPr="00D01ED3">
        <w:rPr>
          <w:rFonts w:ascii="Times New Roman" w:hAnsi="Times New Roman" w:cs="Times New Roman"/>
          <w:sz w:val="28"/>
          <w:szCs w:val="28"/>
          <w:lang w:val="ro-RO"/>
        </w:rPr>
        <w:t>E</w:t>
      </w:r>
      <w:r w:rsidRPr="00D01ED3">
        <w:rPr>
          <w:rFonts w:ascii="Times New Roman" w:hAnsi="Times New Roman" w:cs="Times New Roman"/>
          <w:sz w:val="28"/>
          <w:szCs w:val="28"/>
          <w:lang w:val="ro-RO"/>
        </w:rPr>
        <w:t xml:space="preserve">cologic </w:t>
      </w:r>
      <w:r w:rsidR="00063E4A" w:rsidRPr="00D01ED3">
        <w:rPr>
          <w:rFonts w:ascii="Times New Roman" w:hAnsi="Times New Roman" w:cs="Times New Roman"/>
          <w:sz w:val="28"/>
          <w:szCs w:val="28"/>
          <w:lang w:val="ro-RO"/>
        </w:rPr>
        <w:t>N</w:t>
      </w:r>
      <w:r w:rsidRPr="00D01ED3">
        <w:rPr>
          <w:rFonts w:ascii="Times New Roman" w:hAnsi="Times New Roman" w:cs="Times New Roman"/>
          <w:sz w:val="28"/>
          <w:szCs w:val="28"/>
          <w:lang w:val="ro-RO"/>
        </w:rPr>
        <w:t xml:space="preserve">ațional pot fi utilizate pentru următoarele direcții: </w:t>
      </w:r>
      <w:r w:rsidRPr="00D01ED3">
        <w:rPr>
          <w:rFonts w:ascii="Times New Roman" w:hAnsi="Times New Roman" w:cs="Times New Roman"/>
          <w:i/>
          <w:sz w:val="28"/>
          <w:szCs w:val="28"/>
          <w:lang w:val="ro-RO"/>
        </w:rPr>
        <w:t>(i)</w:t>
      </w:r>
      <w:r w:rsidRPr="00D01ED3">
        <w:rPr>
          <w:rFonts w:ascii="Times New Roman" w:hAnsi="Times New Roman" w:cs="Times New Roman"/>
          <w:sz w:val="28"/>
          <w:szCs w:val="28"/>
          <w:lang w:val="ro-RO"/>
        </w:rPr>
        <w:t xml:space="preserve"> f</w:t>
      </w:r>
      <w:r w:rsidRPr="00D01ED3">
        <w:rPr>
          <w:rFonts w:ascii="Times New Roman" w:hAnsi="Times New Roman" w:cs="Times New Roman"/>
          <w:color w:val="000000"/>
          <w:sz w:val="28"/>
          <w:szCs w:val="28"/>
          <w:lang w:val="ro-RO"/>
        </w:rPr>
        <w:t>inanțarea proiectelor pentru implementarea strategiilor, programelor și planurilor naționale de protecție a mediului, standardelor și normativelor, construcția și participarea prin cote</w:t>
      </w:r>
      <w:r w:rsidR="00063E4A" w:rsidRPr="00D01ED3">
        <w:rPr>
          <w:rFonts w:ascii="Times New Roman" w:hAnsi="Times New Roman" w:cs="Times New Roman"/>
          <w:color w:val="000000"/>
          <w:sz w:val="28"/>
          <w:szCs w:val="28"/>
          <w:lang w:val="ro-RO"/>
        </w:rPr>
        <w:t>-</w:t>
      </w:r>
      <w:r w:rsidRPr="00D01ED3">
        <w:rPr>
          <w:rFonts w:ascii="Times New Roman" w:hAnsi="Times New Roman" w:cs="Times New Roman"/>
          <w:color w:val="000000"/>
          <w:sz w:val="28"/>
          <w:szCs w:val="28"/>
          <w:lang w:val="ro-RO"/>
        </w:rPr>
        <w:t>pârți în construcția obiectelor de protecție a mediului</w:t>
      </w:r>
      <w:r w:rsidRPr="00D01ED3">
        <w:rPr>
          <w:rStyle w:val="apple-converted-space"/>
          <w:rFonts w:ascii="Times New Roman" w:hAnsi="Times New Roman" w:cs="Times New Roman"/>
          <w:color w:val="000000"/>
          <w:sz w:val="28"/>
          <w:szCs w:val="28"/>
          <w:lang w:val="ro-RO"/>
        </w:rPr>
        <w:t> </w:t>
      </w:r>
      <w:r w:rsidRPr="00D01ED3">
        <w:rPr>
          <w:rFonts w:ascii="Times New Roman" w:hAnsi="Times New Roman" w:cs="Times New Roman"/>
          <w:color w:val="000000"/>
          <w:sz w:val="28"/>
          <w:szCs w:val="28"/>
          <w:lang w:val="ro-RO"/>
        </w:rPr>
        <w:t>(inclusiv finanțarea lucrărilor de proiectare și implementarea lor în domeniul alimentării cu apă și canalizare</w:t>
      </w:r>
      <w:r w:rsidR="00063E4A" w:rsidRPr="00D01ED3">
        <w:rPr>
          <w:rFonts w:ascii="Times New Roman" w:hAnsi="Times New Roman" w:cs="Times New Roman"/>
          <w:color w:val="000000"/>
          <w:sz w:val="28"/>
          <w:szCs w:val="28"/>
          <w:lang w:val="ro-RO"/>
        </w:rPr>
        <w:t>)</w:t>
      </w:r>
      <w:r w:rsidRPr="00D01ED3">
        <w:rPr>
          <w:rFonts w:ascii="Times New Roman" w:hAnsi="Times New Roman" w:cs="Times New Roman"/>
          <w:color w:val="000000"/>
          <w:sz w:val="28"/>
          <w:szCs w:val="28"/>
          <w:lang w:val="ro-RO"/>
        </w:rPr>
        <w:t xml:space="preserve">; </w:t>
      </w:r>
      <w:r w:rsidRPr="00D01ED3">
        <w:rPr>
          <w:rFonts w:ascii="Times New Roman" w:hAnsi="Times New Roman" w:cs="Times New Roman"/>
          <w:i/>
          <w:color w:val="000000"/>
          <w:sz w:val="28"/>
          <w:szCs w:val="28"/>
          <w:lang w:val="ro-RO"/>
        </w:rPr>
        <w:t>(ii)</w:t>
      </w:r>
      <w:r w:rsidRPr="00D01ED3">
        <w:rPr>
          <w:rFonts w:ascii="Times New Roman" w:hAnsi="Times New Roman" w:cs="Times New Roman"/>
          <w:color w:val="000000"/>
          <w:sz w:val="28"/>
          <w:szCs w:val="28"/>
          <w:lang w:val="ro-RO"/>
        </w:rPr>
        <w:t xml:space="preserve"> finanțarea lucrărilor de colectare și sortare a deșeurilor și susținerea întreprinderilor de prelucrare sau neutralizare a lor, de ameliorare a calității bazinului aerian); </w:t>
      </w:r>
      <w:r w:rsidRPr="00D01ED3">
        <w:rPr>
          <w:rFonts w:ascii="Times New Roman" w:hAnsi="Times New Roman" w:cs="Times New Roman"/>
          <w:i/>
          <w:color w:val="000000"/>
          <w:sz w:val="28"/>
          <w:szCs w:val="28"/>
          <w:lang w:val="ro-RO"/>
        </w:rPr>
        <w:t>(iii)</w:t>
      </w:r>
      <w:r w:rsidR="001A6322" w:rsidRPr="00D01ED3">
        <w:rPr>
          <w:rFonts w:ascii="Times New Roman" w:hAnsi="Times New Roman" w:cs="Times New Roman"/>
          <w:color w:val="000000"/>
          <w:sz w:val="28"/>
          <w:szCs w:val="28"/>
          <w:lang w:val="ro-RO"/>
        </w:rPr>
        <w:t xml:space="preserve"> </w:t>
      </w:r>
      <w:r w:rsidRPr="00D01ED3">
        <w:rPr>
          <w:rFonts w:ascii="Times New Roman" w:hAnsi="Times New Roman" w:cs="Times New Roman"/>
          <w:sz w:val="28"/>
          <w:szCs w:val="28"/>
          <w:lang w:val="ro-RO"/>
        </w:rPr>
        <w:t>i</w:t>
      </w:r>
      <w:r w:rsidRPr="00D01ED3">
        <w:rPr>
          <w:rFonts w:ascii="Times New Roman" w:hAnsi="Times New Roman" w:cs="Times New Roman"/>
          <w:color w:val="000000"/>
          <w:sz w:val="28"/>
          <w:szCs w:val="28"/>
          <w:lang w:val="ro-RO"/>
        </w:rPr>
        <w:t>nvestigații științifice în domeniul protecției mediului, la comanda Ministerului</w:t>
      </w:r>
      <w:r w:rsidR="00063E4A" w:rsidRPr="00D01ED3">
        <w:rPr>
          <w:rFonts w:ascii="Times New Roman" w:hAnsi="Times New Roman" w:cs="Times New Roman"/>
          <w:color w:val="000000"/>
          <w:sz w:val="28"/>
          <w:szCs w:val="28"/>
          <w:lang w:val="ro-RO"/>
        </w:rPr>
        <w:t>,</w:t>
      </w:r>
      <w:r w:rsidRPr="00D01ED3">
        <w:rPr>
          <w:rFonts w:ascii="Times New Roman" w:hAnsi="Times New Roman" w:cs="Times New Roman"/>
          <w:color w:val="000000"/>
          <w:sz w:val="28"/>
          <w:szCs w:val="28"/>
          <w:lang w:val="ro-RO"/>
        </w:rPr>
        <w:t xml:space="preserve"> participarea prin cote-părți la lucrările de cercetare-dezvoltare; </w:t>
      </w:r>
      <w:r w:rsidRPr="00D01ED3">
        <w:rPr>
          <w:rFonts w:ascii="Times New Roman" w:hAnsi="Times New Roman" w:cs="Times New Roman"/>
          <w:i/>
          <w:color w:val="000000"/>
          <w:sz w:val="28"/>
          <w:szCs w:val="28"/>
          <w:lang w:val="ro-RO"/>
        </w:rPr>
        <w:t>(iv)</w:t>
      </w:r>
      <w:r w:rsidRPr="00D01ED3">
        <w:rPr>
          <w:rFonts w:ascii="Times New Roman" w:hAnsi="Times New Roman" w:cs="Times New Roman"/>
          <w:color w:val="000000"/>
          <w:sz w:val="28"/>
          <w:szCs w:val="28"/>
          <w:lang w:val="ro-RO"/>
        </w:rPr>
        <w:t xml:space="preserve"> organizarea și gestionarea sistemului de informație și reclamă ecologică, propagarea cunoștințelor ecologice; </w:t>
      </w:r>
      <w:r w:rsidRPr="00D01ED3">
        <w:rPr>
          <w:rFonts w:ascii="Times New Roman" w:hAnsi="Times New Roman" w:cs="Times New Roman"/>
          <w:i/>
          <w:color w:val="000000"/>
          <w:sz w:val="28"/>
          <w:szCs w:val="28"/>
          <w:lang w:val="ro-RO"/>
        </w:rPr>
        <w:t>(v)</w:t>
      </w:r>
      <w:r w:rsidRPr="00D01ED3">
        <w:rPr>
          <w:rFonts w:ascii="Times New Roman" w:hAnsi="Times New Roman" w:cs="Times New Roman"/>
          <w:color w:val="000000"/>
          <w:sz w:val="28"/>
          <w:szCs w:val="28"/>
          <w:lang w:val="ro-RO"/>
        </w:rPr>
        <w:t xml:space="preserve"> premierea specialiștilor ce au contribuit la realizarea măsurilor de protecție a mediului, indiferent de apartenența departamentală, remunerarea muncii specialiștilor angajați în Fondul </w:t>
      </w:r>
      <w:r w:rsidR="00063E4A" w:rsidRPr="00D01ED3">
        <w:rPr>
          <w:rFonts w:ascii="Times New Roman" w:hAnsi="Times New Roman" w:cs="Times New Roman"/>
          <w:color w:val="000000"/>
          <w:sz w:val="28"/>
          <w:szCs w:val="28"/>
          <w:lang w:val="ro-RO"/>
        </w:rPr>
        <w:t>E</w:t>
      </w:r>
      <w:r w:rsidRPr="00D01ED3">
        <w:rPr>
          <w:rFonts w:ascii="Times New Roman" w:hAnsi="Times New Roman" w:cs="Times New Roman"/>
          <w:color w:val="000000"/>
          <w:sz w:val="28"/>
          <w:szCs w:val="28"/>
          <w:lang w:val="ro-RO"/>
        </w:rPr>
        <w:t xml:space="preserve">cologic </w:t>
      </w:r>
      <w:r w:rsidR="00063E4A" w:rsidRPr="00D01ED3">
        <w:rPr>
          <w:rFonts w:ascii="Times New Roman" w:hAnsi="Times New Roman" w:cs="Times New Roman"/>
          <w:color w:val="000000"/>
          <w:sz w:val="28"/>
          <w:szCs w:val="28"/>
          <w:lang w:val="ro-RO"/>
        </w:rPr>
        <w:t>N</w:t>
      </w:r>
      <w:r w:rsidRPr="00D01ED3">
        <w:rPr>
          <w:rFonts w:ascii="Times New Roman" w:hAnsi="Times New Roman" w:cs="Times New Roman"/>
          <w:color w:val="000000"/>
          <w:sz w:val="28"/>
          <w:szCs w:val="28"/>
          <w:lang w:val="ro-RO"/>
        </w:rPr>
        <w:t>ațional (până la 5% din mijloacele acumulate în F</w:t>
      </w:r>
      <w:r w:rsidR="00063E4A" w:rsidRPr="00D01ED3">
        <w:rPr>
          <w:rFonts w:ascii="Times New Roman" w:hAnsi="Times New Roman" w:cs="Times New Roman"/>
          <w:color w:val="000000"/>
          <w:sz w:val="28"/>
          <w:szCs w:val="28"/>
          <w:lang w:val="ro-RO"/>
        </w:rPr>
        <w:t>EN</w:t>
      </w:r>
      <w:r w:rsidRPr="00D01ED3">
        <w:rPr>
          <w:rFonts w:ascii="Times New Roman" w:hAnsi="Times New Roman" w:cs="Times New Roman"/>
          <w:color w:val="000000"/>
          <w:sz w:val="28"/>
          <w:szCs w:val="28"/>
          <w:lang w:val="ro-RO"/>
        </w:rPr>
        <w:t xml:space="preserve">), crearea și consolidarea bazei tehnico-materiale a structurilor de protecție a mediului, inclusiv ținerea evidenței statistice a fondurilor ecologice (până la 10% din veniturile totale ale Fondului); </w:t>
      </w:r>
      <w:r w:rsidRPr="00D01ED3">
        <w:rPr>
          <w:rFonts w:ascii="Times New Roman" w:hAnsi="Times New Roman" w:cs="Times New Roman"/>
          <w:i/>
          <w:color w:val="000000"/>
          <w:sz w:val="28"/>
          <w:szCs w:val="28"/>
          <w:lang w:val="ro-RO"/>
        </w:rPr>
        <w:t>(vi)</w:t>
      </w:r>
      <w:r w:rsidRPr="00D01ED3">
        <w:rPr>
          <w:rFonts w:ascii="Times New Roman" w:hAnsi="Times New Roman" w:cs="Times New Roman"/>
          <w:color w:val="000000"/>
          <w:sz w:val="28"/>
          <w:szCs w:val="28"/>
          <w:lang w:val="ro-RO"/>
        </w:rPr>
        <w:t xml:space="preserve"> organizarea colaborării internaționale în domeniul protecției mediului</w:t>
      </w:r>
      <w:r w:rsidR="001A6322" w:rsidRPr="00D01ED3">
        <w:rPr>
          <w:rFonts w:ascii="Times New Roman" w:hAnsi="Times New Roman" w:cs="Times New Roman"/>
          <w:color w:val="000000"/>
          <w:sz w:val="28"/>
          <w:szCs w:val="28"/>
          <w:lang w:val="ro-RO"/>
        </w:rPr>
        <w:t xml:space="preserve"> </w:t>
      </w:r>
      <w:r w:rsidRPr="00D01ED3">
        <w:rPr>
          <w:rFonts w:ascii="Times New Roman" w:hAnsi="Times New Roman" w:cs="Times New Roman"/>
          <w:color w:val="000000"/>
          <w:sz w:val="28"/>
          <w:szCs w:val="28"/>
          <w:lang w:val="ro-RO"/>
        </w:rPr>
        <w:t>înconjurător, inclusiv prin antrenarea specialiștilor străini la acordarea</w:t>
      </w:r>
      <w:r w:rsidRPr="00D01ED3">
        <w:rPr>
          <w:rFonts w:ascii="Times New Roman" w:hAnsi="Times New Roman" w:cs="Times New Roman"/>
          <w:color w:val="000000"/>
          <w:sz w:val="28"/>
          <w:szCs w:val="28"/>
        </w:rPr>
        <w:t xml:space="preserve"> </w:t>
      </w:r>
      <w:r w:rsidRPr="00D01ED3">
        <w:rPr>
          <w:rFonts w:ascii="Times New Roman" w:hAnsi="Times New Roman" w:cs="Times New Roman"/>
          <w:color w:val="000000"/>
          <w:sz w:val="28"/>
          <w:szCs w:val="28"/>
          <w:lang w:val="ro-RO"/>
        </w:rPr>
        <w:t>asistenței consultative, de expertizare, participarea reprezentanților țării la activitatea convențiilor ecologice internaționale la care Republica Moldova este parte; achitarea cotizațiilor de membru al organizațiilor</w:t>
      </w:r>
      <w:r w:rsidR="001A6322" w:rsidRPr="00D01ED3">
        <w:rPr>
          <w:rFonts w:ascii="Times New Roman" w:hAnsi="Times New Roman" w:cs="Times New Roman"/>
          <w:color w:val="000000"/>
          <w:sz w:val="28"/>
          <w:szCs w:val="28"/>
          <w:lang w:val="ro-RO"/>
        </w:rPr>
        <w:t xml:space="preserve"> </w:t>
      </w:r>
      <w:r w:rsidRPr="00D01ED3">
        <w:rPr>
          <w:rFonts w:ascii="Times New Roman" w:hAnsi="Times New Roman" w:cs="Times New Roman"/>
          <w:color w:val="000000"/>
          <w:sz w:val="28"/>
          <w:szCs w:val="28"/>
          <w:lang w:val="ro-RO"/>
        </w:rPr>
        <w:t>interstatale</w:t>
      </w:r>
      <w:r w:rsidR="001A6322" w:rsidRPr="00D01ED3">
        <w:rPr>
          <w:rFonts w:ascii="Times New Roman" w:hAnsi="Times New Roman" w:cs="Times New Roman"/>
          <w:color w:val="000000"/>
          <w:sz w:val="28"/>
          <w:szCs w:val="28"/>
          <w:lang w:val="ro-RO"/>
        </w:rPr>
        <w:t xml:space="preserve"> </w:t>
      </w:r>
      <w:r w:rsidRPr="00D01ED3">
        <w:rPr>
          <w:rFonts w:ascii="Times New Roman" w:hAnsi="Times New Roman" w:cs="Times New Roman"/>
          <w:color w:val="000000"/>
          <w:sz w:val="28"/>
          <w:szCs w:val="28"/>
          <w:lang w:val="ro-RO"/>
        </w:rPr>
        <w:t>în domeniul protecției mediului înconjurător</w:t>
      </w:r>
      <w:r w:rsidR="00063E4A" w:rsidRPr="00D01ED3">
        <w:rPr>
          <w:rFonts w:ascii="Times New Roman" w:hAnsi="Times New Roman" w:cs="Times New Roman"/>
          <w:color w:val="000000"/>
          <w:sz w:val="28"/>
          <w:szCs w:val="28"/>
          <w:lang w:val="ro-RO"/>
        </w:rPr>
        <w:t>,</w:t>
      </w:r>
      <w:r w:rsidRPr="00D01ED3">
        <w:rPr>
          <w:rFonts w:ascii="Times New Roman" w:hAnsi="Times New Roman" w:cs="Times New Roman"/>
          <w:color w:val="000000"/>
          <w:sz w:val="28"/>
          <w:szCs w:val="28"/>
          <w:lang w:val="ro-RO"/>
        </w:rPr>
        <w:t xml:space="preserve"> precum și pentru organizarea și realizarea activităților privind implementarea Convenției CITES (elaborarea permiselor CITES, procurarea timbrului special CITES etc.); </w:t>
      </w:r>
      <w:r w:rsidRPr="00D01ED3">
        <w:rPr>
          <w:rFonts w:ascii="Times New Roman" w:hAnsi="Times New Roman" w:cs="Times New Roman"/>
          <w:i/>
          <w:color w:val="000000"/>
          <w:sz w:val="28"/>
          <w:szCs w:val="28"/>
          <w:lang w:val="ro-RO"/>
        </w:rPr>
        <w:t>(vii)</w:t>
      </w:r>
      <w:r w:rsidR="001A6322" w:rsidRPr="00D01ED3">
        <w:rPr>
          <w:rFonts w:ascii="Times New Roman" w:hAnsi="Times New Roman" w:cs="Times New Roman"/>
          <w:color w:val="000000"/>
          <w:sz w:val="28"/>
          <w:szCs w:val="28"/>
          <w:lang w:val="ro-RO"/>
        </w:rPr>
        <w:t xml:space="preserve"> </w:t>
      </w:r>
      <w:r w:rsidRPr="00D01ED3">
        <w:rPr>
          <w:rFonts w:ascii="Times New Roman" w:hAnsi="Times New Roman" w:cs="Times New Roman"/>
          <w:color w:val="000000"/>
          <w:sz w:val="28"/>
          <w:szCs w:val="28"/>
          <w:lang w:val="ro-RO"/>
        </w:rPr>
        <w:t>lichidarea consecințelor calamităților naturale, avariilor</w:t>
      </w:r>
      <w:r w:rsidR="001A6322" w:rsidRPr="00D01ED3">
        <w:rPr>
          <w:rFonts w:ascii="Times New Roman" w:hAnsi="Times New Roman" w:cs="Times New Roman"/>
          <w:color w:val="000000"/>
          <w:sz w:val="28"/>
          <w:szCs w:val="28"/>
          <w:lang w:val="ro-RO"/>
        </w:rPr>
        <w:t xml:space="preserve"> </w:t>
      </w:r>
      <w:r w:rsidRPr="00D01ED3">
        <w:rPr>
          <w:rFonts w:ascii="Times New Roman" w:hAnsi="Times New Roman" w:cs="Times New Roman"/>
          <w:color w:val="000000"/>
          <w:sz w:val="28"/>
          <w:szCs w:val="28"/>
          <w:lang w:val="ro-RO"/>
        </w:rPr>
        <w:t xml:space="preserve">în producție, a altor situații ce pot aduce prejudicii mediului; </w:t>
      </w:r>
      <w:r w:rsidRPr="00D01ED3">
        <w:rPr>
          <w:rFonts w:ascii="Times New Roman" w:hAnsi="Times New Roman" w:cs="Times New Roman"/>
          <w:i/>
          <w:color w:val="000000"/>
          <w:sz w:val="28"/>
          <w:szCs w:val="28"/>
          <w:lang w:val="ro-RO"/>
        </w:rPr>
        <w:t>(viii)</w:t>
      </w:r>
      <w:r w:rsidRPr="00D01ED3">
        <w:rPr>
          <w:rFonts w:ascii="Times New Roman" w:hAnsi="Times New Roman" w:cs="Times New Roman"/>
          <w:color w:val="000000"/>
          <w:sz w:val="28"/>
          <w:szCs w:val="28"/>
          <w:lang w:val="ro-RO"/>
        </w:rPr>
        <w:t xml:space="preserve"> acordarea de sprijin financiar organizațiilor ecologiste neguvernamentale în baza unui program special de granturi</w:t>
      </w:r>
      <w:r w:rsidR="001A6322" w:rsidRPr="00D01ED3">
        <w:rPr>
          <w:rFonts w:ascii="Times New Roman" w:hAnsi="Times New Roman" w:cs="Times New Roman"/>
          <w:color w:val="000000"/>
          <w:sz w:val="28"/>
          <w:szCs w:val="28"/>
          <w:lang w:val="ro-RO"/>
        </w:rPr>
        <w:t xml:space="preserve"> </w:t>
      </w:r>
      <w:r w:rsidRPr="00D01ED3">
        <w:rPr>
          <w:rFonts w:ascii="Times New Roman" w:hAnsi="Times New Roman" w:cs="Times New Roman"/>
          <w:color w:val="000000"/>
          <w:sz w:val="28"/>
          <w:szCs w:val="28"/>
          <w:lang w:val="ro-RO"/>
        </w:rPr>
        <w:t>pentru proiectele destinate protecției mediului înconjurător.</w:t>
      </w:r>
      <w:bookmarkStart w:id="299" w:name="_Toc500867910"/>
      <w:bookmarkEnd w:id="296"/>
      <w:bookmarkEnd w:id="297"/>
      <w:bookmarkEnd w:id="298"/>
    </w:p>
    <w:p w:rsidR="00C90D59" w:rsidRDefault="00C90D59">
      <w:pPr>
        <w:rPr>
          <w:rFonts w:ascii="Times New Roman" w:eastAsiaTheme="majorEastAsia" w:hAnsi="Times New Roman" w:cs="Times New Roman"/>
          <w:b/>
          <w:color w:val="000000" w:themeColor="text1"/>
          <w:sz w:val="28"/>
          <w:szCs w:val="28"/>
          <w:lang w:val="ro-RO"/>
        </w:rPr>
      </w:pPr>
      <w:r>
        <w:rPr>
          <w:rFonts w:ascii="Times New Roman" w:hAnsi="Times New Roman" w:cs="Times New Roman"/>
          <w:b/>
          <w:color w:val="000000" w:themeColor="text1"/>
          <w:sz w:val="28"/>
          <w:szCs w:val="28"/>
          <w:lang w:val="ro-RO"/>
        </w:rPr>
        <w:br w:type="page"/>
      </w:r>
    </w:p>
    <w:p w:rsidR="005375D7" w:rsidRPr="00622C21" w:rsidRDefault="00AB4F52" w:rsidP="00FB119B">
      <w:pPr>
        <w:pStyle w:val="1"/>
        <w:tabs>
          <w:tab w:val="left" w:pos="3060"/>
        </w:tabs>
        <w:spacing w:before="0"/>
        <w:jc w:val="both"/>
        <w:rPr>
          <w:rFonts w:cs="Times New Roman"/>
          <w:b w:val="0"/>
          <w:color w:val="000000" w:themeColor="text1"/>
          <w:sz w:val="28"/>
          <w:szCs w:val="28"/>
          <w:lang w:val="ro-RO"/>
        </w:rPr>
      </w:pPr>
      <w:bookmarkStart w:id="300" w:name="_Toc519234403"/>
      <w:bookmarkStart w:id="301" w:name="_Toc519234966"/>
      <w:bookmarkStart w:id="302" w:name="_Toc520988576"/>
      <w:r w:rsidRPr="00622C21">
        <w:rPr>
          <w:rFonts w:cs="Times New Roman"/>
          <w:color w:val="000000" w:themeColor="text1"/>
          <w:sz w:val="28"/>
          <w:szCs w:val="28"/>
          <w:lang w:val="ro-RO"/>
        </w:rPr>
        <w:lastRenderedPageBreak/>
        <w:t>An</w:t>
      </w:r>
      <w:r w:rsidR="005375D7" w:rsidRPr="00622C21">
        <w:rPr>
          <w:rFonts w:cs="Times New Roman"/>
          <w:color w:val="000000" w:themeColor="text1"/>
          <w:sz w:val="28"/>
          <w:szCs w:val="28"/>
          <w:lang w:val="ro-RO"/>
        </w:rPr>
        <w:t>exa nr.3</w:t>
      </w:r>
      <w:bookmarkStart w:id="303" w:name="_Toc519234404"/>
      <w:bookmarkStart w:id="304" w:name="_Toc519234967"/>
      <w:bookmarkEnd w:id="300"/>
      <w:bookmarkEnd w:id="301"/>
      <w:r w:rsidR="00622C21" w:rsidRPr="00622C21">
        <w:rPr>
          <w:rFonts w:cs="Times New Roman"/>
          <w:b w:val="0"/>
          <w:color w:val="000000" w:themeColor="text1"/>
          <w:sz w:val="28"/>
          <w:szCs w:val="28"/>
          <w:lang w:val="ro-RO"/>
        </w:rPr>
        <w:t xml:space="preserve"> </w:t>
      </w:r>
      <w:r w:rsidR="005375D7" w:rsidRPr="00622C21">
        <w:rPr>
          <w:rFonts w:cs="Times New Roman"/>
          <w:color w:val="000000" w:themeColor="text1"/>
          <w:sz w:val="28"/>
          <w:szCs w:val="28"/>
          <w:lang w:val="ro-RO"/>
        </w:rPr>
        <w:t>Componența C</w:t>
      </w:r>
      <w:r w:rsidR="00063E4A" w:rsidRPr="00622C21">
        <w:rPr>
          <w:rFonts w:cs="Times New Roman"/>
          <w:color w:val="000000" w:themeColor="text1"/>
          <w:sz w:val="28"/>
          <w:szCs w:val="28"/>
          <w:lang w:val="ro-RO"/>
        </w:rPr>
        <w:t>onsiliului de administrare</w:t>
      </w:r>
      <w:r w:rsidR="005375D7" w:rsidRPr="00622C21">
        <w:rPr>
          <w:rFonts w:cs="Times New Roman"/>
          <w:color w:val="000000" w:themeColor="text1"/>
          <w:sz w:val="28"/>
          <w:szCs w:val="28"/>
          <w:lang w:val="ro-RO"/>
        </w:rPr>
        <w:t xml:space="preserve"> care a activat în anul 201</w:t>
      </w:r>
      <w:bookmarkEnd w:id="299"/>
      <w:r w:rsidR="005375D7" w:rsidRPr="00622C21">
        <w:rPr>
          <w:rFonts w:cs="Times New Roman"/>
          <w:color w:val="000000" w:themeColor="text1"/>
          <w:sz w:val="28"/>
          <w:szCs w:val="28"/>
          <w:lang w:val="ro-RO"/>
        </w:rPr>
        <w:t>7</w:t>
      </w:r>
      <w:bookmarkEnd w:id="302"/>
      <w:bookmarkEnd w:id="303"/>
      <w:bookmarkEnd w:id="304"/>
    </w:p>
    <w:tbl>
      <w:tblPr>
        <w:tblStyle w:val="a3"/>
        <w:tblW w:w="10620" w:type="dxa"/>
        <w:tblInd w:w="-545" w:type="dxa"/>
        <w:tblLayout w:type="fixed"/>
        <w:tblLook w:val="04A0" w:firstRow="1" w:lastRow="0" w:firstColumn="1" w:lastColumn="0" w:noHBand="0" w:noVBand="1"/>
      </w:tblPr>
      <w:tblGrid>
        <w:gridCol w:w="1705"/>
        <w:gridCol w:w="1625"/>
        <w:gridCol w:w="1409"/>
        <w:gridCol w:w="1381"/>
        <w:gridCol w:w="1631"/>
        <w:gridCol w:w="2869"/>
      </w:tblGrid>
      <w:tr w:rsidR="005375D7" w:rsidRPr="009B59E2" w:rsidTr="00302AF3">
        <w:trPr>
          <w:trHeight w:val="278"/>
        </w:trPr>
        <w:tc>
          <w:tcPr>
            <w:tcW w:w="1705" w:type="dxa"/>
          </w:tcPr>
          <w:p w:rsidR="005375D7" w:rsidRPr="009B59E2" w:rsidRDefault="005375D7" w:rsidP="00744608">
            <w:pPr>
              <w:jc w:val="both"/>
              <w:rPr>
                <w:rFonts w:ascii="Times New Roman" w:hAnsi="Times New Roman" w:cs="Times New Roman"/>
                <w:b/>
                <w:sz w:val="24"/>
                <w:szCs w:val="24"/>
              </w:rPr>
            </w:pPr>
            <w:r w:rsidRPr="009B59E2">
              <w:rPr>
                <w:rFonts w:ascii="Times New Roman" w:hAnsi="Times New Roman" w:cs="Times New Roman"/>
                <w:b/>
                <w:sz w:val="24"/>
                <w:szCs w:val="24"/>
              </w:rPr>
              <w:t xml:space="preserve">CA </w:t>
            </w:r>
            <w:r w:rsidR="00063E4A">
              <w:rPr>
                <w:rFonts w:ascii="Times New Roman" w:hAnsi="Times New Roman" w:cs="Times New Roman"/>
                <w:b/>
                <w:sz w:val="24"/>
                <w:szCs w:val="24"/>
              </w:rPr>
              <w:t xml:space="preserve">al </w:t>
            </w:r>
            <w:r w:rsidRPr="009B59E2">
              <w:rPr>
                <w:rFonts w:ascii="Times New Roman" w:hAnsi="Times New Roman" w:cs="Times New Roman"/>
                <w:b/>
                <w:sz w:val="24"/>
                <w:szCs w:val="24"/>
              </w:rPr>
              <w:t>FEN</w:t>
            </w:r>
          </w:p>
        </w:tc>
        <w:tc>
          <w:tcPr>
            <w:tcW w:w="6046" w:type="dxa"/>
            <w:gridSpan w:val="4"/>
          </w:tcPr>
          <w:p w:rsidR="005375D7" w:rsidRPr="009B59E2" w:rsidRDefault="005375D7" w:rsidP="00744608">
            <w:pPr>
              <w:jc w:val="center"/>
              <w:rPr>
                <w:rFonts w:ascii="Times New Roman" w:hAnsi="Times New Roman" w:cs="Times New Roman"/>
                <w:b/>
                <w:sz w:val="24"/>
                <w:szCs w:val="24"/>
              </w:rPr>
            </w:pPr>
            <w:r w:rsidRPr="009B59E2">
              <w:rPr>
                <w:rFonts w:ascii="Times New Roman" w:hAnsi="Times New Roman" w:cs="Times New Roman"/>
                <w:b/>
                <w:sz w:val="24"/>
                <w:szCs w:val="24"/>
              </w:rPr>
              <w:t>Ordin</w:t>
            </w:r>
            <w:r w:rsidR="00063E4A">
              <w:rPr>
                <w:rFonts w:ascii="Times New Roman" w:hAnsi="Times New Roman" w:cs="Times New Roman"/>
                <w:b/>
                <w:sz w:val="24"/>
                <w:szCs w:val="24"/>
              </w:rPr>
              <w:t>ul</w:t>
            </w:r>
            <w:r w:rsidRPr="009B59E2">
              <w:rPr>
                <w:rFonts w:ascii="Times New Roman" w:hAnsi="Times New Roman" w:cs="Times New Roman"/>
                <w:b/>
                <w:sz w:val="24"/>
                <w:szCs w:val="24"/>
              </w:rPr>
              <w:t xml:space="preserve"> M</w:t>
            </w:r>
            <w:r w:rsidR="00063E4A">
              <w:rPr>
                <w:rFonts w:ascii="Times New Roman" w:hAnsi="Times New Roman" w:cs="Times New Roman"/>
                <w:b/>
                <w:sz w:val="24"/>
                <w:szCs w:val="24"/>
              </w:rPr>
              <w:t xml:space="preserve">inisterului </w:t>
            </w:r>
            <w:r w:rsidRPr="009B59E2">
              <w:rPr>
                <w:rFonts w:ascii="Times New Roman" w:hAnsi="Times New Roman" w:cs="Times New Roman"/>
                <w:b/>
                <w:sz w:val="24"/>
                <w:szCs w:val="24"/>
              </w:rPr>
              <w:t>M</w:t>
            </w:r>
            <w:r w:rsidR="00063E4A">
              <w:rPr>
                <w:rFonts w:ascii="Times New Roman" w:hAnsi="Times New Roman" w:cs="Times New Roman"/>
                <w:b/>
                <w:sz w:val="24"/>
                <w:szCs w:val="24"/>
              </w:rPr>
              <w:t>ediului</w:t>
            </w:r>
          </w:p>
        </w:tc>
        <w:tc>
          <w:tcPr>
            <w:tcW w:w="2869" w:type="dxa"/>
          </w:tcPr>
          <w:p w:rsidR="005375D7" w:rsidRPr="009B59E2" w:rsidRDefault="005375D7" w:rsidP="00744608">
            <w:pPr>
              <w:jc w:val="center"/>
              <w:rPr>
                <w:rFonts w:ascii="Times New Roman" w:hAnsi="Times New Roman" w:cs="Times New Roman"/>
                <w:b/>
                <w:sz w:val="24"/>
                <w:szCs w:val="24"/>
              </w:rPr>
            </w:pPr>
            <w:r w:rsidRPr="009B59E2">
              <w:rPr>
                <w:rFonts w:ascii="Times New Roman" w:hAnsi="Times New Roman" w:cs="Times New Roman"/>
                <w:b/>
                <w:sz w:val="24"/>
                <w:szCs w:val="24"/>
              </w:rPr>
              <w:t>Funcția</w:t>
            </w:r>
          </w:p>
        </w:tc>
      </w:tr>
      <w:tr w:rsidR="005375D7" w:rsidRPr="009B59E2" w:rsidTr="00302AF3">
        <w:trPr>
          <w:trHeight w:val="350"/>
        </w:trPr>
        <w:tc>
          <w:tcPr>
            <w:tcW w:w="1705" w:type="dxa"/>
          </w:tcPr>
          <w:p w:rsidR="005375D7" w:rsidRPr="009B59E2" w:rsidRDefault="005375D7" w:rsidP="00744608">
            <w:pPr>
              <w:jc w:val="both"/>
              <w:rPr>
                <w:rFonts w:ascii="Times New Roman" w:hAnsi="Times New Roman" w:cs="Times New Roman"/>
                <w:b/>
                <w:sz w:val="24"/>
                <w:szCs w:val="24"/>
              </w:rPr>
            </w:pPr>
          </w:p>
        </w:tc>
        <w:tc>
          <w:tcPr>
            <w:tcW w:w="1625" w:type="dxa"/>
          </w:tcPr>
          <w:p w:rsidR="005375D7" w:rsidRPr="009B59E2" w:rsidRDefault="005375D7" w:rsidP="00744608">
            <w:pPr>
              <w:rPr>
                <w:rFonts w:ascii="Times New Roman" w:hAnsi="Times New Roman" w:cs="Times New Roman"/>
                <w:b/>
                <w:sz w:val="24"/>
                <w:szCs w:val="24"/>
              </w:rPr>
            </w:pPr>
            <w:r w:rsidRPr="009B59E2">
              <w:rPr>
                <w:rFonts w:ascii="Times New Roman" w:hAnsi="Times New Roman" w:cs="Times New Roman"/>
                <w:b/>
                <w:sz w:val="24"/>
                <w:szCs w:val="24"/>
              </w:rPr>
              <w:t>nr.74 din 31.05.2016</w:t>
            </w:r>
          </w:p>
        </w:tc>
        <w:tc>
          <w:tcPr>
            <w:tcW w:w="1409" w:type="dxa"/>
          </w:tcPr>
          <w:p w:rsidR="005375D7" w:rsidRPr="009B59E2" w:rsidRDefault="005375D7" w:rsidP="00744608">
            <w:pPr>
              <w:rPr>
                <w:rFonts w:ascii="Times New Roman" w:hAnsi="Times New Roman" w:cs="Times New Roman"/>
                <w:b/>
                <w:sz w:val="24"/>
                <w:szCs w:val="24"/>
              </w:rPr>
            </w:pPr>
            <w:r w:rsidRPr="009B59E2">
              <w:rPr>
                <w:rFonts w:ascii="Times New Roman" w:hAnsi="Times New Roman" w:cs="Times New Roman"/>
                <w:b/>
                <w:sz w:val="24"/>
                <w:szCs w:val="24"/>
              </w:rPr>
              <w:t>nr.109 din 08.09.2016</w:t>
            </w:r>
          </w:p>
        </w:tc>
        <w:tc>
          <w:tcPr>
            <w:tcW w:w="1381" w:type="dxa"/>
          </w:tcPr>
          <w:p w:rsidR="005375D7" w:rsidRPr="009B59E2" w:rsidRDefault="005375D7" w:rsidP="00744608">
            <w:pPr>
              <w:rPr>
                <w:rFonts w:ascii="Times New Roman" w:hAnsi="Times New Roman" w:cs="Times New Roman"/>
                <w:b/>
                <w:sz w:val="24"/>
                <w:szCs w:val="24"/>
              </w:rPr>
            </w:pPr>
            <w:r w:rsidRPr="009B59E2">
              <w:rPr>
                <w:rFonts w:ascii="Times New Roman" w:hAnsi="Times New Roman" w:cs="Times New Roman"/>
                <w:b/>
                <w:sz w:val="24"/>
                <w:szCs w:val="24"/>
              </w:rPr>
              <w:t>nr. 22 din 17.02.2017</w:t>
            </w:r>
          </w:p>
        </w:tc>
        <w:tc>
          <w:tcPr>
            <w:tcW w:w="1631" w:type="dxa"/>
          </w:tcPr>
          <w:p w:rsidR="005375D7" w:rsidRPr="009B59E2" w:rsidRDefault="005375D7" w:rsidP="00744608">
            <w:pPr>
              <w:rPr>
                <w:rFonts w:ascii="Times New Roman" w:hAnsi="Times New Roman" w:cs="Times New Roman"/>
                <w:b/>
                <w:sz w:val="24"/>
                <w:szCs w:val="24"/>
              </w:rPr>
            </w:pPr>
            <w:r w:rsidRPr="009B59E2">
              <w:rPr>
                <w:rFonts w:ascii="Times New Roman" w:hAnsi="Times New Roman" w:cs="Times New Roman"/>
                <w:b/>
                <w:sz w:val="24"/>
                <w:szCs w:val="24"/>
              </w:rPr>
              <w:t xml:space="preserve">nr. 66 </w:t>
            </w:r>
            <w:r w:rsidR="00063E4A">
              <w:rPr>
                <w:rFonts w:ascii="Times New Roman" w:hAnsi="Times New Roman" w:cs="Times New Roman"/>
                <w:b/>
                <w:sz w:val="24"/>
                <w:szCs w:val="24"/>
              </w:rPr>
              <w:t xml:space="preserve">din </w:t>
            </w:r>
            <w:r w:rsidRPr="009B59E2">
              <w:rPr>
                <w:rFonts w:ascii="Times New Roman" w:hAnsi="Times New Roman" w:cs="Times New Roman"/>
                <w:b/>
                <w:sz w:val="24"/>
                <w:szCs w:val="24"/>
              </w:rPr>
              <w:t>22.11.2017</w:t>
            </w:r>
          </w:p>
        </w:tc>
        <w:tc>
          <w:tcPr>
            <w:tcW w:w="2869" w:type="dxa"/>
          </w:tcPr>
          <w:p w:rsidR="005375D7" w:rsidRPr="009B59E2" w:rsidRDefault="005375D7" w:rsidP="00744608">
            <w:pPr>
              <w:rPr>
                <w:rFonts w:ascii="Times New Roman" w:hAnsi="Times New Roman" w:cs="Times New Roman"/>
                <w:b/>
                <w:sz w:val="24"/>
                <w:szCs w:val="24"/>
              </w:rPr>
            </w:pPr>
          </w:p>
        </w:tc>
      </w:tr>
      <w:tr w:rsidR="005375D7" w:rsidRPr="009B59E2" w:rsidTr="00302AF3">
        <w:trPr>
          <w:trHeight w:val="350"/>
        </w:trPr>
        <w:tc>
          <w:tcPr>
            <w:tcW w:w="1705"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Președinte</w:t>
            </w:r>
          </w:p>
        </w:tc>
        <w:tc>
          <w:tcPr>
            <w:tcW w:w="1625"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Munteanu Valeriu</w:t>
            </w: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Bîtca</w:t>
            </w:r>
            <w:r w:rsidR="008B1476">
              <w:rPr>
                <w:rFonts w:ascii="Times New Roman" w:hAnsi="Times New Roman" w:cs="Times New Roman"/>
                <w:sz w:val="24"/>
                <w:szCs w:val="24"/>
              </w:rPr>
              <w:t xml:space="preserve"> </w:t>
            </w:r>
            <w:r w:rsidR="008B1476" w:rsidRPr="009B59E2">
              <w:rPr>
                <w:rFonts w:ascii="Times New Roman" w:hAnsi="Times New Roman" w:cs="Times New Roman"/>
                <w:sz w:val="24"/>
                <w:szCs w:val="24"/>
              </w:rPr>
              <w:t>Vasile</w:t>
            </w:r>
          </w:p>
        </w:tc>
        <w:tc>
          <w:tcPr>
            <w:tcW w:w="2869"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ministrul mediului / ministrul agriculturii, dezvoltării regionale și mediu</w:t>
            </w:r>
            <w:r w:rsidR="008B1476">
              <w:rPr>
                <w:rFonts w:ascii="Times New Roman" w:hAnsi="Times New Roman" w:cs="Times New Roman"/>
                <w:sz w:val="24"/>
                <w:szCs w:val="24"/>
              </w:rPr>
              <w:t>lui</w:t>
            </w:r>
          </w:p>
        </w:tc>
      </w:tr>
      <w:tr w:rsidR="005375D7" w:rsidRPr="009B59E2" w:rsidTr="00302AF3">
        <w:trPr>
          <w:trHeight w:val="350"/>
        </w:trPr>
        <w:tc>
          <w:tcPr>
            <w:tcW w:w="1705"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Vicepreșed</w:t>
            </w:r>
            <w:r w:rsidR="005D509A">
              <w:rPr>
                <w:rFonts w:ascii="Times New Roman" w:hAnsi="Times New Roman" w:cs="Times New Roman"/>
                <w:sz w:val="24"/>
                <w:szCs w:val="24"/>
              </w:rPr>
              <w:t>i</w:t>
            </w:r>
            <w:r w:rsidRPr="009B59E2">
              <w:rPr>
                <w:rFonts w:ascii="Times New Roman" w:hAnsi="Times New Roman" w:cs="Times New Roman"/>
                <w:sz w:val="24"/>
                <w:szCs w:val="24"/>
              </w:rPr>
              <w:t>nte</w:t>
            </w:r>
          </w:p>
        </w:tc>
        <w:tc>
          <w:tcPr>
            <w:tcW w:w="1625"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Morgici Victor</w:t>
            </w: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Apostol</w:t>
            </w:r>
            <w:r w:rsidR="008B1476">
              <w:rPr>
                <w:rFonts w:ascii="Times New Roman" w:hAnsi="Times New Roman" w:cs="Times New Roman"/>
                <w:sz w:val="24"/>
                <w:szCs w:val="24"/>
              </w:rPr>
              <w:t xml:space="preserve"> </w:t>
            </w:r>
            <w:r w:rsidR="008B1476" w:rsidRPr="009B59E2">
              <w:rPr>
                <w:rFonts w:ascii="Times New Roman" w:hAnsi="Times New Roman" w:cs="Times New Roman"/>
                <w:sz w:val="24"/>
                <w:szCs w:val="24"/>
              </w:rPr>
              <w:t>Ion</w:t>
            </w:r>
          </w:p>
        </w:tc>
        <w:tc>
          <w:tcPr>
            <w:tcW w:w="2869"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viceministrul mediului</w:t>
            </w:r>
          </w:p>
        </w:tc>
      </w:tr>
      <w:tr w:rsidR="005375D7" w:rsidRPr="009B59E2" w:rsidTr="00302AF3">
        <w:trPr>
          <w:trHeight w:val="325"/>
        </w:trPr>
        <w:tc>
          <w:tcPr>
            <w:tcW w:w="1705"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Membrii</w:t>
            </w:r>
          </w:p>
        </w:tc>
        <w:tc>
          <w:tcPr>
            <w:tcW w:w="1625"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Popa Alexandra</w:t>
            </w: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Gluscenco</w:t>
            </w:r>
            <w:r w:rsidR="008B1476">
              <w:rPr>
                <w:rFonts w:ascii="Times New Roman" w:hAnsi="Times New Roman" w:cs="Times New Roman"/>
                <w:sz w:val="24"/>
                <w:szCs w:val="24"/>
              </w:rPr>
              <w:t xml:space="preserve"> </w:t>
            </w:r>
            <w:r w:rsidR="008B1476" w:rsidRPr="009B59E2">
              <w:rPr>
                <w:rFonts w:ascii="Times New Roman" w:hAnsi="Times New Roman" w:cs="Times New Roman"/>
                <w:sz w:val="24"/>
                <w:szCs w:val="24"/>
              </w:rPr>
              <w:t>Oxana</w:t>
            </w:r>
          </w:p>
        </w:tc>
        <w:tc>
          <w:tcPr>
            <w:tcW w:w="1631"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Juc</w:t>
            </w:r>
            <w:r w:rsidR="008B1476">
              <w:rPr>
                <w:rFonts w:ascii="Times New Roman" w:hAnsi="Times New Roman" w:cs="Times New Roman"/>
                <w:sz w:val="24"/>
                <w:szCs w:val="24"/>
              </w:rPr>
              <w:t xml:space="preserve"> </w:t>
            </w:r>
            <w:r w:rsidR="008B1476" w:rsidRPr="009B59E2">
              <w:rPr>
                <w:rFonts w:ascii="Times New Roman" w:hAnsi="Times New Roman" w:cs="Times New Roman"/>
                <w:sz w:val="24"/>
                <w:szCs w:val="24"/>
              </w:rPr>
              <w:t>Ludmila</w:t>
            </w:r>
          </w:p>
        </w:tc>
        <w:tc>
          <w:tcPr>
            <w:tcW w:w="2869"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reprezentantul Cancelariei de Stat</w:t>
            </w:r>
          </w:p>
        </w:tc>
      </w:tr>
      <w:tr w:rsidR="005375D7" w:rsidRPr="009B59E2" w:rsidTr="00302AF3">
        <w:trPr>
          <w:trHeight w:val="344"/>
        </w:trPr>
        <w:tc>
          <w:tcPr>
            <w:tcW w:w="1705" w:type="dxa"/>
          </w:tcPr>
          <w:p w:rsidR="005375D7" w:rsidRPr="009B59E2" w:rsidRDefault="005375D7" w:rsidP="00744608">
            <w:pPr>
              <w:jc w:val="both"/>
              <w:rPr>
                <w:rFonts w:ascii="Times New Roman" w:hAnsi="Times New Roman" w:cs="Times New Roman"/>
                <w:sz w:val="24"/>
                <w:szCs w:val="24"/>
              </w:rPr>
            </w:pPr>
          </w:p>
        </w:tc>
        <w:tc>
          <w:tcPr>
            <w:tcW w:w="1625" w:type="dxa"/>
          </w:tcPr>
          <w:p w:rsidR="005375D7" w:rsidRPr="009B59E2" w:rsidRDefault="005375D7" w:rsidP="008B1476">
            <w:pPr>
              <w:jc w:val="both"/>
              <w:rPr>
                <w:rFonts w:ascii="Times New Roman" w:hAnsi="Times New Roman" w:cs="Times New Roman"/>
                <w:sz w:val="24"/>
                <w:szCs w:val="24"/>
              </w:rPr>
            </w:pPr>
            <w:r w:rsidRPr="009B59E2">
              <w:rPr>
                <w:rFonts w:ascii="Times New Roman" w:hAnsi="Times New Roman" w:cs="Times New Roman"/>
                <w:sz w:val="24"/>
                <w:szCs w:val="24"/>
              </w:rPr>
              <w:t>Carauș Ma</w:t>
            </w:r>
            <w:r w:rsidR="008B1476">
              <w:rPr>
                <w:rFonts w:ascii="Times New Roman" w:hAnsi="Times New Roman" w:cs="Times New Roman"/>
                <w:sz w:val="24"/>
                <w:szCs w:val="24"/>
              </w:rPr>
              <w:t>r</w:t>
            </w:r>
            <w:r w:rsidRPr="009B59E2">
              <w:rPr>
                <w:rFonts w:ascii="Times New Roman" w:hAnsi="Times New Roman" w:cs="Times New Roman"/>
                <w:sz w:val="24"/>
                <w:szCs w:val="24"/>
              </w:rPr>
              <w:t>ia</w:t>
            </w: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Pană</w:t>
            </w:r>
            <w:r w:rsidR="008B1476">
              <w:rPr>
                <w:rFonts w:ascii="Times New Roman" w:hAnsi="Times New Roman" w:cs="Times New Roman"/>
                <w:sz w:val="24"/>
                <w:szCs w:val="24"/>
              </w:rPr>
              <w:t xml:space="preserve"> </w:t>
            </w:r>
            <w:r w:rsidR="008B1476" w:rsidRPr="009B59E2">
              <w:rPr>
                <w:rFonts w:ascii="Times New Roman" w:hAnsi="Times New Roman" w:cs="Times New Roman"/>
                <w:sz w:val="24"/>
                <w:szCs w:val="24"/>
              </w:rPr>
              <w:t>Viorel</w:t>
            </w:r>
          </w:p>
        </w:tc>
        <w:tc>
          <w:tcPr>
            <w:tcW w:w="2869"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reprezentantul Ministerului Finanţelor</w:t>
            </w:r>
          </w:p>
        </w:tc>
      </w:tr>
      <w:tr w:rsidR="005375D7" w:rsidRPr="009B59E2" w:rsidTr="00302AF3">
        <w:trPr>
          <w:trHeight w:val="96"/>
        </w:trPr>
        <w:tc>
          <w:tcPr>
            <w:tcW w:w="1705" w:type="dxa"/>
          </w:tcPr>
          <w:p w:rsidR="005375D7" w:rsidRPr="009B59E2" w:rsidRDefault="005375D7" w:rsidP="00744608">
            <w:pPr>
              <w:jc w:val="both"/>
              <w:rPr>
                <w:rFonts w:ascii="Times New Roman" w:hAnsi="Times New Roman" w:cs="Times New Roman"/>
                <w:sz w:val="24"/>
                <w:szCs w:val="24"/>
              </w:rPr>
            </w:pPr>
          </w:p>
        </w:tc>
        <w:tc>
          <w:tcPr>
            <w:tcW w:w="1625"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Tomșa Victor</w:t>
            </w:r>
          </w:p>
        </w:tc>
        <w:tc>
          <w:tcPr>
            <w:tcW w:w="1409"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Andros Dorin</w:t>
            </w: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p>
        </w:tc>
        <w:tc>
          <w:tcPr>
            <w:tcW w:w="2869"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reprezentantul Ministerului Construcţiilor şi Dezvoltării Regionale</w:t>
            </w:r>
          </w:p>
        </w:tc>
      </w:tr>
      <w:tr w:rsidR="005375D7" w:rsidRPr="009B59E2" w:rsidTr="00302AF3">
        <w:trPr>
          <w:trHeight w:val="603"/>
        </w:trPr>
        <w:tc>
          <w:tcPr>
            <w:tcW w:w="1705" w:type="dxa"/>
          </w:tcPr>
          <w:p w:rsidR="005375D7" w:rsidRPr="009B59E2" w:rsidRDefault="005375D7" w:rsidP="00744608">
            <w:pPr>
              <w:jc w:val="both"/>
              <w:rPr>
                <w:rFonts w:ascii="Times New Roman" w:hAnsi="Times New Roman" w:cs="Times New Roman"/>
                <w:sz w:val="24"/>
                <w:szCs w:val="24"/>
              </w:rPr>
            </w:pPr>
          </w:p>
        </w:tc>
        <w:tc>
          <w:tcPr>
            <w:tcW w:w="1625"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Stahi Marcela</w:t>
            </w: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p>
        </w:tc>
        <w:tc>
          <w:tcPr>
            <w:tcW w:w="2869"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reprezentantul Ministerului Agriculturii şi Industriei Alimentare</w:t>
            </w:r>
          </w:p>
        </w:tc>
      </w:tr>
      <w:tr w:rsidR="005375D7" w:rsidRPr="009B59E2" w:rsidTr="00302AF3">
        <w:trPr>
          <w:trHeight w:val="400"/>
        </w:trPr>
        <w:tc>
          <w:tcPr>
            <w:tcW w:w="1705" w:type="dxa"/>
          </w:tcPr>
          <w:p w:rsidR="005375D7" w:rsidRPr="009B59E2" w:rsidRDefault="005375D7" w:rsidP="00744608">
            <w:pPr>
              <w:jc w:val="both"/>
              <w:rPr>
                <w:rFonts w:ascii="Times New Roman" w:hAnsi="Times New Roman" w:cs="Times New Roman"/>
                <w:sz w:val="24"/>
                <w:szCs w:val="24"/>
              </w:rPr>
            </w:pPr>
          </w:p>
        </w:tc>
        <w:tc>
          <w:tcPr>
            <w:tcW w:w="1625"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Palacean Alexei</w:t>
            </w: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p>
        </w:tc>
        <w:tc>
          <w:tcPr>
            <w:tcW w:w="2869" w:type="dxa"/>
          </w:tcPr>
          <w:p w:rsidR="005375D7" w:rsidRPr="009B59E2" w:rsidRDefault="005375D7" w:rsidP="008B1476">
            <w:pPr>
              <w:jc w:val="both"/>
              <w:rPr>
                <w:rFonts w:ascii="Times New Roman" w:hAnsi="Times New Roman" w:cs="Times New Roman"/>
                <w:sz w:val="24"/>
                <w:szCs w:val="24"/>
              </w:rPr>
            </w:pPr>
            <w:r w:rsidRPr="009B59E2">
              <w:rPr>
                <w:rFonts w:ascii="Times New Roman" w:hAnsi="Times New Roman" w:cs="Times New Roman"/>
                <w:sz w:val="24"/>
                <w:szCs w:val="24"/>
              </w:rPr>
              <w:t>reprezentantul organizaţiilor neguvernamentale ecologiste (prin rotaţie anuală, înaintat de Adunarea generală a organizaţiilor neguvernamentale ecologiste)</w:t>
            </w:r>
          </w:p>
        </w:tc>
      </w:tr>
      <w:tr w:rsidR="005375D7" w:rsidRPr="009B59E2" w:rsidTr="00302AF3">
        <w:trPr>
          <w:trHeight w:val="752"/>
        </w:trPr>
        <w:tc>
          <w:tcPr>
            <w:tcW w:w="1705" w:type="dxa"/>
          </w:tcPr>
          <w:p w:rsidR="005375D7" w:rsidRPr="009B59E2" w:rsidRDefault="005375D7" w:rsidP="00744608">
            <w:pPr>
              <w:jc w:val="both"/>
              <w:rPr>
                <w:rFonts w:ascii="Times New Roman" w:hAnsi="Times New Roman" w:cs="Times New Roman"/>
                <w:sz w:val="24"/>
                <w:szCs w:val="24"/>
              </w:rPr>
            </w:pPr>
          </w:p>
        </w:tc>
        <w:tc>
          <w:tcPr>
            <w:tcW w:w="1625" w:type="dxa"/>
          </w:tcPr>
          <w:p w:rsidR="005375D7" w:rsidRPr="009B59E2" w:rsidRDefault="005375D7" w:rsidP="00744608">
            <w:pPr>
              <w:jc w:val="both"/>
              <w:rPr>
                <w:rFonts w:ascii="Times New Roman" w:hAnsi="Times New Roman" w:cs="Times New Roman"/>
                <w:sz w:val="24"/>
                <w:szCs w:val="24"/>
              </w:rPr>
            </w:pP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Demișcan</w:t>
            </w:r>
            <w:r w:rsidR="008B1476">
              <w:rPr>
                <w:rFonts w:ascii="Times New Roman" w:hAnsi="Times New Roman" w:cs="Times New Roman"/>
                <w:sz w:val="24"/>
                <w:szCs w:val="24"/>
              </w:rPr>
              <w:t xml:space="preserve"> </w:t>
            </w:r>
            <w:r w:rsidR="008B1476" w:rsidRPr="009B59E2">
              <w:rPr>
                <w:rFonts w:ascii="Times New Roman" w:hAnsi="Times New Roman" w:cs="Times New Roman"/>
                <w:sz w:val="24"/>
                <w:szCs w:val="24"/>
              </w:rPr>
              <w:t>Daniela</w:t>
            </w:r>
          </w:p>
        </w:tc>
        <w:tc>
          <w:tcPr>
            <w:tcW w:w="2869" w:type="dxa"/>
          </w:tcPr>
          <w:p w:rsidR="005375D7" w:rsidRPr="009B59E2" w:rsidRDefault="005375D7" w:rsidP="005D509A">
            <w:pPr>
              <w:rPr>
                <w:rFonts w:ascii="Times New Roman" w:hAnsi="Times New Roman" w:cs="Times New Roman"/>
                <w:sz w:val="24"/>
                <w:szCs w:val="24"/>
              </w:rPr>
            </w:pPr>
            <w:r w:rsidRPr="009B59E2">
              <w:rPr>
                <w:rFonts w:ascii="Times New Roman" w:hAnsi="Times New Roman" w:cs="Times New Roman"/>
                <w:sz w:val="24"/>
                <w:szCs w:val="24"/>
              </w:rPr>
              <w:t>reprezentantul Ministerului Sănătății, M</w:t>
            </w:r>
            <w:r w:rsidR="005D509A">
              <w:rPr>
                <w:rFonts w:ascii="Times New Roman" w:hAnsi="Times New Roman" w:cs="Times New Roman"/>
                <w:sz w:val="24"/>
                <w:szCs w:val="24"/>
              </w:rPr>
              <w:t>u</w:t>
            </w:r>
            <w:r w:rsidRPr="009B59E2">
              <w:rPr>
                <w:rFonts w:ascii="Times New Roman" w:hAnsi="Times New Roman" w:cs="Times New Roman"/>
                <w:sz w:val="24"/>
                <w:szCs w:val="24"/>
              </w:rPr>
              <w:t>ncii</w:t>
            </w:r>
            <w:r w:rsidR="008B1476">
              <w:rPr>
                <w:rFonts w:ascii="Times New Roman" w:hAnsi="Times New Roman" w:cs="Times New Roman"/>
                <w:sz w:val="24"/>
                <w:szCs w:val="24"/>
              </w:rPr>
              <w:t xml:space="preserve"> și</w:t>
            </w:r>
            <w:r w:rsidRPr="009B59E2">
              <w:rPr>
                <w:rFonts w:ascii="Times New Roman" w:hAnsi="Times New Roman" w:cs="Times New Roman"/>
                <w:sz w:val="24"/>
                <w:szCs w:val="24"/>
              </w:rPr>
              <w:t xml:space="preserve"> Protecției Sociale</w:t>
            </w:r>
          </w:p>
        </w:tc>
      </w:tr>
      <w:tr w:rsidR="005375D7" w:rsidRPr="009B59E2" w:rsidTr="00302AF3">
        <w:trPr>
          <w:trHeight w:val="469"/>
        </w:trPr>
        <w:tc>
          <w:tcPr>
            <w:tcW w:w="1705" w:type="dxa"/>
          </w:tcPr>
          <w:p w:rsidR="005375D7" w:rsidRPr="009B59E2" w:rsidRDefault="005375D7" w:rsidP="00744608">
            <w:pPr>
              <w:jc w:val="both"/>
              <w:rPr>
                <w:rFonts w:ascii="Times New Roman" w:hAnsi="Times New Roman" w:cs="Times New Roman"/>
                <w:sz w:val="24"/>
                <w:szCs w:val="24"/>
              </w:rPr>
            </w:pPr>
          </w:p>
        </w:tc>
        <w:tc>
          <w:tcPr>
            <w:tcW w:w="1625" w:type="dxa"/>
          </w:tcPr>
          <w:p w:rsidR="005375D7" w:rsidRPr="009B59E2" w:rsidRDefault="005375D7" w:rsidP="00744608">
            <w:pPr>
              <w:jc w:val="both"/>
              <w:rPr>
                <w:rFonts w:ascii="Times New Roman" w:hAnsi="Times New Roman" w:cs="Times New Roman"/>
                <w:sz w:val="24"/>
                <w:szCs w:val="24"/>
              </w:rPr>
            </w:pP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Popa</w:t>
            </w:r>
            <w:r w:rsidR="008B1476">
              <w:rPr>
                <w:rFonts w:ascii="Times New Roman" w:hAnsi="Times New Roman" w:cs="Times New Roman"/>
                <w:sz w:val="24"/>
                <w:szCs w:val="24"/>
              </w:rPr>
              <w:t xml:space="preserve"> </w:t>
            </w:r>
            <w:r w:rsidR="008B1476" w:rsidRPr="009B59E2">
              <w:rPr>
                <w:rFonts w:ascii="Times New Roman" w:hAnsi="Times New Roman" w:cs="Times New Roman"/>
                <w:sz w:val="24"/>
                <w:szCs w:val="24"/>
              </w:rPr>
              <w:t>Alexandra</w:t>
            </w:r>
            <w:r w:rsidRPr="009B59E2">
              <w:rPr>
                <w:rFonts w:ascii="Times New Roman" w:hAnsi="Times New Roman" w:cs="Times New Roman"/>
                <w:sz w:val="24"/>
                <w:szCs w:val="24"/>
              </w:rPr>
              <w:t xml:space="preserve"> </w:t>
            </w:r>
          </w:p>
        </w:tc>
        <w:tc>
          <w:tcPr>
            <w:tcW w:w="2869" w:type="dxa"/>
          </w:tcPr>
          <w:p w:rsidR="005375D7" w:rsidRPr="009B59E2" w:rsidRDefault="005375D7" w:rsidP="00744608">
            <w:pPr>
              <w:rPr>
                <w:rFonts w:ascii="Times New Roman" w:hAnsi="Times New Roman" w:cs="Times New Roman"/>
                <w:sz w:val="24"/>
                <w:szCs w:val="24"/>
              </w:rPr>
            </w:pPr>
            <w:r w:rsidRPr="009B59E2">
              <w:rPr>
                <w:rFonts w:ascii="Times New Roman" w:hAnsi="Times New Roman" w:cs="Times New Roman"/>
                <w:sz w:val="24"/>
                <w:szCs w:val="24"/>
              </w:rPr>
              <w:t>reprezentantul Ministerului Economiei și Infrastructurii</w:t>
            </w:r>
          </w:p>
        </w:tc>
      </w:tr>
      <w:tr w:rsidR="005375D7" w:rsidRPr="009B59E2" w:rsidTr="00302AF3">
        <w:trPr>
          <w:trHeight w:val="527"/>
        </w:trPr>
        <w:tc>
          <w:tcPr>
            <w:tcW w:w="1705" w:type="dxa"/>
          </w:tcPr>
          <w:p w:rsidR="005375D7" w:rsidRPr="009B59E2" w:rsidRDefault="005375D7" w:rsidP="00744608">
            <w:pPr>
              <w:jc w:val="both"/>
              <w:rPr>
                <w:rFonts w:ascii="Times New Roman" w:hAnsi="Times New Roman" w:cs="Times New Roman"/>
                <w:sz w:val="24"/>
                <w:szCs w:val="24"/>
              </w:rPr>
            </w:pPr>
          </w:p>
        </w:tc>
        <w:tc>
          <w:tcPr>
            <w:tcW w:w="1625" w:type="dxa"/>
          </w:tcPr>
          <w:p w:rsidR="005375D7" w:rsidRPr="009B59E2" w:rsidRDefault="005375D7" w:rsidP="00744608">
            <w:pPr>
              <w:jc w:val="both"/>
              <w:rPr>
                <w:rFonts w:ascii="Times New Roman" w:hAnsi="Times New Roman" w:cs="Times New Roman"/>
                <w:sz w:val="24"/>
                <w:szCs w:val="24"/>
              </w:rPr>
            </w:pP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Mărgineanu</w:t>
            </w:r>
            <w:r w:rsidR="008B1476">
              <w:rPr>
                <w:rFonts w:ascii="Times New Roman" w:hAnsi="Times New Roman" w:cs="Times New Roman"/>
                <w:sz w:val="24"/>
                <w:szCs w:val="24"/>
              </w:rPr>
              <w:t xml:space="preserve"> </w:t>
            </w:r>
            <w:r w:rsidR="008B1476" w:rsidRPr="009B59E2">
              <w:rPr>
                <w:rFonts w:ascii="Times New Roman" w:hAnsi="Times New Roman" w:cs="Times New Roman"/>
                <w:sz w:val="24"/>
                <w:szCs w:val="24"/>
              </w:rPr>
              <w:t>Gabriela</w:t>
            </w:r>
          </w:p>
        </w:tc>
        <w:tc>
          <w:tcPr>
            <w:tcW w:w="2869" w:type="dxa"/>
          </w:tcPr>
          <w:p w:rsidR="005375D7" w:rsidRPr="009B59E2" w:rsidRDefault="005375D7" w:rsidP="008B1476">
            <w:pPr>
              <w:rPr>
                <w:rFonts w:ascii="Times New Roman" w:hAnsi="Times New Roman" w:cs="Times New Roman"/>
                <w:sz w:val="24"/>
                <w:szCs w:val="24"/>
              </w:rPr>
            </w:pPr>
            <w:r w:rsidRPr="009B59E2">
              <w:rPr>
                <w:rFonts w:ascii="Times New Roman" w:hAnsi="Times New Roman" w:cs="Times New Roman"/>
                <w:sz w:val="24"/>
                <w:szCs w:val="24"/>
              </w:rPr>
              <w:t>reprezentat</w:t>
            </w:r>
            <w:r w:rsidR="008B1476">
              <w:rPr>
                <w:rFonts w:ascii="Times New Roman" w:hAnsi="Times New Roman" w:cs="Times New Roman"/>
                <w:sz w:val="24"/>
                <w:szCs w:val="24"/>
              </w:rPr>
              <w:t>ul</w:t>
            </w:r>
            <w:r w:rsidRPr="009B59E2">
              <w:rPr>
                <w:rFonts w:ascii="Times New Roman" w:hAnsi="Times New Roman" w:cs="Times New Roman"/>
                <w:sz w:val="24"/>
                <w:szCs w:val="24"/>
              </w:rPr>
              <w:t xml:space="preserve"> </w:t>
            </w:r>
            <w:r w:rsidR="008B1476">
              <w:rPr>
                <w:rFonts w:ascii="Times New Roman" w:hAnsi="Times New Roman" w:cs="Times New Roman"/>
                <w:sz w:val="24"/>
                <w:szCs w:val="24"/>
              </w:rPr>
              <w:t>S</w:t>
            </w:r>
            <w:r w:rsidRPr="009B59E2">
              <w:rPr>
                <w:rFonts w:ascii="Times New Roman" w:hAnsi="Times New Roman" w:cs="Times New Roman"/>
                <w:sz w:val="24"/>
                <w:szCs w:val="24"/>
              </w:rPr>
              <w:t xml:space="preserve">ocietății ecologice </w:t>
            </w:r>
            <w:r w:rsidR="008B1476">
              <w:rPr>
                <w:rFonts w:ascii="Times New Roman" w:hAnsi="Times New Roman" w:cs="Times New Roman"/>
                <w:sz w:val="24"/>
                <w:szCs w:val="24"/>
              </w:rPr>
              <w:t>„</w:t>
            </w:r>
            <w:r w:rsidRPr="009B59E2">
              <w:rPr>
                <w:rFonts w:ascii="Times New Roman" w:hAnsi="Times New Roman" w:cs="Times New Roman"/>
                <w:sz w:val="24"/>
                <w:szCs w:val="24"/>
              </w:rPr>
              <w:t>Biotica</w:t>
            </w:r>
            <w:r w:rsidR="008B1476">
              <w:rPr>
                <w:rFonts w:ascii="Times New Roman" w:hAnsi="Times New Roman" w:cs="Times New Roman"/>
                <w:sz w:val="24"/>
                <w:szCs w:val="24"/>
              </w:rPr>
              <w:t>”</w:t>
            </w:r>
          </w:p>
        </w:tc>
      </w:tr>
      <w:tr w:rsidR="005375D7" w:rsidRPr="009B59E2" w:rsidTr="00302AF3">
        <w:trPr>
          <w:trHeight w:val="350"/>
        </w:trPr>
        <w:tc>
          <w:tcPr>
            <w:tcW w:w="1705" w:type="dxa"/>
          </w:tcPr>
          <w:p w:rsidR="005375D7" w:rsidRPr="00FB4670" w:rsidRDefault="005375D7" w:rsidP="00744608">
            <w:pPr>
              <w:jc w:val="both"/>
              <w:rPr>
                <w:rFonts w:ascii="Times New Roman" w:hAnsi="Times New Roman" w:cs="Times New Roman"/>
                <w:sz w:val="24"/>
                <w:szCs w:val="24"/>
              </w:rPr>
            </w:pPr>
            <w:r w:rsidRPr="00FB4670">
              <w:rPr>
                <w:rFonts w:ascii="Times New Roman" w:hAnsi="Times New Roman" w:cs="Times New Roman"/>
                <w:sz w:val="24"/>
                <w:szCs w:val="24"/>
              </w:rPr>
              <w:t>Secretarul CA</w:t>
            </w:r>
          </w:p>
        </w:tc>
        <w:tc>
          <w:tcPr>
            <w:tcW w:w="1625" w:type="dxa"/>
          </w:tcPr>
          <w:p w:rsidR="005375D7" w:rsidRPr="00FB4670" w:rsidRDefault="005375D7" w:rsidP="00744608">
            <w:pPr>
              <w:jc w:val="both"/>
              <w:rPr>
                <w:rFonts w:ascii="Times New Roman" w:hAnsi="Times New Roman" w:cs="Times New Roman"/>
                <w:sz w:val="24"/>
                <w:szCs w:val="24"/>
              </w:rPr>
            </w:pPr>
            <w:r w:rsidRPr="00FB4670">
              <w:rPr>
                <w:rFonts w:ascii="Times New Roman" w:hAnsi="Times New Roman" w:cs="Times New Roman"/>
                <w:sz w:val="24"/>
                <w:szCs w:val="24"/>
              </w:rPr>
              <w:t>Greangă</w:t>
            </w:r>
            <w:r w:rsidR="008B1476" w:rsidRPr="00FB4670">
              <w:rPr>
                <w:rFonts w:ascii="Times New Roman" w:hAnsi="Times New Roman" w:cs="Times New Roman"/>
                <w:sz w:val="24"/>
                <w:szCs w:val="24"/>
              </w:rPr>
              <w:t xml:space="preserve"> Elena</w:t>
            </w:r>
          </w:p>
        </w:tc>
        <w:tc>
          <w:tcPr>
            <w:tcW w:w="1409" w:type="dxa"/>
          </w:tcPr>
          <w:p w:rsidR="005375D7" w:rsidRPr="009B59E2" w:rsidRDefault="005375D7" w:rsidP="00744608">
            <w:pPr>
              <w:jc w:val="both"/>
              <w:rPr>
                <w:rFonts w:ascii="Times New Roman" w:hAnsi="Times New Roman" w:cs="Times New Roman"/>
                <w:sz w:val="24"/>
                <w:szCs w:val="24"/>
              </w:rPr>
            </w:pPr>
          </w:p>
        </w:tc>
        <w:tc>
          <w:tcPr>
            <w:tcW w:w="1381" w:type="dxa"/>
          </w:tcPr>
          <w:p w:rsidR="005375D7" w:rsidRPr="009B59E2" w:rsidRDefault="005375D7" w:rsidP="00744608">
            <w:pPr>
              <w:jc w:val="both"/>
              <w:rPr>
                <w:rFonts w:ascii="Times New Roman" w:hAnsi="Times New Roman" w:cs="Times New Roman"/>
                <w:sz w:val="24"/>
                <w:szCs w:val="24"/>
              </w:rPr>
            </w:pPr>
          </w:p>
        </w:tc>
        <w:tc>
          <w:tcPr>
            <w:tcW w:w="1631" w:type="dxa"/>
          </w:tcPr>
          <w:p w:rsidR="005375D7" w:rsidRPr="009B59E2" w:rsidRDefault="005375D7" w:rsidP="00744608">
            <w:pPr>
              <w:jc w:val="both"/>
              <w:rPr>
                <w:rFonts w:ascii="Times New Roman" w:hAnsi="Times New Roman" w:cs="Times New Roman"/>
                <w:sz w:val="24"/>
                <w:szCs w:val="24"/>
              </w:rPr>
            </w:pPr>
            <w:r w:rsidRPr="009B59E2">
              <w:rPr>
                <w:rFonts w:ascii="Times New Roman" w:hAnsi="Times New Roman" w:cs="Times New Roman"/>
                <w:sz w:val="24"/>
                <w:szCs w:val="24"/>
              </w:rPr>
              <w:t>Răducan Mihai</w:t>
            </w:r>
          </w:p>
        </w:tc>
        <w:tc>
          <w:tcPr>
            <w:tcW w:w="2869" w:type="dxa"/>
          </w:tcPr>
          <w:p w:rsidR="005375D7" w:rsidRPr="009B59E2" w:rsidRDefault="005375D7" w:rsidP="008B1476">
            <w:pPr>
              <w:rPr>
                <w:rFonts w:ascii="Times New Roman" w:hAnsi="Times New Roman" w:cs="Times New Roman"/>
                <w:sz w:val="24"/>
                <w:szCs w:val="24"/>
              </w:rPr>
            </w:pPr>
            <w:r w:rsidRPr="009B59E2">
              <w:rPr>
                <w:rFonts w:ascii="Times New Roman" w:hAnsi="Times New Roman" w:cs="Times New Roman"/>
                <w:sz w:val="24"/>
                <w:szCs w:val="24"/>
              </w:rPr>
              <w:t>reprezentant</w:t>
            </w:r>
            <w:r w:rsidR="008B1476">
              <w:rPr>
                <w:rFonts w:ascii="Times New Roman" w:hAnsi="Times New Roman" w:cs="Times New Roman"/>
                <w:sz w:val="24"/>
                <w:szCs w:val="24"/>
              </w:rPr>
              <w:t>ul</w:t>
            </w:r>
            <w:r w:rsidRPr="009B59E2">
              <w:rPr>
                <w:rFonts w:ascii="Times New Roman" w:hAnsi="Times New Roman" w:cs="Times New Roman"/>
                <w:sz w:val="24"/>
                <w:szCs w:val="24"/>
              </w:rPr>
              <w:t xml:space="preserve"> Ministerului Agriculturii, Dezvoltării Regionale și Mediu</w:t>
            </w:r>
            <w:r w:rsidR="008B1476">
              <w:rPr>
                <w:rFonts w:ascii="Times New Roman" w:hAnsi="Times New Roman" w:cs="Times New Roman"/>
                <w:sz w:val="24"/>
                <w:szCs w:val="24"/>
              </w:rPr>
              <w:t>lui</w:t>
            </w:r>
          </w:p>
        </w:tc>
      </w:tr>
    </w:tbl>
    <w:p w:rsidR="005375D7" w:rsidRPr="009B59E2" w:rsidRDefault="005375D7" w:rsidP="005375D7">
      <w:pPr>
        <w:rPr>
          <w:rFonts w:ascii="Times New Roman" w:hAnsi="Times New Roman" w:cs="Times New Roman"/>
          <w:i/>
          <w:sz w:val="24"/>
          <w:szCs w:val="24"/>
        </w:rPr>
      </w:pPr>
      <w:r w:rsidRPr="009B59E2">
        <w:rPr>
          <w:rFonts w:ascii="Times New Roman" w:hAnsi="Times New Roman" w:cs="Times New Roman"/>
          <w:b/>
          <w:i/>
          <w:sz w:val="24"/>
          <w:szCs w:val="24"/>
        </w:rPr>
        <w:t>Sur</w:t>
      </w:r>
      <w:r w:rsidR="00B7588C">
        <w:rPr>
          <w:rFonts w:ascii="Times New Roman" w:hAnsi="Times New Roman" w:cs="Times New Roman"/>
          <w:b/>
          <w:i/>
          <w:sz w:val="24"/>
          <w:szCs w:val="24"/>
        </w:rPr>
        <w:t>s</w:t>
      </w:r>
      <w:r w:rsidR="008B1476">
        <w:rPr>
          <w:rFonts w:ascii="Times New Roman" w:hAnsi="Times New Roman" w:cs="Times New Roman"/>
          <w:b/>
          <w:i/>
          <w:sz w:val="24"/>
          <w:szCs w:val="24"/>
        </w:rPr>
        <w:t>ă</w:t>
      </w:r>
      <w:r w:rsidRPr="009B59E2">
        <w:rPr>
          <w:rFonts w:ascii="Times New Roman" w:hAnsi="Times New Roman" w:cs="Times New Roman"/>
          <w:b/>
          <w:i/>
          <w:sz w:val="24"/>
          <w:szCs w:val="24"/>
        </w:rPr>
        <w:t>:</w:t>
      </w:r>
      <w:r w:rsidRPr="009B59E2">
        <w:rPr>
          <w:rFonts w:ascii="Times New Roman" w:hAnsi="Times New Roman" w:cs="Times New Roman"/>
          <w:i/>
          <w:sz w:val="24"/>
          <w:szCs w:val="24"/>
        </w:rPr>
        <w:t xml:space="preserve"> Sintez</w:t>
      </w:r>
      <w:r w:rsidR="008B1476">
        <w:rPr>
          <w:rFonts w:ascii="Times New Roman" w:hAnsi="Times New Roman" w:cs="Times New Roman"/>
          <w:i/>
          <w:sz w:val="24"/>
          <w:szCs w:val="24"/>
        </w:rPr>
        <w:t>ă</w:t>
      </w:r>
      <w:r w:rsidRPr="009B59E2">
        <w:rPr>
          <w:rFonts w:ascii="Times New Roman" w:hAnsi="Times New Roman" w:cs="Times New Roman"/>
          <w:i/>
          <w:sz w:val="24"/>
          <w:szCs w:val="24"/>
        </w:rPr>
        <w:t xml:space="preserve"> elaborată de echipa de audit în baza documentelor prezentate de  MADRM (FEN)</w:t>
      </w:r>
      <w:r w:rsidR="008B1476">
        <w:rPr>
          <w:rFonts w:ascii="Times New Roman" w:hAnsi="Times New Roman" w:cs="Times New Roman"/>
          <w:i/>
          <w:sz w:val="24"/>
          <w:szCs w:val="24"/>
        </w:rPr>
        <w:t>.</w:t>
      </w:r>
    </w:p>
    <w:p w:rsidR="009E7DF7" w:rsidRDefault="009E7DF7" w:rsidP="009E7DF7">
      <w:pPr>
        <w:tabs>
          <w:tab w:val="right" w:pos="13560"/>
        </w:tabs>
        <w:jc w:val="right"/>
        <w:rPr>
          <w:rFonts w:ascii="Times New Roman" w:eastAsia="Times New Roman" w:hAnsi="Times New Roman" w:cs="Times New Roman"/>
          <w:b/>
          <w:sz w:val="28"/>
          <w:szCs w:val="28"/>
        </w:rPr>
      </w:pPr>
    </w:p>
    <w:p w:rsidR="009E7DF7" w:rsidRDefault="009E7DF7" w:rsidP="009E7DF7">
      <w:pPr>
        <w:tabs>
          <w:tab w:val="right" w:pos="13560"/>
        </w:tabs>
        <w:rPr>
          <w:rFonts w:ascii="Times New Roman" w:eastAsia="Times New Roman" w:hAnsi="Times New Roman" w:cs="Times New Roman"/>
          <w:sz w:val="28"/>
          <w:szCs w:val="28"/>
        </w:rPr>
      </w:pPr>
    </w:p>
    <w:p w:rsidR="005375D7" w:rsidRPr="009B59E2" w:rsidRDefault="005375D7" w:rsidP="009E7DF7">
      <w:pPr>
        <w:tabs>
          <w:tab w:val="right" w:pos="13560"/>
        </w:tabs>
        <w:rPr>
          <w:rFonts w:ascii="Times New Roman" w:eastAsia="Times New Roman" w:hAnsi="Times New Roman" w:cs="Times New Roman"/>
          <w:b/>
          <w:sz w:val="28"/>
          <w:szCs w:val="28"/>
        </w:rPr>
      </w:pPr>
      <w:r w:rsidRPr="009E7DF7">
        <w:rPr>
          <w:rFonts w:ascii="Times New Roman" w:eastAsia="Times New Roman" w:hAnsi="Times New Roman" w:cs="Times New Roman"/>
          <w:sz w:val="28"/>
          <w:szCs w:val="28"/>
        </w:rPr>
        <w:br w:type="page"/>
      </w:r>
      <w:r w:rsidR="009E7DF7">
        <w:rPr>
          <w:rFonts w:ascii="Times New Roman" w:eastAsia="Times New Roman" w:hAnsi="Times New Roman" w:cs="Times New Roman"/>
          <w:b/>
          <w:sz w:val="28"/>
          <w:szCs w:val="28"/>
        </w:rPr>
        <w:lastRenderedPageBreak/>
        <w:tab/>
      </w:r>
    </w:p>
    <w:p w:rsidR="005375D7" w:rsidRPr="00302AF3" w:rsidRDefault="005375D7" w:rsidP="00622C21">
      <w:pPr>
        <w:pStyle w:val="1"/>
        <w:jc w:val="both"/>
        <w:rPr>
          <w:b w:val="0"/>
          <w:color w:val="000000" w:themeColor="text1"/>
          <w:sz w:val="28"/>
          <w:szCs w:val="28"/>
          <w:lang w:val="ro-RO"/>
        </w:rPr>
      </w:pPr>
      <w:bookmarkStart w:id="305" w:name="_Toc519234405"/>
      <w:bookmarkStart w:id="306" w:name="_Toc519234968"/>
      <w:bookmarkStart w:id="307" w:name="_Toc520988577"/>
      <w:r w:rsidRPr="00302AF3">
        <w:rPr>
          <w:color w:val="000000" w:themeColor="text1"/>
          <w:sz w:val="28"/>
          <w:szCs w:val="28"/>
          <w:lang w:val="ro-RO"/>
        </w:rPr>
        <w:t>Anexa nr.4</w:t>
      </w:r>
      <w:bookmarkEnd w:id="305"/>
      <w:bookmarkEnd w:id="306"/>
      <w:r w:rsidRPr="00302AF3">
        <w:rPr>
          <w:color w:val="000000" w:themeColor="text1"/>
          <w:sz w:val="28"/>
          <w:szCs w:val="28"/>
          <w:lang w:val="ro-RO"/>
        </w:rPr>
        <w:t xml:space="preserve"> </w:t>
      </w:r>
      <w:bookmarkStart w:id="308" w:name="_Toc519234406"/>
      <w:bookmarkStart w:id="309" w:name="_Toc519234969"/>
      <w:r w:rsidRPr="00302AF3">
        <w:rPr>
          <w:color w:val="000000" w:themeColor="text1"/>
          <w:sz w:val="28"/>
          <w:szCs w:val="28"/>
          <w:lang w:val="ro-RO"/>
        </w:rPr>
        <w:t>Sinteza PI finanțate din FEN</w:t>
      </w:r>
      <w:r w:rsidR="008B1476" w:rsidRPr="00302AF3">
        <w:rPr>
          <w:color w:val="000000" w:themeColor="text1"/>
          <w:sz w:val="28"/>
          <w:szCs w:val="28"/>
          <w:lang w:val="ro-RO"/>
        </w:rPr>
        <w:t>,</w:t>
      </w:r>
      <w:r w:rsidRPr="00302AF3">
        <w:rPr>
          <w:color w:val="000000" w:themeColor="text1"/>
          <w:sz w:val="28"/>
          <w:szCs w:val="28"/>
          <w:lang w:val="ro-RO"/>
        </w:rPr>
        <w:t xml:space="preserve"> sub aspectul geografic</w:t>
      </w:r>
      <w:bookmarkEnd w:id="307"/>
      <w:bookmarkEnd w:id="308"/>
      <w:bookmarkEnd w:id="309"/>
      <w:r w:rsidRPr="00302AF3">
        <w:rPr>
          <w:color w:val="000000" w:themeColor="text1"/>
          <w:sz w:val="28"/>
          <w:szCs w:val="28"/>
          <w:lang w:val="ro-RO"/>
        </w:rPr>
        <w:t xml:space="preserve"> </w:t>
      </w:r>
    </w:p>
    <w:p w:rsidR="001A43F9" w:rsidRDefault="00D647A0" w:rsidP="001A43F9">
      <w:pPr>
        <w:rPr>
          <w:rFonts w:ascii="Times New Roman" w:hAnsi="Times New Roman" w:cs="Times New Roman"/>
          <w:b/>
          <w:color w:val="000000"/>
          <w:sz w:val="20"/>
          <w:szCs w:val="20"/>
        </w:rPr>
      </w:pPr>
      <w:r w:rsidRPr="008250AB">
        <w:rPr>
          <w:noProof/>
          <w:lang w:val="ru-RU" w:eastAsia="ru-RU"/>
        </w:rPr>
        <w:drawing>
          <wp:inline distT="0" distB="0" distL="0" distR="0" wp14:anchorId="704A146A" wp14:editId="64FE22F7">
            <wp:extent cx="5182870" cy="4182110"/>
            <wp:effectExtent l="0" t="0" r="17780" b="889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A13C9" w:rsidRPr="00B7588C" w:rsidRDefault="005375D7" w:rsidP="00C90D59">
      <w:pPr>
        <w:rPr>
          <w:rFonts w:ascii="Times New Roman" w:hAnsi="Times New Roman" w:cs="Times New Roman"/>
          <w:b/>
          <w:i/>
          <w:sz w:val="24"/>
          <w:szCs w:val="24"/>
        </w:rPr>
      </w:pPr>
      <w:r w:rsidRPr="00B7588C">
        <w:rPr>
          <w:rFonts w:ascii="Times New Roman" w:hAnsi="Times New Roman" w:cs="Times New Roman"/>
          <w:b/>
          <w:i/>
          <w:sz w:val="24"/>
          <w:szCs w:val="24"/>
        </w:rPr>
        <w:t>Surs</w:t>
      </w:r>
      <w:r w:rsidR="008B1476" w:rsidRPr="00B7588C">
        <w:rPr>
          <w:rFonts w:ascii="Times New Roman" w:hAnsi="Times New Roman" w:cs="Times New Roman"/>
          <w:b/>
          <w:i/>
          <w:sz w:val="24"/>
          <w:szCs w:val="24"/>
        </w:rPr>
        <w:t>ă</w:t>
      </w:r>
      <w:r w:rsidRPr="00B7588C">
        <w:rPr>
          <w:rFonts w:ascii="Times New Roman" w:hAnsi="Times New Roman" w:cs="Times New Roman"/>
          <w:b/>
          <w:i/>
          <w:sz w:val="24"/>
          <w:szCs w:val="24"/>
        </w:rPr>
        <w:t xml:space="preserve">: </w:t>
      </w:r>
      <w:r w:rsidRPr="00B7588C">
        <w:rPr>
          <w:rFonts w:ascii="Times New Roman" w:hAnsi="Times New Roman" w:cs="Times New Roman"/>
          <w:i/>
          <w:sz w:val="24"/>
          <w:szCs w:val="24"/>
        </w:rPr>
        <w:t>Date</w:t>
      </w:r>
      <w:r w:rsidR="008B1476" w:rsidRPr="00B7588C">
        <w:rPr>
          <w:rFonts w:ascii="Times New Roman" w:hAnsi="Times New Roman" w:cs="Times New Roman"/>
          <w:i/>
          <w:sz w:val="24"/>
          <w:szCs w:val="24"/>
        </w:rPr>
        <w:t xml:space="preserve"> oferite de</w:t>
      </w:r>
      <w:r w:rsidRPr="00B7588C">
        <w:rPr>
          <w:rFonts w:ascii="Times New Roman" w:hAnsi="Times New Roman" w:cs="Times New Roman"/>
          <w:i/>
          <w:sz w:val="24"/>
          <w:szCs w:val="24"/>
        </w:rPr>
        <w:t xml:space="preserve"> MM și MADRM</w:t>
      </w: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Default="00C90D59" w:rsidP="00C90D59">
      <w:pPr>
        <w:rPr>
          <w:rFonts w:ascii="Times New Roman" w:hAnsi="Times New Roman" w:cs="Times New Roman"/>
          <w:color w:val="000000" w:themeColor="text1"/>
          <w:sz w:val="20"/>
          <w:szCs w:val="20"/>
        </w:rPr>
      </w:pPr>
    </w:p>
    <w:p w:rsidR="00C90D59" w:rsidRPr="00622C21" w:rsidRDefault="00C90D59" w:rsidP="00622C21">
      <w:pPr>
        <w:pStyle w:val="1"/>
        <w:jc w:val="both"/>
        <w:rPr>
          <w:rStyle w:val="10"/>
          <w:rFonts w:eastAsia="Calibri" w:cs="Times New Roman"/>
          <w:b/>
          <w:bCs/>
          <w:color w:val="000000"/>
          <w:sz w:val="28"/>
          <w:szCs w:val="28"/>
          <w:lang w:val="ro-RO"/>
        </w:rPr>
      </w:pPr>
      <w:bookmarkStart w:id="310" w:name="_Toc519234407"/>
      <w:bookmarkStart w:id="311" w:name="_Toc519234970"/>
      <w:bookmarkStart w:id="312" w:name="_Toc520988578"/>
      <w:r w:rsidRPr="00622C21">
        <w:rPr>
          <w:rStyle w:val="10"/>
          <w:rFonts w:eastAsia="Calibri" w:cs="Times New Roman"/>
          <w:b/>
          <w:color w:val="000000"/>
          <w:sz w:val="28"/>
          <w:szCs w:val="28"/>
          <w:lang w:val="ro-RO"/>
        </w:rPr>
        <w:lastRenderedPageBreak/>
        <w:t>Anexa nr.5</w:t>
      </w:r>
      <w:bookmarkStart w:id="313" w:name="_Toc519234408"/>
      <w:bookmarkStart w:id="314" w:name="_Toc519234971"/>
      <w:bookmarkEnd w:id="310"/>
      <w:bookmarkEnd w:id="311"/>
      <w:r w:rsidR="00622C21" w:rsidRPr="00622C21">
        <w:rPr>
          <w:rStyle w:val="10"/>
          <w:rFonts w:eastAsia="Calibri" w:cs="Times New Roman"/>
          <w:b/>
          <w:bCs/>
          <w:color w:val="000000"/>
          <w:sz w:val="28"/>
          <w:szCs w:val="28"/>
          <w:lang w:val="ro-RO"/>
        </w:rPr>
        <w:t xml:space="preserve"> </w:t>
      </w:r>
      <w:r w:rsidRPr="00622C21">
        <w:rPr>
          <w:rStyle w:val="10"/>
          <w:rFonts w:eastAsia="Calibri" w:cs="Times New Roman"/>
          <w:b/>
          <w:color w:val="000000"/>
          <w:sz w:val="28"/>
          <w:szCs w:val="28"/>
          <w:lang w:val="ro-RO"/>
        </w:rPr>
        <w:t>Cheltuielile FEN sub aspectul programelor de performanță, la 31.12.2017, mil.lei</w:t>
      </w:r>
      <w:bookmarkEnd w:id="312"/>
      <w:bookmarkEnd w:id="313"/>
      <w:bookmarkEnd w:id="314"/>
    </w:p>
    <w:tbl>
      <w:tblPr>
        <w:tblpPr w:leftFromText="180" w:rightFromText="180" w:vertAnchor="text" w:horzAnchor="margin" w:tblpXSpec="center" w:tblpY="48"/>
        <w:tblW w:w="9781" w:type="dxa"/>
        <w:jc w:val="center"/>
        <w:tblLook w:val="04A0" w:firstRow="1" w:lastRow="0" w:firstColumn="1" w:lastColumn="0" w:noHBand="0" w:noVBand="1"/>
      </w:tblPr>
      <w:tblGrid>
        <w:gridCol w:w="2966"/>
        <w:gridCol w:w="698"/>
        <w:gridCol w:w="985"/>
        <w:gridCol w:w="954"/>
        <w:gridCol w:w="883"/>
        <w:gridCol w:w="791"/>
        <w:gridCol w:w="1093"/>
        <w:gridCol w:w="812"/>
        <w:gridCol w:w="599"/>
      </w:tblGrid>
      <w:tr w:rsidR="00C90D59" w:rsidRPr="009B59E2" w:rsidTr="00335EDE">
        <w:trPr>
          <w:trHeight w:val="268"/>
          <w:jc w:val="center"/>
        </w:trPr>
        <w:tc>
          <w:tcPr>
            <w:tcW w:w="2966"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C90D59" w:rsidRPr="009B59E2" w:rsidRDefault="00C90D59" w:rsidP="00335EDE">
            <w:pPr>
              <w:jc w:val="both"/>
              <w:rPr>
                <w:rFonts w:ascii="Times New Roman" w:hAnsi="Times New Roman" w:cs="Times New Roman"/>
                <w:b/>
                <w:bCs/>
                <w:sz w:val="20"/>
                <w:szCs w:val="20"/>
              </w:rPr>
            </w:pPr>
            <w:r w:rsidRPr="009B59E2">
              <w:rPr>
                <w:rFonts w:ascii="Times New Roman" w:hAnsi="Times New Roman" w:cs="Times New Roman"/>
                <w:b/>
                <w:bCs/>
                <w:sz w:val="20"/>
                <w:szCs w:val="20"/>
              </w:rPr>
              <w:t>Programe P1</w:t>
            </w:r>
            <w:r>
              <w:rPr>
                <w:rFonts w:ascii="Times New Roman" w:hAnsi="Times New Roman" w:cs="Times New Roman"/>
                <w:b/>
                <w:bCs/>
                <w:sz w:val="20"/>
                <w:szCs w:val="20"/>
              </w:rPr>
              <w:t>,</w:t>
            </w:r>
            <w:r w:rsidRPr="009B59E2">
              <w:rPr>
                <w:rFonts w:ascii="Times New Roman" w:hAnsi="Times New Roman" w:cs="Times New Roman"/>
                <w:b/>
                <w:bCs/>
                <w:sz w:val="20"/>
                <w:szCs w:val="20"/>
              </w:rPr>
              <w:t xml:space="preserve"> P2</w:t>
            </w:r>
          </w:p>
        </w:tc>
        <w:tc>
          <w:tcPr>
            <w:tcW w:w="698" w:type="dxa"/>
            <w:vMerge w:val="restart"/>
            <w:tcBorders>
              <w:top w:val="single" w:sz="4" w:space="0" w:color="auto"/>
              <w:left w:val="single" w:sz="4" w:space="0" w:color="auto"/>
              <w:bottom w:val="single" w:sz="4" w:space="0" w:color="000000"/>
              <w:right w:val="single" w:sz="4" w:space="0" w:color="auto"/>
            </w:tcBorders>
            <w:shd w:val="clear" w:color="auto" w:fill="E7E6E6"/>
            <w:noWrap/>
            <w:vAlign w:val="center"/>
            <w:hideMark/>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CBP</w:t>
            </w:r>
          </w:p>
        </w:tc>
        <w:tc>
          <w:tcPr>
            <w:tcW w:w="1011" w:type="dxa"/>
            <w:vMerge w:val="restart"/>
            <w:tcBorders>
              <w:top w:val="single" w:sz="4" w:space="0" w:color="auto"/>
              <w:left w:val="single" w:sz="4" w:space="0" w:color="auto"/>
              <w:right w:val="single" w:sz="4" w:space="0" w:color="auto"/>
            </w:tcBorders>
            <w:shd w:val="clear" w:color="auto" w:fill="E7E6E6"/>
            <w:vAlign w:val="center"/>
          </w:tcPr>
          <w:p w:rsidR="00C90D59" w:rsidRPr="009B59E2" w:rsidRDefault="00C90D59" w:rsidP="00335EDE">
            <w:pPr>
              <w:rPr>
                <w:rFonts w:ascii="Times New Roman" w:hAnsi="Times New Roman" w:cs="Times New Roman"/>
                <w:b/>
                <w:bCs/>
                <w:sz w:val="20"/>
                <w:szCs w:val="20"/>
              </w:rPr>
            </w:pPr>
            <w:r w:rsidRPr="009B59E2">
              <w:rPr>
                <w:rFonts w:ascii="Times New Roman" w:hAnsi="Times New Roman" w:cs="Times New Roman"/>
                <w:b/>
                <w:bCs/>
                <w:sz w:val="20"/>
                <w:szCs w:val="20"/>
              </w:rPr>
              <w:t>Aprobat</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Precizat</w:t>
            </w:r>
          </w:p>
        </w:tc>
        <w:tc>
          <w:tcPr>
            <w:tcW w:w="857" w:type="dxa"/>
            <w:vMerge w:val="restart"/>
            <w:tcBorders>
              <w:top w:val="single" w:sz="4" w:space="0" w:color="auto"/>
              <w:left w:val="single" w:sz="4" w:space="0" w:color="auto"/>
              <w:right w:val="single" w:sz="4" w:space="0" w:color="auto"/>
            </w:tcBorders>
            <w:shd w:val="clear" w:color="auto" w:fill="E7E6E6"/>
            <w:vAlign w:val="center"/>
          </w:tcPr>
          <w:p w:rsidR="00C90D59" w:rsidRPr="009B59E2" w:rsidRDefault="00C90D59" w:rsidP="00335EDE">
            <w:pPr>
              <w:rPr>
                <w:rFonts w:ascii="Times New Roman" w:hAnsi="Times New Roman" w:cs="Times New Roman"/>
                <w:b/>
                <w:bCs/>
                <w:sz w:val="20"/>
                <w:szCs w:val="20"/>
              </w:rPr>
            </w:pPr>
            <w:r w:rsidRPr="009B59E2">
              <w:rPr>
                <w:rFonts w:ascii="Times New Roman" w:hAnsi="Times New Roman" w:cs="Times New Roman"/>
                <w:b/>
                <w:bCs/>
                <w:sz w:val="20"/>
                <w:szCs w:val="20"/>
              </w:rPr>
              <w:t>Alocații</w:t>
            </w:r>
          </w:p>
        </w:tc>
        <w:tc>
          <w:tcPr>
            <w:tcW w:w="1884"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Executat</w:t>
            </w:r>
          </w:p>
        </w:tc>
        <w:tc>
          <w:tcPr>
            <w:tcW w:w="1411"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C90D59" w:rsidRPr="009B59E2" w:rsidRDefault="00C90D59" w:rsidP="00335EDE">
            <w:pPr>
              <w:jc w:val="center"/>
              <w:rPr>
                <w:rFonts w:ascii="Times New Roman" w:hAnsi="Times New Roman" w:cs="Times New Roman"/>
                <w:b/>
                <w:bCs/>
                <w:sz w:val="20"/>
                <w:szCs w:val="20"/>
              </w:rPr>
            </w:pPr>
            <w:r>
              <w:rPr>
                <w:rFonts w:ascii="Times New Roman" w:hAnsi="Times New Roman" w:cs="Times New Roman"/>
                <w:b/>
                <w:bCs/>
                <w:sz w:val="20"/>
                <w:szCs w:val="20"/>
              </w:rPr>
              <w:t>D</w:t>
            </w:r>
            <w:r w:rsidRPr="009B59E2">
              <w:rPr>
                <w:rFonts w:ascii="Times New Roman" w:hAnsi="Times New Roman" w:cs="Times New Roman"/>
                <w:b/>
                <w:bCs/>
                <w:sz w:val="20"/>
                <w:szCs w:val="20"/>
              </w:rPr>
              <w:t>evieri</w:t>
            </w:r>
          </w:p>
        </w:tc>
      </w:tr>
      <w:tr w:rsidR="00C90D59" w:rsidRPr="009B59E2" w:rsidTr="00335EDE">
        <w:trPr>
          <w:trHeight w:val="706"/>
          <w:jc w:val="center"/>
        </w:trPr>
        <w:tc>
          <w:tcPr>
            <w:tcW w:w="2966"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C90D59" w:rsidRPr="009B59E2" w:rsidRDefault="00C90D59" w:rsidP="00335EDE">
            <w:pPr>
              <w:jc w:val="both"/>
              <w:rPr>
                <w:rFonts w:ascii="Times New Roman" w:hAnsi="Times New Roman" w:cs="Times New Roman"/>
                <w:b/>
                <w:bCs/>
                <w:sz w:val="20"/>
                <w:szCs w:val="20"/>
              </w:rPr>
            </w:pPr>
          </w:p>
        </w:tc>
        <w:tc>
          <w:tcPr>
            <w:tcW w:w="698" w:type="dxa"/>
            <w:vMerge/>
            <w:tcBorders>
              <w:top w:val="single" w:sz="4" w:space="0" w:color="auto"/>
              <w:left w:val="single" w:sz="4" w:space="0" w:color="auto"/>
              <w:bottom w:val="single" w:sz="4" w:space="0" w:color="000000"/>
              <w:right w:val="single" w:sz="4" w:space="0" w:color="auto"/>
            </w:tcBorders>
            <w:shd w:val="clear" w:color="auto" w:fill="E7E6E6"/>
            <w:vAlign w:val="center"/>
            <w:hideMark/>
          </w:tcPr>
          <w:p w:rsidR="00C90D59" w:rsidRPr="009B59E2" w:rsidRDefault="00C90D59" w:rsidP="00335EDE">
            <w:pPr>
              <w:jc w:val="center"/>
              <w:rPr>
                <w:rFonts w:ascii="Times New Roman" w:hAnsi="Times New Roman" w:cs="Times New Roman"/>
                <w:b/>
                <w:bCs/>
                <w:sz w:val="20"/>
                <w:szCs w:val="20"/>
              </w:rPr>
            </w:pPr>
          </w:p>
        </w:tc>
        <w:tc>
          <w:tcPr>
            <w:tcW w:w="1011" w:type="dxa"/>
            <w:vMerge/>
            <w:tcBorders>
              <w:left w:val="single" w:sz="4" w:space="0" w:color="auto"/>
              <w:bottom w:val="single" w:sz="4" w:space="0" w:color="auto"/>
              <w:right w:val="single" w:sz="4" w:space="0" w:color="auto"/>
            </w:tcBorders>
            <w:shd w:val="clear" w:color="auto" w:fill="E7E6E6"/>
            <w:vAlign w:val="center"/>
          </w:tcPr>
          <w:p w:rsidR="00C90D59" w:rsidRPr="009B59E2" w:rsidRDefault="00C90D59" w:rsidP="00335EDE">
            <w:pPr>
              <w:jc w:val="center"/>
              <w:rPr>
                <w:rFonts w:ascii="Times New Roman" w:hAnsi="Times New Roman" w:cs="Times New Roman"/>
                <w:b/>
                <w:bCs/>
                <w:sz w:val="20"/>
                <w:szCs w:val="20"/>
              </w:rPr>
            </w:pPr>
          </w:p>
        </w:tc>
        <w:tc>
          <w:tcPr>
            <w:tcW w:w="954"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C90D59" w:rsidRPr="009B59E2" w:rsidRDefault="00C90D59" w:rsidP="00335EDE">
            <w:pPr>
              <w:jc w:val="center"/>
              <w:rPr>
                <w:rFonts w:ascii="Times New Roman" w:hAnsi="Times New Roman" w:cs="Times New Roman"/>
                <w:b/>
                <w:bCs/>
                <w:sz w:val="20"/>
                <w:szCs w:val="20"/>
              </w:rPr>
            </w:pPr>
          </w:p>
        </w:tc>
        <w:tc>
          <w:tcPr>
            <w:tcW w:w="857" w:type="dxa"/>
            <w:vMerge/>
            <w:tcBorders>
              <w:left w:val="single" w:sz="4" w:space="0" w:color="auto"/>
              <w:bottom w:val="single" w:sz="4" w:space="0" w:color="auto"/>
              <w:right w:val="single" w:sz="4" w:space="0" w:color="auto"/>
            </w:tcBorders>
            <w:shd w:val="clear" w:color="auto" w:fill="E7E6E6"/>
            <w:vAlign w:val="center"/>
          </w:tcPr>
          <w:p w:rsidR="00C90D59" w:rsidRPr="009B59E2" w:rsidRDefault="00C90D59" w:rsidP="00335EDE">
            <w:pPr>
              <w:jc w:val="center"/>
              <w:rPr>
                <w:rFonts w:ascii="Times New Roman" w:hAnsi="Times New Roman" w:cs="Times New Roman"/>
                <w:b/>
                <w:bCs/>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C90D59" w:rsidRPr="009B59E2" w:rsidRDefault="00C90D59" w:rsidP="00335EDE">
            <w:pPr>
              <w:jc w:val="center"/>
              <w:rPr>
                <w:rFonts w:ascii="Times New Roman" w:hAnsi="Times New Roman" w:cs="Times New Roman"/>
                <w:b/>
                <w:bCs/>
                <w:sz w:val="20"/>
                <w:szCs w:val="20"/>
              </w:rPr>
            </w:pPr>
            <w:r>
              <w:rPr>
                <w:rFonts w:ascii="Times New Roman" w:hAnsi="Times New Roman" w:cs="Times New Roman"/>
                <w:b/>
                <w:bCs/>
                <w:sz w:val="20"/>
                <w:szCs w:val="20"/>
              </w:rPr>
              <w:t>s</w:t>
            </w:r>
            <w:r w:rsidRPr="009B59E2">
              <w:rPr>
                <w:rFonts w:ascii="Times New Roman" w:hAnsi="Times New Roman" w:cs="Times New Roman"/>
                <w:b/>
                <w:bCs/>
                <w:sz w:val="20"/>
                <w:szCs w:val="20"/>
              </w:rPr>
              <w:t>uma</w:t>
            </w:r>
          </w:p>
        </w:tc>
        <w:tc>
          <w:tcPr>
            <w:tcW w:w="1093" w:type="dxa"/>
            <w:tcBorders>
              <w:top w:val="single" w:sz="4" w:space="0" w:color="auto"/>
              <w:left w:val="single" w:sz="4" w:space="0" w:color="auto"/>
              <w:bottom w:val="single" w:sz="4" w:space="0" w:color="auto"/>
              <w:right w:val="single" w:sz="4" w:space="0" w:color="auto"/>
            </w:tcBorders>
            <w:shd w:val="clear" w:color="auto" w:fill="E7E6E6"/>
            <w:vAlign w:val="center"/>
          </w:tcPr>
          <w:p w:rsidR="00C90D59" w:rsidRPr="009B59E2" w:rsidRDefault="00C90D59" w:rsidP="00335EDE">
            <w:pPr>
              <w:jc w:val="center"/>
              <w:rPr>
                <w:rFonts w:ascii="Times New Roman" w:hAnsi="Times New Roman" w:cs="Times New Roman"/>
                <w:b/>
                <w:bCs/>
                <w:sz w:val="20"/>
                <w:szCs w:val="20"/>
              </w:rPr>
            </w:pPr>
            <w:r>
              <w:rPr>
                <w:rFonts w:ascii="Times New Roman" w:hAnsi="Times New Roman" w:cs="Times New Roman"/>
                <w:b/>
                <w:bCs/>
                <w:sz w:val="20"/>
                <w:szCs w:val="20"/>
              </w:rPr>
              <w:t>p</w:t>
            </w:r>
            <w:r w:rsidRPr="009B59E2">
              <w:rPr>
                <w:rFonts w:ascii="Times New Roman" w:hAnsi="Times New Roman" w:cs="Times New Roman"/>
                <w:b/>
                <w:bCs/>
                <w:sz w:val="20"/>
                <w:szCs w:val="20"/>
              </w:rPr>
              <w:t>onderea în total</w:t>
            </w:r>
            <w:r>
              <w:rPr>
                <w:rFonts w:ascii="Times New Roman" w:hAnsi="Times New Roman" w:cs="Times New Roman"/>
                <w:b/>
                <w:bCs/>
                <w:sz w:val="20"/>
                <w:szCs w:val="20"/>
              </w:rPr>
              <w:t>,</w:t>
            </w:r>
          </w:p>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w:t>
            </w:r>
          </w:p>
        </w:tc>
        <w:tc>
          <w:tcPr>
            <w:tcW w:w="812" w:type="dxa"/>
            <w:tcBorders>
              <w:top w:val="nil"/>
              <w:left w:val="single" w:sz="4" w:space="0" w:color="auto"/>
              <w:bottom w:val="single" w:sz="4" w:space="0" w:color="auto"/>
              <w:right w:val="single" w:sz="4" w:space="0" w:color="auto"/>
            </w:tcBorders>
            <w:shd w:val="clear" w:color="auto" w:fill="E7E6E6"/>
            <w:noWrap/>
            <w:vAlign w:val="center"/>
            <w:hideMark/>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suma</w:t>
            </w:r>
          </w:p>
        </w:tc>
        <w:tc>
          <w:tcPr>
            <w:tcW w:w="599" w:type="dxa"/>
            <w:tcBorders>
              <w:top w:val="nil"/>
              <w:left w:val="nil"/>
              <w:bottom w:val="single" w:sz="4" w:space="0" w:color="auto"/>
              <w:right w:val="single" w:sz="4" w:space="0" w:color="auto"/>
            </w:tcBorders>
            <w:shd w:val="clear" w:color="auto" w:fill="E7E6E6"/>
            <w:noWrap/>
            <w:vAlign w:val="center"/>
            <w:hideMark/>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w:t>
            </w:r>
          </w:p>
        </w:tc>
      </w:tr>
      <w:tr w:rsidR="00C90D59" w:rsidRPr="009B59E2" w:rsidTr="00335EDE">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 Politici şi management în domeniul protecţiei mediului</w:t>
            </w:r>
          </w:p>
        </w:tc>
        <w:tc>
          <w:tcPr>
            <w:tcW w:w="698" w:type="dxa"/>
            <w:tcBorders>
              <w:top w:val="nil"/>
              <w:left w:val="nil"/>
              <w:bottom w:val="single" w:sz="4" w:space="0" w:color="auto"/>
              <w:right w:val="single" w:sz="4" w:space="0" w:color="auto"/>
            </w:tcBorders>
            <w:shd w:val="clear" w:color="auto" w:fill="auto"/>
            <w:noWrap/>
            <w:vAlign w:val="center"/>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70.01</w:t>
            </w:r>
          </w:p>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51.01</w:t>
            </w:r>
          </w:p>
        </w:tc>
        <w:tc>
          <w:tcPr>
            <w:tcW w:w="1011"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22,0</w:t>
            </w:r>
          </w:p>
        </w:tc>
        <w:tc>
          <w:tcPr>
            <w:tcW w:w="954"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23,8</w:t>
            </w:r>
          </w:p>
        </w:tc>
        <w:tc>
          <w:tcPr>
            <w:tcW w:w="857"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4,2</w:t>
            </w:r>
          </w:p>
        </w:tc>
        <w:tc>
          <w:tcPr>
            <w:tcW w:w="1093" w:type="dxa"/>
            <w:tcBorders>
              <w:top w:val="single" w:sz="4" w:space="0" w:color="auto"/>
              <w:left w:val="single" w:sz="4" w:space="0" w:color="auto"/>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2,1</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-19,6</w:t>
            </w:r>
          </w:p>
        </w:tc>
        <w:tc>
          <w:tcPr>
            <w:tcW w:w="599" w:type="dxa"/>
            <w:tcBorders>
              <w:top w:val="nil"/>
              <w:left w:val="nil"/>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17,7</w:t>
            </w:r>
          </w:p>
        </w:tc>
      </w:tr>
      <w:tr w:rsidR="00C90D59" w:rsidRPr="009B59E2" w:rsidTr="00335EDE">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 Colectarea, conservarea şi distrugerea poluanţilor organici persistenţi, a deşeurilor menajere solide şi deşeurilor chimice</w:t>
            </w:r>
          </w:p>
        </w:tc>
        <w:tc>
          <w:tcPr>
            <w:tcW w:w="698" w:type="dxa"/>
            <w:tcBorders>
              <w:top w:val="nil"/>
              <w:left w:val="nil"/>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70.02</w:t>
            </w:r>
          </w:p>
        </w:tc>
        <w:tc>
          <w:tcPr>
            <w:tcW w:w="1011"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28.9</w:t>
            </w:r>
          </w:p>
        </w:tc>
        <w:tc>
          <w:tcPr>
            <w:tcW w:w="954"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30.7</w:t>
            </w:r>
          </w:p>
        </w:tc>
        <w:tc>
          <w:tcPr>
            <w:tcW w:w="857" w:type="dxa"/>
            <w:tcBorders>
              <w:top w:val="single" w:sz="4" w:space="0" w:color="auto"/>
              <w:left w:val="nil"/>
              <w:bottom w:val="single" w:sz="4" w:space="0" w:color="auto"/>
              <w:right w:val="single" w:sz="4" w:space="0" w:color="auto"/>
            </w:tcBorders>
          </w:tcPr>
          <w:p w:rsidR="00C90D59" w:rsidRPr="009B59E2" w:rsidRDefault="00C90D59" w:rsidP="00335EDE">
            <w:pPr>
              <w:spacing w:after="0"/>
              <w:jc w:val="center"/>
              <w:rPr>
                <w:rFonts w:ascii="Times New Roman" w:hAnsi="Times New Roman" w:cs="Times New Roman"/>
                <w:sz w:val="20"/>
                <w:szCs w:val="20"/>
              </w:rPr>
            </w:pPr>
          </w:p>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8,3</w:t>
            </w:r>
          </w:p>
        </w:tc>
        <w:tc>
          <w:tcPr>
            <w:tcW w:w="1093" w:type="dxa"/>
            <w:tcBorders>
              <w:top w:val="single" w:sz="4" w:space="0" w:color="auto"/>
              <w:left w:val="single" w:sz="4" w:space="0" w:color="auto"/>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4,2</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-22,4</w:t>
            </w:r>
          </w:p>
        </w:tc>
        <w:tc>
          <w:tcPr>
            <w:tcW w:w="599" w:type="dxa"/>
            <w:tcBorders>
              <w:top w:val="nil"/>
              <w:left w:val="nil"/>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27,0</w:t>
            </w:r>
          </w:p>
        </w:tc>
      </w:tr>
      <w:tr w:rsidR="00C90D59" w:rsidRPr="009B59E2" w:rsidTr="00335EDE">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 Securitate</w:t>
            </w:r>
            <w:r>
              <w:rPr>
                <w:rFonts w:ascii="Times New Roman" w:hAnsi="Times New Roman" w:cs="Times New Roman"/>
                <w:sz w:val="20"/>
                <w:szCs w:val="20"/>
              </w:rPr>
              <w:t>a</w:t>
            </w:r>
            <w:r w:rsidRPr="009B59E2">
              <w:rPr>
                <w:rFonts w:ascii="Times New Roman" w:hAnsi="Times New Roman" w:cs="Times New Roman"/>
                <w:sz w:val="20"/>
                <w:szCs w:val="20"/>
              </w:rPr>
              <w:t xml:space="preserve"> ecologic</w:t>
            </w:r>
            <w:r>
              <w:rPr>
                <w:rFonts w:ascii="Times New Roman" w:hAnsi="Times New Roman" w:cs="Times New Roman"/>
                <w:sz w:val="20"/>
                <w:szCs w:val="20"/>
              </w:rPr>
              <w:t>ă</w:t>
            </w:r>
            <w:r w:rsidRPr="009B59E2">
              <w:rPr>
                <w:rFonts w:ascii="Times New Roman" w:hAnsi="Times New Roman" w:cs="Times New Roman"/>
                <w:sz w:val="20"/>
                <w:szCs w:val="20"/>
              </w:rPr>
              <w:t xml:space="preserve"> a mediului</w:t>
            </w:r>
          </w:p>
        </w:tc>
        <w:tc>
          <w:tcPr>
            <w:tcW w:w="698" w:type="dxa"/>
            <w:tcBorders>
              <w:top w:val="nil"/>
              <w:left w:val="nil"/>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70.03</w:t>
            </w:r>
          </w:p>
        </w:tc>
        <w:tc>
          <w:tcPr>
            <w:tcW w:w="1011"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3.4</w:t>
            </w:r>
          </w:p>
        </w:tc>
        <w:tc>
          <w:tcPr>
            <w:tcW w:w="954"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7.9</w:t>
            </w:r>
          </w:p>
        </w:tc>
        <w:tc>
          <w:tcPr>
            <w:tcW w:w="857" w:type="dxa"/>
            <w:tcBorders>
              <w:top w:val="single" w:sz="4" w:space="0" w:color="auto"/>
              <w:left w:val="nil"/>
              <w:bottom w:val="single" w:sz="4" w:space="0" w:color="auto"/>
              <w:right w:val="single" w:sz="4" w:space="0" w:color="auto"/>
            </w:tcBorders>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4,2</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1093" w:type="dxa"/>
            <w:tcBorders>
              <w:top w:val="single" w:sz="4" w:space="0" w:color="auto"/>
              <w:left w:val="single" w:sz="4" w:space="0" w:color="auto"/>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0</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-7,9</w:t>
            </w:r>
          </w:p>
        </w:tc>
        <w:tc>
          <w:tcPr>
            <w:tcW w:w="599" w:type="dxa"/>
            <w:tcBorders>
              <w:top w:val="nil"/>
              <w:left w:val="nil"/>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r>
      <w:tr w:rsidR="00C90D59" w:rsidRPr="009B59E2" w:rsidTr="00335EDE">
        <w:trPr>
          <w:trHeight w:val="371"/>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 Monitoringul calit</w:t>
            </w:r>
            <w:r>
              <w:rPr>
                <w:rFonts w:ascii="Times New Roman" w:hAnsi="Times New Roman" w:cs="Times New Roman"/>
                <w:sz w:val="20"/>
                <w:szCs w:val="20"/>
              </w:rPr>
              <w:t>ăț</w:t>
            </w:r>
            <w:r w:rsidRPr="009B59E2">
              <w:rPr>
                <w:rFonts w:ascii="Times New Roman" w:hAnsi="Times New Roman" w:cs="Times New Roman"/>
                <w:sz w:val="20"/>
                <w:szCs w:val="20"/>
              </w:rPr>
              <w:t>ii mediului</w:t>
            </w:r>
          </w:p>
        </w:tc>
        <w:tc>
          <w:tcPr>
            <w:tcW w:w="698" w:type="dxa"/>
            <w:tcBorders>
              <w:top w:val="nil"/>
              <w:left w:val="nil"/>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70.04</w:t>
            </w:r>
          </w:p>
        </w:tc>
        <w:tc>
          <w:tcPr>
            <w:tcW w:w="1011"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8.6</w:t>
            </w:r>
          </w:p>
        </w:tc>
        <w:tc>
          <w:tcPr>
            <w:tcW w:w="954"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7.3</w:t>
            </w:r>
          </w:p>
        </w:tc>
        <w:tc>
          <w:tcPr>
            <w:tcW w:w="857" w:type="dxa"/>
            <w:tcBorders>
              <w:top w:val="single" w:sz="4" w:space="0" w:color="auto"/>
              <w:left w:val="nil"/>
              <w:bottom w:val="single" w:sz="4" w:space="0" w:color="auto"/>
              <w:right w:val="single" w:sz="4" w:space="0" w:color="auto"/>
            </w:tcBorders>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5,7</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2,9</w:t>
            </w:r>
          </w:p>
        </w:tc>
        <w:tc>
          <w:tcPr>
            <w:tcW w:w="1093" w:type="dxa"/>
            <w:tcBorders>
              <w:top w:val="single" w:sz="4" w:space="0" w:color="auto"/>
              <w:left w:val="single" w:sz="4" w:space="0" w:color="auto"/>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1,5</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-4,4</w:t>
            </w:r>
          </w:p>
        </w:tc>
        <w:tc>
          <w:tcPr>
            <w:tcW w:w="599" w:type="dxa"/>
            <w:tcBorders>
              <w:top w:val="nil"/>
              <w:left w:val="nil"/>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39,7</w:t>
            </w:r>
          </w:p>
        </w:tc>
      </w:tr>
      <w:tr w:rsidR="00C90D59" w:rsidRPr="009B59E2" w:rsidTr="00335EDE">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 Protec</w:t>
            </w:r>
            <w:r>
              <w:rPr>
                <w:rFonts w:ascii="Times New Roman" w:hAnsi="Times New Roman" w:cs="Times New Roman"/>
                <w:sz w:val="20"/>
                <w:szCs w:val="20"/>
              </w:rPr>
              <w:t>ț</w:t>
            </w:r>
            <w:r w:rsidRPr="009B59E2">
              <w:rPr>
                <w:rFonts w:ascii="Times New Roman" w:hAnsi="Times New Roman" w:cs="Times New Roman"/>
                <w:sz w:val="20"/>
                <w:szCs w:val="20"/>
              </w:rPr>
              <w:t xml:space="preserve">ia </w:t>
            </w:r>
            <w:r>
              <w:rPr>
                <w:rFonts w:ascii="Times New Roman" w:hAnsi="Times New Roman" w:cs="Times New Roman"/>
                <w:sz w:val="20"/>
                <w:szCs w:val="20"/>
              </w:rPr>
              <w:t>ș</w:t>
            </w:r>
            <w:r w:rsidRPr="009B59E2">
              <w:rPr>
                <w:rFonts w:ascii="Times New Roman" w:hAnsi="Times New Roman" w:cs="Times New Roman"/>
                <w:sz w:val="20"/>
                <w:szCs w:val="20"/>
              </w:rPr>
              <w:t>i conservarea biodiversit</w:t>
            </w:r>
            <w:r>
              <w:rPr>
                <w:rFonts w:ascii="Times New Roman" w:hAnsi="Times New Roman" w:cs="Times New Roman"/>
                <w:sz w:val="20"/>
                <w:szCs w:val="20"/>
              </w:rPr>
              <w:t>ăț</w:t>
            </w:r>
            <w:r w:rsidRPr="009B59E2">
              <w:rPr>
                <w:rFonts w:ascii="Times New Roman" w:hAnsi="Times New Roman" w:cs="Times New Roman"/>
                <w:sz w:val="20"/>
                <w:szCs w:val="20"/>
              </w:rPr>
              <w:t>ii</w:t>
            </w:r>
          </w:p>
        </w:tc>
        <w:tc>
          <w:tcPr>
            <w:tcW w:w="698" w:type="dxa"/>
            <w:tcBorders>
              <w:top w:val="nil"/>
              <w:left w:val="nil"/>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70.05</w:t>
            </w:r>
          </w:p>
        </w:tc>
        <w:tc>
          <w:tcPr>
            <w:tcW w:w="1011"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10.0</w:t>
            </w:r>
          </w:p>
        </w:tc>
        <w:tc>
          <w:tcPr>
            <w:tcW w:w="954"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10.2</w:t>
            </w:r>
          </w:p>
        </w:tc>
        <w:tc>
          <w:tcPr>
            <w:tcW w:w="857"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1,8</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0,2</w:t>
            </w:r>
          </w:p>
        </w:tc>
        <w:tc>
          <w:tcPr>
            <w:tcW w:w="1093" w:type="dxa"/>
            <w:tcBorders>
              <w:top w:val="single" w:sz="4" w:space="0" w:color="auto"/>
              <w:left w:val="single" w:sz="4" w:space="0" w:color="auto"/>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0,1</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-10,0</w:t>
            </w:r>
          </w:p>
        </w:tc>
        <w:tc>
          <w:tcPr>
            <w:tcW w:w="599" w:type="dxa"/>
            <w:tcBorders>
              <w:top w:val="nil"/>
              <w:left w:val="nil"/>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2,0</w:t>
            </w:r>
          </w:p>
        </w:tc>
      </w:tr>
      <w:tr w:rsidR="00C90D59" w:rsidRPr="009B59E2" w:rsidTr="00335EDE">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 Cercetări ştiinţifice aplicate în domeniul protecţiei mediului</w:t>
            </w:r>
          </w:p>
        </w:tc>
        <w:tc>
          <w:tcPr>
            <w:tcW w:w="698" w:type="dxa"/>
            <w:tcBorders>
              <w:top w:val="nil"/>
              <w:left w:val="nil"/>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70.07</w:t>
            </w:r>
          </w:p>
        </w:tc>
        <w:tc>
          <w:tcPr>
            <w:tcW w:w="1011"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1.1</w:t>
            </w:r>
          </w:p>
        </w:tc>
        <w:tc>
          <w:tcPr>
            <w:tcW w:w="954"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1.1</w:t>
            </w:r>
          </w:p>
        </w:tc>
        <w:tc>
          <w:tcPr>
            <w:tcW w:w="857"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0,02</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1093" w:type="dxa"/>
            <w:tcBorders>
              <w:top w:val="single" w:sz="4" w:space="0" w:color="auto"/>
              <w:left w:val="single" w:sz="4" w:space="0" w:color="auto"/>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0</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-1,1</w:t>
            </w:r>
          </w:p>
        </w:tc>
        <w:tc>
          <w:tcPr>
            <w:tcW w:w="599" w:type="dxa"/>
            <w:tcBorders>
              <w:top w:val="nil"/>
              <w:left w:val="nil"/>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r>
      <w:tr w:rsidR="00C90D59" w:rsidRPr="009B59E2" w:rsidTr="00335EDE">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 Aprovizionarea cu ap</w:t>
            </w:r>
            <w:r>
              <w:rPr>
                <w:rFonts w:ascii="Times New Roman" w:hAnsi="Times New Roman" w:cs="Times New Roman"/>
                <w:sz w:val="20"/>
                <w:szCs w:val="20"/>
              </w:rPr>
              <w:t>ă</w:t>
            </w:r>
            <w:r w:rsidRPr="009B59E2">
              <w:rPr>
                <w:rFonts w:ascii="Times New Roman" w:hAnsi="Times New Roman" w:cs="Times New Roman"/>
                <w:sz w:val="20"/>
                <w:szCs w:val="20"/>
              </w:rPr>
              <w:t xml:space="preserve"> </w:t>
            </w:r>
            <w:r>
              <w:rPr>
                <w:rFonts w:ascii="Times New Roman" w:hAnsi="Times New Roman" w:cs="Times New Roman"/>
                <w:sz w:val="20"/>
                <w:szCs w:val="20"/>
              </w:rPr>
              <w:t>ș</w:t>
            </w:r>
            <w:r w:rsidRPr="009B59E2">
              <w:rPr>
                <w:rFonts w:ascii="Times New Roman" w:hAnsi="Times New Roman" w:cs="Times New Roman"/>
                <w:sz w:val="20"/>
                <w:szCs w:val="20"/>
              </w:rPr>
              <w:t>i canalizare</w:t>
            </w:r>
          </w:p>
        </w:tc>
        <w:tc>
          <w:tcPr>
            <w:tcW w:w="698" w:type="dxa"/>
            <w:tcBorders>
              <w:top w:val="nil"/>
              <w:left w:val="nil"/>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75.03</w:t>
            </w:r>
          </w:p>
        </w:tc>
        <w:tc>
          <w:tcPr>
            <w:tcW w:w="1011"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187.4</w:t>
            </w:r>
          </w:p>
        </w:tc>
        <w:tc>
          <w:tcPr>
            <w:tcW w:w="954"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283.7</w:t>
            </w:r>
          </w:p>
        </w:tc>
        <w:tc>
          <w:tcPr>
            <w:tcW w:w="857"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2,8</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181,0</w:t>
            </w:r>
          </w:p>
        </w:tc>
        <w:tc>
          <w:tcPr>
            <w:tcW w:w="1093" w:type="dxa"/>
            <w:tcBorders>
              <w:top w:val="single" w:sz="4" w:space="0" w:color="auto"/>
              <w:left w:val="single" w:sz="4" w:space="0" w:color="auto"/>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92,1</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-102,6</w:t>
            </w:r>
          </w:p>
        </w:tc>
        <w:tc>
          <w:tcPr>
            <w:tcW w:w="599" w:type="dxa"/>
            <w:tcBorders>
              <w:top w:val="nil"/>
              <w:left w:val="nil"/>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63,8</w:t>
            </w:r>
          </w:p>
        </w:tc>
      </w:tr>
      <w:tr w:rsidR="00C90D59" w:rsidRPr="009B59E2" w:rsidTr="00335EDE">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 Prognozarea meteo</w:t>
            </w:r>
          </w:p>
        </w:tc>
        <w:tc>
          <w:tcPr>
            <w:tcW w:w="698" w:type="dxa"/>
            <w:tcBorders>
              <w:top w:val="nil"/>
              <w:left w:val="nil"/>
              <w:bottom w:val="single" w:sz="4" w:space="0" w:color="auto"/>
              <w:right w:val="single" w:sz="4" w:space="0" w:color="auto"/>
            </w:tcBorders>
            <w:shd w:val="clear" w:color="auto" w:fill="auto"/>
            <w:noWrap/>
            <w:vAlign w:val="center"/>
            <w:hideMark/>
          </w:tcPr>
          <w:p w:rsidR="00C90D59" w:rsidRPr="009B59E2" w:rsidRDefault="00C90D59" w:rsidP="00335EDE">
            <w:pPr>
              <w:spacing w:after="0"/>
              <w:jc w:val="both"/>
              <w:rPr>
                <w:rFonts w:ascii="Times New Roman" w:hAnsi="Times New Roman" w:cs="Times New Roman"/>
                <w:sz w:val="20"/>
                <w:szCs w:val="20"/>
              </w:rPr>
            </w:pPr>
            <w:r w:rsidRPr="009B59E2">
              <w:rPr>
                <w:rFonts w:ascii="Times New Roman" w:hAnsi="Times New Roman" w:cs="Times New Roman"/>
                <w:sz w:val="20"/>
                <w:szCs w:val="20"/>
              </w:rPr>
              <w:t>50.10</w:t>
            </w:r>
          </w:p>
        </w:tc>
        <w:tc>
          <w:tcPr>
            <w:tcW w:w="1011" w:type="dxa"/>
            <w:tcBorders>
              <w:top w:val="single" w:sz="4" w:space="0" w:color="auto"/>
              <w:left w:val="nil"/>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1.3</w:t>
            </w:r>
          </w:p>
        </w:tc>
        <w:tc>
          <w:tcPr>
            <w:tcW w:w="954"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0.8</w:t>
            </w:r>
          </w:p>
        </w:tc>
        <w:tc>
          <w:tcPr>
            <w:tcW w:w="857" w:type="dxa"/>
            <w:tcBorders>
              <w:top w:val="single" w:sz="4" w:space="0" w:color="auto"/>
              <w:left w:val="nil"/>
              <w:bottom w:val="single" w:sz="4" w:space="0" w:color="auto"/>
              <w:right w:val="single" w:sz="4" w:space="0" w:color="auto"/>
            </w:tcBorders>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0,6</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1093" w:type="dxa"/>
            <w:tcBorders>
              <w:top w:val="single" w:sz="4" w:space="0" w:color="auto"/>
              <w:left w:val="single" w:sz="4" w:space="0" w:color="auto"/>
              <w:bottom w:val="single" w:sz="4" w:space="0" w:color="auto"/>
              <w:right w:val="single" w:sz="4" w:space="0" w:color="auto"/>
            </w:tcBorders>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-0,8</w:t>
            </w:r>
          </w:p>
        </w:tc>
        <w:tc>
          <w:tcPr>
            <w:tcW w:w="599" w:type="dxa"/>
            <w:tcBorders>
              <w:top w:val="nil"/>
              <w:left w:val="nil"/>
              <w:bottom w:val="single" w:sz="4" w:space="0" w:color="auto"/>
              <w:right w:val="single" w:sz="4" w:space="0" w:color="auto"/>
            </w:tcBorders>
            <w:shd w:val="clear" w:color="auto" w:fill="auto"/>
            <w:noWrap/>
            <w:vAlign w:val="center"/>
          </w:tcPr>
          <w:p w:rsidR="00C90D59" w:rsidRPr="009B59E2" w:rsidRDefault="00C90D59" w:rsidP="00335EDE">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r>
      <w:tr w:rsidR="00C90D59" w:rsidRPr="009B59E2" w:rsidTr="00335EDE">
        <w:trPr>
          <w:trHeight w:val="268"/>
          <w:jc w:val="center"/>
        </w:trPr>
        <w:tc>
          <w:tcPr>
            <w:tcW w:w="2966" w:type="dxa"/>
            <w:tcBorders>
              <w:top w:val="nil"/>
              <w:left w:val="single" w:sz="4" w:space="0" w:color="auto"/>
              <w:bottom w:val="single" w:sz="4" w:space="0" w:color="auto"/>
              <w:right w:val="single" w:sz="4" w:space="0" w:color="auto"/>
            </w:tcBorders>
            <w:shd w:val="clear" w:color="auto" w:fill="E7E6E6"/>
            <w:noWrap/>
            <w:vAlign w:val="center"/>
            <w:hideMark/>
          </w:tcPr>
          <w:p w:rsidR="00C90D59" w:rsidRPr="009B59E2" w:rsidRDefault="00C90D59" w:rsidP="00335EDE">
            <w:pPr>
              <w:jc w:val="both"/>
              <w:rPr>
                <w:rFonts w:ascii="Times New Roman" w:hAnsi="Times New Roman" w:cs="Times New Roman"/>
                <w:b/>
                <w:bCs/>
                <w:sz w:val="20"/>
                <w:szCs w:val="20"/>
              </w:rPr>
            </w:pPr>
            <w:r w:rsidRPr="009B59E2">
              <w:rPr>
                <w:rFonts w:ascii="Times New Roman" w:hAnsi="Times New Roman" w:cs="Times New Roman"/>
                <w:b/>
                <w:bCs/>
                <w:sz w:val="20"/>
                <w:szCs w:val="20"/>
              </w:rPr>
              <w:t>Total</w:t>
            </w:r>
          </w:p>
        </w:tc>
        <w:tc>
          <w:tcPr>
            <w:tcW w:w="698" w:type="dxa"/>
            <w:tcBorders>
              <w:top w:val="nil"/>
              <w:left w:val="nil"/>
              <w:bottom w:val="single" w:sz="4" w:space="0" w:color="auto"/>
              <w:right w:val="single" w:sz="4" w:space="0" w:color="auto"/>
            </w:tcBorders>
            <w:shd w:val="clear" w:color="auto" w:fill="E7E6E6"/>
            <w:noWrap/>
            <w:vAlign w:val="center"/>
            <w:hideMark/>
          </w:tcPr>
          <w:p w:rsidR="00C90D59" w:rsidRPr="009B59E2" w:rsidRDefault="00C90D59" w:rsidP="00335EDE">
            <w:pPr>
              <w:jc w:val="both"/>
              <w:rPr>
                <w:rFonts w:ascii="Times New Roman" w:hAnsi="Times New Roman" w:cs="Times New Roman"/>
                <w:b/>
                <w:bCs/>
                <w:sz w:val="20"/>
                <w:szCs w:val="20"/>
              </w:rPr>
            </w:pPr>
            <w:r w:rsidRPr="009B59E2">
              <w:rPr>
                <w:rFonts w:ascii="Times New Roman" w:hAnsi="Times New Roman" w:cs="Times New Roman"/>
                <w:b/>
                <w:bCs/>
                <w:sz w:val="20"/>
                <w:szCs w:val="20"/>
              </w:rPr>
              <w:t> </w:t>
            </w:r>
          </w:p>
        </w:tc>
        <w:tc>
          <w:tcPr>
            <w:tcW w:w="1011" w:type="dxa"/>
            <w:tcBorders>
              <w:top w:val="single" w:sz="4" w:space="0" w:color="auto"/>
              <w:left w:val="nil"/>
              <w:bottom w:val="single" w:sz="4" w:space="0" w:color="auto"/>
              <w:right w:val="single" w:sz="4" w:space="0" w:color="auto"/>
            </w:tcBorders>
            <w:shd w:val="clear" w:color="auto" w:fill="E7E6E6"/>
            <w:vAlign w:val="center"/>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262,7</w:t>
            </w:r>
          </w:p>
        </w:tc>
        <w:tc>
          <w:tcPr>
            <w:tcW w:w="954" w:type="dxa"/>
            <w:tcBorders>
              <w:top w:val="nil"/>
              <w:left w:val="single" w:sz="4" w:space="0" w:color="auto"/>
              <w:bottom w:val="single" w:sz="4" w:space="0" w:color="auto"/>
              <w:right w:val="single" w:sz="4" w:space="0" w:color="auto"/>
            </w:tcBorders>
            <w:shd w:val="clear" w:color="auto" w:fill="E7E6E6"/>
            <w:noWrap/>
            <w:vAlign w:val="center"/>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365,5</w:t>
            </w:r>
          </w:p>
        </w:tc>
        <w:tc>
          <w:tcPr>
            <w:tcW w:w="857" w:type="dxa"/>
            <w:tcBorders>
              <w:top w:val="single" w:sz="4" w:space="0" w:color="auto"/>
              <w:left w:val="nil"/>
              <w:bottom w:val="single" w:sz="4" w:space="0" w:color="auto"/>
              <w:right w:val="single" w:sz="4" w:space="0" w:color="auto"/>
            </w:tcBorders>
            <w:shd w:val="clear" w:color="auto" w:fill="E7E6E6"/>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15,2</w:t>
            </w:r>
          </w:p>
        </w:tc>
        <w:tc>
          <w:tcPr>
            <w:tcW w:w="791" w:type="dxa"/>
            <w:tcBorders>
              <w:top w:val="nil"/>
              <w:left w:val="single" w:sz="4" w:space="0" w:color="auto"/>
              <w:bottom w:val="single" w:sz="4" w:space="0" w:color="auto"/>
              <w:right w:val="single" w:sz="4" w:space="0" w:color="auto"/>
            </w:tcBorders>
            <w:shd w:val="clear" w:color="auto" w:fill="E7E6E6"/>
            <w:noWrap/>
            <w:vAlign w:val="center"/>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196,6</w:t>
            </w:r>
          </w:p>
        </w:tc>
        <w:tc>
          <w:tcPr>
            <w:tcW w:w="1093" w:type="dxa"/>
            <w:tcBorders>
              <w:top w:val="single" w:sz="4" w:space="0" w:color="auto"/>
              <w:left w:val="single" w:sz="4" w:space="0" w:color="auto"/>
              <w:bottom w:val="single" w:sz="4" w:space="0" w:color="auto"/>
              <w:right w:val="single" w:sz="4" w:space="0" w:color="auto"/>
            </w:tcBorders>
            <w:shd w:val="clear" w:color="auto" w:fill="E7E6E6"/>
            <w:vAlign w:val="center"/>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100%</w:t>
            </w:r>
          </w:p>
        </w:tc>
        <w:tc>
          <w:tcPr>
            <w:tcW w:w="812" w:type="dxa"/>
            <w:tcBorders>
              <w:top w:val="nil"/>
              <w:left w:val="single" w:sz="4" w:space="0" w:color="auto"/>
              <w:bottom w:val="single" w:sz="4" w:space="0" w:color="auto"/>
              <w:right w:val="single" w:sz="4" w:space="0" w:color="auto"/>
            </w:tcBorders>
            <w:shd w:val="clear" w:color="auto" w:fill="E7E6E6"/>
            <w:noWrap/>
            <w:vAlign w:val="center"/>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-168,9</w:t>
            </w:r>
          </w:p>
        </w:tc>
        <w:tc>
          <w:tcPr>
            <w:tcW w:w="599" w:type="dxa"/>
            <w:tcBorders>
              <w:top w:val="nil"/>
              <w:left w:val="nil"/>
              <w:bottom w:val="single" w:sz="4" w:space="0" w:color="auto"/>
              <w:right w:val="single" w:sz="4" w:space="0" w:color="auto"/>
            </w:tcBorders>
            <w:shd w:val="clear" w:color="auto" w:fill="E7E6E6"/>
            <w:noWrap/>
            <w:vAlign w:val="center"/>
          </w:tcPr>
          <w:p w:rsidR="00C90D59" w:rsidRPr="009B59E2" w:rsidRDefault="00C90D59" w:rsidP="00335EDE">
            <w:pPr>
              <w:jc w:val="center"/>
              <w:rPr>
                <w:rFonts w:ascii="Times New Roman" w:hAnsi="Times New Roman" w:cs="Times New Roman"/>
                <w:b/>
                <w:bCs/>
                <w:sz w:val="20"/>
                <w:szCs w:val="20"/>
              </w:rPr>
            </w:pPr>
            <w:r w:rsidRPr="009B59E2">
              <w:rPr>
                <w:rFonts w:ascii="Times New Roman" w:hAnsi="Times New Roman" w:cs="Times New Roman"/>
                <w:b/>
                <w:bCs/>
                <w:sz w:val="20"/>
                <w:szCs w:val="20"/>
              </w:rPr>
              <w:t>53,8</w:t>
            </w:r>
          </w:p>
        </w:tc>
      </w:tr>
    </w:tbl>
    <w:p w:rsidR="00C90D59" w:rsidRPr="00B7588C" w:rsidRDefault="00C90D59" w:rsidP="00C90D59">
      <w:pPr>
        <w:jc w:val="both"/>
        <w:rPr>
          <w:rFonts w:ascii="Times New Roman" w:hAnsi="Times New Roman" w:cs="Times New Roman"/>
          <w:i/>
          <w:sz w:val="24"/>
          <w:szCs w:val="24"/>
        </w:rPr>
      </w:pPr>
      <w:r w:rsidRPr="00B7588C">
        <w:rPr>
          <w:rFonts w:ascii="Times New Roman" w:hAnsi="Times New Roman" w:cs="Times New Roman"/>
          <w:b/>
          <w:i/>
          <w:sz w:val="24"/>
          <w:szCs w:val="24"/>
        </w:rPr>
        <w:t>Sursă:</w:t>
      </w:r>
      <w:r w:rsidRPr="00B7588C">
        <w:rPr>
          <w:rFonts w:ascii="Times New Roman" w:hAnsi="Times New Roman" w:cs="Times New Roman"/>
          <w:i/>
          <w:sz w:val="24"/>
          <w:szCs w:val="24"/>
        </w:rPr>
        <w:t xml:space="preserve"> Sinteză elaborată de echipa de audit în baza documentelor prezentate de  MADRM (FEN).</w:t>
      </w:r>
    </w:p>
    <w:p w:rsidR="00622C21" w:rsidRPr="00776466" w:rsidRDefault="00C90D59" w:rsidP="00602E8E">
      <w:pPr>
        <w:ind w:firstLine="720"/>
        <w:jc w:val="both"/>
        <w:rPr>
          <w:rFonts w:ascii="Times New Roman" w:hAnsi="Times New Roman" w:cs="Times New Roman"/>
          <w:sz w:val="28"/>
          <w:szCs w:val="28"/>
        </w:rPr>
      </w:pPr>
      <w:bookmarkStart w:id="315" w:name="_Toc517382307"/>
      <w:bookmarkStart w:id="316" w:name="_Toc517382384"/>
      <w:bookmarkStart w:id="317" w:name="_Toc517448728"/>
      <w:bookmarkStart w:id="318" w:name="_Toc519234409"/>
      <w:bookmarkStart w:id="319" w:name="_Toc519234972"/>
      <w:bookmarkStart w:id="320" w:name="_Toc519251463"/>
      <w:bookmarkStart w:id="321" w:name="_Toc519258841"/>
      <w:bookmarkStart w:id="322" w:name="_Toc519490984"/>
      <w:r w:rsidRPr="00776466">
        <w:rPr>
          <w:rFonts w:ascii="Times New Roman" w:hAnsi="Times New Roman" w:cs="Times New Roman"/>
          <w:sz w:val="28"/>
          <w:szCs w:val="28"/>
        </w:rPr>
        <w:t>Analiza cheltuielilor FEN efectuate în anul 2017 sub aspectul programelor de performanță denotă că ponderea majoră revine cheltuielilor gestionate prin intermediul programului 75.03 „Aprovizionarea cu apă și canalizare”, constituind 92,1%, sau 181,0 mil.lei, urmate de cheltuielile direcționate prin intermediul programului</w:t>
      </w:r>
      <w:r w:rsidRPr="00602E8E">
        <w:rPr>
          <w:rStyle w:val="10"/>
          <w:rFonts w:eastAsia="Calibri" w:cs="Times New Roman"/>
          <w:b w:val="0"/>
          <w:color w:val="000000"/>
          <w:sz w:val="28"/>
          <w:szCs w:val="28"/>
          <w:lang w:val="ro-RO"/>
        </w:rPr>
        <w:t xml:space="preserve"> 70.02 </w:t>
      </w:r>
      <w:r w:rsidRPr="00602E8E">
        <w:rPr>
          <w:rStyle w:val="10"/>
          <w:rFonts w:eastAsia="Calibri" w:cs="Times New Roman"/>
          <w:color w:val="000000"/>
          <w:sz w:val="28"/>
          <w:szCs w:val="28"/>
          <w:lang w:val="ro-RO"/>
        </w:rPr>
        <w:t>„</w:t>
      </w:r>
      <w:bookmarkEnd w:id="315"/>
      <w:bookmarkEnd w:id="316"/>
      <w:bookmarkEnd w:id="317"/>
      <w:bookmarkEnd w:id="318"/>
      <w:bookmarkEnd w:id="319"/>
      <w:bookmarkEnd w:id="320"/>
      <w:bookmarkEnd w:id="321"/>
      <w:bookmarkEnd w:id="322"/>
      <w:r w:rsidRPr="00602E8E">
        <w:rPr>
          <w:rFonts w:ascii="Times New Roman" w:hAnsi="Times New Roman" w:cs="Times New Roman"/>
          <w:sz w:val="28"/>
          <w:szCs w:val="28"/>
        </w:rPr>
        <w:t>Colectarea, conservarea şi distrugerea poluanților organici persistenți, a deșeurilor menajere solide şi deșeurilor chimice</w:t>
      </w:r>
      <w:r w:rsidRPr="00602E8E">
        <w:rPr>
          <w:rStyle w:val="10"/>
          <w:rFonts w:eastAsia="Calibri" w:cs="Times New Roman"/>
          <w:color w:val="000000"/>
          <w:sz w:val="28"/>
          <w:szCs w:val="28"/>
          <w:lang w:val="ro-RO"/>
        </w:rPr>
        <w:t>”</w:t>
      </w:r>
      <w:r w:rsidRPr="00602E8E">
        <w:rPr>
          <w:rStyle w:val="10"/>
          <w:rFonts w:eastAsia="Calibri" w:cs="Times New Roman"/>
          <w:b w:val="0"/>
          <w:color w:val="000000"/>
          <w:sz w:val="28"/>
          <w:szCs w:val="28"/>
          <w:lang w:val="ro-RO"/>
        </w:rPr>
        <w:t xml:space="preserve"> – </w:t>
      </w:r>
      <w:r w:rsidRPr="00776466">
        <w:rPr>
          <w:rFonts w:ascii="Times New Roman" w:hAnsi="Times New Roman" w:cs="Times New Roman"/>
          <w:sz w:val="28"/>
          <w:szCs w:val="28"/>
        </w:rPr>
        <w:t>4,2% (8,3 mil.lei), programul 70.01 „Politici şi management în domeniul protecției mediului” – 2,1% (4,2 mil.lei)</w:t>
      </w:r>
      <w:r w:rsidRPr="00602E8E">
        <w:rPr>
          <w:rStyle w:val="10"/>
          <w:rFonts w:eastAsia="Calibri" w:cs="Times New Roman"/>
          <w:b w:val="0"/>
          <w:color w:val="000000"/>
          <w:sz w:val="28"/>
          <w:szCs w:val="28"/>
          <w:lang w:val="ro-RO"/>
        </w:rPr>
        <w:t xml:space="preserve"> și programului 70.04 </w:t>
      </w:r>
      <w:r w:rsidRPr="00602E8E">
        <w:rPr>
          <w:rStyle w:val="10"/>
          <w:rFonts w:eastAsia="Calibri" w:cs="Times New Roman"/>
          <w:color w:val="000000"/>
          <w:sz w:val="28"/>
          <w:szCs w:val="28"/>
          <w:lang w:val="ro-RO"/>
        </w:rPr>
        <w:t>„</w:t>
      </w:r>
      <w:r w:rsidRPr="00602E8E">
        <w:rPr>
          <w:rFonts w:ascii="Times New Roman" w:hAnsi="Times New Roman" w:cs="Times New Roman"/>
          <w:sz w:val="28"/>
          <w:szCs w:val="28"/>
        </w:rPr>
        <w:t>Monitoringul calității mediului” – 1,5% (2,9 mil.lei)</w:t>
      </w:r>
      <w:r w:rsidRPr="00602E8E">
        <w:rPr>
          <w:rStyle w:val="10"/>
          <w:rFonts w:eastAsia="Calibri" w:cs="Times New Roman"/>
          <w:color w:val="000000"/>
          <w:sz w:val="28"/>
          <w:szCs w:val="28"/>
          <w:lang w:val="ro-RO"/>
        </w:rPr>
        <w:t>,</w:t>
      </w:r>
      <w:r w:rsidRPr="00602E8E">
        <w:rPr>
          <w:rStyle w:val="10"/>
          <w:rFonts w:eastAsia="Calibri" w:cs="Times New Roman"/>
          <w:b w:val="0"/>
          <w:color w:val="000000"/>
          <w:sz w:val="28"/>
          <w:szCs w:val="28"/>
          <w:lang w:val="ro-RO"/>
        </w:rPr>
        <w:t xml:space="preserve"> ponderea de finanțare a ultimelor două programe fiind sub nivelul materialității. </w:t>
      </w:r>
      <w:r w:rsidRPr="00776466">
        <w:rPr>
          <w:rFonts w:ascii="Times New Roman" w:hAnsi="Times New Roman" w:cs="Times New Roman"/>
          <w:sz w:val="28"/>
          <w:szCs w:val="28"/>
        </w:rPr>
        <w:t xml:space="preserve">Totodată, de menționat că, potrivit explicațiilor responsabililor de la MM, ponderea semnificativă a cheltuielilor gestionate prin intermediul programului 70.01 „Politici şi management în domeniul protecției mediului” se explică prin faptul că acest program include cheltuielile generale aferente activității MM care urmează a fi efectuate din contul cheltuielilor generale, dar nu din contul mijloacelor FEN. </w:t>
      </w:r>
      <w:bookmarkStart w:id="323" w:name="_Toc519234410"/>
      <w:bookmarkStart w:id="324" w:name="_Toc519234973"/>
    </w:p>
    <w:p w:rsidR="00B20763" w:rsidRDefault="00B20763" w:rsidP="00B20763">
      <w:pPr>
        <w:ind w:firstLine="720"/>
        <w:jc w:val="both"/>
        <w:rPr>
          <w:rStyle w:val="10"/>
          <w:rFonts w:eastAsia="Calibri" w:cs="Times New Roman"/>
          <w:b w:val="0"/>
          <w:color w:val="000000"/>
          <w:sz w:val="28"/>
          <w:szCs w:val="28"/>
          <w:lang w:val="ro-RO"/>
        </w:rPr>
      </w:pPr>
    </w:p>
    <w:p w:rsidR="00A8190B" w:rsidRPr="00A8190B" w:rsidRDefault="00A8190B" w:rsidP="00A8190B">
      <w:pPr>
        <w:rPr>
          <w:lang w:val="ro-RO"/>
        </w:rPr>
      </w:pPr>
    </w:p>
    <w:p w:rsidR="005375D7" w:rsidRPr="00622C21" w:rsidRDefault="005375D7" w:rsidP="00622C21">
      <w:pPr>
        <w:pStyle w:val="1"/>
        <w:jc w:val="both"/>
        <w:rPr>
          <w:rStyle w:val="10"/>
          <w:rFonts w:eastAsia="Calibri" w:cs="Times New Roman"/>
          <w:b/>
          <w:color w:val="000000"/>
          <w:sz w:val="28"/>
          <w:szCs w:val="28"/>
          <w:lang w:val="ro-RO"/>
        </w:rPr>
      </w:pPr>
      <w:bookmarkStart w:id="325" w:name="_Toc520988579"/>
      <w:r w:rsidRPr="00E9460F">
        <w:rPr>
          <w:rStyle w:val="10"/>
          <w:rFonts w:eastAsia="Calibri" w:cs="Times New Roman"/>
          <w:b/>
          <w:color w:val="000000"/>
          <w:sz w:val="28"/>
          <w:szCs w:val="28"/>
          <w:lang w:val="ro-RO"/>
        </w:rPr>
        <w:lastRenderedPageBreak/>
        <w:t>A</w:t>
      </w:r>
      <w:r w:rsidRPr="00622C21">
        <w:rPr>
          <w:rStyle w:val="10"/>
          <w:rFonts w:eastAsia="Calibri" w:cs="Times New Roman"/>
          <w:b/>
          <w:color w:val="000000"/>
          <w:sz w:val="28"/>
          <w:szCs w:val="28"/>
          <w:lang w:val="ro-RO"/>
        </w:rPr>
        <w:t>nexa nr.6</w:t>
      </w:r>
      <w:bookmarkEnd w:id="323"/>
      <w:bookmarkEnd w:id="324"/>
      <w:r w:rsidRPr="00622C21">
        <w:rPr>
          <w:rStyle w:val="10"/>
          <w:rFonts w:eastAsia="Calibri" w:cs="Times New Roman"/>
          <w:b/>
          <w:color w:val="000000"/>
          <w:sz w:val="28"/>
          <w:szCs w:val="28"/>
          <w:lang w:val="ro-RO"/>
        </w:rPr>
        <w:t xml:space="preserve"> </w:t>
      </w:r>
      <w:bookmarkStart w:id="326" w:name="_Toc519234411"/>
      <w:bookmarkStart w:id="327" w:name="_Toc519234974"/>
      <w:r w:rsidRPr="00622C21">
        <w:rPr>
          <w:rStyle w:val="10"/>
          <w:rFonts w:eastAsia="Calibri" w:cs="Times New Roman"/>
          <w:b/>
          <w:color w:val="000000"/>
          <w:sz w:val="28"/>
          <w:szCs w:val="28"/>
          <w:lang w:val="ro-RO"/>
        </w:rPr>
        <w:t>Sinteza cheltuielilor FEN efectuate în anul 2017</w:t>
      </w:r>
      <w:r w:rsidR="006C0D54" w:rsidRPr="00622C21">
        <w:rPr>
          <w:rStyle w:val="10"/>
          <w:rFonts w:eastAsia="Calibri" w:cs="Times New Roman"/>
          <w:b/>
          <w:color w:val="000000"/>
          <w:sz w:val="28"/>
          <w:szCs w:val="28"/>
          <w:lang w:val="ro-RO"/>
        </w:rPr>
        <w:t>,</w:t>
      </w:r>
      <w:r w:rsidRPr="00622C21">
        <w:rPr>
          <w:rStyle w:val="10"/>
          <w:rFonts w:eastAsia="Calibri" w:cs="Times New Roman"/>
          <w:b/>
          <w:color w:val="000000"/>
          <w:sz w:val="28"/>
          <w:szCs w:val="28"/>
          <w:lang w:val="ro-RO"/>
        </w:rPr>
        <w:t xml:space="preserve"> sub aspectul activităților, mil.lei</w:t>
      </w:r>
      <w:bookmarkEnd w:id="325"/>
      <w:bookmarkEnd w:id="326"/>
      <w:bookmarkEnd w:id="327"/>
    </w:p>
    <w:tbl>
      <w:tblPr>
        <w:tblW w:w="9899" w:type="dxa"/>
        <w:tblInd w:w="-147" w:type="dxa"/>
        <w:tblLayout w:type="fixed"/>
        <w:tblLook w:val="04A0" w:firstRow="1" w:lastRow="0" w:firstColumn="1" w:lastColumn="0" w:noHBand="0" w:noVBand="1"/>
      </w:tblPr>
      <w:tblGrid>
        <w:gridCol w:w="2752"/>
        <w:gridCol w:w="709"/>
        <w:gridCol w:w="992"/>
        <w:gridCol w:w="992"/>
        <w:gridCol w:w="907"/>
        <w:gridCol w:w="810"/>
        <w:gridCol w:w="1047"/>
        <w:gridCol w:w="900"/>
        <w:gridCol w:w="790"/>
      </w:tblGrid>
      <w:tr w:rsidR="005375D7" w:rsidRPr="009B59E2" w:rsidTr="00744608">
        <w:trPr>
          <w:trHeight w:val="257"/>
        </w:trPr>
        <w:tc>
          <w:tcPr>
            <w:tcW w:w="2752"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5375D7" w:rsidRPr="009B59E2" w:rsidRDefault="005375D7" w:rsidP="00744608">
            <w:pPr>
              <w:spacing w:after="0"/>
              <w:jc w:val="center"/>
              <w:rPr>
                <w:rFonts w:ascii="Times New Roman" w:hAnsi="Times New Roman" w:cs="Times New Roman"/>
                <w:b/>
                <w:bCs/>
                <w:sz w:val="20"/>
                <w:szCs w:val="20"/>
              </w:rPr>
            </w:pPr>
            <w:r w:rsidRPr="00FB4670">
              <w:rPr>
                <w:rFonts w:ascii="Times New Roman" w:hAnsi="Times New Roman" w:cs="Times New Roman"/>
                <w:b/>
                <w:bCs/>
                <w:sz w:val="20"/>
                <w:szCs w:val="20"/>
              </w:rPr>
              <w:t>Activitate P3</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E7E6E6"/>
            <w:noWrap/>
            <w:vAlign w:val="center"/>
            <w:hideMark/>
          </w:tcPr>
          <w:p w:rsidR="005375D7" w:rsidRPr="009B59E2" w:rsidRDefault="005375D7" w:rsidP="00C40531">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CBP</w:t>
            </w:r>
          </w:p>
        </w:tc>
        <w:tc>
          <w:tcPr>
            <w:tcW w:w="992" w:type="dxa"/>
            <w:vMerge w:val="restart"/>
            <w:tcBorders>
              <w:top w:val="single" w:sz="4" w:space="0" w:color="auto"/>
              <w:left w:val="single" w:sz="4" w:space="0" w:color="auto"/>
              <w:right w:val="single" w:sz="4" w:space="0" w:color="auto"/>
            </w:tcBorders>
            <w:shd w:val="clear" w:color="auto" w:fill="E7E6E6"/>
            <w:vAlign w:val="center"/>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Aprobat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5375D7" w:rsidRPr="009B59E2" w:rsidRDefault="005375D7" w:rsidP="00C40531">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Precizat</w:t>
            </w:r>
          </w:p>
        </w:tc>
        <w:tc>
          <w:tcPr>
            <w:tcW w:w="907" w:type="dxa"/>
            <w:vMerge w:val="restart"/>
            <w:tcBorders>
              <w:top w:val="single" w:sz="4" w:space="0" w:color="auto"/>
              <w:left w:val="single" w:sz="4" w:space="0" w:color="auto"/>
              <w:right w:val="single" w:sz="4" w:space="0" w:color="auto"/>
            </w:tcBorders>
            <w:shd w:val="clear" w:color="auto" w:fill="E7E6E6"/>
            <w:vAlign w:val="center"/>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Alocații</w:t>
            </w:r>
          </w:p>
        </w:tc>
        <w:tc>
          <w:tcPr>
            <w:tcW w:w="1857" w:type="dxa"/>
            <w:gridSpan w:val="2"/>
            <w:tcBorders>
              <w:top w:val="single" w:sz="4" w:space="0" w:color="auto"/>
              <w:left w:val="single" w:sz="4" w:space="0" w:color="auto"/>
              <w:bottom w:val="single" w:sz="4" w:space="0" w:color="000000"/>
              <w:right w:val="single" w:sz="4" w:space="0" w:color="auto"/>
            </w:tcBorders>
            <w:shd w:val="clear" w:color="auto" w:fill="E7E6E6"/>
            <w:noWrap/>
            <w:vAlign w:val="bottom"/>
            <w:hideMark/>
          </w:tcPr>
          <w:p w:rsidR="005375D7" w:rsidRPr="009B59E2" w:rsidRDefault="005375D7" w:rsidP="00C40531">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Executat</w:t>
            </w:r>
          </w:p>
        </w:tc>
        <w:tc>
          <w:tcPr>
            <w:tcW w:w="1690" w:type="dxa"/>
            <w:gridSpan w:val="2"/>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5375D7" w:rsidRPr="009B59E2" w:rsidRDefault="005375D7" w:rsidP="00A470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devieri</w:t>
            </w:r>
          </w:p>
        </w:tc>
      </w:tr>
      <w:tr w:rsidR="005375D7" w:rsidRPr="009B59E2" w:rsidTr="00744608">
        <w:trPr>
          <w:trHeight w:val="257"/>
        </w:trPr>
        <w:tc>
          <w:tcPr>
            <w:tcW w:w="2752"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5375D7" w:rsidRPr="009B59E2" w:rsidRDefault="005375D7" w:rsidP="00744608">
            <w:pPr>
              <w:spacing w:after="0"/>
              <w:rPr>
                <w:rFonts w:ascii="Times New Roman" w:hAnsi="Times New Roman" w:cs="Times New Roman"/>
                <w:b/>
                <w:bCs/>
                <w:sz w:val="20"/>
                <w:szCs w:val="20"/>
              </w:rPr>
            </w:pPr>
          </w:p>
        </w:tc>
        <w:tc>
          <w:tcPr>
            <w:tcW w:w="709" w:type="dxa"/>
            <w:vMerge/>
            <w:tcBorders>
              <w:top w:val="single" w:sz="4" w:space="0" w:color="auto"/>
              <w:left w:val="single" w:sz="4" w:space="0" w:color="auto"/>
              <w:bottom w:val="single" w:sz="4" w:space="0" w:color="000000"/>
              <w:right w:val="single" w:sz="4" w:space="0" w:color="auto"/>
            </w:tcBorders>
            <w:shd w:val="clear" w:color="auto" w:fill="E7E6E6"/>
            <w:vAlign w:val="center"/>
            <w:hideMark/>
          </w:tcPr>
          <w:p w:rsidR="005375D7" w:rsidRPr="009B59E2" w:rsidRDefault="005375D7" w:rsidP="00E9460F">
            <w:pPr>
              <w:spacing w:after="0"/>
              <w:jc w:val="center"/>
              <w:rPr>
                <w:rFonts w:ascii="Times New Roman" w:hAnsi="Times New Roman" w:cs="Times New Roman"/>
                <w:b/>
                <w:bCs/>
                <w:sz w:val="20"/>
                <w:szCs w:val="20"/>
              </w:rPr>
            </w:pPr>
          </w:p>
        </w:tc>
        <w:tc>
          <w:tcPr>
            <w:tcW w:w="992" w:type="dxa"/>
            <w:vMerge/>
            <w:tcBorders>
              <w:left w:val="single" w:sz="4" w:space="0" w:color="auto"/>
              <w:bottom w:val="single" w:sz="4" w:space="0" w:color="auto"/>
              <w:right w:val="single" w:sz="4" w:space="0" w:color="auto"/>
            </w:tcBorders>
            <w:shd w:val="clear" w:color="auto" w:fill="E7E6E6"/>
          </w:tcPr>
          <w:p w:rsidR="005375D7" w:rsidRPr="009B59E2" w:rsidRDefault="005375D7" w:rsidP="00E9460F">
            <w:pPr>
              <w:spacing w:after="0"/>
              <w:jc w:val="center"/>
              <w:rPr>
                <w:rFonts w:ascii="Times New Roman" w:hAnsi="Times New Roman" w:cs="Times New Roman"/>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5375D7" w:rsidRPr="009B59E2" w:rsidRDefault="005375D7" w:rsidP="00E9460F">
            <w:pPr>
              <w:spacing w:after="0"/>
              <w:jc w:val="center"/>
              <w:rPr>
                <w:rFonts w:ascii="Times New Roman" w:hAnsi="Times New Roman" w:cs="Times New Roman"/>
                <w:b/>
                <w:bCs/>
                <w:sz w:val="20"/>
                <w:szCs w:val="20"/>
              </w:rPr>
            </w:pPr>
          </w:p>
        </w:tc>
        <w:tc>
          <w:tcPr>
            <w:tcW w:w="907" w:type="dxa"/>
            <w:vMerge/>
            <w:tcBorders>
              <w:left w:val="single" w:sz="4" w:space="0" w:color="auto"/>
              <w:bottom w:val="single" w:sz="4" w:space="0" w:color="auto"/>
              <w:right w:val="single" w:sz="4" w:space="0" w:color="auto"/>
            </w:tcBorders>
            <w:shd w:val="clear" w:color="auto" w:fill="E7E6E6"/>
          </w:tcPr>
          <w:p w:rsidR="005375D7" w:rsidRPr="009B59E2" w:rsidRDefault="005375D7" w:rsidP="00E9460F">
            <w:pPr>
              <w:spacing w:after="0"/>
              <w:jc w:val="center"/>
              <w:rPr>
                <w:rFonts w:ascii="Times New Roman" w:hAnsi="Times New Roman" w:cs="Times New Roman"/>
                <w:b/>
                <w:bCs/>
                <w:sz w:val="20"/>
                <w:szCs w:val="20"/>
              </w:rPr>
            </w:pPr>
          </w:p>
        </w:tc>
        <w:tc>
          <w:tcPr>
            <w:tcW w:w="810" w:type="dxa"/>
            <w:tcBorders>
              <w:top w:val="single" w:sz="4" w:space="0" w:color="auto"/>
              <w:left w:val="single" w:sz="4" w:space="0" w:color="auto"/>
              <w:bottom w:val="single" w:sz="4" w:space="0" w:color="000000"/>
              <w:right w:val="single" w:sz="4" w:space="0" w:color="auto"/>
            </w:tcBorders>
            <w:shd w:val="clear" w:color="auto" w:fill="E7E6E6"/>
            <w:vAlign w:val="center"/>
            <w:hideMark/>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suma</w:t>
            </w:r>
          </w:p>
        </w:tc>
        <w:tc>
          <w:tcPr>
            <w:tcW w:w="1047" w:type="dxa"/>
            <w:tcBorders>
              <w:top w:val="single" w:sz="4" w:space="0" w:color="auto"/>
              <w:left w:val="nil"/>
              <w:bottom w:val="single" w:sz="4" w:space="0" w:color="auto"/>
              <w:right w:val="single" w:sz="4" w:space="0" w:color="auto"/>
            </w:tcBorders>
            <w:shd w:val="clear" w:color="auto" w:fill="E7E6E6"/>
          </w:tcPr>
          <w:p w:rsidR="005375D7" w:rsidRPr="009B59E2" w:rsidRDefault="006C0D54" w:rsidP="00E9460F">
            <w:pPr>
              <w:spacing w:after="0"/>
              <w:jc w:val="center"/>
              <w:rPr>
                <w:rFonts w:ascii="Times New Roman" w:hAnsi="Times New Roman" w:cs="Times New Roman"/>
                <w:b/>
                <w:bCs/>
                <w:sz w:val="20"/>
                <w:szCs w:val="20"/>
              </w:rPr>
            </w:pPr>
            <w:r>
              <w:rPr>
                <w:rFonts w:ascii="Times New Roman" w:hAnsi="Times New Roman" w:cs="Times New Roman"/>
                <w:b/>
                <w:bCs/>
                <w:sz w:val="20"/>
                <w:szCs w:val="20"/>
              </w:rPr>
              <w:t>p</w:t>
            </w:r>
            <w:r w:rsidR="005375D7" w:rsidRPr="009B59E2">
              <w:rPr>
                <w:rFonts w:ascii="Times New Roman" w:hAnsi="Times New Roman" w:cs="Times New Roman"/>
                <w:b/>
                <w:bCs/>
                <w:sz w:val="20"/>
                <w:szCs w:val="20"/>
              </w:rPr>
              <w:t>onderea în total</w:t>
            </w:r>
            <w:r w:rsidR="00840E8A">
              <w:rPr>
                <w:rFonts w:ascii="Times New Roman" w:hAnsi="Times New Roman" w:cs="Times New Roman"/>
                <w:b/>
                <w:bCs/>
                <w:sz w:val="20"/>
                <w:szCs w:val="20"/>
              </w:rPr>
              <w:t>,%</w:t>
            </w:r>
          </w:p>
        </w:tc>
        <w:tc>
          <w:tcPr>
            <w:tcW w:w="900" w:type="dxa"/>
            <w:tcBorders>
              <w:top w:val="nil"/>
              <w:left w:val="single" w:sz="4" w:space="0" w:color="auto"/>
              <w:bottom w:val="single" w:sz="4" w:space="0" w:color="auto"/>
              <w:right w:val="single" w:sz="4" w:space="0" w:color="auto"/>
            </w:tcBorders>
            <w:shd w:val="clear" w:color="auto" w:fill="E7E6E6"/>
            <w:noWrap/>
            <w:vAlign w:val="bottom"/>
            <w:hideMark/>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suma</w:t>
            </w:r>
          </w:p>
        </w:tc>
        <w:tc>
          <w:tcPr>
            <w:tcW w:w="790" w:type="dxa"/>
            <w:tcBorders>
              <w:top w:val="nil"/>
              <w:left w:val="nil"/>
              <w:bottom w:val="single" w:sz="4" w:space="0" w:color="auto"/>
              <w:right w:val="single" w:sz="4" w:space="0" w:color="auto"/>
            </w:tcBorders>
            <w:shd w:val="clear" w:color="auto" w:fill="E7E6E6"/>
            <w:noWrap/>
            <w:vAlign w:val="bottom"/>
            <w:hideMark/>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w:t>
            </w:r>
          </w:p>
        </w:tc>
      </w:tr>
      <w:tr w:rsidR="005375D7" w:rsidRPr="009B59E2" w:rsidTr="00744608">
        <w:trPr>
          <w:trHeight w:val="724"/>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5375D7" w:rsidRPr="009B59E2" w:rsidRDefault="005375D7" w:rsidP="00C40531">
            <w:pPr>
              <w:spacing w:after="0"/>
              <w:rPr>
                <w:rFonts w:ascii="Times New Roman" w:hAnsi="Times New Roman" w:cs="Times New Roman"/>
                <w:sz w:val="20"/>
                <w:szCs w:val="20"/>
              </w:rPr>
            </w:pPr>
            <w:r w:rsidRPr="009B59E2">
              <w:rPr>
                <w:rFonts w:ascii="Times New Roman" w:hAnsi="Times New Roman" w:cs="Times New Roman"/>
                <w:sz w:val="20"/>
                <w:szCs w:val="20"/>
              </w:rPr>
              <w:t> Gestionarea durabilă a poluanţilor organici persistenţi şi altor substanţe chimice</w:t>
            </w:r>
          </w:p>
        </w:tc>
        <w:tc>
          <w:tcPr>
            <w:tcW w:w="709" w:type="dxa"/>
            <w:tcBorders>
              <w:top w:val="nil"/>
              <w:left w:val="nil"/>
              <w:bottom w:val="single" w:sz="4" w:space="0" w:color="auto"/>
              <w:right w:val="single" w:sz="4" w:space="0" w:color="auto"/>
            </w:tcBorders>
            <w:shd w:val="clear" w:color="auto" w:fill="auto"/>
            <w:noWrap/>
            <w:vAlign w:val="center"/>
            <w:hideMark/>
          </w:tcPr>
          <w:p w:rsidR="005375D7" w:rsidRPr="009B59E2" w:rsidRDefault="005375D7" w:rsidP="00C40531">
            <w:pPr>
              <w:spacing w:after="0"/>
              <w:jc w:val="center"/>
              <w:rPr>
                <w:rFonts w:ascii="Times New Roman" w:hAnsi="Times New Roman" w:cs="Times New Roman"/>
                <w:sz w:val="20"/>
                <w:szCs w:val="20"/>
              </w:rPr>
            </w:pPr>
            <w:r w:rsidRPr="009B59E2">
              <w:rPr>
                <w:rFonts w:ascii="Times New Roman" w:hAnsi="Times New Roman" w:cs="Times New Roman"/>
                <w:sz w:val="20"/>
                <w:szCs w:val="20"/>
              </w:rPr>
              <w:t>169</w:t>
            </w:r>
          </w:p>
        </w:tc>
        <w:tc>
          <w:tcPr>
            <w:tcW w:w="992" w:type="dxa"/>
            <w:tcBorders>
              <w:top w:val="single" w:sz="4" w:space="0" w:color="auto"/>
              <w:left w:val="nil"/>
              <w:bottom w:val="single" w:sz="4" w:space="0" w:color="auto"/>
              <w:right w:val="single" w:sz="4" w:space="0" w:color="auto"/>
            </w:tcBorders>
            <w:vAlign w:val="center"/>
          </w:tcPr>
          <w:p w:rsidR="005375D7" w:rsidRPr="009B59E2" w:rsidRDefault="005375D7" w:rsidP="00A4700F">
            <w:pPr>
              <w:spacing w:after="0"/>
              <w:jc w:val="center"/>
              <w:rPr>
                <w:rFonts w:ascii="Times New Roman" w:hAnsi="Times New Roman" w:cs="Times New Roman"/>
                <w:sz w:val="20"/>
                <w:szCs w:val="20"/>
              </w:rPr>
            </w:pPr>
            <w:r w:rsidRPr="009B59E2">
              <w:rPr>
                <w:rFonts w:ascii="Times New Roman" w:hAnsi="Times New Roman" w:cs="Times New Roman"/>
                <w:sz w:val="20"/>
                <w:szCs w:val="20"/>
              </w:rPr>
              <w:t>28.9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D72257">
            <w:pPr>
              <w:spacing w:after="0"/>
              <w:jc w:val="center"/>
              <w:rPr>
                <w:rFonts w:ascii="Times New Roman" w:hAnsi="Times New Roman" w:cs="Times New Roman"/>
                <w:sz w:val="20"/>
                <w:szCs w:val="20"/>
              </w:rPr>
            </w:pPr>
            <w:r w:rsidRPr="009B59E2">
              <w:rPr>
                <w:rFonts w:ascii="Times New Roman" w:hAnsi="Times New Roman" w:cs="Times New Roman"/>
                <w:sz w:val="20"/>
                <w:szCs w:val="20"/>
              </w:rPr>
              <w:t>30,7</w:t>
            </w:r>
          </w:p>
        </w:tc>
        <w:tc>
          <w:tcPr>
            <w:tcW w:w="907" w:type="dxa"/>
            <w:tcBorders>
              <w:top w:val="single" w:sz="4" w:space="0" w:color="auto"/>
              <w:left w:val="nil"/>
              <w:bottom w:val="single" w:sz="4" w:space="0" w:color="auto"/>
              <w:right w:val="single" w:sz="4" w:space="0" w:color="auto"/>
            </w:tcBorders>
            <w:vAlign w:val="center"/>
          </w:tcPr>
          <w:p w:rsidR="005375D7" w:rsidRPr="009B59E2" w:rsidRDefault="005375D7">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8.3</w:t>
            </w:r>
          </w:p>
        </w:tc>
        <w:tc>
          <w:tcPr>
            <w:tcW w:w="1047" w:type="dxa"/>
            <w:tcBorders>
              <w:top w:val="single" w:sz="4" w:space="0" w:color="auto"/>
              <w:left w:val="nil"/>
              <w:bottom w:val="single" w:sz="4" w:space="0" w:color="auto"/>
              <w:right w:val="single" w:sz="4" w:space="0" w:color="auto"/>
            </w:tcBorders>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4,2</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-22,4</w:t>
            </w:r>
          </w:p>
        </w:tc>
        <w:tc>
          <w:tcPr>
            <w:tcW w:w="790" w:type="dxa"/>
            <w:tcBorders>
              <w:top w:val="nil"/>
              <w:left w:val="nil"/>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27,0</w:t>
            </w:r>
          </w:p>
        </w:tc>
      </w:tr>
      <w:tr w:rsidR="005375D7" w:rsidRPr="009B59E2" w:rsidTr="00744608">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Securitatea ecologic</w:t>
            </w:r>
            <w:r w:rsidR="00C40531">
              <w:rPr>
                <w:rFonts w:ascii="Times New Roman" w:hAnsi="Times New Roman" w:cs="Times New Roman"/>
                <w:sz w:val="20"/>
                <w:szCs w:val="20"/>
              </w:rPr>
              <w:t>ă</w:t>
            </w:r>
            <w:r w:rsidRPr="009B59E2">
              <w:rPr>
                <w:rFonts w:ascii="Times New Roman" w:hAnsi="Times New Roman" w:cs="Times New Roman"/>
                <w:sz w:val="20"/>
                <w:szCs w:val="20"/>
              </w:rPr>
              <w:t xml:space="preserve"> a mediului</w:t>
            </w:r>
          </w:p>
        </w:tc>
        <w:tc>
          <w:tcPr>
            <w:tcW w:w="709" w:type="dxa"/>
            <w:tcBorders>
              <w:top w:val="nil"/>
              <w:left w:val="nil"/>
              <w:bottom w:val="single" w:sz="4" w:space="0" w:color="auto"/>
              <w:right w:val="single" w:sz="4" w:space="0" w:color="auto"/>
            </w:tcBorders>
            <w:shd w:val="clear" w:color="auto" w:fill="auto"/>
            <w:noWrap/>
            <w:vAlign w:val="center"/>
            <w:hideMark/>
          </w:tcPr>
          <w:p w:rsidR="005375D7" w:rsidRPr="009B59E2" w:rsidRDefault="005375D7" w:rsidP="00C40531">
            <w:pPr>
              <w:spacing w:after="0"/>
              <w:jc w:val="center"/>
              <w:rPr>
                <w:rFonts w:ascii="Times New Roman" w:hAnsi="Times New Roman" w:cs="Times New Roman"/>
                <w:sz w:val="20"/>
                <w:szCs w:val="20"/>
              </w:rPr>
            </w:pPr>
            <w:r w:rsidRPr="009B59E2">
              <w:rPr>
                <w:rFonts w:ascii="Times New Roman" w:hAnsi="Times New Roman" w:cs="Times New Roman"/>
                <w:sz w:val="20"/>
                <w:szCs w:val="20"/>
              </w:rPr>
              <w:t>170</w:t>
            </w:r>
          </w:p>
        </w:tc>
        <w:tc>
          <w:tcPr>
            <w:tcW w:w="992" w:type="dxa"/>
            <w:tcBorders>
              <w:top w:val="single" w:sz="4" w:space="0" w:color="auto"/>
              <w:left w:val="nil"/>
              <w:bottom w:val="single" w:sz="4" w:space="0" w:color="auto"/>
              <w:right w:val="single" w:sz="4" w:space="0" w:color="auto"/>
            </w:tcBorders>
            <w:vAlign w:val="center"/>
          </w:tcPr>
          <w:p w:rsidR="005375D7" w:rsidRPr="009B59E2" w:rsidRDefault="005375D7" w:rsidP="00A4700F">
            <w:pPr>
              <w:spacing w:after="0"/>
              <w:jc w:val="center"/>
              <w:rPr>
                <w:rFonts w:ascii="Times New Roman" w:hAnsi="Times New Roman" w:cs="Times New Roman"/>
                <w:sz w:val="20"/>
                <w:szCs w:val="20"/>
              </w:rPr>
            </w:pPr>
            <w:r w:rsidRPr="009B59E2">
              <w:rPr>
                <w:rFonts w:ascii="Times New Roman" w:hAnsi="Times New Roman" w:cs="Times New Roman"/>
                <w:sz w:val="20"/>
                <w:szCs w:val="20"/>
              </w:rPr>
              <w:t>3.4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D72257">
            <w:pPr>
              <w:spacing w:after="0"/>
              <w:jc w:val="center"/>
              <w:rPr>
                <w:rFonts w:ascii="Times New Roman" w:hAnsi="Times New Roman" w:cs="Times New Roman"/>
                <w:sz w:val="20"/>
                <w:szCs w:val="20"/>
              </w:rPr>
            </w:pPr>
            <w:r w:rsidRPr="009B59E2">
              <w:rPr>
                <w:rFonts w:ascii="Times New Roman" w:hAnsi="Times New Roman" w:cs="Times New Roman"/>
                <w:sz w:val="20"/>
                <w:szCs w:val="20"/>
              </w:rPr>
              <w:t>7.9</w:t>
            </w:r>
          </w:p>
        </w:tc>
        <w:tc>
          <w:tcPr>
            <w:tcW w:w="907" w:type="dxa"/>
            <w:tcBorders>
              <w:top w:val="single" w:sz="4" w:space="0" w:color="auto"/>
              <w:left w:val="nil"/>
              <w:bottom w:val="single" w:sz="4" w:space="0" w:color="auto"/>
              <w:right w:val="single" w:sz="4" w:space="0" w:color="auto"/>
            </w:tcBorders>
            <w:vAlign w:val="center"/>
          </w:tcPr>
          <w:p w:rsidR="005375D7" w:rsidRPr="009B59E2" w:rsidRDefault="005375D7">
            <w:pPr>
              <w:spacing w:after="0"/>
              <w:jc w:val="center"/>
              <w:rPr>
                <w:rFonts w:ascii="Times New Roman" w:hAnsi="Times New Roman" w:cs="Times New Roman"/>
                <w:sz w:val="20"/>
                <w:szCs w:val="20"/>
              </w:rPr>
            </w:pPr>
            <w:r w:rsidRPr="009B59E2">
              <w:rPr>
                <w:rFonts w:ascii="Times New Roman" w:hAnsi="Times New Roman" w:cs="Times New Roman"/>
                <w:sz w:val="20"/>
                <w:szCs w:val="20"/>
              </w:rPr>
              <w:t>4,2</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1047" w:type="dxa"/>
            <w:tcBorders>
              <w:top w:val="single" w:sz="4" w:space="0" w:color="auto"/>
              <w:left w:val="nil"/>
              <w:bottom w:val="single" w:sz="4" w:space="0" w:color="auto"/>
              <w:right w:val="single" w:sz="4" w:space="0" w:color="auto"/>
            </w:tcBorders>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-7,9</w:t>
            </w:r>
          </w:p>
        </w:tc>
        <w:tc>
          <w:tcPr>
            <w:tcW w:w="790" w:type="dxa"/>
            <w:tcBorders>
              <w:top w:val="nil"/>
              <w:left w:val="nil"/>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r>
      <w:tr w:rsidR="005375D7" w:rsidRPr="009B59E2" w:rsidTr="00744608">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Monitoringul hidrometeorologic şi al calităţii componentelor de mediu</w:t>
            </w:r>
          </w:p>
        </w:tc>
        <w:tc>
          <w:tcPr>
            <w:tcW w:w="709" w:type="dxa"/>
            <w:tcBorders>
              <w:top w:val="nil"/>
              <w:left w:val="nil"/>
              <w:bottom w:val="single" w:sz="4" w:space="0" w:color="auto"/>
              <w:right w:val="single" w:sz="4" w:space="0" w:color="auto"/>
            </w:tcBorders>
            <w:shd w:val="clear" w:color="auto" w:fill="auto"/>
            <w:noWrap/>
            <w:vAlign w:val="center"/>
            <w:hideMark/>
          </w:tcPr>
          <w:p w:rsidR="005375D7" w:rsidRPr="009B59E2" w:rsidRDefault="005375D7" w:rsidP="00C40531">
            <w:pPr>
              <w:spacing w:after="0"/>
              <w:jc w:val="center"/>
              <w:rPr>
                <w:rFonts w:ascii="Times New Roman" w:hAnsi="Times New Roman" w:cs="Times New Roman"/>
                <w:sz w:val="20"/>
                <w:szCs w:val="20"/>
              </w:rPr>
            </w:pPr>
            <w:r w:rsidRPr="009B59E2">
              <w:rPr>
                <w:rFonts w:ascii="Times New Roman" w:hAnsi="Times New Roman" w:cs="Times New Roman"/>
                <w:sz w:val="20"/>
                <w:szCs w:val="20"/>
              </w:rPr>
              <w:t>172</w:t>
            </w:r>
          </w:p>
        </w:tc>
        <w:tc>
          <w:tcPr>
            <w:tcW w:w="992" w:type="dxa"/>
            <w:tcBorders>
              <w:top w:val="single" w:sz="4" w:space="0" w:color="auto"/>
              <w:left w:val="nil"/>
              <w:bottom w:val="single" w:sz="4" w:space="0" w:color="auto"/>
              <w:right w:val="single" w:sz="4" w:space="0" w:color="auto"/>
            </w:tcBorders>
            <w:vAlign w:val="center"/>
          </w:tcPr>
          <w:p w:rsidR="005375D7" w:rsidRPr="009B59E2" w:rsidRDefault="005375D7" w:rsidP="00A4700F">
            <w:pPr>
              <w:spacing w:after="0"/>
              <w:jc w:val="center"/>
              <w:rPr>
                <w:rFonts w:ascii="Times New Roman" w:hAnsi="Times New Roman" w:cs="Times New Roman"/>
                <w:sz w:val="20"/>
                <w:szCs w:val="20"/>
              </w:rPr>
            </w:pPr>
            <w:r w:rsidRPr="009B59E2">
              <w:rPr>
                <w:rFonts w:ascii="Times New Roman" w:hAnsi="Times New Roman" w:cs="Times New Roman"/>
                <w:sz w:val="20"/>
                <w:szCs w:val="20"/>
              </w:rPr>
              <w:t>9.9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D72257">
            <w:pPr>
              <w:spacing w:after="0"/>
              <w:jc w:val="center"/>
              <w:rPr>
                <w:rFonts w:ascii="Times New Roman" w:hAnsi="Times New Roman" w:cs="Times New Roman"/>
                <w:sz w:val="20"/>
                <w:szCs w:val="20"/>
              </w:rPr>
            </w:pPr>
            <w:r w:rsidRPr="009B59E2">
              <w:rPr>
                <w:rFonts w:ascii="Times New Roman" w:hAnsi="Times New Roman" w:cs="Times New Roman"/>
                <w:sz w:val="20"/>
                <w:szCs w:val="20"/>
              </w:rPr>
              <w:t>8,2</w:t>
            </w:r>
          </w:p>
        </w:tc>
        <w:tc>
          <w:tcPr>
            <w:tcW w:w="907" w:type="dxa"/>
            <w:tcBorders>
              <w:top w:val="single" w:sz="4" w:space="0" w:color="auto"/>
              <w:left w:val="nil"/>
              <w:bottom w:val="single" w:sz="4" w:space="0" w:color="auto"/>
              <w:right w:val="single" w:sz="4" w:space="0" w:color="auto"/>
            </w:tcBorders>
            <w:vAlign w:val="center"/>
          </w:tcPr>
          <w:p w:rsidR="005375D7" w:rsidRPr="009B59E2" w:rsidRDefault="005375D7">
            <w:pPr>
              <w:spacing w:after="0"/>
              <w:jc w:val="center"/>
              <w:rPr>
                <w:rFonts w:ascii="Times New Roman" w:hAnsi="Times New Roman" w:cs="Times New Roman"/>
                <w:sz w:val="20"/>
                <w:szCs w:val="20"/>
              </w:rPr>
            </w:pPr>
            <w:r w:rsidRPr="009B59E2">
              <w:rPr>
                <w:rFonts w:ascii="Times New Roman" w:hAnsi="Times New Roman" w:cs="Times New Roman"/>
                <w:sz w:val="20"/>
                <w:szCs w:val="20"/>
              </w:rPr>
              <w:t>6,2</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2,9</w:t>
            </w:r>
          </w:p>
        </w:tc>
        <w:tc>
          <w:tcPr>
            <w:tcW w:w="1047" w:type="dxa"/>
            <w:tcBorders>
              <w:top w:val="single" w:sz="4" w:space="0" w:color="auto"/>
              <w:left w:val="nil"/>
              <w:bottom w:val="single" w:sz="4" w:space="0" w:color="auto"/>
              <w:right w:val="single" w:sz="4" w:space="0" w:color="auto"/>
            </w:tcBorders>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1,5</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-6,7</w:t>
            </w:r>
          </w:p>
        </w:tc>
        <w:tc>
          <w:tcPr>
            <w:tcW w:w="790" w:type="dxa"/>
            <w:tcBorders>
              <w:top w:val="nil"/>
              <w:left w:val="nil"/>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18,3</w:t>
            </w:r>
          </w:p>
        </w:tc>
      </w:tr>
      <w:tr w:rsidR="005375D7" w:rsidRPr="009B59E2" w:rsidTr="00744608">
        <w:trPr>
          <w:trHeight w:val="715"/>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Conservarea, reabilitarea şi folosirea raţională a diversităţii biologice şi peisagistice</w:t>
            </w:r>
          </w:p>
        </w:tc>
        <w:tc>
          <w:tcPr>
            <w:tcW w:w="709" w:type="dxa"/>
            <w:tcBorders>
              <w:top w:val="nil"/>
              <w:left w:val="nil"/>
              <w:bottom w:val="single" w:sz="4" w:space="0" w:color="auto"/>
              <w:right w:val="single" w:sz="4" w:space="0" w:color="auto"/>
            </w:tcBorders>
            <w:shd w:val="clear" w:color="auto" w:fill="auto"/>
            <w:noWrap/>
            <w:vAlign w:val="center"/>
            <w:hideMark/>
          </w:tcPr>
          <w:p w:rsidR="005375D7" w:rsidRPr="009B59E2" w:rsidRDefault="005375D7" w:rsidP="00C40531">
            <w:pPr>
              <w:spacing w:after="0"/>
              <w:jc w:val="center"/>
              <w:rPr>
                <w:rFonts w:ascii="Times New Roman" w:hAnsi="Times New Roman" w:cs="Times New Roman"/>
                <w:sz w:val="20"/>
                <w:szCs w:val="20"/>
              </w:rPr>
            </w:pPr>
            <w:r w:rsidRPr="009B59E2">
              <w:rPr>
                <w:rFonts w:ascii="Times New Roman" w:hAnsi="Times New Roman" w:cs="Times New Roman"/>
                <w:sz w:val="20"/>
                <w:szCs w:val="20"/>
              </w:rPr>
              <w:t>173</w:t>
            </w:r>
          </w:p>
        </w:tc>
        <w:tc>
          <w:tcPr>
            <w:tcW w:w="992" w:type="dxa"/>
            <w:tcBorders>
              <w:top w:val="single" w:sz="4" w:space="0" w:color="auto"/>
              <w:left w:val="nil"/>
              <w:bottom w:val="single" w:sz="4" w:space="0" w:color="auto"/>
              <w:right w:val="single" w:sz="4" w:space="0" w:color="auto"/>
            </w:tcBorders>
            <w:vAlign w:val="center"/>
          </w:tcPr>
          <w:p w:rsidR="005375D7" w:rsidRPr="009B59E2" w:rsidRDefault="005375D7" w:rsidP="00A4700F">
            <w:pPr>
              <w:spacing w:after="0"/>
              <w:jc w:val="center"/>
              <w:rPr>
                <w:rFonts w:ascii="Times New Roman" w:hAnsi="Times New Roman" w:cs="Times New Roman"/>
                <w:sz w:val="20"/>
                <w:szCs w:val="20"/>
              </w:rPr>
            </w:pPr>
            <w:r w:rsidRPr="009B59E2">
              <w:rPr>
                <w:rFonts w:ascii="Times New Roman" w:hAnsi="Times New Roman" w:cs="Times New Roman"/>
                <w:sz w:val="20"/>
                <w:szCs w:val="20"/>
              </w:rPr>
              <w:t>11.1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D72257">
            <w:pPr>
              <w:spacing w:after="0"/>
              <w:jc w:val="center"/>
              <w:rPr>
                <w:rFonts w:ascii="Times New Roman" w:hAnsi="Times New Roman" w:cs="Times New Roman"/>
                <w:sz w:val="20"/>
                <w:szCs w:val="20"/>
              </w:rPr>
            </w:pPr>
            <w:r w:rsidRPr="009B59E2">
              <w:rPr>
                <w:rFonts w:ascii="Times New Roman" w:hAnsi="Times New Roman" w:cs="Times New Roman"/>
                <w:sz w:val="20"/>
                <w:szCs w:val="20"/>
              </w:rPr>
              <w:t>11,2</w:t>
            </w:r>
          </w:p>
        </w:tc>
        <w:tc>
          <w:tcPr>
            <w:tcW w:w="907" w:type="dxa"/>
            <w:tcBorders>
              <w:top w:val="single" w:sz="4" w:space="0" w:color="auto"/>
              <w:left w:val="nil"/>
              <w:bottom w:val="single" w:sz="4" w:space="0" w:color="auto"/>
              <w:right w:val="single" w:sz="4" w:space="0" w:color="auto"/>
            </w:tcBorders>
            <w:vAlign w:val="center"/>
          </w:tcPr>
          <w:p w:rsidR="005375D7" w:rsidRPr="009B59E2" w:rsidRDefault="005375D7">
            <w:pPr>
              <w:spacing w:after="0"/>
              <w:jc w:val="center"/>
              <w:rPr>
                <w:rFonts w:ascii="Times New Roman" w:hAnsi="Times New Roman" w:cs="Times New Roman"/>
                <w:sz w:val="20"/>
                <w:szCs w:val="20"/>
              </w:rPr>
            </w:pPr>
            <w:r w:rsidRPr="009B59E2">
              <w:rPr>
                <w:rFonts w:ascii="Times New Roman" w:hAnsi="Times New Roman" w:cs="Times New Roman"/>
                <w:sz w:val="20"/>
                <w:szCs w:val="20"/>
              </w:rPr>
              <w:t>1,9</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0,2</w:t>
            </w:r>
          </w:p>
        </w:tc>
        <w:tc>
          <w:tcPr>
            <w:tcW w:w="1047" w:type="dxa"/>
            <w:tcBorders>
              <w:top w:val="single" w:sz="4" w:space="0" w:color="auto"/>
              <w:left w:val="nil"/>
              <w:bottom w:val="single" w:sz="4" w:space="0" w:color="auto"/>
              <w:right w:val="single" w:sz="4" w:space="0" w:color="auto"/>
            </w:tcBorders>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0,1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-11,1</w:t>
            </w:r>
          </w:p>
        </w:tc>
        <w:tc>
          <w:tcPr>
            <w:tcW w:w="790" w:type="dxa"/>
            <w:tcBorders>
              <w:top w:val="nil"/>
              <w:left w:val="nil"/>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1,8</w:t>
            </w:r>
          </w:p>
        </w:tc>
      </w:tr>
      <w:tr w:rsidR="005375D7" w:rsidRPr="009B59E2" w:rsidTr="00744608">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5375D7" w:rsidRPr="009B59E2" w:rsidRDefault="005375D7" w:rsidP="00C40531">
            <w:pPr>
              <w:spacing w:after="0"/>
              <w:rPr>
                <w:rFonts w:ascii="Times New Roman" w:hAnsi="Times New Roman" w:cs="Times New Roman"/>
                <w:sz w:val="20"/>
                <w:szCs w:val="20"/>
              </w:rPr>
            </w:pPr>
            <w:r w:rsidRPr="009B59E2">
              <w:rPr>
                <w:rFonts w:ascii="Times New Roman" w:hAnsi="Times New Roman" w:cs="Times New Roman"/>
                <w:sz w:val="20"/>
                <w:szCs w:val="20"/>
              </w:rPr>
              <w:t> Activit</w:t>
            </w:r>
            <w:r w:rsidR="00C40531">
              <w:rPr>
                <w:rFonts w:ascii="Times New Roman" w:hAnsi="Times New Roman" w:cs="Times New Roman"/>
                <w:sz w:val="20"/>
                <w:szCs w:val="20"/>
              </w:rPr>
              <w:t>ăț</w:t>
            </w:r>
            <w:r w:rsidRPr="009B59E2">
              <w:rPr>
                <w:rFonts w:ascii="Times New Roman" w:hAnsi="Times New Roman" w:cs="Times New Roman"/>
                <w:sz w:val="20"/>
                <w:szCs w:val="20"/>
              </w:rPr>
              <w:t xml:space="preserve">i </w:t>
            </w:r>
            <w:r w:rsidR="00C40531">
              <w:rPr>
                <w:rFonts w:ascii="Times New Roman" w:hAnsi="Times New Roman" w:cs="Times New Roman"/>
                <w:sz w:val="20"/>
                <w:szCs w:val="20"/>
              </w:rPr>
              <w:t>î</w:t>
            </w:r>
            <w:r w:rsidRPr="009B59E2">
              <w:rPr>
                <w:rFonts w:ascii="Times New Roman" w:hAnsi="Times New Roman" w:cs="Times New Roman"/>
                <w:sz w:val="20"/>
                <w:szCs w:val="20"/>
              </w:rPr>
              <w:t>n domeniul ecologic</w:t>
            </w:r>
          </w:p>
        </w:tc>
        <w:tc>
          <w:tcPr>
            <w:tcW w:w="709" w:type="dxa"/>
            <w:tcBorders>
              <w:top w:val="nil"/>
              <w:left w:val="nil"/>
              <w:bottom w:val="single" w:sz="4" w:space="0" w:color="auto"/>
              <w:right w:val="single" w:sz="4" w:space="0" w:color="auto"/>
            </w:tcBorders>
            <w:shd w:val="clear" w:color="auto" w:fill="auto"/>
            <w:noWrap/>
            <w:vAlign w:val="center"/>
            <w:hideMark/>
          </w:tcPr>
          <w:p w:rsidR="005375D7" w:rsidRPr="009B59E2" w:rsidRDefault="005375D7" w:rsidP="00C40531">
            <w:pPr>
              <w:spacing w:after="0"/>
              <w:jc w:val="center"/>
              <w:rPr>
                <w:rFonts w:ascii="Times New Roman" w:hAnsi="Times New Roman" w:cs="Times New Roman"/>
                <w:sz w:val="20"/>
                <w:szCs w:val="20"/>
              </w:rPr>
            </w:pPr>
            <w:r w:rsidRPr="009B59E2">
              <w:rPr>
                <w:rFonts w:ascii="Times New Roman" w:hAnsi="Times New Roman" w:cs="Times New Roman"/>
                <w:sz w:val="20"/>
                <w:szCs w:val="20"/>
              </w:rPr>
              <w:t>387</w:t>
            </w:r>
          </w:p>
        </w:tc>
        <w:tc>
          <w:tcPr>
            <w:tcW w:w="992" w:type="dxa"/>
            <w:tcBorders>
              <w:top w:val="single" w:sz="4" w:space="0" w:color="auto"/>
              <w:left w:val="nil"/>
              <w:bottom w:val="single" w:sz="4" w:space="0" w:color="auto"/>
              <w:right w:val="single" w:sz="4" w:space="0" w:color="auto"/>
            </w:tcBorders>
            <w:vAlign w:val="center"/>
          </w:tcPr>
          <w:p w:rsidR="005375D7" w:rsidRPr="009B59E2" w:rsidRDefault="005375D7" w:rsidP="00A4700F">
            <w:pPr>
              <w:spacing w:after="0"/>
              <w:jc w:val="center"/>
              <w:rPr>
                <w:rFonts w:ascii="Times New Roman" w:hAnsi="Times New Roman" w:cs="Times New Roman"/>
                <w:sz w:val="20"/>
                <w:szCs w:val="20"/>
              </w:rPr>
            </w:pPr>
            <w:r w:rsidRPr="009B59E2">
              <w:rPr>
                <w:rFonts w:ascii="Times New Roman" w:hAnsi="Times New Roman" w:cs="Times New Roman"/>
                <w:sz w:val="20"/>
                <w:szCs w:val="20"/>
              </w:rPr>
              <w:t>22,0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D72257">
            <w:pPr>
              <w:spacing w:after="0"/>
              <w:jc w:val="center"/>
              <w:rPr>
                <w:rFonts w:ascii="Times New Roman" w:hAnsi="Times New Roman" w:cs="Times New Roman"/>
                <w:sz w:val="20"/>
                <w:szCs w:val="20"/>
              </w:rPr>
            </w:pPr>
            <w:r w:rsidRPr="009B59E2">
              <w:rPr>
                <w:rFonts w:ascii="Times New Roman" w:hAnsi="Times New Roman" w:cs="Times New Roman"/>
                <w:sz w:val="20"/>
                <w:szCs w:val="20"/>
              </w:rPr>
              <w:t>18.7</w:t>
            </w:r>
          </w:p>
        </w:tc>
        <w:tc>
          <w:tcPr>
            <w:tcW w:w="907" w:type="dxa"/>
            <w:tcBorders>
              <w:top w:val="single" w:sz="4" w:space="0" w:color="auto"/>
              <w:left w:val="nil"/>
              <w:bottom w:val="single" w:sz="4" w:space="0" w:color="auto"/>
              <w:right w:val="single" w:sz="4" w:space="0" w:color="auto"/>
            </w:tcBorders>
            <w:vAlign w:val="center"/>
          </w:tcPr>
          <w:p w:rsidR="005375D7" w:rsidRPr="009B59E2" w:rsidRDefault="005375D7">
            <w:pPr>
              <w:spacing w:after="0"/>
              <w:jc w:val="center"/>
              <w:rPr>
                <w:rFonts w:ascii="Times New Roman" w:hAnsi="Times New Roman" w:cs="Times New Roman"/>
                <w:sz w:val="20"/>
                <w:szCs w:val="20"/>
              </w:rPr>
            </w:pPr>
            <w:r w:rsidRPr="009B59E2">
              <w:rPr>
                <w:rFonts w:ascii="Times New Roman" w:hAnsi="Times New Roman" w:cs="Times New Roman"/>
                <w:sz w:val="20"/>
                <w:szCs w:val="20"/>
              </w:rPr>
              <w:t>0,1</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3,6</w:t>
            </w:r>
          </w:p>
        </w:tc>
        <w:tc>
          <w:tcPr>
            <w:tcW w:w="1047" w:type="dxa"/>
            <w:tcBorders>
              <w:top w:val="single" w:sz="4" w:space="0" w:color="auto"/>
              <w:left w:val="nil"/>
              <w:bottom w:val="single" w:sz="4" w:space="0" w:color="auto"/>
              <w:right w:val="single" w:sz="4" w:space="0" w:color="auto"/>
            </w:tcBorders>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1,8</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-15,1</w:t>
            </w:r>
          </w:p>
        </w:tc>
        <w:tc>
          <w:tcPr>
            <w:tcW w:w="790" w:type="dxa"/>
            <w:tcBorders>
              <w:top w:val="nil"/>
              <w:left w:val="nil"/>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19,3</w:t>
            </w:r>
          </w:p>
        </w:tc>
      </w:tr>
      <w:tr w:rsidR="005375D7" w:rsidRPr="009B59E2" w:rsidTr="00744608">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5375D7" w:rsidRPr="009B59E2" w:rsidRDefault="005375D7" w:rsidP="00C40531">
            <w:pPr>
              <w:spacing w:after="0"/>
              <w:rPr>
                <w:rFonts w:ascii="Times New Roman" w:hAnsi="Times New Roman" w:cs="Times New Roman"/>
                <w:sz w:val="20"/>
                <w:szCs w:val="20"/>
              </w:rPr>
            </w:pPr>
            <w:r w:rsidRPr="009B59E2">
              <w:rPr>
                <w:rFonts w:ascii="Times New Roman" w:hAnsi="Times New Roman" w:cs="Times New Roman"/>
                <w:sz w:val="20"/>
                <w:szCs w:val="20"/>
              </w:rPr>
              <w:t> Aprovizionare cu ap</w:t>
            </w:r>
            <w:r w:rsidR="00C40531">
              <w:rPr>
                <w:rFonts w:ascii="Times New Roman" w:hAnsi="Times New Roman" w:cs="Times New Roman"/>
                <w:sz w:val="20"/>
                <w:szCs w:val="20"/>
              </w:rPr>
              <w:t>ă</w:t>
            </w:r>
            <w:r w:rsidRPr="009B59E2">
              <w:rPr>
                <w:rFonts w:ascii="Times New Roman" w:hAnsi="Times New Roman" w:cs="Times New Roman"/>
                <w:sz w:val="20"/>
                <w:szCs w:val="20"/>
              </w:rPr>
              <w:t xml:space="preserve"> </w:t>
            </w:r>
            <w:r w:rsidR="00C40531">
              <w:rPr>
                <w:rFonts w:ascii="Times New Roman" w:hAnsi="Times New Roman" w:cs="Times New Roman"/>
                <w:sz w:val="20"/>
                <w:szCs w:val="20"/>
              </w:rPr>
              <w:t>ș</w:t>
            </w:r>
            <w:r w:rsidRPr="009B59E2">
              <w:rPr>
                <w:rFonts w:ascii="Times New Roman" w:hAnsi="Times New Roman" w:cs="Times New Roman"/>
                <w:sz w:val="20"/>
                <w:szCs w:val="20"/>
              </w:rPr>
              <w:t>i canalizare</w:t>
            </w:r>
          </w:p>
        </w:tc>
        <w:tc>
          <w:tcPr>
            <w:tcW w:w="709" w:type="dxa"/>
            <w:tcBorders>
              <w:top w:val="nil"/>
              <w:left w:val="nil"/>
              <w:bottom w:val="single" w:sz="4" w:space="0" w:color="auto"/>
              <w:right w:val="single" w:sz="4" w:space="0" w:color="auto"/>
            </w:tcBorders>
            <w:shd w:val="clear" w:color="auto" w:fill="auto"/>
            <w:noWrap/>
            <w:vAlign w:val="center"/>
            <w:hideMark/>
          </w:tcPr>
          <w:p w:rsidR="005375D7" w:rsidRPr="009B59E2" w:rsidRDefault="005375D7" w:rsidP="00C40531">
            <w:pPr>
              <w:spacing w:after="0"/>
              <w:jc w:val="center"/>
              <w:rPr>
                <w:rFonts w:ascii="Times New Roman" w:hAnsi="Times New Roman" w:cs="Times New Roman"/>
                <w:sz w:val="20"/>
                <w:szCs w:val="20"/>
              </w:rPr>
            </w:pPr>
            <w:r w:rsidRPr="009B59E2">
              <w:rPr>
                <w:rFonts w:ascii="Times New Roman" w:hAnsi="Times New Roman" w:cs="Times New Roman"/>
                <w:sz w:val="20"/>
                <w:szCs w:val="20"/>
              </w:rPr>
              <w:t>431</w:t>
            </w:r>
          </w:p>
        </w:tc>
        <w:tc>
          <w:tcPr>
            <w:tcW w:w="992" w:type="dxa"/>
            <w:tcBorders>
              <w:top w:val="single" w:sz="4" w:space="0" w:color="auto"/>
              <w:left w:val="nil"/>
              <w:bottom w:val="single" w:sz="4" w:space="0" w:color="auto"/>
              <w:right w:val="single" w:sz="4" w:space="0" w:color="auto"/>
            </w:tcBorders>
            <w:vAlign w:val="center"/>
          </w:tcPr>
          <w:p w:rsidR="005375D7" w:rsidRPr="009B59E2" w:rsidRDefault="005375D7" w:rsidP="00A4700F">
            <w:pPr>
              <w:spacing w:after="0"/>
              <w:jc w:val="center"/>
              <w:rPr>
                <w:rFonts w:ascii="Times New Roman" w:hAnsi="Times New Roman" w:cs="Times New Roman"/>
                <w:sz w:val="20"/>
                <w:szCs w:val="20"/>
              </w:rPr>
            </w:pPr>
            <w:r w:rsidRPr="009B59E2">
              <w:rPr>
                <w:rFonts w:ascii="Times New Roman" w:hAnsi="Times New Roman" w:cs="Times New Roman"/>
                <w:sz w:val="20"/>
                <w:szCs w:val="20"/>
              </w:rPr>
              <w:t>187.4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D72257">
            <w:pPr>
              <w:spacing w:after="0"/>
              <w:jc w:val="center"/>
              <w:rPr>
                <w:rFonts w:ascii="Times New Roman" w:hAnsi="Times New Roman" w:cs="Times New Roman"/>
                <w:sz w:val="20"/>
                <w:szCs w:val="20"/>
              </w:rPr>
            </w:pPr>
            <w:r w:rsidRPr="009B59E2">
              <w:rPr>
                <w:rFonts w:ascii="Times New Roman" w:hAnsi="Times New Roman" w:cs="Times New Roman"/>
                <w:sz w:val="20"/>
                <w:szCs w:val="20"/>
              </w:rPr>
              <w:t>283.7</w:t>
            </w:r>
          </w:p>
        </w:tc>
        <w:tc>
          <w:tcPr>
            <w:tcW w:w="907" w:type="dxa"/>
            <w:tcBorders>
              <w:top w:val="single" w:sz="4" w:space="0" w:color="auto"/>
              <w:left w:val="nil"/>
              <w:bottom w:val="single" w:sz="4" w:space="0" w:color="auto"/>
              <w:right w:val="single" w:sz="4" w:space="0" w:color="auto"/>
            </w:tcBorders>
            <w:vAlign w:val="center"/>
          </w:tcPr>
          <w:p w:rsidR="005375D7" w:rsidRPr="009B59E2" w:rsidRDefault="005375D7">
            <w:pPr>
              <w:spacing w:after="0"/>
              <w:jc w:val="center"/>
              <w:rPr>
                <w:rFonts w:ascii="Times New Roman" w:hAnsi="Times New Roman" w:cs="Times New Roman"/>
                <w:sz w:val="20"/>
                <w:szCs w:val="20"/>
              </w:rPr>
            </w:pPr>
            <w:r w:rsidRPr="009B59E2">
              <w:rPr>
                <w:rFonts w:ascii="Times New Roman" w:hAnsi="Times New Roman" w:cs="Times New Roman"/>
                <w:sz w:val="20"/>
                <w:szCs w:val="20"/>
              </w:rPr>
              <w:t>2,8</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181,0</w:t>
            </w:r>
          </w:p>
        </w:tc>
        <w:tc>
          <w:tcPr>
            <w:tcW w:w="1047" w:type="dxa"/>
            <w:tcBorders>
              <w:top w:val="single" w:sz="4" w:space="0" w:color="auto"/>
              <w:left w:val="nil"/>
              <w:bottom w:val="single" w:sz="4" w:space="0" w:color="auto"/>
              <w:right w:val="single" w:sz="4" w:space="0" w:color="auto"/>
            </w:tcBorders>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92,0</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-102,7</w:t>
            </w:r>
          </w:p>
        </w:tc>
        <w:tc>
          <w:tcPr>
            <w:tcW w:w="790" w:type="dxa"/>
            <w:tcBorders>
              <w:top w:val="nil"/>
              <w:left w:val="nil"/>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63,8</w:t>
            </w:r>
          </w:p>
        </w:tc>
      </w:tr>
      <w:tr w:rsidR="005375D7" w:rsidRPr="009B59E2" w:rsidTr="00744608">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Manag</w:t>
            </w:r>
            <w:r w:rsidR="005D509A">
              <w:rPr>
                <w:rFonts w:ascii="Times New Roman" w:hAnsi="Times New Roman" w:cs="Times New Roman"/>
                <w:sz w:val="20"/>
                <w:szCs w:val="20"/>
              </w:rPr>
              <w:t>e</w:t>
            </w:r>
            <w:r w:rsidRPr="009B59E2">
              <w:rPr>
                <w:rFonts w:ascii="Times New Roman" w:hAnsi="Times New Roman" w:cs="Times New Roman"/>
                <w:sz w:val="20"/>
                <w:szCs w:val="20"/>
              </w:rPr>
              <w:t xml:space="preserve">mentul autorităților administrative centrale </w:t>
            </w:r>
            <w:r w:rsidR="00FB4670" w:rsidRPr="00FB4670">
              <w:rPr>
                <w:rFonts w:ascii="Times New Roman" w:hAnsi="Times New Roman" w:cs="Times New Roman"/>
                <w:sz w:val="20"/>
                <w:szCs w:val="20"/>
              </w:rPr>
              <w:t>(</w:t>
            </w:r>
            <w:r w:rsidRPr="00FB4670">
              <w:rPr>
                <w:rFonts w:ascii="Times New Roman" w:hAnsi="Times New Roman" w:cs="Times New Roman"/>
                <w:sz w:val="20"/>
                <w:szCs w:val="20"/>
              </w:rPr>
              <w:t>buget</w:t>
            </w:r>
            <w:r w:rsidR="00FB4670" w:rsidRPr="00FB4670">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shd w:val="clear" w:color="auto" w:fill="auto"/>
            <w:noWrap/>
            <w:vAlign w:val="center"/>
          </w:tcPr>
          <w:p w:rsidR="005375D7" w:rsidRPr="009B59E2" w:rsidRDefault="005375D7" w:rsidP="00C40531">
            <w:pPr>
              <w:spacing w:after="0"/>
              <w:jc w:val="center"/>
              <w:rPr>
                <w:rFonts w:ascii="Times New Roman" w:hAnsi="Times New Roman" w:cs="Times New Roman"/>
                <w:sz w:val="20"/>
                <w:szCs w:val="20"/>
              </w:rPr>
            </w:pPr>
            <w:r w:rsidRPr="009B59E2">
              <w:rPr>
                <w:rFonts w:ascii="Times New Roman" w:hAnsi="Times New Roman" w:cs="Times New Roman"/>
                <w:sz w:val="20"/>
                <w:szCs w:val="20"/>
              </w:rPr>
              <w:t>387</w:t>
            </w:r>
          </w:p>
        </w:tc>
        <w:tc>
          <w:tcPr>
            <w:tcW w:w="992" w:type="dxa"/>
            <w:tcBorders>
              <w:top w:val="single" w:sz="4" w:space="0" w:color="auto"/>
              <w:left w:val="nil"/>
              <w:bottom w:val="single" w:sz="4" w:space="0" w:color="auto"/>
              <w:right w:val="single" w:sz="4" w:space="0" w:color="auto"/>
            </w:tcBorders>
            <w:vAlign w:val="center"/>
          </w:tcPr>
          <w:p w:rsidR="005375D7" w:rsidRPr="009B59E2" w:rsidRDefault="005375D7" w:rsidP="00A4700F">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D72257">
            <w:pPr>
              <w:spacing w:after="0"/>
              <w:jc w:val="center"/>
              <w:rPr>
                <w:rFonts w:ascii="Times New Roman" w:hAnsi="Times New Roman" w:cs="Times New Roman"/>
                <w:sz w:val="20"/>
                <w:szCs w:val="20"/>
              </w:rPr>
            </w:pPr>
            <w:r w:rsidRPr="009B59E2">
              <w:rPr>
                <w:rFonts w:ascii="Times New Roman" w:hAnsi="Times New Roman" w:cs="Times New Roman"/>
                <w:sz w:val="20"/>
                <w:szCs w:val="20"/>
              </w:rPr>
              <w:t>5,1</w:t>
            </w:r>
          </w:p>
        </w:tc>
        <w:tc>
          <w:tcPr>
            <w:tcW w:w="907" w:type="dxa"/>
            <w:tcBorders>
              <w:top w:val="single" w:sz="4" w:space="0" w:color="auto"/>
              <w:left w:val="nil"/>
              <w:bottom w:val="single" w:sz="4" w:space="0" w:color="auto"/>
              <w:right w:val="single" w:sz="4" w:space="0" w:color="auto"/>
            </w:tcBorders>
            <w:vAlign w:val="center"/>
          </w:tcPr>
          <w:p w:rsidR="005375D7" w:rsidRPr="009B59E2" w:rsidRDefault="005375D7">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0,6</w:t>
            </w:r>
          </w:p>
        </w:tc>
        <w:tc>
          <w:tcPr>
            <w:tcW w:w="1047" w:type="dxa"/>
            <w:tcBorders>
              <w:top w:val="single" w:sz="4" w:space="0" w:color="auto"/>
              <w:left w:val="nil"/>
              <w:bottom w:val="single" w:sz="4" w:space="0" w:color="auto"/>
              <w:right w:val="single" w:sz="4" w:space="0" w:color="auto"/>
            </w:tcBorders>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0,4</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-4,4</w:t>
            </w:r>
          </w:p>
        </w:tc>
        <w:tc>
          <w:tcPr>
            <w:tcW w:w="790" w:type="dxa"/>
            <w:tcBorders>
              <w:top w:val="nil"/>
              <w:left w:val="nil"/>
              <w:bottom w:val="single" w:sz="4" w:space="0" w:color="auto"/>
              <w:right w:val="single" w:sz="4" w:space="0" w:color="auto"/>
            </w:tcBorders>
            <w:shd w:val="clear" w:color="auto" w:fill="auto"/>
            <w:noWrap/>
            <w:vAlign w:val="center"/>
          </w:tcPr>
          <w:p w:rsidR="005375D7" w:rsidRPr="009B59E2" w:rsidRDefault="005375D7" w:rsidP="00E9460F">
            <w:pPr>
              <w:spacing w:after="0"/>
              <w:jc w:val="center"/>
              <w:rPr>
                <w:rFonts w:ascii="Times New Roman" w:hAnsi="Times New Roman" w:cs="Times New Roman"/>
                <w:sz w:val="20"/>
                <w:szCs w:val="20"/>
              </w:rPr>
            </w:pPr>
            <w:r w:rsidRPr="009B59E2">
              <w:rPr>
                <w:rFonts w:ascii="Times New Roman" w:hAnsi="Times New Roman" w:cs="Times New Roman"/>
                <w:sz w:val="20"/>
                <w:szCs w:val="20"/>
              </w:rPr>
              <w:t>13,7</w:t>
            </w:r>
          </w:p>
        </w:tc>
      </w:tr>
      <w:tr w:rsidR="005375D7" w:rsidRPr="009B59E2" w:rsidTr="00744608">
        <w:trPr>
          <w:trHeight w:val="305"/>
        </w:trPr>
        <w:tc>
          <w:tcPr>
            <w:tcW w:w="2752" w:type="dxa"/>
            <w:tcBorders>
              <w:top w:val="nil"/>
              <w:left w:val="single" w:sz="4" w:space="0" w:color="auto"/>
              <w:bottom w:val="single" w:sz="4" w:space="0" w:color="auto"/>
              <w:right w:val="single" w:sz="4" w:space="0" w:color="auto"/>
            </w:tcBorders>
            <w:shd w:val="clear" w:color="auto" w:fill="E7E6E6"/>
            <w:noWrap/>
            <w:vAlign w:val="center"/>
            <w:hideMark/>
          </w:tcPr>
          <w:p w:rsidR="005375D7" w:rsidRPr="009B59E2" w:rsidRDefault="005375D7" w:rsidP="00744608">
            <w:pPr>
              <w:spacing w:after="0"/>
              <w:rPr>
                <w:rFonts w:ascii="Times New Roman" w:hAnsi="Times New Roman" w:cs="Times New Roman"/>
                <w:b/>
                <w:bCs/>
                <w:sz w:val="20"/>
                <w:szCs w:val="20"/>
              </w:rPr>
            </w:pPr>
            <w:r w:rsidRPr="009B59E2">
              <w:rPr>
                <w:rFonts w:ascii="Times New Roman" w:hAnsi="Times New Roman" w:cs="Times New Roman"/>
                <w:b/>
                <w:bCs/>
                <w:sz w:val="20"/>
                <w:szCs w:val="20"/>
              </w:rPr>
              <w:t>Total</w:t>
            </w:r>
          </w:p>
        </w:tc>
        <w:tc>
          <w:tcPr>
            <w:tcW w:w="709" w:type="dxa"/>
            <w:tcBorders>
              <w:top w:val="nil"/>
              <w:left w:val="nil"/>
              <w:bottom w:val="single" w:sz="4" w:space="0" w:color="auto"/>
              <w:right w:val="single" w:sz="4" w:space="0" w:color="auto"/>
            </w:tcBorders>
            <w:shd w:val="clear" w:color="auto" w:fill="E7E6E6"/>
            <w:noWrap/>
            <w:vAlign w:val="center"/>
            <w:hideMark/>
          </w:tcPr>
          <w:p w:rsidR="005375D7" w:rsidRPr="009B59E2" w:rsidRDefault="005375D7" w:rsidP="00C40531">
            <w:pPr>
              <w:spacing w:after="0"/>
              <w:jc w:val="center"/>
              <w:rPr>
                <w:rFonts w:ascii="Times New Roman" w:hAnsi="Times New Roman" w:cs="Times New Roman"/>
                <w:b/>
                <w:bCs/>
                <w:sz w:val="20"/>
                <w:szCs w:val="20"/>
              </w:rPr>
            </w:pPr>
          </w:p>
        </w:tc>
        <w:tc>
          <w:tcPr>
            <w:tcW w:w="992" w:type="dxa"/>
            <w:tcBorders>
              <w:top w:val="single" w:sz="4" w:space="0" w:color="auto"/>
              <w:left w:val="nil"/>
              <w:bottom w:val="single" w:sz="4" w:space="0" w:color="auto"/>
              <w:right w:val="single" w:sz="4" w:space="0" w:color="auto"/>
            </w:tcBorders>
            <w:shd w:val="clear" w:color="auto" w:fill="E7E6E6"/>
            <w:vAlign w:val="center"/>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262,7</w:t>
            </w:r>
          </w:p>
        </w:tc>
        <w:tc>
          <w:tcPr>
            <w:tcW w:w="992" w:type="dxa"/>
            <w:tcBorders>
              <w:top w:val="nil"/>
              <w:left w:val="single" w:sz="4" w:space="0" w:color="auto"/>
              <w:bottom w:val="single" w:sz="4" w:space="0" w:color="auto"/>
              <w:right w:val="single" w:sz="4" w:space="0" w:color="auto"/>
            </w:tcBorders>
            <w:shd w:val="clear" w:color="auto" w:fill="E7E6E6"/>
            <w:noWrap/>
            <w:vAlign w:val="center"/>
          </w:tcPr>
          <w:p w:rsidR="005375D7" w:rsidRPr="009B59E2" w:rsidRDefault="005375D7" w:rsidP="00C40531">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365,5</w:t>
            </w:r>
          </w:p>
        </w:tc>
        <w:tc>
          <w:tcPr>
            <w:tcW w:w="907" w:type="dxa"/>
            <w:tcBorders>
              <w:top w:val="single" w:sz="4" w:space="0" w:color="auto"/>
              <w:left w:val="nil"/>
              <w:bottom w:val="single" w:sz="4" w:space="0" w:color="auto"/>
              <w:right w:val="single" w:sz="4" w:space="0" w:color="auto"/>
            </w:tcBorders>
            <w:shd w:val="clear" w:color="auto" w:fill="E7E6E6"/>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15,2</w:t>
            </w:r>
          </w:p>
        </w:tc>
        <w:tc>
          <w:tcPr>
            <w:tcW w:w="810" w:type="dxa"/>
            <w:tcBorders>
              <w:top w:val="nil"/>
              <w:left w:val="single" w:sz="4" w:space="0" w:color="auto"/>
              <w:bottom w:val="single" w:sz="4" w:space="0" w:color="auto"/>
              <w:right w:val="single" w:sz="4" w:space="0" w:color="auto"/>
            </w:tcBorders>
            <w:shd w:val="clear" w:color="auto" w:fill="E7E6E6"/>
            <w:noWrap/>
            <w:vAlign w:val="center"/>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196,6</w:t>
            </w:r>
          </w:p>
        </w:tc>
        <w:tc>
          <w:tcPr>
            <w:tcW w:w="1047" w:type="dxa"/>
            <w:tcBorders>
              <w:top w:val="single" w:sz="4" w:space="0" w:color="auto"/>
              <w:left w:val="nil"/>
              <w:bottom w:val="single" w:sz="4" w:space="0" w:color="auto"/>
              <w:right w:val="single" w:sz="4" w:space="0" w:color="auto"/>
            </w:tcBorders>
            <w:shd w:val="clear" w:color="auto" w:fill="E7E6E6"/>
            <w:vAlign w:val="center"/>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100</w:t>
            </w:r>
          </w:p>
        </w:tc>
        <w:tc>
          <w:tcPr>
            <w:tcW w:w="900" w:type="dxa"/>
            <w:tcBorders>
              <w:top w:val="nil"/>
              <w:left w:val="single" w:sz="4" w:space="0" w:color="auto"/>
              <w:bottom w:val="single" w:sz="4" w:space="0" w:color="auto"/>
              <w:right w:val="single" w:sz="4" w:space="0" w:color="auto"/>
            </w:tcBorders>
            <w:shd w:val="clear" w:color="auto" w:fill="E7E6E6"/>
            <w:noWrap/>
            <w:vAlign w:val="center"/>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-168,9</w:t>
            </w:r>
          </w:p>
        </w:tc>
        <w:tc>
          <w:tcPr>
            <w:tcW w:w="790" w:type="dxa"/>
            <w:tcBorders>
              <w:top w:val="nil"/>
              <w:left w:val="nil"/>
              <w:bottom w:val="single" w:sz="4" w:space="0" w:color="auto"/>
              <w:right w:val="single" w:sz="4" w:space="0" w:color="auto"/>
            </w:tcBorders>
            <w:shd w:val="clear" w:color="auto" w:fill="E7E6E6"/>
            <w:noWrap/>
            <w:vAlign w:val="center"/>
          </w:tcPr>
          <w:p w:rsidR="005375D7" w:rsidRPr="009B59E2" w:rsidRDefault="005375D7" w:rsidP="00E9460F">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53,8</w:t>
            </w:r>
          </w:p>
        </w:tc>
      </w:tr>
    </w:tbl>
    <w:p w:rsidR="005375D7" w:rsidRPr="00B7588C" w:rsidRDefault="005375D7" w:rsidP="005375D7">
      <w:pPr>
        <w:jc w:val="both"/>
        <w:rPr>
          <w:rFonts w:ascii="Times New Roman" w:hAnsi="Times New Roman" w:cs="Times New Roman"/>
          <w:i/>
          <w:sz w:val="24"/>
          <w:szCs w:val="24"/>
        </w:rPr>
      </w:pPr>
      <w:r w:rsidRPr="00B7588C">
        <w:rPr>
          <w:rFonts w:ascii="Times New Roman" w:hAnsi="Times New Roman" w:cs="Times New Roman"/>
          <w:b/>
          <w:i/>
          <w:sz w:val="24"/>
          <w:szCs w:val="24"/>
        </w:rPr>
        <w:t>Surs</w:t>
      </w:r>
      <w:r w:rsidR="00C40531" w:rsidRPr="00B7588C">
        <w:rPr>
          <w:rFonts w:ascii="Times New Roman" w:hAnsi="Times New Roman" w:cs="Times New Roman"/>
          <w:b/>
          <w:i/>
          <w:sz w:val="24"/>
          <w:szCs w:val="24"/>
        </w:rPr>
        <w:t>ă</w:t>
      </w:r>
      <w:r w:rsidRPr="00B7588C">
        <w:rPr>
          <w:rFonts w:ascii="Times New Roman" w:hAnsi="Times New Roman" w:cs="Times New Roman"/>
          <w:i/>
          <w:sz w:val="24"/>
          <w:szCs w:val="24"/>
        </w:rPr>
        <w:t>: Date</w:t>
      </w:r>
      <w:r w:rsidR="00C40531" w:rsidRPr="00B7588C">
        <w:rPr>
          <w:rFonts w:ascii="Times New Roman" w:hAnsi="Times New Roman" w:cs="Times New Roman"/>
          <w:i/>
          <w:sz w:val="24"/>
          <w:szCs w:val="24"/>
        </w:rPr>
        <w:t xml:space="preserve"> oferite de</w:t>
      </w:r>
      <w:r w:rsidR="001A6322" w:rsidRPr="00B7588C">
        <w:rPr>
          <w:rFonts w:ascii="Times New Roman" w:hAnsi="Times New Roman" w:cs="Times New Roman"/>
          <w:i/>
          <w:sz w:val="24"/>
          <w:szCs w:val="24"/>
        </w:rPr>
        <w:t xml:space="preserve"> </w:t>
      </w:r>
      <w:r w:rsidRPr="00B7588C">
        <w:rPr>
          <w:rFonts w:ascii="Times New Roman" w:hAnsi="Times New Roman" w:cs="Times New Roman"/>
          <w:i/>
          <w:sz w:val="24"/>
          <w:szCs w:val="24"/>
        </w:rPr>
        <w:t>MADRM.</w:t>
      </w:r>
    </w:p>
    <w:p w:rsidR="005375D7" w:rsidRPr="00622C21" w:rsidRDefault="005375D7" w:rsidP="00B5024D">
      <w:pPr>
        <w:shd w:val="clear" w:color="auto" w:fill="FFFFFF"/>
        <w:ind w:left="-90" w:firstLine="810"/>
        <w:jc w:val="both"/>
        <w:rPr>
          <w:rStyle w:val="10"/>
          <w:rFonts w:eastAsia="Calibri" w:cs="Times New Roman"/>
          <w:b w:val="0"/>
          <w:color w:val="000000" w:themeColor="text1"/>
          <w:sz w:val="28"/>
          <w:szCs w:val="28"/>
          <w:lang w:val="ro-RO"/>
        </w:rPr>
      </w:pPr>
      <w:bookmarkStart w:id="328" w:name="_Toc517382309"/>
      <w:bookmarkStart w:id="329" w:name="_Toc517382386"/>
      <w:bookmarkStart w:id="330" w:name="_Toc517448730"/>
      <w:bookmarkStart w:id="331" w:name="_Toc519234412"/>
      <w:bookmarkStart w:id="332" w:name="_Toc519234975"/>
      <w:bookmarkStart w:id="333" w:name="_Toc519251466"/>
      <w:bookmarkStart w:id="334" w:name="_Toc519258843"/>
      <w:bookmarkStart w:id="335" w:name="_Toc519490986"/>
      <w:r w:rsidRPr="00602E8E">
        <w:rPr>
          <w:rFonts w:ascii="Times New Roman" w:hAnsi="Times New Roman" w:cs="Times New Roman"/>
          <w:color w:val="000000" w:themeColor="text1"/>
          <w:sz w:val="28"/>
          <w:szCs w:val="28"/>
        </w:rPr>
        <w:t>Analiza cheltuielil</w:t>
      </w:r>
      <w:r w:rsidR="00C40531" w:rsidRPr="00602E8E">
        <w:rPr>
          <w:rFonts w:ascii="Times New Roman" w:hAnsi="Times New Roman" w:cs="Times New Roman"/>
          <w:color w:val="000000" w:themeColor="text1"/>
          <w:sz w:val="28"/>
          <w:szCs w:val="28"/>
        </w:rPr>
        <w:t>or</w:t>
      </w:r>
      <w:r w:rsidRPr="00602E8E">
        <w:rPr>
          <w:rFonts w:ascii="Times New Roman" w:hAnsi="Times New Roman" w:cs="Times New Roman"/>
          <w:color w:val="000000" w:themeColor="text1"/>
          <w:sz w:val="28"/>
          <w:szCs w:val="28"/>
        </w:rPr>
        <w:t xml:space="preserve"> FEN efectuate în anul 2017 sub aspectul activităților</w:t>
      </w:r>
      <w:r w:rsidR="00C40531" w:rsidRPr="00602E8E">
        <w:rPr>
          <w:rFonts w:ascii="Times New Roman" w:hAnsi="Times New Roman" w:cs="Times New Roman"/>
          <w:color w:val="000000" w:themeColor="text1"/>
          <w:sz w:val="28"/>
          <w:szCs w:val="28"/>
        </w:rPr>
        <w:t xml:space="preserve"> realizate</w:t>
      </w:r>
      <w:r w:rsidRPr="00602E8E">
        <w:rPr>
          <w:rFonts w:ascii="Times New Roman" w:hAnsi="Times New Roman" w:cs="Times New Roman"/>
          <w:color w:val="000000" w:themeColor="text1"/>
          <w:sz w:val="28"/>
          <w:szCs w:val="28"/>
        </w:rPr>
        <w:t xml:space="preserve"> denotă că ponderea majoră revine proiectelor de aprovizionare cu ap</w:t>
      </w:r>
      <w:r w:rsidR="00C40531" w:rsidRPr="00602E8E">
        <w:rPr>
          <w:rFonts w:ascii="Times New Roman" w:hAnsi="Times New Roman" w:cs="Times New Roman"/>
          <w:color w:val="000000" w:themeColor="text1"/>
          <w:sz w:val="28"/>
          <w:szCs w:val="28"/>
        </w:rPr>
        <w:t>ă</w:t>
      </w:r>
      <w:r w:rsidRPr="00602E8E">
        <w:rPr>
          <w:rFonts w:ascii="Times New Roman" w:hAnsi="Times New Roman" w:cs="Times New Roman"/>
          <w:color w:val="000000" w:themeColor="text1"/>
          <w:sz w:val="28"/>
          <w:szCs w:val="28"/>
        </w:rPr>
        <w:t xml:space="preserve"> </w:t>
      </w:r>
      <w:r w:rsidR="00C40531" w:rsidRPr="00602E8E">
        <w:rPr>
          <w:rFonts w:ascii="Times New Roman" w:hAnsi="Times New Roman" w:cs="Times New Roman"/>
          <w:color w:val="000000" w:themeColor="text1"/>
          <w:sz w:val="28"/>
          <w:szCs w:val="28"/>
        </w:rPr>
        <w:t>ș</w:t>
      </w:r>
      <w:r w:rsidRPr="00602E8E">
        <w:rPr>
          <w:rFonts w:ascii="Times New Roman" w:hAnsi="Times New Roman" w:cs="Times New Roman"/>
          <w:color w:val="000000" w:themeColor="text1"/>
          <w:sz w:val="28"/>
          <w:szCs w:val="28"/>
        </w:rPr>
        <w:t>i canalizare (cod 431) –</w:t>
      </w:r>
      <w:r w:rsidR="00C40531" w:rsidRPr="00602E8E">
        <w:rPr>
          <w:rFonts w:ascii="Times New Roman" w:hAnsi="Times New Roman" w:cs="Times New Roman"/>
          <w:color w:val="000000" w:themeColor="text1"/>
          <w:sz w:val="28"/>
          <w:szCs w:val="28"/>
        </w:rPr>
        <w:t xml:space="preserve"> </w:t>
      </w:r>
      <w:r w:rsidRPr="00602E8E">
        <w:rPr>
          <w:rFonts w:ascii="Times New Roman" w:hAnsi="Times New Roman" w:cs="Times New Roman"/>
          <w:color w:val="000000" w:themeColor="text1"/>
          <w:sz w:val="28"/>
          <w:szCs w:val="28"/>
        </w:rPr>
        <w:t>92,0% (181,0 mil.lei),</w:t>
      </w:r>
      <w:r w:rsidRPr="00602E8E">
        <w:t xml:space="preserve"> p</w:t>
      </w:r>
      <w:r w:rsidRPr="00622C21">
        <w:rPr>
          <w:rStyle w:val="10"/>
          <w:rFonts w:eastAsia="Calibri" w:cs="Times New Roman"/>
          <w:b w:val="0"/>
          <w:color w:val="000000" w:themeColor="text1"/>
          <w:sz w:val="28"/>
          <w:szCs w:val="28"/>
          <w:lang w:val="ro-RO"/>
        </w:rPr>
        <w:t>roiectelor aferente g</w:t>
      </w:r>
      <w:bookmarkEnd w:id="328"/>
      <w:bookmarkEnd w:id="329"/>
      <w:bookmarkEnd w:id="330"/>
      <w:bookmarkEnd w:id="331"/>
      <w:bookmarkEnd w:id="332"/>
      <w:bookmarkEnd w:id="333"/>
      <w:bookmarkEnd w:id="334"/>
      <w:bookmarkEnd w:id="335"/>
      <w:r w:rsidRPr="00622C21">
        <w:rPr>
          <w:rFonts w:ascii="Times New Roman" w:hAnsi="Times New Roman" w:cs="Times New Roman"/>
          <w:color w:val="000000" w:themeColor="text1"/>
          <w:sz w:val="28"/>
          <w:szCs w:val="28"/>
        </w:rPr>
        <w:t>estion</w:t>
      </w:r>
      <w:r w:rsidR="00C40531" w:rsidRPr="00622C21">
        <w:rPr>
          <w:rFonts w:ascii="Times New Roman" w:hAnsi="Times New Roman" w:cs="Times New Roman"/>
          <w:color w:val="000000" w:themeColor="text1"/>
          <w:sz w:val="28"/>
          <w:szCs w:val="28"/>
        </w:rPr>
        <w:t>ă</w:t>
      </w:r>
      <w:r w:rsidRPr="00622C21">
        <w:rPr>
          <w:rFonts w:ascii="Times New Roman" w:hAnsi="Times New Roman" w:cs="Times New Roman"/>
          <w:color w:val="000000" w:themeColor="text1"/>
          <w:sz w:val="28"/>
          <w:szCs w:val="28"/>
        </w:rPr>
        <w:t>r</w:t>
      </w:r>
      <w:r w:rsidR="00C40531" w:rsidRPr="00622C21">
        <w:rPr>
          <w:rFonts w:ascii="Times New Roman" w:hAnsi="Times New Roman" w:cs="Times New Roman"/>
          <w:color w:val="000000" w:themeColor="text1"/>
          <w:sz w:val="28"/>
          <w:szCs w:val="28"/>
        </w:rPr>
        <w:t>ii</w:t>
      </w:r>
      <w:r w:rsidRPr="00622C21">
        <w:rPr>
          <w:rFonts w:ascii="Times New Roman" w:hAnsi="Times New Roman" w:cs="Times New Roman"/>
          <w:color w:val="000000" w:themeColor="text1"/>
          <w:sz w:val="28"/>
          <w:szCs w:val="28"/>
        </w:rPr>
        <w:t xml:space="preserve"> durabil</w:t>
      </w:r>
      <w:r w:rsidR="00C40531" w:rsidRPr="00622C21">
        <w:rPr>
          <w:rFonts w:ascii="Times New Roman" w:hAnsi="Times New Roman" w:cs="Times New Roman"/>
          <w:color w:val="000000" w:themeColor="text1"/>
          <w:sz w:val="28"/>
          <w:szCs w:val="28"/>
        </w:rPr>
        <w:t>e</w:t>
      </w:r>
      <w:r w:rsidRPr="00622C21">
        <w:rPr>
          <w:rFonts w:ascii="Times New Roman" w:hAnsi="Times New Roman" w:cs="Times New Roman"/>
          <w:color w:val="000000" w:themeColor="text1"/>
          <w:sz w:val="28"/>
          <w:szCs w:val="28"/>
        </w:rPr>
        <w:t xml:space="preserve"> a </w:t>
      </w:r>
      <w:r w:rsidR="00B5024D" w:rsidRPr="00622C21">
        <w:rPr>
          <w:rFonts w:ascii="Times New Roman" w:hAnsi="Times New Roman" w:cs="Times New Roman"/>
          <w:color w:val="000000" w:themeColor="text1"/>
          <w:sz w:val="28"/>
          <w:szCs w:val="28"/>
        </w:rPr>
        <w:t>poluanților</w:t>
      </w:r>
      <w:r w:rsidRPr="00622C21">
        <w:rPr>
          <w:rFonts w:ascii="Times New Roman" w:hAnsi="Times New Roman" w:cs="Times New Roman"/>
          <w:color w:val="000000" w:themeColor="text1"/>
          <w:sz w:val="28"/>
          <w:szCs w:val="28"/>
        </w:rPr>
        <w:t xml:space="preserve"> organici </w:t>
      </w:r>
      <w:r w:rsidR="00B5024D" w:rsidRPr="00622C21">
        <w:rPr>
          <w:rFonts w:ascii="Times New Roman" w:hAnsi="Times New Roman" w:cs="Times New Roman"/>
          <w:color w:val="000000" w:themeColor="text1"/>
          <w:sz w:val="28"/>
          <w:szCs w:val="28"/>
        </w:rPr>
        <w:t>persistenți</w:t>
      </w:r>
      <w:r w:rsidRPr="00622C21">
        <w:rPr>
          <w:rFonts w:ascii="Times New Roman" w:hAnsi="Times New Roman" w:cs="Times New Roman"/>
          <w:color w:val="000000" w:themeColor="text1"/>
          <w:sz w:val="28"/>
          <w:szCs w:val="28"/>
        </w:rPr>
        <w:t xml:space="preserve"> şi altor </w:t>
      </w:r>
      <w:r w:rsidR="00B5024D" w:rsidRPr="00622C21">
        <w:rPr>
          <w:rFonts w:ascii="Times New Roman" w:hAnsi="Times New Roman" w:cs="Times New Roman"/>
          <w:color w:val="000000" w:themeColor="text1"/>
          <w:sz w:val="28"/>
          <w:szCs w:val="28"/>
        </w:rPr>
        <w:t>substanțe</w:t>
      </w:r>
      <w:r w:rsidRPr="00622C21">
        <w:rPr>
          <w:rFonts w:ascii="Times New Roman" w:hAnsi="Times New Roman" w:cs="Times New Roman"/>
          <w:color w:val="000000" w:themeColor="text1"/>
          <w:sz w:val="28"/>
          <w:szCs w:val="28"/>
        </w:rPr>
        <w:t xml:space="preserve"> chim</w:t>
      </w:r>
      <w:r w:rsidRPr="00B7588C">
        <w:rPr>
          <w:rFonts w:ascii="Times New Roman" w:hAnsi="Times New Roman" w:cs="Times New Roman"/>
          <w:color w:val="000000" w:themeColor="text1"/>
          <w:sz w:val="28"/>
          <w:szCs w:val="28"/>
        </w:rPr>
        <w:t>ice</w:t>
      </w:r>
      <w:r w:rsidRPr="00602E8E">
        <w:t xml:space="preserve"> (</w:t>
      </w:r>
      <w:r w:rsidRPr="00602E8E">
        <w:rPr>
          <w:rFonts w:ascii="Times New Roman" w:hAnsi="Times New Roman" w:cs="Times New Roman"/>
          <w:color w:val="000000" w:themeColor="text1"/>
          <w:sz w:val="28"/>
          <w:szCs w:val="28"/>
        </w:rPr>
        <w:t>cod 169) –</w:t>
      </w:r>
      <w:r w:rsidR="00C40531" w:rsidRPr="00602E8E">
        <w:rPr>
          <w:rFonts w:ascii="Times New Roman" w:hAnsi="Times New Roman" w:cs="Times New Roman"/>
          <w:color w:val="000000" w:themeColor="text1"/>
          <w:sz w:val="28"/>
          <w:szCs w:val="28"/>
        </w:rPr>
        <w:t xml:space="preserve"> </w:t>
      </w:r>
      <w:r w:rsidRPr="00602E8E">
        <w:rPr>
          <w:rFonts w:ascii="Times New Roman" w:hAnsi="Times New Roman" w:cs="Times New Roman"/>
          <w:color w:val="000000" w:themeColor="text1"/>
          <w:sz w:val="28"/>
          <w:szCs w:val="28"/>
        </w:rPr>
        <w:t xml:space="preserve">4,2% (8,3 mil.lei), celelalte cheltuieli </w:t>
      </w:r>
      <w:r w:rsidR="00A4700F" w:rsidRPr="00602E8E">
        <w:rPr>
          <w:rFonts w:ascii="Times New Roman" w:hAnsi="Times New Roman" w:cs="Times New Roman"/>
          <w:color w:val="000000" w:themeColor="text1"/>
          <w:sz w:val="28"/>
          <w:szCs w:val="28"/>
        </w:rPr>
        <w:t>fiind</w:t>
      </w:r>
      <w:r w:rsidRPr="00602E8E">
        <w:rPr>
          <w:rFonts w:ascii="Times New Roman" w:hAnsi="Times New Roman" w:cs="Times New Roman"/>
          <w:color w:val="000000" w:themeColor="text1"/>
          <w:sz w:val="28"/>
          <w:szCs w:val="28"/>
        </w:rPr>
        <w:t xml:space="preserve"> su</w:t>
      </w:r>
      <w:r w:rsidR="00A4700F" w:rsidRPr="00602E8E">
        <w:rPr>
          <w:rFonts w:ascii="Times New Roman" w:hAnsi="Times New Roman" w:cs="Times New Roman"/>
          <w:color w:val="000000" w:themeColor="text1"/>
          <w:sz w:val="28"/>
          <w:szCs w:val="28"/>
        </w:rPr>
        <w:t>b</w:t>
      </w:r>
      <w:r w:rsidRPr="00602E8E">
        <w:rPr>
          <w:rFonts w:ascii="Times New Roman" w:hAnsi="Times New Roman" w:cs="Times New Roman"/>
          <w:color w:val="000000" w:themeColor="text1"/>
          <w:sz w:val="28"/>
          <w:szCs w:val="28"/>
        </w:rPr>
        <w:t xml:space="preserve"> nivelul de materialitate. De menționat că după implementarea reformei administrației centrale de specialitate, s-au modificat CBP pentru activitățile FEN, prin care se solicită comasarea tuturor activităților F</w:t>
      </w:r>
      <w:r w:rsidR="00A4700F" w:rsidRPr="00602E8E">
        <w:rPr>
          <w:rFonts w:ascii="Times New Roman" w:hAnsi="Times New Roman" w:cs="Times New Roman"/>
          <w:color w:val="000000" w:themeColor="text1"/>
          <w:sz w:val="28"/>
          <w:szCs w:val="28"/>
        </w:rPr>
        <w:t>ondului</w:t>
      </w:r>
      <w:r w:rsidRPr="00602E8E">
        <w:rPr>
          <w:rFonts w:ascii="Times New Roman" w:hAnsi="Times New Roman" w:cs="Times New Roman"/>
          <w:color w:val="000000" w:themeColor="text1"/>
          <w:sz w:val="28"/>
          <w:szCs w:val="28"/>
        </w:rPr>
        <w:t xml:space="preserve"> sub un singur cod</w:t>
      </w:r>
      <w:r w:rsidRPr="00602E8E">
        <w:t>.</w:t>
      </w:r>
      <w:r w:rsidRPr="00622C21">
        <w:rPr>
          <w:rStyle w:val="10"/>
          <w:rFonts w:eastAsia="Calibri" w:cs="Times New Roman"/>
          <w:b w:val="0"/>
          <w:color w:val="000000" w:themeColor="text1"/>
          <w:sz w:val="28"/>
          <w:szCs w:val="28"/>
          <w:lang w:val="ro-RO"/>
        </w:rPr>
        <w:t xml:space="preserve"> </w:t>
      </w:r>
    </w:p>
    <w:p w:rsidR="005629B0" w:rsidRPr="009B59E2" w:rsidRDefault="005629B0">
      <w:pPr>
        <w:rPr>
          <w:rStyle w:val="10"/>
          <w:rFonts w:eastAsia="Calibri" w:cs="Times New Roman"/>
          <w:color w:val="000000"/>
          <w:sz w:val="24"/>
          <w:szCs w:val="24"/>
          <w:lang w:val="ro-RO"/>
        </w:rPr>
      </w:pPr>
      <w:r w:rsidRPr="009B59E2">
        <w:rPr>
          <w:rStyle w:val="10"/>
          <w:rFonts w:eastAsia="Calibri" w:cs="Times New Roman"/>
          <w:color w:val="000000"/>
          <w:sz w:val="24"/>
          <w:szCs w:val="24"/>
          <w:lang w:val="ro-RO"/>
        </w:rPr>
        <w:br w:type="page"/>
      </w:r>
    </w:p>
    <w:p w:rsidR="005375D7" w:rsidRPr="00622C21" w:rsidRDefault="005375D7" w:rsidP="00622C21">
      <w:pPr>
        <w:pStyle w:val="1"/>
        <w:jc w:val="both"/>
        <w:rPr>
          <w:rStyle w:val="10"/>
          <w:rFonts w:eastAsia="Calibri" w:cs="Times New Roman"/>
          <w:b/>
          <w:color w:val="000000"/>
          <w:sz w:val="28"/>
          <w:szCs w:val="28"/>
          <w:lang w:val="ro-RO"/>
        </w:rPr>
      </w:pPr>
      <w:bookmarkStart w:id="336" w:name="_Toc519234413"/>
      <w:bookmarkStart w:id="337" w:name="_Toc519234976"/>
      <w:bookmarkStart w:id="338" w:name="_Toc520988580"/>
      <w:r w:rsidRPr="00622C21">
        <w:rPr>
          <w:rStyle w:val="10"/>
          <w:rFonts w:eastAsia="Calibri" w:cs="Times New Roman"/>
          <w:b/>
          <w:color w:val="000000"/>
          <w:sz w:val="28"/>
          <w:szCs w:val="28"/>
          <w:lang w:val="ro-RO"/>
        </w:rPr>
        <w:lastRenderedPageBreak/>
        <w:t>Anexa nr.7</w:t>
      </w:r>
      <w:bookmarkStart w:id="339" w:name="_Toc519234414"/>
      <w:bookmarkStart w:id="340" w:name="_Toc519234977"/>
      <w:bookmarkEnd w:id="336"/>
      <w:bookmarkEnd w:id="337"/>
      <w:r w:rsidR="00622C21" w:rsidRPr="00622C21">
        <w:rPr>
          <w:rStyle w:val="10"/>
          <w:rFonts w:eastAsia="Calibri" w:cs="Times New Roman"/>
          <w:b/>
          <w:color w:val="000000"/>
          <w:sz w:val="28"/>
          <w:szCs w:val="28"/>
          <w:lang w:val="ro-RO"/>
        </w:rPr>
        <w:t xml:space="preserve"> </w:t>
      </w:r>
      <w:r w:rsidRPr="00622C21">
        <w:rPr>
          <w:rStyle w:val="10"/>
          <w:rFonts w:eastAsia="Calibri" w:cs="Times New Roman"/>
          <w:b/>
          <w:color w:val="000000"/>
          <w:sz w:val="28"/>
          <w:szCs w:val="28"/>
          <w:lang w:val="ro-RO"/>
        </w:rPr>
        <w:t>Sinteza cheltuielilor FEN efectuate în anul 2017 sub aspectul clasificației economice, mil.lei</w:t>
      </w:r>
      <w:bookmarkEnd w:id="338"/>
      <w:bookmarkEnd w:id="339"/>
      <w:bookmarkEnd w:id="340"/>
    </w:p>
    <w:tbl>
      <w:tblPr>
        <w:tblW w:w="9686" w:type="dxa"/>
        <w:tblInd w:w="-5" w:type="dxa"/>
        <w:tblLook w:val="04A0" w:firstRow="1" w:lastRow="0" w:firstColumn="1" w:lastColumn="0" w:noHBand="0" w:noVBand="1"/>
      </w:tblPr>
      <w:tblGrid>
        <w:gridCol w:w="3330"/>
        <w:gridCol w:w="719"/>
        <w:gridCol w:w="939"/>
        <w:gridCol w:w="1004"/>
        <w:gridCol w:w="883"/>
        <w:gridCol w:w="1050"/>
        <w:gridCol w:w="862"/>
        <w:gridCol w:w="903"/>
      </w:tblGrid>
      <w:tr w:rsidR="005375D7" w:rsidRPr="009B59E2" w:rsidTr="00744608">
        <w:trPr>
          <w:trHeight w:val="163"/>
        </w:trPr>
        <w:tc>
          <w:tcPr>
            <w:tcW w:w="3330"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Denumirea</w:t>
            </w:r>
          </w:p>
        </w:tc>
        <w:tc>
          <w:tcPr>
            <w:tcW w:w="719" w:type="dxa"/>
            <w:vMerge w:val="restart"/>
            <w:tcBorders>
              <w:top w:val="single" w:sz="4" w:space="0" w:color="auto"/>
              <w:left w:val="single" w:sz="4" w:space="0" w:color="auto"/>
              <w:bottom w:val="single" w:sz="4" w:space="0" w:color="000000"/>
              <w:right w:val="single" w:sz="4" w:space="0" w:color="auto"/>
            </w:tcBorders>
            <w:shd w:val="clear" w:color="auto" w:fill="E7E6E6"/>
            <w:noWrap/>
            <w:vAlign w:val="center"/>
            <w:hideMark/>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CBE</w:t>
            </w:r>
          </w:p>
        </w:tc>
        <w:tc>
          <w:tcPr>
            <w:tcW w:w="972" w:type="dxa"/>
            <w:vMerge w:val="restart"/>
            <w:tcBorders>
              <w:top w:val="single" w:sz="4" w:space="0" w:color="auto"/>
              <w:left w:val="single" w:sz="4" w:space="0" w:color="auto"/>
              <w:right w:val="single" w:sz="4" w:space="0" w:color="auto"/>
            </w:tcBorders>
            <w:shd w:val="clear" w:color="auto" w:fill="E7E6E6"/>
            <w:vAlign w:val="center"/>
          </w:tcPr>
          <w:p w:rsidR="005375D7" w:rsidRPr="009B59E2" w:rsidRDefault="005375D7" w:rsidP="00744608">
            <w:pPr>
              <w:spacing w:after="0"/>
              <w:rPr>
                <w:rFonts w:ascii="Times New Roman" w:hAnsi="Times New Roman" w:cs="Times New Roman"/>
                <w:b/>
                <w:bCs/>
                <w:sz w:val="20"/>
                <w:szCs w:val="20"/>
              </w:rPr>
            </w:pPr>
            <w:r w:rsidRPr="009B59E2">
              <w:rPr>
                <w:rFonts w:ascii="Times New Roman" w:hAnsi="Times New Roman" w:cs="Times New Roman"/>
                <w:b/>
                <w:bCs/>
                <w:sz w:val="20"/>
                <w:szCs w:val="20"/>
              </w:rPr>
              <w:t>Aprobat</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Precizat</w:t>
            </w:r>
          </w:p>
        </w:tc>
        <w:tc>
          <w:tcPr>
            <w:tcW w:w="846" w:type="dxa"/>
            <w:vMerge w:val="restart"/>
            <w:tcBorders>
              <w:top w:val="single" w:sz="4" w:space="0" w:color="auto"/>
              <w:left w:val="single" w:sz="4" w:space="0" w:color="auto"/>
              <w:right w:val="single" w:sz="4" w:space="0" w:color="auto"/>
            </w:tcBorders>
            <w:shd w:val="clear" w:color="auto" w:fill="E7E6E6"/>
            <w:vAlign w:val="center"/>
          </w:tcPr>
          <w:p w:rsidR="005375D7" w:rsidRPr="009B59E2" w:rsidRDefault="005375D7" w:rsidP="00744608">
            <w:pPr>
              <w:spacing w:after="0"/>
              <w:rPr>
                <w:rFonts w:ascii="Times New Roman" w:hAnsi="Times New Roman" w:cs="Times New Roman"/>
                <w:b/>
                <w:bCs/>
                <w:sz w:val="20"/>
                <w:szCs w:val="20"/>
              </w:rPr>
            </w:pPr>
            <w:r w:rsidRPr="009B59E2">
              <w:rPr>
                <w:rFonts w:ascii="Times New Roman" w:hAnsi="Times New Roman" w:cs="Times New Roman"/>
                <w:b/>
                <w:bCs/>
                <w:sz w:val="20"/>
                <w:szCs w:val="20"/>
              </w:rPr>
              <w:t>Alocații</w:t>
            </w:r>
          </w:p>
        </w:tc>
        <w:tc>
          <w:tcPr>
            <w:tcW w:w="1050" w:type="dxa"/>
            <w:vMerge w:val="restart"/>
            <w:tcBorders>
              <w:top w:val="single" w:sz="4" w:space="0" w:color="auto"/>
              <w:left w:val="single" w:sz="4" w:space="0" w:color="auto"/>
              <w:bottom w:val="single" w:sz="4" w:space="0" w:color="000000"/>
              <w:right w:val="single" w:sz="4" w:space="0" w:color="auto"/>
            </w:tcBorders>
            <w:shd w:val="clear" w:color="auto" w:fill="E7E6E6"/>
            <w:noWrap/>
            <w:vAlign w:val="center"/>
            <w:hideMark/>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Executat</w:t>
            </w:r>
          </w:p>
        </w:tc>
        <w:tc>
          <w:tcPr>
            <w:tcW w:w="1765" w:type="dxa"/>
            <w:gridSpan w:val="2"/>
            <w:tcBorders>
              <w:top w:val="single" w:sz="4" w:space="0" w:color="auto"/>
              <w:left w:val="nil"/>
              <w:bottom w:val="single" w:sz="4" w:space="0" w:color="auto"/>
              <w:right w:val="single" w:sz="4" w:space="0" w:color="auto"/>
            </w:tcBorders>
            <w:shd w:val="clear" w:color="auto" w:fill="E7E6E6"/>
            <w:noWrap/>
            <w:vAlign w:val="center"/>
            <w:hideMark/>
          </w:tcPr>
          <w:p w:rsidR="005375D7" w:rsidRPr="009B59E2" w:rsidRDefault="00A4700F" w:rsidP="00744608">
            <w:pPr>
              <w:spacing w:after="0"/>
              <w:jc w:val="center"/>
              <w:rPr>
                <w:rFonts w:ascii="Times New Roman" w:hAnsi="Times New Roman" w:cs="Times New Roman"/>
                <w:b/>
                <w:bCs/>
                <w:sz w:val="20"/>
                <w:szCs w:val="20"/>
              </w:rPr>
            </w:pPr>
            <w:r>
              <w:rPr>
                <w:rFonts w:ascii="Times New Roman" w:hAnsi="Times New Roman" w:cs="Times New Roman"/>
                <w:b/>
                <w:bCs/>
                <w:sz w:val="20"/>
                <w:szCs w:val="20"/>
              </w:rPr>
              <w:t>D</w:t>
            </w:r>
            <w:r w:rsidR="005375D7" w:rsidRPr="009B59E2">
              <w:rPr>
                <w:rFonts w:ascii="Times New Roman" w:hAnsi="Times New Roman" w:cs="Times New Roman"/>
                <w:b/>
                <w:bCs/>
                <w:sz w:val="20"/>
                <w:szCs w:val="20"/>
              </w:rPr>
              <w:t>evieri</w:t>
            </w:r>
          </w:p>
        </w:tc>
      </w:tr>
      <w:tr w:rsidR="005375D7" w:rsidRPr="009B59E2" w:rsidTr="00744608">
        <w:trPr>
          <w:trHeight w:val="250"/>
        </w:trPr>
        <w:tc>
          <w:tcPr>
            <w:tcW w:w="3330"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5375D7" w:rsidRPr="009B59E2" w:rsidRDefault="005375D7" w:rsidP="00744608">
            <w:pPr>
              <w:spacing w:after="0"/>
              <w:jc w:val="center"/>
              <w:rPr>
                <w:rFonts w:ascii="Times New Roman" w:hAnsi="Times New Roman" w:cs="Times New Roman"/>
                <w:b/>
                <w:bCs/>
                <w:sz w:val="20"/>
                <w:szCs w:val="20"/>
              </w:rPr>
            </w:pPr>
          </w:p>
        </w:tc>
        <w:tc>
          <w:tcPr>
            <w:tcW w:w="719" w:type="dxa"/>
            <w:vMerge/>
            <w:tcBorders>
              <w:top w:val="single" w:sz="4" w:space="0" w:color="auto"/>
              <w:left w:val="single" w:sz="4" w:space="0" w:color="auto"/>
              <w:bottom w:val="single" w:sz="4" w:space="0" w:color="000000"/>
              <w:right w:val="single" w:sz="4" w:space="0" w:color="auto"/>
            </w:tcBorders>
            <w:shd w:val="clear" w:color="auto" w:fill="E7E6E6"/>
            <w:vAlign w:val="center"/>
            <w:hideMark/>
          </w:tcPr>
          <w:p w:rsidR="005375D7" w:rsidRPr="009B59E2" w:rsidRDefault="005375D7" w:rsidP="00744608">
            <w:pPr>
              <w:spacing w:after="0"/>
              <w:jc w:val="center"/>
              <w:rPr>
                <w:rFonts w:ascii="Times New Roman" w:hAnsi="Times New Roman" w:cs="Times New Roman"/>
                <w:b/>
                <w:bCs/>
                <w:sz w:val="20"/>
                <w:szCs w:val="20"/>
              </w:rPr>
            </w:pPr>
          </w:p>
        </w:tc>
        <w:tc>
          <w:tcPr>
            <w:tcW w:w="972" w:type="dxa"/>
            <w:vMerge/>
            <w:tcBorders>
              <w:left w:val="single" w:sz="4" w:space="0" w:color="auto"/>
              <w:bottom w:val="single" w:sz="4" w:space="0" w:color="auto"/>
              <w:right w:val="single" w:sz="4" w:space="0" w:color="auto"/>
            </w:tcBorders>
            <w:shd w:val="clear" w:color="auto" w:fill="E7E6E6"/>
            <w:vAlign w:val="center"/>
          </w:tcPr>
          <w:p w:rsidR="005375D7" w:rsidRPr="009B59E2" w:rsidRDefault="005375D7" w:rsidP="00744608">
            <w:pPr>
              <w:spacing w:after="0"/>
              <w:jc w:val="center"/>
              <w:rPr>
                <w:rFonts w:ascii="Times New Roman" w:hAnsi="Times New Roman" w:cs="Times New Roman"/>
                <w:b/>
                <w:bCs/>
                <w:sz w:val="20"/>
                <w:szCs w:val="20"/>
              </w:rPr>
            </w:pPr>
          </w:p>
        </w:tc>
        <w:tc>
          <w:tcPr>
            <w:tcW w:w="1004"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5375D7" w:rsidRPr="009B59E2" w:rsidRDefault="005375D7" w:rsidP="00744608">
            <w:pPr>
              <w:spacing w:after="0"/>
              <w:jc w:val="center"/>
              <w:rPr>
                <w:rFonts w:ascii="Times New Roman" w:hAnsi="Times New Roman" w:cs="Times New Roman"/>
                <w:b/>
                <w:bCs/>
                <w:sz w:val="20"/>
                <w:szCs w:val="20"/>
              </w:rPr>
            </w:pPr>
          </w:p>
        </w:tc>
        <w:tc>
          <w:tcPr>
            <w:tcW w:w="846" w:type="dxa"/>
            <w:vMerge/>
            <w:tcBorders>
              <w:left w:val="single" w:sz="4" w:space="0" w:color="auto"/>
              <w:bottom w:val="single" w:sz="4" w:space="0" w:color="auto"/>
              <w:right w:val="single" w:sz="4" w:space="0" w:color="auto"/>
            </w:tcBorders>
            <w:shd w:val="clear" w:color="auto" w:fill="E7E6E6"/>
            <w:vAlign w:val="center"/>
          </w:tcPr>
          <w:p w:rsidR="005375D7" w:rsidRPr="009B59E2" w:rsidRDefault="005375D7" w:rsidP="00744608">
            <w:pPr>
              <w:spacing w:after="0"/>
              <w:jc w:val="center"/>
              <w:rPr>
                <w:rFonts w:ascii="Times New Roman" w:hAnsi="Times New Roman" w:cs="Times New Roman"/>
                <w:b/>
                <w:bCs/>
                <w:sz w:val="20"/>
                <w:szCs w:val="20"/>
              </w:rPr>
            </w:pPr>
          </w:p>
        </w:tc>
        <w:tc>
          <w:tcPr>
            <w:tcW w:w="1050" w:type="dxa"/>
            <w:vMerge/>
            <w:tcBorders>
              <w:top w:val="single" w:sz="4" w:space="0" w:color="auto"/>
              <w:left w:val="single" w:sz="4" w:space="0" w:color="auto"/>
              <w:bottom w:val="single" w:sz="4" w:space="0" w:color="000000"/>
              <w:right w:val="single" w:sz="4" w:space="0" w:color="auto"/>
            </w:tcBorders>
            <w:shd w:val="clear" w:color="auto" w:fill="E7E6E6"/>
            <w:vAlign w:val="center"/>
            <w:hideMark/>
          </w:tcPr>
          <w:p w:rsidR="005375D7" w:rsidRPr="009B59E2" w:rsidRDefault="005375D7" w:rsidP="00744608">
            <w:pPr>
              <w:spacing w:after="0"/>
              <w:jc w:val="center"/>
              <w:rPr>
                <w:rFonts w:ascii="Times New Roman" w:hAnsi="Times New Roman" w:cs="Times New Roman"/>
                <w:b/>
                <w:bCs/>
                <w:sz w:val="20"/>
                <w:szCs w:val="20"/>
              </w:rPr>
            </w:pPr>
          </w:p>
        </w:tc>
        <w:tc>
          <w:tcPr>
            <w:tcW w:w="862" w:type="dxa"/>
            <w:tcBorders>
              <w:top w:val="nil"/>
              <w:left w:val="nil"/>
              <w:bottom w:val="single" w:sz="4" w:space="0" w:color="auto"/>
              <w:right w:val="single" w:sz="4" w:space="0" w:color="auto"/>
            </w:tcBorders>
            <w:shd w:val="clear" w:color="auto" w:fill="E7E6E6"/>
            <w:noWrap/>
            <w:vAlign w:val="center"/>
            <w:hideMark/>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suma</w:t>
            </w:r>
          </w:p>
        </w:tc>
        <w:tc>
          <w:tcPr>
            <w:tcW w:w="903" w:type="dxa"/>
            <w:tcBorders>
              <w:top w:val="nil"/>
              <w:left w:val="nil"/>
              <w:bottom w:val="single" w:sz="4" w:space="0" w:color="auto"/>
              <w:right w:val="single" w:sz="4" w:space="0" w:color="auto"/>
            </w:tcBorders>
            <w:shd w:val="clear" w:color="auto" w:fill="E7E6E6"/>
            <w:noWrap/>
            <w:vAlign w:val="center"/>
            <w:hideMark/>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w:t>
            </w:r>
          </w:p>
        </w:tc>
      </w:tr>
      <w:tr w:rsidR="005375D7" w:rsidRPr="009B59E2" w:rsidTr="00744608">
        <w:trPr>
          <w:trHeight w:val="1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Cheltuieli de personal</w:t>
            </w:r>
          </w:p>
        </w:tc>
        <w:tc>
          <w:tcPr>
            <w:tcW w:w="719" w:type="dxa"/>
            <w:tcBorders>
              <w:top w:val="nil"/>
              <w:left w:val="nil"/>
              <w:bottom w:val="single" w:sz="4" w:space="0" w:color="auto"/>
              <w:right w:val="single" w:sz="4" w:space="0" w:color="auto"/>
            </w:tcBorders>
            <w:shd w:val="clear" w:color="auto" w:fill="auto"/>
            <w:noWrap/>
            <w:vAlign w:val="bottom"/>
            <w:hideMark/>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21</w:t>
            </w:r>
          </w:p>
        </w:tc>
        <w:tc>
          <w:tcPr>
            <w:tcW w:w="972"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1,8</w:t>
            </w:r>
          </w:p>
        </w:tc>
        <w:tc>
          <w:tcPr>
            <w:tcW w:w="846"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1,2</w:t>
            </w:r>
          </w:p>
        </w:tc>
        <w:tc>
          <w:tcPr>
            <w:tcW w:w="862"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-0,6</w:t>
            </w:r>
          </w:p>
        </w:tc>
        <w:tc>
          <w:tcPr>
            <w:tcW w:w="903"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0,6</w:t>
            </w:r>
          </w:p>
        </w:tc>
      </w:tr>
      <w:tr w:rsidR="005375D7" w:rsidRPr="009B59E2" w:rsidTr="00744608">
        <w:trPr>
          <w:trHeight w:val="14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Bunuri și servicii</w:t>
            </w:r>
          </w:p>
        </w:tc>
        <w:tc>
          <w:tcPr>
            <w:tcW w:w="719" w:type="dxa"/>
            <w:tcBorders>
              <w:top w:val="nil"/>
              <w:left w:val="nil"/>
              <w:bottom w:val="single" w:sz="4" w:space="0" w:color="auto"/>
              <w:right w:val="single" w:sz="4" w:space="0" w:color="auto"/>
            </w:tcBorders>
            <w:shd w:val="clear" w:color="auto" w:fill="auto"/>
            <w:noWrap/>
            <w:vAlign w:val="bottom"/>
            <w:hideMark/>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22</w:t>
            </w:r>
          </w:p>
        </w:tc>
        <w:tc>
          <w:tcPr>
            <w:tcW w:w="972"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1,2</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5.0</w:t>
            </w:r>
          </w:p>
        </w:tc>
        <w:tc>
          <w:tcPr>
            <w:tcW w:w="846"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1,1</w:t>
            </w:r>
          </w:p>
        </w:tc>
        <w:tc>
          <w:tcPr>
            <w:tcW w:w="862"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-3,9</w:t>
            </w:r>
          </w:p>
        </w:tc>
        <w:tc>
          <w:tcPr>
            <w:tcW w:w="903"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0,6</w:t>
            </w:r>
          </w:p>
        </w:tc>
      </w:tr>
      <w:tr w:rsidR="005375D7" w:rsidRPr="009B59E2" w:rsidTr="00744608">
        <w:trPr>
          <w:trHeight w:val="5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Subsidii</w:t>
            </w:r>
          </w:p>
        </w:tc>
        <w:tc>
          <w:tcPr>
            <w:tcW w:w="719" w:type="dxa"/>
            <w:tcBorders>
              <w:top w:val="nil"/>
              <w:left w:val="nil"/>
              <w:bottom w:val="single" w:sz="4" w:space="0" w:color="auto"/>
              <w:right w:val="single" w:sz="4" w:space="0" w:color="auto"/>
            </w:tcBorders>
            <w:shd w:val="clear" w:color="auto" w:fill="auto"/>
            <w:noWrap/>
            <w:vAlign w:val="bottom"/>
            <w:hideMark/>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25</w:t>
            </w:r>
          </w:p>
        </w:tc>
        <w:tc>
          <w:tcPr>
            <w:tcW w:w="972"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4.9</w:t>
            </w:r>
          </w:p>
        </w:tc>
        <w:tc>
          <w:tcPr>
            <w:tcW w:w="846"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2,1</w:t>
            </w:r>
          </w:p>
        </w:tc>
        <w:tc>
          <w:tcPr>
            <w:tcW w:w="862"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-2,8</w:t>
            </w:r>
          </w:p>
        </w:tc>
        <w:tc>
          <w:tcPr>
            <w:tcW w:w="903"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1,1</w:t>
            </w:r>
          </w:p>
        </w:tc>
      </w:tr>
      <w:tr w:rsidR="005375D7" w:rsidRPr="009B59E2" w:rsidTr="00744608">
        <w:trPr>
          <w:trHeight w:val="43"/>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5375D7" w:rsidRPr="009B59E2" w:rsidRDefault="005375D7" w:rsidP="00A4700F">
            <w:pPr>
              <w:spacing w:after="0"/>
              <w:rPr>
                <w:rFonts w:ascii="Times New Roman" w:hAnsi="Times New Roman" w:cs="Times New Roman"/>
                <w:sz w:val="20"/>
                <w:szCs w:val="20"/>
              </w:rPr>
            </w:pPr>
            <w:r w:rsidRPr="009B59E2">
              <w:rPr>
                <w:rFonts w:ascii="Times New Roman" w:hAnsi="Times New Roman" w:cs="Times New Roman"/>
                <w:sz w:val="20"/>
                <w:szCs w:val="20"/>
              </w:rPr>
              <w:t> Presta</w:t>
            </w:r>
            <w:r w:rsidR="00A4700F">
              <w:rPr>
                <w:rFonts w:ascii="Times New Roman" w:hAnsi="Times New Roman" w:cs="Times New Roman"/>
                <w:sz w:val="20"/>
                <w:szCs w:val="20"/>
              </w:rPr>
              <w:t>ț</w:t>
            </w:r>
            <w:r w:rsidRPr="009B59E2">
              <w:rPr>
                <w:rFonts w:ascii="Times New Roman" w:hAnsi="Times New Roman" w:cs="Times New Roman"/>
                <w:sz w:val="20"/>
                <w:szCs w:val="20"/>
              </w:rPr>
              <w:t>ii sociale</w:t>
            </w:r>
          </w:p>
        </w:tc>
        <w:tc>
          <w:tcPr>
            <w:tcW w:w="719" w:type="dxa"/>
            <w:tcBorders>
              <w:top w:val="nil"/>
              <w:left w:val="nil"/>
              <w:bottom w:val="single" w:sz="4" w:space="0" w:color="auto"/>
              <w:right w:val="single" w:sz="4" w:space="0" w:color="auto"/>
            </w:tcBorders>
            <w:shd w:val="clear" w:color="auto" w:fill="auto"/>
            <w:noWrap/>
            <w:vAlign w:val="bottom"/>
            <w:hideMark/>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27</w:t>
            </w:r>
          </w:p>
        </w:tc>
        <w:tc>
          <w:tcPr>
            <w:tcW w:w="972"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0,3</w:t>
            </w:r>
          </w:p>
        </w:tc>
        <w:tc>
          <w:tcPr>
            <w:tcW w:w="846"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862"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-0,3</w:t>
            </w:r>
          </w:p>
        </w:tc>
        <w:tc>
          <w:tcPr>
            <w:tcW w:w="903"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r>
      <w:tr w:rsidR="005375D7" w:rsidRPr="009B59E2" w:rsidTr="00744608">
        <w:trPr>
          <w:trHeight w:val="43"/>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Alte cheltuieli</w:t>
            </w:r>
          </w:p>
        </w:tc>
        <w:tc>
          <w:tcPr>
            <w:tcW w:w="719" w:type="dxa"/>
            <w:tcBorders>
              <w:top w:val="nil"/>
              <w:left w:val="nil"/>
              <w:bottom w:val="single" w:sz="4" w:space="0" w:color="auto"/>
              <w:right w:val="single" w:sz="4" w:space="0" w:color="auto"/>
            </w:tcBorders>
            <w:shd w:val="clear" w:color="auto" w:fill="auto"/>
            <w:noWrap/>
            <w:vAlign w:val="bottom"/>
            <w:hideMark/>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28</w:t>
            </w:r>
          </w:p>
        </w:tc>
        <w:tc>
          <w:tcPr>
            <w:tcW w:w="972"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260,5</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59,2</w:t>
            </w:r>
          </w:p>
        </w:tc>
        <w:tc>
          <w:tcPr>
            <w:tcW w:w="846"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15,2</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0,2</w:t>
            </w:r>
          </w:p>
        </w:tc>
        <w:tc>
          <w:tcPr>
            <w:tcW w:w="862"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-59,0</w:t>
            </w:r>
          </w:p>
        </w:tc>
        <w:tc>
          <w:tcPr>
            <w:tcW w:w="903"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0,1</w:t>
            </w:r>
          </w:p>
        </w:tc>
      </w:tr>
      <w:tr w:rsidR="005375D7" w:rsidRPr="009B59E2" w:rsidTr="00744608">
        <w:trPr>
          <w:trHeight w:val="43"/>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Transferuri acordate în cadrul bugetului public naţional</w:t>
            </w:r>
          </w:p>
        </w:tc>
        <w:tc>
          <w:tcPr>
            <w:tcW w:w="719" w:type="dxa"/>
            <w:tcBorders>
              <w:top w:val="nil"/>
              <w:left w:val="nil"/>
              <w:bottom w:val="single" w:sz="4" w:space="0" w:color="auto"/>
              <w:right w:val="single" w:sz="4" w:space="0" w:color="auto"/>
            </w:tcBorders>
            <w:shd w:val="clear" w:color="auto" w:fill="auto"/>
            <w:noWrap/>
            <w:vAlign w:val="bottom"/>
            <w:hideMark/>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29</w:t>
            </w:r>
          </w:p>
        </w:tc>
        <w:tc>
          <w:tcPr>
            <w:tcW w:w="972"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286.7</w:t>
            </w:r>
          </w:p>
        </w:tc>
        <w:tc>
          <w:tcPr>
            <w:tcW w:w="846"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191,7</w:t>
            </w:r>
          </w:p>
        </w:tc>
        <w:tc>
          <w:tcPr>
            <w:tcW w:w="862"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-95,0</w:t>
            </w:r>
          </w:p>
        </w:tc>
        <w:tc>
          <w:tcPr>
            <w:tcW w:w="903"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97,5</w:t>
            </w:r>
          </w:p>
        </w:tc>
      </w:tr>
      <w:tr w:rsidR="005375D7" w:rsidRPr="009B59E2" w:rsidTr="00744608">
        <w:trPr>
          <w:trHeight w:val="1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Active nefinanciare</w:t>
            </w:r>
          </w:p>
        </w:tc>
        <w:tc>
          <w:tcPr>
            <w:tcW w:w="719" w:type="dxa"/>
            <w:tcBorders>
              <w:top w:val="nil"/>
              <w:left w:val="nil"/>
              <w:bottom w:val="single" w:sz="4" w:space="0" w:color="auto"/>
              <w:right w:val="single" w:sz="4" w:space="0" w:color="auto"/>
            </w:tcBorders>
            <w:shd w:val="clear" w:color="auto" w:fill="auto"/>
            <w:noWrap/>
            <w:vAlign w:val="bottom"/>
            <w:hideMark/>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31</w:t>
            </w:r>
          </w:p>
        </w:tc>
        <w:tc>
          <w:tcPr>
            <w:tcW w:w="972"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6.2</w:t>
            </w:r>
          </w:p>
        </w:tc>
        <w:tc>
          <w:tcPr>
            <w:tcW w:w="846"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0,2</w:t>
            </w:r>
          </w:p>
        </w:tc>
        <w:tc>
          <w:tcPr>
            <w:tcW w:w="862"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-6,0</w:t>
            </w:r>
          </w:p>
        </w:tc>
        <w:tc>
          <w:tcPr>
            <w:tcW w:w="903"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0,1</w:t>
            </w:r>
          </w:p>
        </w:tc>
      </w:tr>
      <w:tr w:rsidR="005375D7" w:rsidRPr="009B59E2" w:rsidTr="00744608">
        <w:trPr>
          <w:trHeight w:val="43"/>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5375D7" w:rsidRPr="009B59E2" w:rsidRDefault="005375D7" w:rsidP="00744608">
            <w:pPr>
              <w:spacing w:after="0"/>
              <w:rPr>
                <w:rFonts w:ascii="Times New Roman" w:hAnsi="Times New Roman" w:cs="Times New Roman"/>
                <w:sz w:val="20"/>
                <w:szCs w:val="20"/>
              </w:rPr>
            </w:pPr>
            <w:r w:rsidRPr="009B59E2">
              <w:rPr>
                <w:rFonts w:ascii="Times New Roman" w:hAnsi="Times New Roman" w:cs="Times New Roman"/>
                <w:sz w:val="20"/>
                <w:szCs w:val="20"/>
              </w:rPr>
              <w:t> Stocuri de materiale circulante</w:t>
            </w:r>
          </w:p>
        </w:tc>
        <w:tc>
          <w:tcPr>
            <w:tcW w:w="719" w:type="dxa"/>
            <w:tcBorders>
              <w:top w:val="nil"/>
              <w:left w:val="nil"/>
              <w:bottom w:val="single" w:sz="4" w:space="0" w:color="auto"/>
              <w:right w:val="single" w:sz="4" w:space="0" w:color="auto"/>
            </w:tcBorders>
            <w:shd w:val="clear" w:color="auto" w:fill="auto"/>
            <w:noWrap/>
            <w:vAlign w:val="bottom"/>
            <w:hideMark/>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33</w:t>
            </w:r>
          </w:p>
        </w:tc>
        <w:tc>
          <w:tcPr>
            <w:tcW w:w="972"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0,02</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1,4</w:t>
            </w:r>
          </w:p>
        </w:tc>
        <w:tc>
          <w:tcPr>
            <w:tcW w:w="846" w:type="dxa"/>
            <w:tcBorders>
              <w:top w:val="single" w:sz="4" w:space="0" w:color="auto"/>
              <w:left w:val="nil"/>
              <w:bottom w:val="single" w:sz="4" w:space="0" w:color="auto"/>
              <w:right w:val="single" w:sz="4" w:space="0" w:color="auto"/>
            </w:tcBorders>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0,1</w:t>
            </w:r>
          </w:p>
        </w:tc>
        <w:tc>
          <w:tcPr>
            <w:tcW w:w="862"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-1,3</w:t>
            </w:r>
          </w:p>
        </w:tc>
        <w:tc>
          <w:tcPr>
            <w:tcW w:w="903" w:type="dxa"/>
            <w:tcBorders>
              <w:top w:val="nil"/>
              <w:left w:val="nil"/>
              <w:bottom w:val="single" w:sz="4" w:space="0" w:color="auto"/>
              <w:right w:val="single" w:sz="4" w:space="0" w:color="auto"/>
            </w:tcBorders>
            <w:shd w:val="clear" w:color="auto" w:fill="auto"/>
            <w:noWrap/>
            <w:vAlign w:val="bottom"/>
          </w:tcPr>
          <w:p w:rsidR="005375D7" w:rsidRPr="009B59E2" w:rsidRDefault="005375D7" w:rsidP="00744608">
            <w:pPr>
              <w:spacing w:after="0"/>
              <w:jc w:val="center"/>
              <w:rPr>
                <w:rFonts w:ascii="Times New Roman" w:hAnsi="Times New Roman" w:cs="Times New Roman"/>
                <w:sz w:val="20"/>
                <w:szCs w:val="20"/>
              </w:rPr>
            </w:pPr>
            <w:r w:rsidRPr="009B59E2">
              <w:rPr>
                <w:rFonts w:ascii="Times New Roman" w:hAnsi="Times New Roman" w:cs="Times New Roman"/>
                <w:sz w:val="20"/>
                <w:szCs w:val="20"/>
              </w:rPr>
              <w:t>0,05</w:t>
            </w:r>
          </w:p>
        </w:tc>
      </w:tr>
      <w:tr w:rsidR="005375D7" w:rsidRPr="009B59E2" w:rsidTr="00744608">
        <w:trPr>
          <w:trHeight w:val="43"/>
        </w:trPr>
        <w:tc>
          <w:tcPr>
            <w:tcW w:w="3330" w:type="dxa"/>
            <w:tcBorders>
              <w:top w:val="nil"/>
              <w:left w:val="single" w:sz="4" w:space="0" w:color="auto"/>
              <w:bottom w:val="single" w:sz="4" w:space="0" w:color="auto"/>
              <w:right w:val="single" w:sz="4" w:space="0" w:color="auto"/>
            </w:tcBorders>
            <w:shd w:val="clear" w:color="auto" w:fill="E7E6E6"/>
            <w:noWrap/>
            <w:vAlign w:val="bottom"/>
            <w:hideMark/>
          </w:tcPr>
          <w:p w:rsidR="005375D7" w:rsidRPr="009B59E2" w:rsidRDefault="005375D7" w:rsidP="00744608">
            <w:pPr>
              <w:spacing w:after="0"/>
              <w:rPr>
                <w:rFonts w:ascii="Times New Roman" w:hAnsi="Times New Roman" w:cs="Times New Roman"/>
                <w:b/>
                <w:bCs/>
                <w:sz w:val="20"/>
                <w:szCs w:val="20"/>
              </w:rPr>
            </w:pPr>
            <w:r w:rsidRPr="009B59E2">
              <w:rPr>
                <w:rFonts w:ascii="Times New Roman" w:hAnsi="Times New Roman" w:cs="Times New Roman"/>
                <w:b/>
                <w:bCs/>
                <w:sz w:val="20"/>
                <w:szCs w:val="20"/>
              </w:rPr>
              <w:t>Total</w:t>
            </w:r>
          </w:p>
        </w:tc>
        <w:tc>
          <w:tcPr>
            <w:tcW w:w="719" w:type="dxa"/>
            <w:tcBorders>
              <w:top w:val="nil"/>
              <w:left w:val="nil"/>
              <w:bottom w:val="single" w:sz="4" w:space="0" w:color="auto"/>
              <w:right w:val="single" w:sz="4" w:space="0" w:color="auto"/>
            </w:tcBorders>
            <w:shd w:val="clear" w:color="auto" w:fill="E7E6E6"/>
            <w:noWrap/>
            <w:vAlign w:val="bottom"/>
            <w:hideMark/>
          </w:tcPr>
          <w:p w:rsidR="005375D7" w:rsidRPr="009B59E2" w:rsidRDefault="005375D7" w:rsidP="00744608">
            <w:pPr>
              <w:spacing w:after="0"/>
              <w:jc w:val="center"/>
              <w:rPr>
                <w:rFonts w:ascii="Times New Roman" w:hAnsi="Times New Roman" w:cs="Times New Roman"/>
                <w:b/>
                <w:bCs/>
                <w:sz w:val="20"/>
                <w:szCs w:val="20"/>
              </w:rPr>
            </w:pPr>
          </w:p>
        </w:tc>
        <w:tc>
          <w:tcPr>
            <w:tcW w:w="972" w:type="dxa"/>
            <w:tcBorders>
              <w:top w:val="single" w:sz="4" w:space="0" w:color="auto"/>
              <w:left w:val="nil"/>
              <w:bottom w:val="single" w:sz="4" w:space="0" w:color="auto"/>
              <w:right w:val="single" w:sz="4" w:space="0" w:color="auto"/>
            </w:tcBorders>
            <w:shd w:val="clear" w:color="auto" w:fill="E7E6E6"/>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262,7</w:t>
            </w:r>
          </w:p>
        </w:tc>
        <w:tc>
          <w:tcPr>
            <w:tcW w:w="1004" w:type="dxa"/>
            <w:tcBorders>
              <w:top w:val="nil"/>
              <w:left w:val="single" w:sz="4" w:space="0" w:color="auto"/>
              <w:bottom w:val="single" w:sz="4" w:space="0" w:color="auto"/>
              <w:right w:val="single" w:sz="4" w:space="0" w:color="auto"/>
            </w:tcBorders>
            <w:shd w:val="clear" w:color="auto" w:fill="E7E6E6"/>
            <w:noWrap/>
            <w:vAlign w:val="bottom"/>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365.5</w:t>
            </w:r>
          </w:p>
        </w:tc>
        <w:tc>
          <w:tcPr>
            <w:tcW w:w="846" w:type="dxa"/>
            <w:tcBorders>
              <w:top w:val="single" w:sz="4" w:space="0" w:color="auto"/>
              <w:left w:val="nil"/>
              <w:bottom w:val="single" w:sz="4" w:space="0" w:color="auto"/>
              <w:right w:val="single" w:sz="4" w:space="0" w:color="auto"/>
            </w:tcBorders>
            <w:shd w:val="clear" w:color="auto" w:fill="E7E6E6"/>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15,2</w:t>
            </w:r>
          </w:p>
        </w:tc>
        <w:tc>
          <w:tcPr>
            <w:tcW w:w="1050" w:type="dxa"/>
            <w:tcBorders>
              <w:top w:val="nil"/>
              <w:left w:val="single" w:sz="4" w:space="0" w:color="auto"/>
              <w:bottom w:val="single" w:sz="4" w:space="0" w:color="auto"/>
              <w:right w:val="single" w:sz="4" w:space="0" w:color="auto"/>
            </w:tcBorders>
            <w:shd w:val="clear" w:color="auto" w:fill="E7E6E6"/>
            <w:noWrap/>
            <w:vAlign w:val="bottom"/>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196.6</w:t>
            </w:r>
          </w:p>
        </w:tc>
        <w:tc>
          <w:tcPr>
            <w:tcW w:w="862" w:type="dxa"/>
            <w:tcBorders>
              <w:top w:val="nil"/>
              <w:left w:val="nil"/>
              <w:bottom w:val="single" w:sz="4" w:space="0" w:color="auto"/>
              <w:right w:val="single" w:sz="4" w:space="0" w:color="auto"/>
            </w:tcBorders>
            <w:shd w:val="clear" w:color="auto" w:fill="E7E6E6"/>
            <w:noWrap/>
            <w:vAlign w:val="bottom"/>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-168,9</w:t>
            </w:r>
          </w:p>
        </w:tc>
        <w:tc>
          <w:tcPr>
            <w:tcW w:w="903" w:type="dxa"/>
            <w:tcBorders>
              <w:top w:val="nil"/>
              <w:left w:val="nil"/>
              <w:bottom w:val="single" w:sz="4" w:space="0" w:color="auto"/>
              <w:right w:val="single" w:sz="4" w:space="0" w:color="auto"/>
            </w:tcBorders>
            <w:shd w:val="clear" w:color="auto" w:fill="E7E6E6"/>
            <w:noWrap/>
            <w:vAlign w:val="bottom"/>
          </w:tcPr>
          <w:p w:rsidR="005375D7" w:rsidRPr="009B59E2" w:rsidRDefault="005375D7" w:rsidP="00744608">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53,8</w:t>
            </w:r>
          </w:p>
        </w:tc>
      </w:tr>
    </w:tbl>
    <w:p w:rsidR="005375D7" w:rsidRPr="00B7588C" w:rsidRDefault="005375D7" w:rsidP="00B7588C">
      <w:pPr>
        <w:jc w:val="both"/>
        <w:rPr>
          <w:rFonts w:ascii="Times New Roman" w:hAnsi="Times New Roman" w:cs="Times New Roman"/>
          <w:i/>
          <w:sz w:val="24"/>
          <w:szCs w:val="24"/>
        </w:rPr>
      </w:pPr>
      <w:r w:rsidRPr="00B7588C">
        <w:rPr>
          <w:rFonts w:ascii="Times New Roman" w:hAnsi="Times New Roman" w:cs="Times New Roman"/>
          <w:b/>
          <w:i/>
          <w:sz w:val="24"/>
          <w:szCs w:val="24"/>
        </w:rPr>
        <w:t>Surs</w:t>
      </w:r>
      <w:r w:rsidR="00A4700F" w:rsidRPr="00B7588C">
        <w:rPr>
          <w:rFonts w:ascii="Times New Roman" w:hAnsi="Times New Roman" w:cs="Times New Roman"/>
          <w:b/>
          <w:i/>
          <w:sz w:val="24"/>
          <w:szCs w:val="24"/>
        </w:rPr>
        <w:t>ă</w:t>
      </w:r>
      <w:r w:rsidRPr="00B7588C">
        <w:rPr>
          <w:rFonts w:ascii="Times New Roman" w:hAnsi="Times New Roman" w:cs="Times New Roman"/>
          <w:b/>
          <w:i/>
          <w:sz w:val="24"/>
          <w:szCs w:val="24"/>
        </w:rPr>
        <w:t>:</w:t>
      </w:r>
      <w:r w:rsidRPr="00B7588C">
        <w:rPr>
          <w:rFonts w:ascii="Times New Roman" w:hAnsi="Times New Roman" w:cs="Times New Roman"/>
          <w:i/>
          <w:sz w:val="24"/>
          <w:szCs w:val="24"/>
        </w:rPr>
        <w:t xml:space="preserve"> Date</w:t>
      </w:r>
      <w:r w:rsidR="00A4700F" w:rsidRPr="00B7588C">
        <w:rPr>
          <w:rFonts w:ascii="Times New Roman" w:hAnsi="Times New Roman" w:cs="Times New Roman"/>
          <w:i/>
          <w:sz w:val="24"/>
          <w:szCs w:val="24"/>
        </w:rPr>
        <w:t xml:space="preserve"> oferite de</w:t>
      </w:r>
      <w:r w:rsidR="001A6322" w:rsidRPr="00B7588C">
        <w:rPr>
          <w:rFonts w:ascii="Times New Roman" w:hAnsi="Times New Roman" w:cs="Times New Roman"/>
          <w:i/>
          <w:sz w:val="24"/>
          <w:szCs w:val="24"/>
        </w:rPr>
        <w:t xml:space="preserve"> </w:t>
      </w:r>
      <w:r w:rsidRPr="00B7588C">
        <w:rPr>
          <w:rFonts w:ascii="Times New Roman" w:hAnsi="Times New Roman" w:cs="Times New Roman"/>
          <w:i/>
          <w:sz w:val="24"/>
          <w:szCs w:val="24"/>
        </w:rPr>
        <w:t>MADRM .</w:t>
      </w:r>
    </w:p>
    <w:p w:rsidR="005375D7" w:rsidRPr="00B7588C" w:rsidRDefault="005375D7" w:rsidP="00B7588C">
      <w:pPr>
        <w:ind w:firstLine="720"/>
        <w:jc w:val="both"/>
        <w:rPr>
          <w:rStyle w:val="10"/>
          <w:rFonts w:eastAsia="Calibri" w:cs="Times New Roman"/>
          <w:b w:val="0"/>
          <w:color w:val="000000" w:themeColor="text1"/>
          <w:sz w:val="28"/>
          <w:szCs w:val="28"/>
          <w:lang w:val="ro-RO"/>
        </w:rPr>
      </w:pPr>
      <w:bookmarkStart w:id="341" w:name="_Toc517382311"/>
      <w:bookmarkStart w:id="342" w:name="_Toc517382388"/>
      <w:bookmarkStart w:id="343" w:name="_Toc517448732"/>
      <w:bookmarkStart w:id="344" w:name="_Toc519234415"/>
      <w:bookmarkStart w:id="345" w:name="_Toc519234978"/>
      <w:bookmarkStart w:id="346" w:name="_Toc519251469"/>
      <w:bookmarkStart w:id="347" w:name="_Toc519258101"/>
      <w:bookmarkStart w:id="348" w:name="_Toc519258845"/>
      <w:bookmarkStart w:id="349" w:name="_Toc519490988"/>
      <w:bookmarkStart w:id="350" w:name="_Toc519752309"/>
      <w:bookmarkStart w:id="351" w:name="_Toc520988581"/>
      <w:r w:rsidRPr="00B7588C">
        <w:rPr>
          <w:rStyle w:val="10"/>
          <w:rFonts w:eastAsia="Calibri" w:cs="Times New Roman"/>
          <w:b w:val="0"/>
          <w:color w:val="000000" w:themeColor="text1"/>
          <w:sz w:val="28"/>
          <w:szCs w:val="28"/>
          <w:lang w:val="ro-RO"/>
        </w:rPr>
        <w:t>Analiza cheltuielil</w:t>
      </w:r>
      <w:r w:rsidR="00A4700F" w:rsidRPr="00B7588C">
        <w:rPr>
          <w:rStyle w:val="10"/>
          <w:rFonts w:eastAsia="Calibri" w:cs="Times New Roman"/>
          <w:b w:val="0"/>
          <w:color w:val="000000" w:themeColor="text1"/>
          <w:sz w:val="28"/>
          <w:szCs w:val="28"/>
          <w:lang w:val="ro-RO"/>
        </w:rPr>
        <w:t>or</w:t>
      </w:r>
      <w:r w:rsidRPr="00B7588C">
        <w:rPr>
          <w:rStyle w:val="10"/>
          <w:rFonts w:eastAsia="Calibri" w:cs="Times New Roman"/>
          <w:b w:val="0"/>
          <w:color w:val="000000" w:themeColor="text1"/>
          <w:sz w:val="28"/>
          <w:szCs w:val="28"/>
          <w:lang w:val="ro-RO"/>
        </w:rPr>
        <w:t xml:space="preserve"> FEN efectuate în anul 2017 sub aspectul clasificației economice </w:t>
      </w:r>
      <w:bookmarkStart w:id="352" w:name="_Toc495391604"/>
      <w:bookmarkStart w:id="353" w:name="_Toc495391931"/>
      <w:bookmarkStart w:id="354" w:name="_Toc499105361"/>
      <w:bookmarkStart w:id="355" w:name="_Toc499105692"/>
      <w:r w:rsidRPr="00B7588C">
        <w:rPr>
          <w:rStyle w:val="10"/>
          <w:rFonts w:eastAsia="Calibri" w:cs="Times New Roman"/>
          <w:b w:val="0"/>
          <w:color w:val="000000" w:themeColor="text1"/>
          <w:sz w:val="28"/>
          <w:szCs w:val="28"/>
          <w:lang w:val="ro-RO"/>
        </w:rPr>
        <w:t>denotă că ponderea majoră revine „Transferurilor acordate în cadrul bugetului public național” (cod 29), care au constituit 97,5%</w:t>
      </w:r>
      <w:r w:rsidR="00A4700F" w:rsidRPr="00B7588C">
        <w:rPr>
          <w:rStyle w:val="10"/>
          <w:rFonts w:eastAsia="Calibri" w:cs="Times New Roman"/>
          <w:b w:val="0"/>
          <w:color w:val="000000" w:themeColor="text1"/>
          <w:sz w:val="28"/>
          <w:szCs w:val="28"/>
          <w:lang w:val="ro-RO"/>
        </w:rPr>
        <w:t>;</w:t>
      </w:r>
      <w:r w:rsidRPr="00B7588C">
        <w:rPr>
          <w:rStyle w:val="10"/>
          <w:rFonts w:eastAsia="Calibri" w:cs="Times New Roman"/>
          <w:b w:val="0"/>
          <w:color w:val="000000" w:themeColor="text1"/>
          <w:sz w:val="28"/>
          <w:szCs w:val="28"/>
          <w:lang w:val="ro-RO"/>
        </w:rPr>
        <w:t xml:space="preserve"> de mijloacele FEN au beneficiat și instituțiile din afara sistemului bugetar (cod 25 „Subsidii”) – 2,1 mil.lei (1,1%), precum și cheltuielilor de personal </w:t>
      </w:r>
      <w:r w:rsidR="00A4700F" w:rsidRPr="00B7588C">
        <w:rPr>
          <w:rStyle w:val="10"/>
          <w:rFonts w:eastAsia="Calibri" w:cs="Times New Roman"/>
          <w:b w:val="0"/>
          <w:color w:val="000000" w:themeColor="text1"/>
          <w:sz w:val="28"/>
          <w:szCs w:val="28"/>
          <w:lang w:val="ro-RO"/>
        </w:rPr>
        <w:t xml:space="preserve">– </w:t>
      </w:r>
      <w:r w:rsidRPr="00B7588C">
        <w:rPr>
          <w:rStyle w:val="10"/>
          <w:rFonts w:eastAsia="Calibri" w:cs="Times New Roman"/>
          <w:b w:val="0"/>
          <w:color w:val="000000" w:themeColor="text1"/>
          <w:sz w:val="28"/>
          <w:szCs w:val="28"/>
          <w:lang w:val="ro-RO"/>
        </w:rPr>
        <w:t>1,2 mil.lei (0,6%).</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B7588C">
        <w:rPr>
          <w:rStyle w:val="10"/>
          <w:rFonts w:eastAsia="Calibri" w:cs="Times New Roman"/>
          <w:b w:val="0"/>
          <w:color w:val="000000" w:themeColor="text1"/>
          <w:sz w:val="28"/>
          <w:szCs w:val="28"/>
          <w:lang w:val="ro-RO"/>
        </w:rPr>
        <w:t xml:space="preserve"> </w:t>
      </w:r>
    </w:p>
    <w:p w:rsidR="00AC744B" w:rsidRDefault="00AC744B">
      <w:pPr>
        <w:rPr>
          <w:rFonts w:ascii="Times New Roman" w:eastAsiaTheme="majorEastAsia" w:hAnsi="Times New Roman" w:cstheme="majorBidi"/>
          <w:b/>
          <w:sz w:val="32"/>
          <w:szCs w:val="32"/>
        </w:rPr>
      </w:pPr>
      <w:bookmarkStart w:id="356" w:name="_Toc519234416"/>
      <w:bookmarkStart w:id="357" w:name="_Toc519234979"/>
      <w:bookmarkStart w:id="358" w:name="_Toc500867941"/>
      <w:bookmarkStart w:id="359" w:name="_Toc502745827"/>
      <w:r>
        <w:br w:type="page"/>
      </w:r>
    </w:p>
    <w:p w:rsidR="005375D7" w:rsidRPr="00622C21" w:rsidRDefault="005375D7" w:rsidP="00622C21">
      <w:pPr>
        <w:pStyle w:val="1"/>
        <w:tabs>
          <w:tab w:val="left" w:pos="-90"/>
          <w:tab w:val="left" w:pos="6570"/>
        </w:tabs>
        <w:ind w:right="239" w:hanging="90"/>
        <w:jc w:val="both"/>
      </w:pPr>
      <w:bookmarkStart w:id="360" w:name="_Toc520988582"/>
      <w:r w:rsidRPr="00622C21">
        <w:rPr>
          <w:sz w:val="28"/>
          <w:szCs w:val="28"/>
        </w:rPr>
        <w:lastRenderedPageBreak/>
        <w:t>Anexa nr.</w:t>
      </w:r>
      <w:r w:rsidR="00FF4399" w:rsidRPr="00622C21">
        <w:rPr>
          <w:sz w:val="28"/>
          <w:szCs w:val="28"/>
        </w:rPr>
        <w:t>8</w:t>
      </w:r>
      <w:bookmarkStart w:id="361" w:name="_Toc519234417"/>
      <w:bookmarkStart w:id="362" w:name="_Toc519234980"/>
      <w:bookmarkEnd w:id="356"/>
      <w:bookmarkEnd w:id="357"/>
      <w:r w:rsidR="00622C21">
        <w:t xml:space="preserve"> </w:t>
      </w:r>
      <w:r w:rsidRPr="00622C21">
        <w:rPr>
          <w:rFonts w:cs="Times New Roman"/>
          <w:sz w:val="28"/>
          <w:szCs w:val="28"/>
        </w:rPr>
        <w:t>Sinteza neconcordanțelor în cadrul regulator aferent gestionării mijloacelor FEN</w:t>
      </w:r>
      <w:bookmarkEnd w:id="358"/>
      <w:bookmarkEnd w:id="359"/>
      <w:bookmarkEnd w:id="360"/>
      <w:bookmarkEnd w:id="361"/>
      <w:bookmarkEnd w:id="362"/>
    </w:p>
    <w:tbl>
      <w:tblPr>
        <w:tblStyle w:val="a3"/>
        <w:tblW w:w="9990" w:type="dxa"/>
        <w:tblInd w:w="-185" w:type="dxa"/>
        <w:tblLook w:val="04A0" w:firstRow="1" w:lastRow="0" w:firstColumn="1" w:lastColumn="0" w:noHBand="0" w:noVBand="1"/>
      </w:tblPr>
      <w:tblGrid>
        <w:gridCol w:w="951"/>
        <w:gridCol w:w="2559"/>
        <w:gridCol w:w="3150"/>
        <w:gridCol w:w="3330"/>
      </w:tblGrid>
      <w:tr w:rsidR="005375D7" w:rsidRPr="009B59E2" w:rsidTr="004372AA">
        <w:tc>
          <w:tcPr>
            <w:tcW w:w="951" w:type="dxa"/>
            <w:shd w:val="clear" w:color="auto" w:fill="E7E6E6" w:themeFill="background2"/>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r w:rsidRPr="009B59E2">
              <w:rPr>
                <w:rFonts w:ascii="Times New Roman" w:hAnsi="Times New Roman" w:cs="Times New Roman"/>
                <w:b/>
                <w:sz w:val="20"/>
                <w:szCs w:val="20"/>
              </w:rPr>
              <w:t>Nr.</w:t>
            </w:r>
          </w:p>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r w:rsidRPr="009B59E2">
              <w:rPr>
                <w:rFonts w:ascii="Times New Roman" w:hAnsi="Times New Roman" w:cs="Times New Roman"/>
                <w:b/>
                <w:sz w:val="20"/>
                <w:szCs w:val="20"/>
              </w:rPr>
              <w:t>d/o</w:t>
            </w:r>
          </w:p>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2559" w:type="dxa"/>
            <w:shd w:val="clear" w:color="auto" w:fill="E7E6E6" w:themeFill="background2"/>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r w:rsidRPr="009B59E2">
              <w:rPr>
                <w:rFonts w:ascii="Times New Roman" w:hAnsi="Times New Roman" w:cs="Times New Roman"/>
                <w:b/>
                <w:sz w:val="20"/>
                <w:szCs w:val="20"/>
              </w:rPr>
              <w:t>Legea privind protecția mediului înconjurător nr.1515-XII din</w:t>
            </w:r>
            <w:r w:rsidR="001A6322">
              <w:rPr>
                <w:rFonts w:ascii="Times New Roman" w:hAnsi="Times New Roman" w:cs="Times New Roman"/>
                <w:b/>
                <w:sz w:val="20"/>
                <w:szCs w:val="20"/>
              </w:rPr>
              <w:t xml:space="preserve"> </w:t>
            </w:r>
            <w:r w:rsidRPr="009B59E2">
              <w:rPr>
                <w:rFonts w:ascii="Times New Roman" w:hAnsi="Times New Roman" w:cs="Times New Roman"/>
                <w:b/>
                <w:sz w:val="20"/>
                <w:szCs w:val="20"/>
              </w:rPr>
              <w:t>16.06.1993 (art.84)</w:t>
            </w:r>
          </w:p>
        </w:tc>
        <w:tc>
          <w:tcPr>
            <w:tcW w:w="3150" w:type="dxa"/>
            <w:shd w:val="clear" w:color="auto" w:fill="E7E6E6" w:themeFill="background2"/>
          </w:tcPr>
          <w:p w:rsidR="005375D7" w:rsidRPr="009B59E2" w:rsidRDefault="005375D7" w:rsidP="00E9460F">
            <w:pPr>
              <w:pStyle w:val="a4"/>
              <w:tabs>
                <w:tab w:val="left" w:pos="284"/>
                <w:tab w:val="left" w:pos="567"/>
                <w:tab w:val="left" w:pos="851"/>
              </w:tabs>
              <w:ind w:left="0"/>
              <w:jc w:val="center"/>
              <w:rPr>
                <w:rFonts w:ascii="Times New Roman" w:hAnsi="Times New Roman" w:cs="Times New Roman"/>
                <w:b/>
                <w:sz w:val="20"/>
                <w:szCs w:val="20"/>
              </w:rPr>
            </w:pPr>
            <w:r w:rsidRPr="009B59E2">
              <w:rPr>
                <w:rFonts w:ascii="Times New Roman" w:hAnsi="Times New Roman" w:cs="Times New Roman"/>
                <w:b/>
                <w:sz w:val="20"/>
                <w:szCs w:val="20"/>
              </w:rPr>
              <w:t>Regulamentul privind fondurile ecologice, aprobat prin H</w:t>
            </w:r>
            <w:r w:rsidR="00A4700F">
              <w:rPr>
                <w:rFonts w:ascii="Times New Roman" w:hAnsi="Times New Roman" w:cs="Times New Roman"/>
                <w:b/>
                <w:sz w:val="20"/>
                <w:szCs w:val="20"/>
              </w:rPr>
              <w:t>G</w:t>
            </w:r>
            <w:r w:rsidRPr="009B59E2">
              <w:rPr>
                <w:rFonts w:ascii="Times New Roman" w:hAnsi="Times New Roman" w:cs="Times New Roman"/>
                <w:b/>
                <w:sz w:val="20"/>
                <w:szCs w:val="20"/>
              </w:rPr>
              <w:t xml:space="preserve"> nr.988 din 21.09.1998 (pct.12)</w:t>
            </w:r>
          </w:p>
        </w:tc>
        <w:tc>
          <w:tcPr>
            <w:tcW w:w="3330" w:type="dxa"/>
            <w:shd w:val="clear" w:color="auto" w:fill="E7E6E6" w:themeFill="background2"/>
          </w:tcPr>
          <w:p w:rsidR="005375D7" w:rsidRPr="009B59E2" w:rsidRDefault="005375D7" w:rsidP="00E9460F">
            <w:pPr>
              <w:pStyle w:val="a4"/>
              <w:tabs>
                <w:tab w:val="left" w:pos="284"/>
                <w:tab w:val="left" w:pos="567"/>
                <w:tab w:val="left" w:pos="851"/>
              </w:tabs>
              <w:ind w:left="0"/>
              <w:jc w:val="center"/>
              <w:rPr>
                <w:rFonts w:ascii="Times New Roman" w:hAnsi="Times New Roman" w:cs="Times New Roman"/>
                <w:b/>
                <w:sz w:val="20"/>
                <w:szCs w:val="20"/>
              </w:rPr>
            </w:pPr>
            <w:r w:rsidRPr="009B59E2">
              <w:rPr>
                <w:rFonts w:ascii="Times New Roman" w:hAnsi="Times New Roman" w:cs="Times New Roman"/>
                <w:b/>
                <w:sz w:val="20"/>
                <w:szCs w:val="20"/>
              </w:rPr>
              <w:t>Regulamentul privind</w:t>
            </w:r>
            <w:r w:rsidR="005D19E7">
              <w:rPr>
                <w:rFonts w:ascii="Times New Roman" w:hAnsi="Times New Roman" w:cs="Times New Roman"/>
                <w:b/>
                <w:sz w:val="20"/>
                <w:szCs w:val="20"/>
              </w:rPr>
              <w:t xml:space="preserve"> </w:t>
            </w:r>
            <w:r w:rsidRPr="009B59E2">
              <w:rPr>
                <w:rFonts w:ascii="Times New Roman" w:hAnsi="Times New Roman" w:cs="Times New Roman"/>
                <w:b/>
                <w:sz w:val="20"/>
                <w:szCs w:val="20"/>
              </w:rPr>
              <w:t>administrarea Fondului Ecologic Național, Anexa nr.1</w:t>
            </w:r>
            <w:r w:rsidR="005D19E7">
              <w:rPr>
                <w:rFonts w:ascii="Times New Roman" w:hAnsi="Times New Roman" w:cs="Times New Roman"/>
                <w:b/>
                <w:sz w:val="20"/>
                <w:szCs w:val="20"/>
              </w:rPr>
              <w:t xml:space="preserve"> </w:t>
            </w:r>
            <w:r w:rsidRPr="009B59E2">
              <w:rPr>
                <w:rFonts w:ascii="Times New Roman" w:hAnsi="Times New Roman" w:cs="Times New Roman"/>
                <w:b/>
                <w:sz w:val="20"/>
                <w:szCs w:val="20"/>
              </w:rPr>
              <w:t>(Ghidul solicitanţilor FEN) , aprobat prin</w:t>
            </w:r>
            <w:r w:rsidR="001A6322">
              <w:rPr>
                <w:rFonts w:ascii="Times New Roman" w:hAnsi="Times New Roman" w:cs="Times New Roman"/>
                <w:b/>
                <w:sz w:val="20"/>
                <w:szCs w:val="20"/>
              </w:rPr>
              <w:t xml:space="preserve"> </w:t>
            </w:r>
            <w:r w:rsidR="00A4700F">
              <w:rPr>
                <w:rFonts w:ascii="Times New Roman" w:hAnsi="Times New Roman" w:cs="Times New Roman"/>
                <w:b/>
                <w:sz w:val="20"/>
                <w:szCs w:val="20"/>
              </w:rPr>
              <w:t>O</w:t>
            </w:r>
            <w:r w:rsidRPr="009B59E2">
              <w:rPr>
                <w:rFonts w:ascii="Times New Roman" w:hAnsi="Times New Roman" w:cs="Times New Roman"/>
                <w:b/>
                <w:sz w:val="20"/>
                <w:szCs w:val="20"/>
              </w:rPr>
              <w:t>rd</w:t>
            </w:r>
            <w:r w:rsidR="00A4700F">
              <w:rPr>
                <w:rFonts w:ascii="Times New Roman" w:hAnsi="Times New Roman" w:cs="Times New Roman"/>
                <w:b/>
                <w:sz w:val="20"/>
                <w:szCs w:val="20"/>
              </w:rPr>
              <w:t xml:space="preserve">inul </w:t>
            </w:r>
            <w:r w:rsidRPr="009B59E2">
              <w:rPr>
                <w:rFonts w:ascii="Times New Roman" w:hAnsi="Times New Roman" w:cs="Times New Roman"/>
                <w:b/>
                <w:sz w:val="20"/>
                <w:szCs w:val="20"/>
              </w:rPr>
              <w:t>MM nr.73 din 10.09.2013</w:t>
            </w:r>
          </w:p>
        </w:tc>
      </w:tr>
      <w:tr w:rsidR="005375D7" w:rsidRPr="009B59E2" w:rsidTr="004372AA">
        <w:trPr>
          <w:trHeight w:val="4314"/>
        </w:trPr>
        <w:tc>
          <w:tcPr>
            <w:tcW w:w="951" w:type="dxa"/>
          </w:tcPr>
          <w:p w:rsidR="005375D7" w:rsidRPr="009B59E2" w:rsidRDefault="005375D7" w:rsidP="00744608">
            <w:pPr>
              <w:pStyle w:val="af3"/>
              <w:ind w:firstLine="0"/>
              <w:jc w:val="left"/>
              <w:rPr>
                <w:sz w:val="20"/>
                <w:szCs w:val="20"/>
              </w:rPr>
            </w:pPr>
            <w:r w:rsidRPr="009B59E2">
              <w:rPr>
                <w:sz w:val="20"/>
                <w:szCs w:val="20"/>
              </w:rPr>
              <w:t>1.</w:t>
            </w:r>
          </w:p>
        </w:tc>
        <w:tc>
          <w:tcPr>
            <w:tcW w:w="2559" w:type="dxa"/>
          </w:tcPr>
          <w:p w:rsidR="005375D7" w:rsidRPr="009B59E2" w:rsidRDefault="005375D7" w:rsidP="00E9460F">
            <w:pPr>
              <w:pStyle w:val="af3"/>
              <w:ind w:firstLine="0"/>
              <w:rPr>
                <w:b/>
                <w:sz w:val="20"/>
                <w:szCs w:val="20"/>
              </w:rPr>
            </w:pPr>
            <w:r w:rsidRPr="009B59E2">
              <w:rPr>
                <w:sz w:val="20"/>
                <w:szCs w:val="20"/>
              </w:rPr>
              <w:t xml:space="preserve">a) politici şi management în domeniul protecţiei mediului </w:t>
            </w:r>
          </w:p>
        </w:tc>
        <w:tc>
          <w:tcPr>
            <w:tcW w:w="3150" w:type="dxa"/>
          </w:tcPr>
          <w:p w:rsidR="005375D7" w:rsidRPr="009B59E2" w:rsidRDefault="005375D7" w:rsidP="00E9460F">
            <w:pPr>
              <w:pStyle w:val="af3"/>
              <w:ind w:firstLine="0"/>
              <w:rPr>
                <w:sz w:val="20"/>
                <w:szCs w:val="20"/>
              </w:rPr>
            </w:pPr>
            <w:r w:rsidRPr="009B59E2">
              <w:rPr>
                <w:sz w:val="20"/>
                <w:szCs w:val="20"/>
              </w:rPr>
              <w:t>a) finanţarea proiectelor pentru implementarea strategiilor, programelor şi planurilor naţionale de protecţie a mediului, standardelor şi normativelor, construcţia şi participarea prin cote-părţi la construcţia obiectelor de protecţie a mediului (inclusiv finanţarea lucrărilor de proiectare şi implementare</w:t>
            </w:r>
            <w:r w:rsidR="00A4700F">
              <w:rPr>
                <w:sz w:val="20"/>
                <w:szCs w:val="20"/>
              </w:rPr>
              <w:t xml:space="preserve"> </w:t>
            </w:r>
            <w:r w:rsidRPr="009B59E2">
              <w:rPr>
                <w:sz w:val="20"/>
                <w:szCs w:val="20"/>
              </w:rPr>
              <w:t xml:space="preserve">a lor în domeniul alimentării cu apă şi canalizare; </w:t>
            </w:r>
          </w:p>
          <w:p w:rsidR="005375D7" w:rsidRPr="009B59E2" w:rsidRDefault="005375D7" w:rsidP="00744608">
            <w:pPr>
              <w:pStyle w:val="af3"/>
              <w:ind w:firstLine="0"/>
              <w:jc w:val="left"/>
              <w:rPr>
                <w:sz w:val="20"/>
                <w:szCs w:val="20"/>
              </w:rPr>
            </w:pPr>
          </w:p>
          <w:p w:rsidR="005375D7" w:rsidRPr="009B59E2" w:rsidRDefault="005375D7" w:rsidP="00E9460F">
            <w:pPr>
              <w:pStyle w:val="af3"/>
              <w:ind w:firstLine="0"/>
              <w:rPr>
                <w:b/>
                <w:sz w:val="20"/>
                <w:szCs w:val="20"/>
              </w:rPr>
            </w:pPr>
            <w:r w:rsidRPr="009B59E2">
              <w:rPr>
                <w:sz w:val="20"/>
                <w:szCs w:val="20"/>
              </w:rPr>
              <w:t>finanţarea lucrărilor de colectare şi sortare a deşeurilor şi susţinerea întreprinderilor de prelucrare sau neutralizare a lor, de ameliorare a calităţii bazinului aerian</w:t>
            </w:r>
          </w:p>
        </w:tc>
        <w:tc>
          <w:tcPr>
            <w:tcW w:w="3330" w:type="dxa"/>
          </w:tcPr>
          <w:p w:rsidR="005375D7" w:rsidRPr="009B59E2" w:rsidRDefault="005375D7" w:rsidP="00E9460F">
            <w:pPr>
              <w:spacing w:before="120"/>
              <w:jc w:val="both"/>
              <w:rPr>
                <w:rFonts w:ascii="Times New Roman" w:hAnsi="Times New Roman" w:cs="Times New Roman"/>
                <w:sz w:val="20"/>
                <w:szCs w:val="20"/>
              </w:rPr>
            </w:pPr>
            <w:r w:rsidRPr="009B59E2">
              <w:rPr>
                <w:rFonts w:ascii="Times New Roman" w:hAnsi="Times New Roman" w:cs="Times New Roman"/>
                <w:color w:val="000000"/>
                <w:sz w:val="20"/>
                <w:szCs w:val="20"/>
              </w:rPr>
              <w:t>- finanţarea proiectelor pentru implementarea strategiilor, programelor şi planurilor naţionale de protecţie a mediului (inclusiv stocarea şi neutralizarea pesticidelor neutilizabile şi interzise), standardelor şi normativelor, a proiectelor pentru construcţia şi participarea prin cote-părţi în construcţia obiectivelor de protecţie a mediului</w:t>
            </w:r>
          </w:p>
        </w:tc>
      </w:tr>
      <w:tr w:rsidR="005375D7" w:rsidRPr="009B59E2" w:rsidTr="004372AA">
        <w:trPr>
          <w:trHeight w:val="68"/>
        </w:trPr>
        <w:tc>
          <w:tcPr>
            <w:tcW w:w="951" w:type="dxa"/>
          </w:tcPr>
          <w:p w:rsidR="005375D7" w:rsidRPr="009B59E2" w:rsidRDefault="005375D7" w:rsidP="00744608">
            <w:pPr>
              <w:pStyle w:val="af3"/>
              <w:ind w:firstLine="0"/>
              <w:jc w:val="left"/>
              <w:rPr>
                <w:sz w:val="20"/>
                <w:szCs w:val="20"/>
              </w:rPr>
            </w:pPr>
            <w:r w:rsidRPr="009B59E2">
              <w:rPr>
                <w:sz w:val="20"/>
                <w:szCs w:val="20"/>
              </w:rPr>
              <w:t>2.</w:t>
            </w:r>
          </w:p>
        </w:tc>
        <w:tc>
          <w:tcPr>
            <w:tcW w:w="2559" w:type="dxa"/>
          </w:tcPr>
          <w:p w:rsidR="005375D7" w:rsidRPr="009B59E2" w:rsidRDefault="005375D7" w:rsidP="00744608">
            <w:pPr>
              <w:pStyle w:val="af3"/>
              <w:ind w:firstLine="0"/>
              <w:jc w:val="left"/>
              <w:rPr>
                <w:b/>
                <w:sz w:val="20"/>
                <w:szCs w:val="20"/>
              </w:rPr>
            </w:pPr>
            <w:r w:rsidRPr="009B59E2">
              <w:rPr>
                <w:sz w:val="20"/>
                <w:szCs w:val="20"/>
              </w:rPr>
              <w:t>b) protecţia şi gestionarea resurselor de apă;</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3.</w:t>
            </w:r>
          </w:p>
        </w:tc>
        <w:tc>
          <w:tcPr>
            <w:tcW w:w="2559" w:type="dxa"/>
          </w:tcPr>
          <w:p w:rsidR="005375D7" w:rsidRPr="009B59E2" w:rsidRDefault="005375D7" w:rsidP="00744608">
            <w:pPr>
              <w:pStyle w:val="af3"/>
              <w:ind w:firstLine="0"/>
              <w:jc w:val="left"/>
              <w:rPr>
                <w:b/>
                <w:sz w:val="20"/>
                <w:szCs w:val="20"/>
              </w:rPr>
            </w:pPr>
            <w:r w:rsidRPr="009B59E2">
              <w:rPr>
                <w:sz w:val="20"/>
                <w:szCs w:val="20"/>
              </w:rPr>
              <w:t>c) asigurarea accesului populaţiei la apă potabilă calitativă şi sanitaţie;</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4.</w:t>
            </w:r>
          </w:p>
        </w:tc>
        <w:tc>
          <w:tcPr>
            <w:tcW w:w="2559" w:type="dxa"/>
          </w:tcPr>
          <w:p w:rsidR="005375D7" w:rsidRPr="009B59E2" w:rsidRDefault="005375D7" w:rsidP="00744608">
            <w:pPr>
              <w:pStyle w:val="af3"/>
              <w:ind w:firstLine="0"/>
              <w:jc w:val="left"/>
              <w:rPr>
                <w:b/>
                <w:sz w:val="20"/>
                <w:szCs w:val="20"/>
              </w:rPr>
            </w:pPr>
            <w:r w:rsidRPr="009B59E2">
              <w:rPr>
                <w:sz w:val="20"/>
                <w:szCs w:val="20"/>
              </w:rPr>
              <w:t>d) protecţia aerului atmosferic şi a stratului de ozon;</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5.</w:t>
            </w:r>
          </w:p>
        </w:tc>
        <w:tc>
          <w:tcPr>
            <w:tcW w:w="2559" w:type="dxa"/>
          </w:tcPr>
          <w:p w:rsidR="005375D7" w:rsidRPr="009B59E2" w:rsidRDefault="005375D7" w:rsidP="00744608">
            <w:pPr>
              <w:pStyle w:val="af3"/>
              <w:ind w:firstLine="0"/>
              <w:jc w:val="left"/>
              <w:rPr>
                <w:b/>
                <w:sz w:val="20"/>
                <w:szCs w:val="20"/>
              </w:rPr>
            </w:pPr>
            <w:r w:rsidRPr="009B59E2">
              <w:rPr>
                <w:sz w:val="20"/>
                <w:szCs w:val="20"/>
              </w:rPr>
              <w:t>e) protecţia resurselor de sol;</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6.</w:t>
            </w:r>
          </w:p>
        </w:tc>
        <w:tc>
          <w:tcPr>
            <w:tcW w:w="2559" w:type="dxa"/>
          </w:tcPr>
          <w:p w:rsidR="005375D7" w:rsidRPr="009B59E2" w:rsidRDefault="005375D7" w:rsidP="00744608">
            <w:pPr>
              <w:pStyle w:val="af3"/>
              <w:ind w:firstLine="0"/>
              <w:jc w:val="left"/>
              <w:rPr>
                <w:b/>
                <w:sz w:val="20"/>
                <w:szCs w:val="20"/>
              </w:rPr>
            </w:pPr>
            <w:r w:rsidRPr="009B59E2">
              <w:rPr>
                <w:sz w:val="20"/>
                <w:szCs w:val="20"/>
              </w:rPr>
              <w:t>f) protecţia şi conservarea biodiversităţii;</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7.</w:t>
            </w:r>
          </w:p>
        </w:tc>
        <w:tc>
          <w:tcPr>
            <w:tcW w:w="2559" w:type="dxa"/>
          </w:tcPr>
          <w:p w:rsidR="005375D7" w:rsidRPr="009B59E2" w:rsidRDefault="005375D7" w:rsidP="00744608">
            <w:pPr>
              <w:pStyle w:val="af3"/>
              <w:ind w:firstLine="0"/>
              <w:jc w:val="left"/>
              <w:rPr>
                <w:b/>
                <w:sz w:val="20"/>
                <w:szCs w:val="20"/>
              </w:rPr>
            </w:pPr>
            <w:r w:rsidRPr="009B59E2">
              <w:rPr>
                <w:sz w:val="20"/>
                <w:szCs w:val="20"/>
              </w:rPr>
              <w:t xml:space="preserve">g) gestionarea resurselor minerale; </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8.</w:t>
            </w:r>
          </w:p>
        </w:tc>
        <w:tc>
          <w:tcPr>
            <w:tcW w:w="2559" w:type="dxa"/>
          </w:tcPr>
          <w:p w:rsidR="005375D7" w:rsidRPr="009B59E2" w:rsidRDefault="005375D7" w:rsidP="00744608">
            <w:pPr>
              <w:pStyle w:val="af3"/>
              <w:ind w:firstLine="0"/>
              <w:jc w:val="left"/>
              <w:rPr>
                <w:sz w:val="20"/>
                <w:szCs w:val="20"/>
              </w:rPr>
            </w:pPr>
            <w:r w:rsidRPr="009B59E2">
              <w:rPr>
                <w:sz w:val="20"/>
                <w:szCs w:val="20"/>
              </w:rPr>
              <w:t>h) gestionarea deşeurilor şi substanţelor chimice;</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9.</w:t>
            </w:r>
          </w:p>
        </w:tc>
        <w:tc>
          <w:tcPr>
            <w:tcW w:w="2559" w:type="dxa"/>
          </w:tcPr>
          <w:p w:rsidR="005375D7" w:rsidRPr="009B59E2" w:rsidRDefault="005375D7" w:rsidP="00744608">
            <w:pPr>
              <w:pStyle w:val="af3"/>
              <w:ind w:firstLine="0"/>
              <w:jc w:val="left"/>
              <w:rPr>
                <w:sz w:val="20"/>
                <w:szCs w:val="20"/>
              </w:rPr>
            </w:pPr>
            <w:r w:rsidRPr="009B59E2">
              <w:rPr>
                <w:sz w:val="20"/>
                <w:szCs w:val="20"/>
              </w:rPr>
              <w:t>i) monitoringul calităţii mediului;</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10.</w:t>
            </w:r>
          </w:p>
        </w:tc>
        <w:tc>
          <w:tcPr>
            <w:tcW w:w="2559" w:type="dxa"/>
          </w:tcPr>
          <w:p w:rsidR="005375D7" w:rsidRPr="009B59E2" w:rsidRDefault="005375D7" w:rsidP="00744608">
            <w:pPr>
              <w:pStyle w:val="af3"/>
              <w:ind w:firstLine="0"/>
              <w:jc w:val="left"/>
              <w:rPr>
                <w:sz w:val="20"/>
                <w:szCs w:val="20"/>
              </w:rPr>
            </w:pPr>
            <w:r w:rsidRPr="009B59E2">
              <w:rPr>
                <w:sz w:val="20"/>
                <w:szCs w:val="20"/>
              </w:rPr>
              <w:t>j) atenuarea schimbărilor climatice şi adaptarea la acestea;</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11.</w:t>
            </w:r>
          </w:p>
        </w:tc>
        <w:tc>
          <w:tcPr>
            <w:tcW w:w="2559" w:type="dxa"/>
          </w:tcPr>
          <w:p w:rsidR="005375D7" w:rsidRPr="009B59E2" w:rsidRDefault="005375D7" w:rsidP="00744608">
            <w:pPr>
              <w:pStyle w:val="af3"/>
              <w:ind w:firstLine="0"/>
              <w:jc w:val="left"/>
              <w:rPr>
                <w:sz w:val="20"/>
                <w:szCs w:val="20"/>
              </w:rPr>
            </w:pPr>
            <w:r w:rsidRPr="009B59E2">
              <w:rPr>
                <w:sz w:val="20"/>
                <w:szCs w:val="20"/>
              </w:rPr>
              <w:t>k) securitatea ecologică;</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12.</w:t>
            </w:r>
          </w:p>
        </w:tc>
        <w:tc>
          <w:tcPr>
            <w:tcW w:w="2559" w:type="dxa"/>
          </w:tcPr>
          <w:p w:rsidR="005375D7" w:rsidRPr="009B59E2" w:rsidRDefault="005375D7" w:rsidP="00744608">
            <w:pPr>
              <w:pStyle w:val="af3"/>
              <w:ind w:firstLine="0"/>
              <w:jc w:val="left"/>
              <w:rPr>
                <w:sz w:val="20"/>
                <w:szCs w:val="20"/>
              </w:rPr>
            </w:pPr>
            <w:r w:rsidRPr="009B59E2">
              <w:rPr>
                <w:sz w:val="20"/>
                <w:szCs w:val="20"/>
              </w:rPr>
              <w:t>l) securitatea biologică;</w:t>
            </w:r>
          </w:p>
        </w:tc>
        <w:tc>
          <w:tcPr>
            <w:tcW w:w="315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c>
          <w:tcPr>
            <w:tcW w:w="3330" w:type="dxa"/>
          </w:tcPr>
          <w:p w:rsidR="005375D7" w:rsidRPr="009B59E2" w:rsidRDefault="005375D7" w:rsidP="00744608">
            <w:pPr>
              <w:pStyle w:val="a4"/>
              <w:tabs>
                <w:tab w:val="left" w:pos="284"/>
                <w:tab w:val="left" w:pos="567"/>
                <w:tab w:val="left" w:pos="851"/>
              </w:tabs>
              <w:ind w:left="0"/>
              <w:rPr>
                <w:rFonts w:ascii="Times New Roman" w:hAnsi="Times New Roman" w:cs="Times New Roman"/>
                <w:b/>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r w:rsidRPr="009B59E2">
              <w:rPr>
                <w:sz w:val="20"/>
                <w:szCs w:val="20"/>
              </w:rPr>
              <w:t>13.</w:t>
            </w:r>
          </w:p>
        </w:tc>
        <w:tc>
          <w:tcPr>
            <w:tcW w:w="2559" w:type="dxa"/>
          </w:tcPr>
          <w:p w:rsidR="005375D7" w:rsidRPr="009B59E2" w:rsidRDefault="005375D7" w:rsidP="00744608">
            <w:pPr>
              <w:pStyle w:val="af3"/>
              <w:ind w:firstLine="0"/>
              <w:jc w:val="left"/>
              <w:rPr>
                <w:sz w:val="20"/>
                <w:szCs w:val="20"/>
              </w:rPr>
            </w:pPr>
            <w:r w:rsidRPr="009B59E2">
              <w:rPr>
                <w:sz w:val="20"/>
                <w:szCs w:val="20"/>
              </w:rPr>
              <w:t>m) cercetări ştiinţifice</w:t>
            </w:r>
          </w:p>
        </w:tc>
        <w:tc>
          <w:tcPr>
            <w:tcW w:w="3150" w:type="dxa"/>
          </w:tcPr>
          <w:p w:rsidR="005375D7" w:rsidRPr="009B59E2" w:rsidRDefault="005375D7" w:rsidP="00E9460F">
            <w:pPr>
              <w:pStyle w:val="af3"/>
              <w:ind w:firstLine="0"/>
              <w:rPr>
                <w:b/>
                <w:sz w:val="20"/>
                <w:szCs w:val="20"/>
              </w:rPr>
            </w:pPr>
            <w:r w:rsidRPr="009B59E2">
              <w:rPr>
                <w:sz w:val="20"/>
                <w:szCs w:val="20"/>
              </w:rPr>
              <w:t>b) investigaţii ştiinţifice în domeniul protecţiei mediului, la comanda ministerului, participarea prin cote-părţi la lucrările de cercetare-dezvoltare, elaborarea proiectelor zonelor protejate ale patrimoniului natural şi construit de importanţă naţională şi internaţională</w:t>
            </w:r>
          </w:p>
        </w:tc>
        <w:tc>
          <w:tcPr>
            <w:tcW w:w="3330" w:type="dxa"/>
          </w:tcPr>
          <w:p w:rsidR="005375D7" w:rsidRPr="009B59E2" w:rsidRDefault="005375D7" w:rsidP="00E9460F">
            <w:pPr>
              <w:spacing w:before="120"/>
              <w:jc w:val="both"/>
              <w:rPr>
                <w:rFonts w:ascii="Times New Roman" w:hAnsi="Times New Roman" w:cs="Times New Roman"/>
                <w:sz w:val="20"/>
                <w:szCs w:val="20"/>
              </w:rPr>
            </w:pPr>
            <w:r w:rsidRPr="009B59E2">
              <w:rPr>
                <w:rFonts w:ascii="Times New Roman" w:hAnsi="Times New Roman" w:cs="Times New Roman"/>
                <w:color w:val="000000"/>
                <w:sz w:val="20"/>
                <w:szCs w:val="20"/>
              </w:rPr>
              <w:t xml:space="preserve">- investigaţii ştiinţifice în domeniul protecţiei mediului efectuate la comanda Ministerului Mediului; participarea prin cote-părţi la lucrările de cercetare-dezvoltare; elaborarea proiectelor zonelor protejate ale patrimoniului natural şi celui construit </w:t>
            </w:r>
            <w:r w:rsidRPr="009B59E2">
              <w:rPr>
                <w:rFonts w:ascii="Times New Roman" w:hAnsi="Times New Roman" w:cs="Times New Roman"/>
                <w:color w:val="000000"/>
                <w:sz w:val="20"/>
                <w:szCs w:val="20"/>
              </w:rPr>
              <w:lastRenderedPageBreak/>
              <w:t>de importanţă naţională şi internaţională</w:t>
            </w:r>
          </w:p>
        </w:tc>
      </w:tr>
      <w:tr w:rsidR="005375D7" w:rsidRPr="009B59E2" w:rsidTr="004372AA">
        <w:trPr>
          <w:trHeight w:val="662"/>
        </w:trPr>
        <w:tc>
          <w:tcPr>
            <w:tcW w:w="951" w:type="dxa"/>
          </w:tcPr>
          <w:p w:rsidR="005375D7" w:rsidRPr="009B59E2" w:rsidRDefault="005375D7" w:rsidP="00744608">
            <w:pPr>
              <w:pStyle w:val="af3"/>
              <w:ind w:firstLine="0"/>
              <w:jc w:val="left"/>
              <w:rPr>
                <w:sz w:val="20"/>
                <w:szCs w:val="20"/>
              </w:rPr>
            </w:pPr>
          </w:p>
        </w:tc>
        <w:tc>
          <w:tcPr>
            <w:tcW w:w="2559" w:type="dxa"/>
          </w:tcPr>
          <w:p w:rsidR="005375D7" w:rsidRPr="009B59E2" w:rsidRDefault="005375D7" w:rsidP="00744608">
            <w:pPr>
              <w:pStyle w:val="af3"/>
              <w:ind w:firstLine="0"/>
              <w:jc w:val="left"/>
              <w:rPr>
                <w:sz w:val="20"/>
                <w:szCs w:val="20"/>
              </w:rPr>
            </w:pPr>
          </w:p>
        </w:tc>
        <w:tc>
          <w:tcPr>
            <w:tcW w:w="3150" w:type="dxa"/>
          </w:tcPr>
          <w:p w:rsidR="005375D7" w:rsidRPr="009B59E2" w:rsidRDefault="005375D7" w:rsidP="00E9460F">
            <w:pPr>
              <w:pStyle w:val="af3"/>
              <w:ind w:firstLine="0"/>
              <w:rPr>
                <w:sz w:val="20"/>
                <w:szCs w:val="20"/>
              </w:rPr>
            </w:pPr>
            <w:r w:rsidRPr="009B59E2">
              <w:rPr>
                <w:sz w:val="20"/>
                <w:szCs w:val="20"/>
              </w:rPr>
              <w:t xml:space="preserve">c) organizarea şi gestionarea sistemului de informaţie şi reclamă ecologică, propagarea cunoştinţelor ecologice </w:t>
            </w:r>
          </w:p>
          <w:p w:rsidR="005375D7" w:rsidRPr="009B59E2" w:rsidRDefault="005375D7" w:rsidP="00744608">
            <w:pPr>
              <w:pStyle w:val="af3"/>
              <w:ind w:firstLine="0"/>
              <w:jc w:val="left"/>
              <w:rPr>
                <w:sz w:val="20"/>
                <w:szCs w:val="20"/>
              </w:rPr>
            </w:pPr>
          </w:p>
        </w:tc>
        <w:tc>
          <w:tcPr>
            <w:tcW w:w="3330" w:type="dxa"/>
          </w:tcPr>
          <w:p w:rsidR="005375D7" w:rsidRPr="009B59E2" w:rsidRDefault="005375D7" w:rsidP="00E9460F">
            <w:pPr>
              <w:spacing w:before="120"/>
              <w:jc w:val="both"/>
              <w:rPr>
                <w:rFonts w:ascii="Times New Roman" w:hAnsi="Times New Roman" w:cs="Times New Roman"/>
                <w:sz w:val="20"/>
                <w:szCs w:val="20"/>
              </w:rPr>
            </w:pPr>
            <w:r w:rsidRPr="009B59E2">
              <w:rPr>
                <w:rFonts w:ascii="Times New Roman" w:hAnsi="Times New Roman" w:cs="Times New Roman"/>
                <w:color w:val="000000"/>
                <w:sz w:val="20"/>
                <w:szCs w:val="20"/>
              </w:rPr>
              <w:t>-</w:t>
            </w:r>
            <w:r w:rsidR="00D72257">
              <w:rPr>
                <w:rFonts w:ascii="Times New Roman" w:hAnsi="Times New Roman" w:cs="Times New Roman"/>
                <w:color w:val="000000"/>
                <w:sz w:val="20"/>
                <w:szCs w:val="20"/>
              </w:rPr>
              <w:t xml:space="preserve"> </w:t>
            </w:r>
            <w:r w:rsidRPr="009B59E2">
              <w:rPr>
                <w:rFonts w:ascii="Times New Roman" w:hAnsi="Times New Roman" w:cs="Times New Roman"/>
                <w:color w:val="000000"/>
                <w:sz w:val="20"/>
                <w:szCs w:val="20"/>
              </w:rPr>
              <w:t>organizarea şi gestionarea sistemului de informaţie şi reclamă ecologică, propagarea cunoştinţelor ecologice</w:t>
            </w:r>
          </w:p>
        </w:tc>
      </w:tr>
      <w:tr w:rsidR="005375D7" w:rsidRPr="009B59E2" w:rsidTr="004372AA">
        <w:tc>
          <w:tcPr>
            <w:tcW w:w="951" w:type="dxa"/>
          </w:tcPr>
          <w:p w:rsidR="005375D7" w:rsidRPr="009B59E2" w:rsidRDefault="005375D7" w:rsidP="00744608">
            <w:pPr>
              <w:pStyle w:val="af3"/>
              <w:ind w:firstLine="0"/>
              <w:jc w:val="left"/>
              <w:rPr>
                <w:sz w:val="20"/>
                <w:szCs w:val="20"/>
              </w:rPr>
            </w:pPr>
          </w:p>
        </w:tc>
        <w:tc>
          <w:tcPr>
            <w:tcW w:w="2559" w:type="dxa"/>
          </w:tcPr>
          <w:p w:rsidR="005375D7" w:rsidRPr="009B59E2" w:rsidRDefault="005375D7" w:rsidP="00744608">
            <w:pPr>
              <w:pStyle w:val="af3"/>
              <w:ind w:firstLine="0"/>
              <w:jc w:val="left"/>
              <w:rPr>
                <w:sz w:val="20"/>
                <w:szCs w:val="20"/>
              </w:rPr>
            </w:pPr>
          </w:p>
        </w:tc>
        <w:tc>
          <w:tcPr>
            <w:tcW w:w="3150" w:type="dxa"/>
          </w:tcPr>
          <w:p w:rsidR="005375D7" w:rsidRPr="009B59E2" w:rsidRDefault="005375D7" w:rsidP="00E9460F">
            <w:pPr>
              <w:pStyle w:val="af3"/>
              <w:ind w:firstLine="0"/>
              <w:rPr>
                <w:sz w:val="20"/>
                <w:szCs w:val="20"/>
              </w:rPr>
            </w:pPr>
            <w:r w:rsidRPr="009B59E2">
              <w:rPr>
                <w:sz w:val="20"/>
                <w:szCs w:val="20"/>
              </w:rPr>
              <w:t xml:space="preserve">d) premierea specialiştilor care au contribuit la realizarea măsurilor de protecţie a mediului, indiferent de apartenenţa departamentală, remunerarea muncii specialiştilor angajaţi în Fondul Ecologic Naţional (până la 5% din mijloacele acumulate în Fondul Ecologic Naţional) </w:t>
            </w:r>
          </w:p>
        </w:tc>
        <w:tc>
          <w:tcPr>
            <w:tcW w:w="3330" w:type="dxa"/>
          </w:tcPr>
          <w:p w:rsidR="005375D7" w:rsidRPr="009B59E2" w:rsidRDefault="005375D7" w:rsidP="00E9460F">
            <w:pPr>
              <w:spacing w:before="120"/>
              <w:jc w:val="both"/>
              <w:rPr>
                <w:rFonts w:ascii="Times New Roman" w:hAnsi="Times New Roman" w:cs="Times New Roman"/>
                <w:color w:val="000000"/>
                <w:sz w:val="20"/>
                <w:szCs w:val="20"/>
              </w:rPr>
            </w:pPr>
            <w:r w:rsidRPr="009B59E2">
              <w:rPr>
                <w:rFonts w:ascii="Times New Roman" w:hAnsi="Times New Roman" w:cs="Times New Roman"/>
                <w:color w:val="000000"/>
                <w:sz w:val="20"/>
                <w:szCs w:val="20"/>
              </w:rPr>
              <w:t>-</w:t>
            </w:r>
            <w:r w:rsidR="00D72257">
              <w:rPr>
                <w:rFonts w:ascii="Times New Roman" w:hAnsi="Times New Roman" w:cs="Times New Roman"/>
                <w:color w:val="000000"/>
                <w:sz w:val="20"/>
                <w:szCs w:val="20"/>
              </w:rPr>
              <w:t xml:space="preserve"> </w:t>
            </w:r>
            <w:r w:rsidRPr="009B59E2">
              <w:rPr>
                <w:rFonts w:ascii="Times New Roman" w:hAnsi="Times New Roman" w:cs="Times New Roman"/>
                <w:color w:val="000000"/>
                <w:sz w:val="20"/>
                <w:szCs w:val="20"/>
              </w:rPr>
              <w:t>premierea specialiştilor, indiferent de apartenenţa departamentală (până la 5% din veniturile Fondului Ecologic Naţional)</w:t>
            </w:r>
          </w:p>
          <w:p w:rsidR="005375D7" w:rsidRPr="009B59E2" w:rsidRDefault="005375D7" w:rsidP="00744608">
            <w:pPr>
              <w:pStyle w:val="af3"/>
              <w:jc w:val="left"/>
              <w:rPr>
                <w:sz w:val="20"/>
                <w:szCs w:val="20"/>
              </w:rPr>
            </w:pPr>
          </w:p>
        </w:tc>
      </w:tr>
      <w:tr w:rsidR="005375D7" w:rsidRPr="009B59E2" w:rsidTr="004372AA">
        <w:tc>
          <w:tcPr>
            <w:tcW w:w="951" w:type="dxa"/>
          </w:tcPr>
          <w:p w:rsidR="005375D7" w:rsidRPr="009B59E2" w:rsidRDefault="005375D7" w:rsidP="00744608">
            <w:pPr>
              <w:pStyle w:val="af3"/>
              <w:ind w:firstLine="0"/>
              <w:jc w:val="left"/>
              <w:rPr>
                <w:sz w:val="20"/>
                <w:szCs w:val="20"/>
              </w:rPr>
            </w:pPr>
          </w:p>
        </w:tc>
        <w:tc>
          <w:tcPr>
            <w:tcW w:w="2559" w:type="dxa"/>
          </w:tcPr>
          <w:p w:rsidR="005375D7" w:rsidRPr="009B59E2" w:rsidRDefault="005375D7" w:rsidP="00744608">
            <w:pPr>
              <w:pStyle w:val="af3"/>
              <w:ind w:firstLine="0"/>
              <w:jc w:val="left"/>
              <w:rPr>
                <w:sz w:val="20"/>
                <w:szCs w:val="20"/>
              </w:rPr>
            </w:pPr>
          </w:p>
        </w:tc>
        <w:tc>
          <w:tcPr>
            <w:tcW w:w="3150" w:type="dxa"/>
          </w:tcPr>
          <w:p w:rsidR="005375D7" w:rsidRPr="009B59E2" w:rsidRDefault="005375D7" w:rsidP="00E9460F">
            <w:pPr>
              <w:pStyle w:val="af3"/>
              <w:ind w:firstLine="0"/>
              <w:rPr>
                <w:sz w:val="20"/>
                <w:szCs w:val="20"/>
              </w:rPr>
            </w:pPr>
            <w:r w:rsidRPr="009B59E2">
              <w:rPr>
                <w:sz w:val="20"/>
                <w:szCs w:val="20"/>
              </w:rPr>
              <w:t>e) organizarea colaborării internaţionale în domeniul protecţiei mediului înconjurător, inclusiv prin antrenarea specialiştilor străini la acordarea asistenţei consultative, de expertizare, participarea reprezentanţilor ţării la activitatea convenţiilor ecologice internaţionale</w:t>
            </w:r>
            <w:r w:rsidR="001A6322">
              <w:rPr>
                <w:sz w:val="20"/>
                <w:szCs w:val="20"/>
              </w:rPr>
              <w:t xml:space="preserve"> </w:t>
            </w:r>
            <w:r w:rsidRPr="009B59E2">
              <w:rPr>
                <w:sz w:val="20"/>
                <w:szCs w:val="20"/>
              </w:rPr>
              <w:t>la care Republica Moldova este parte; achitarea cotizaţiilor de membru al organizaţiilor interstatale în domeniul protecţiei mediului înconjurător, precum şi pentru organizarea şi realizarea activităţilor privind implementarea Convenţiei CITES (elaborarea permiselor CITES, procurarea timbrului special CITES etc.)</w:t>
            </w:r>
          </w:p>
        </w:tc>
        <w:tc>
          <w:tcPr>
            <w:tcW w:w="3330" w:type="dxa"/>
          </w:tcPr>
          <w:p w:rsidR="005375D7" w:rsidRPr="009B59E2" w:rsidRDefault="005375D7" w:rsidP="00E9460F">
            <w:pPr>
              <w:spacing w:before="120"/>
              <w:jc w:val="both"/>
              <w:rPr>
                <w:rFonts w:ascii="Times New Roman" w:hAnsi="Times New Roman" w:cs="Times New Roman"/>
                <w:sz w:val="20"/>
                <w:szCs w:val="20"/>
              </w:rPr>
            </w:pPr>
            <w:r w:rsidRPr="009B59E2">
              <w:rPr>
                <w:rFonts w:ascii="Times New Roman" w:hAnsi="Times New Roman" w:cs="Times New Roman"/>
                <w:color w:val="000000"/>
                <w:sz w:val="20"/>
                <w:szCs w:val="20"/>
              </w:rPr>
              <w:t>-</w:t>
            </w:r>
            <w:r w:rsidR="00D72257">
              <w:rPr>
                <w:rFonts w:ascii="Times New Roman" w:hAnsi="Times New Roman" w:cs="Times New Roman"/>
                <w:color w:val="000000"/>
                <w:sz w:val="20"/>
                <w:szCs w:val="20"/>
              </w:rPr>
              <w:t xml:space="preserve"> </w:t>
            </w:r>
            <w:r w:rsidRPr="009B59E2">
              <w:rPr>
                <w:rFonts w:ascii="Times New Roman" w:hAnsi="Times New Roman" w:cs="Times New Roman"/>
                <w:color w:val="000000"/>
                <w:sz w:val="20"/>
                <w:szCs w:val="20"/>
              </w:rPr>
              <w:t>colaborarea internaţională în domeniul protecţiei mediului, inclusiv prin antrenarea specialiştilor străini la acordarea serviciilor de consultanţă şi expertizare; participarea reprezentanţilor ţării la activitatea convenţiilor ecologice internaţionale la care Republica Moldova este parte; achitarea cotizaţiilor de membru al organizaţiilor interstatale în domeniul protecţiei mediului, organizarea şi realizarea activităţilor de implementare a Convenţiei privind comerţul internaţional cu specii sălbatice de floră şi faună pe cale de dispariţie (CITES)</w:t>
            </w:r>
          </w:p>
        </w:tc>
      </w:tr>
      <w:tr w:rsidR="005375D7" w:rsidRPr="009B59E2" w:rsidTr="004372AA">
        <w:tc>
          <w:tcPr>
            <w:tcW w:w="951" w:type="dxa"/>
          </w:tcPr>
          <w:p w:rsidR="005375D7" w:rsidRPr="009B59E2" w:rsidRDefault="005375D7" w:rsidP="00744608">
            <w:pPr>
              <w:pStyle w:val="af3"/>
              <w:ind w:firstLine="0"/>
              <w:jc w:val="left"/>
              <w:rPr>
                <w:sz w:val="20"/>
                <w:szCs w:val="20"/>
              </w:rPr>
            </w:pPr>
          </w:p>
        </w:tc>
        <w:tc>
          <w:tcPr>
            <w:tcW w:w="2559" w:type="dxa"/>
          </w:tcPr>
          <w:p w:rsidR="005375D7" w:rsidRPr="009B59E2" w:rsidRDefault="005375D7" w:rsidP="00744608">
            <w:pPr>
              <w:pStyle w:val="af3"/>
              <w:ind w:firstLine="0"/>
              <w:jc w:val="left"/>
              <w:rPr>
                <w:sz w:val="20"/>
                <w:szCs w:val="20"/>
              </w:rPr>
            </w:pPr>
          </w:p>
        </w:tc>
        <w:tc>
          <w:tcPr>
            <w:tcW w:w="3150" w:type="dxa"/>
          </w:tcPr>
          <w:p w:rsidR="005375D7" w:rsidRPr="009B59E2" w:rsidRDefault="005375D7" w:rsidP="00E9460F">
            <w:pPr>
              <w:pStyle w:val="af3"/>
              <w:ind w:firstLine="0"/>
              <w:rPr>
                <w:sz w:val="20"/>
                <w:szCs w:val="20"/>
              </w:rPr>
            </w:pPr>
            <w:r w:rsidRPr="009B59E2">
              <w:rPr>
                <w:sz w:val="20"/>
                <w:szCs w:val="20"/>
              </w:rPr>
              <w:t xml:space="preserve">f) lichidarea consecinţelor calamităţilor naturale, avariilor în producţie, a altor situaţii care pot aduce prejudicii mediului </w:t>
            </w:r>
          </w:p>
        </w:tc>
        <w:tc>
          <w:tcPr>
            <w:tcW w:w="3330" w:type="dxa"/>
          </w:tcPr>
          <w:p w:rsidR="005375D7" w:rsidRPr="009B59E2" w:rsidRDefault="005375D7" w:rsidP="00E9460F">
            <w:pPr>
              <w:spacing w:before="120"/>
              <w:jc w:val="both"/>
              <w:rPr>
                <w:rFonts w:ascii="Times New Roman" w:hAnsi="Times New Roman" w:cs="Times New Roman"/>
                <w:sz w:val="20"/>
                <w:szCs w:val="20"/>
              </w:rPr>
            </w:pPr>
            <w:r w:rsidRPr="009B59E2">
              <w:rPr>
                <w:rFonts w:ascii="Times New Roman" w:hAnsi="Times New Roman" w:cs="Times New Roman"/>
                <w:color w:val="000000"/>
                <w:sz w:val="20"/>
                <w:szCs w:val="20"/>
              </w:rPr>
              <w:t>-</w:t>
            </w:r>
            <w:r w:rsidR="00D72257">
              <w:rPr>
                <w:rFonts w:ascii="Times New Roman" w:hAnsi="Times New Roman" w:cs="Times New Roman"/>
                <w:color w:val="000000"/>
                <w:sz w:val="20"/>
                <w:szCs w:val="20"/>
              </w:rPr>
              <w:t xml:space="preserve"> </w:t>
            </w:r>
            <w:r w:rsidRPr="009B59E2">
              <w:rPr>
                <w:rFonts w:ascii="Times New Roman" w:hAnsi="Times New Roman" w:cs="Times New Roman"/>
                <w:color w:val="000000"/>
                <w:sz w:val="20"/>
                <w:szCs w:val="20"/>
              </w:rPr>
              <w:t>lichidarea consecinţelor calamităţilor naturale, avariilor în producţie, a altor situaţii care pot aduce prejudiciu mediului</w:t>
            </w:r>
          </w:p>
        </w:tc>
      </w:tr>
      <w:tr w:rsidR="005375D7" w:rsidRPr="009B59E2" w:rsidTr="004372AA">
        <w:tc>
          <w:tcPr>
            <w:tcW w:w="951" w:type="dxa"/>
          </w:tcPr>
          <w:p w:rsidR="005375D7" w:rsidRPr="009B59E2" w:rsidRDefault="005375D7" w:rsidP="00744608">
            <w:pPr>
              <w:pStyle w:val="af3"/>
              <w:ind w:firstLine="0"/>
              <w:jc w:val="left"/>
              <w:rPr>
                <w:sz w:val="20"/>
                <w:szCs w:val="20"/>
              </w:rPr>
            </w:pPr>
          </w:p>
        </w:tc>
        <w:tc>
          <w:tcPr>
            <w:tcW w:w="2559" w:type="dxa"/>
          </w:tcPr>
          <w:p w:rsidR="005375D7" w:rsidRPr="009B59E2" w:rsidRDefault="005375D7" w:rsidP="00744608">
            <w:pPr>
              <w:pStyle w:val="af3"/>
              <w:ind w:firstLine="0"/>
              <w:jc w:val="left"/>
              <w:rPr>
                <w:sz w:val="20"/>
                <w:szCs w:val="20"/>
              </w:rPr>
            </w:pPr>
          </w:p>
        </w:tc>
        <w:tc>
          <w:tcPr>
            <w:tcW w:w="3150" w:type="dxa"/>
          </w:tcPr>
          <w:p w:rsidR="005375D7" w:rsidRPr="009B59E2" w:rsidRDefault="005375D7" w:rsidP="00E9460F">
            <w:pPr>
              <w:pStyle w:val="af3"/>
              <w:ind w:firstLine="0"/>
              <w:rPr>
                <w:sz w:val="20"/>
                <w:szCs w:val="20"/>
              </w:rPr>
            </w:pPr>
            <w:r w:rsidRPr="009B59E2">
              <w:rPr>
                <w:sz w:val="20"/>
                <w:szCs w:val="20"/>
              </w:rPr>
              <w:t xml:space="preserve">g) acordarea de sprijin financiar organizaţiilor ecologiste neguvernamentale în baza unui program special de granturi pentru proiectele destinate protecţiei mediului înconjurător </w:t>
            </w:r>
          </w:p>
        </w:tc>
        <w:tc>
          <w:tcPr>
            <w:tcW w:w="3330" w:type="dxa"/>
          </w:tcPr>
          <w:p w:rsidR="005375D7" w:rsidRPr="009B59E2" w:rsidRDefault="005375D7" w:rsidP="00E9460F">
            <w:pPr>
              <w:spacing w:before="120"/>
              <w:jc w:val="both"/>
              <w:rPr>
                <w:rFonts w:ascii="Times New Roman" w:hAnsi="Times New Roman" w:cs="Times New Roman"/>
                <w:sz w:val="20"/>
                <w:szCs w:val="20"/>
              </w:rPr>
            </w:pPr>
            <w:r w:rsidRPr="009B59E2">
              <w:rPr>
                <w:rFonts w:ascii="Times New Roman" w:hAnsi="Times New Roman" w:cs="Times New Roman"/>
                <w:color w:val="000000"/>
                <w:sz w:val="20"/>
                <w:szCs w:val="20"/>
              </w:rPr>
              <w:t>- acordarea de sprijin financiar organizaţiilor ecologiste neguvernamentale în baza unui program special de granturi pentru proiectele destinate protecţiei mediului</w:t>
            </w:r>
          </w:p>
        </w:tc>
      </w:tr>
      <w:tr w:rsidR="005375D7" w:rsidRPr="009B59E2" w:rsidTr="004372AA">
        <w:tc>
          <w:tcPr>
            <w:tcW w:w="951" w:type="dxa"/>
          </w:tcPr>
          <w:p w:rsidR="005375D7" w:rsidRPr="009B59E2" w:rsidRDefault="005375D7" w:rsidP="00744608">
            <w:pPr>
              <w:pStyle w:val="af3"/>
              <w:ind w:firstLine="0"/>
              <w:jc w:val="left"/>
              <w:rPr>
                <w:sz w:val="20"/>
                <w:szCs w:val="20"/>
              </w:rPr>
            </w:pPr>
          </w:p>
        </w:tc>
        <w:tc>
          <w:tcPr>
            <w:tcW w:w="2559" w:type="dxa"/>
          </w:tcPr>
          <w:p w:rsidR="005375D7" w:rsidRPr="009B59E2" w:rsidRDefault="005375D7" w:rsidP="00744608">
            <w:pPr>
              <w:pStyle w:val="af3"/>
              <w:ind w:firstLine="0"/>
              <w:jc w:val="left"/>
              <w:rPr>
                <w:sz w:val="20"/>
                <w:szCs w:val="20"/>
              </w:rPr>
            </w:pPr>
          </w:p>
        </w:tc>
        <w:tc>
          <w:tcPr>
            <w:tcW w:w="3150" w:type="dxa"/>
          </w:tcPr>
          <w:p w:rsidR="005375D7" w:rsidRPr="009B59E2" w:rsidRDefault="005375D7" w:rsidP="00744608">
            <w:pPr>
              <w:pStyle w:val="af3"/>
              <w:jc w:val="left"/>
              <w:rPr>
                <w:sz w:val="20"/>
                <w:szCs w:val="20"/>
              </w:rPr>
            </w:pPr>
          </w:p>
        </w:tc>
        <w:tc>
          <w:tcPr>
            <w:tcW w:w="3330" w:type="dxa"/>
          </w:tcPr>
          <w:p w:rsidR="005375D7" w:rsidRPr="009B59E2" w:rsidRDefault="005375D7" w:rsidP="00E9460F">
            <w:pPr>
              <w:spacing w:before="120"/>
              <w:jc w:val="both"/>
              <w:rPr>
                <w:rFonts w:ascii="Times New Roman" w:hAnsi="Times New Roman" w:cs="Times New Roman"/>
                <w:sz w:val="20"/>
                <w:szCs w:val="20"/>
              </w:rPr>
            </w:pPr>
            <w:r w:rsidRPr="009B59E2">
              <w:rPr>
                <w:rFonts w:ascii="Times New Roman" w:hAnsi="Times New Roman" w:cs="Times New Roman"/>
                <w:color w:val="000000"/>
                <w:sz w:val="20"/>
                <w:szCs w:val="20"/>
              </w:rPr>
              <w:t>- extinderea şi protecţia fondului forestier şi a ariilor naturale protejate de stat</w:t>
            </w:r>
          </w:p>
        </w:tc>
      </w:tr>
      <w:tr w:rsidR="005375D7" w:rsidRPr="009B59E2" w:rsidTr="004372AA">
        <w:tc>
          <w:tcPr>
            <w:tcW w:w="951" w:type="dxa"/>
          </w:tcPr>
          <w:p w:rsidR="005375D7" w:rsidRPr="009B59E2" w:rsidRDefault="005375D7" w:rsidP="00744608">
            <w:pPr>
              <w:pStyle w:val="af3"/>
              <w:ind w:firstLine="0"/>
              <w:jc w:val="left"/>
              <w:rPr>
                <w:sz w:val="20"/>
                <w:szCs w:val="20"/>
              </w:rPr>
            </w:pPr>
          </w:p>
        </w:tc>
        <w:tc>
          <w:tcPr>
            <w:tcW w:w="2559" w:type="dxa"/>
          </w:tcPr>
          <w:p w:rsidR="005375D7" w:rsidRPr="009B59E2" w:rsidRDefault="005375D7" w:rsidP="00744608">
            <w:pPr>
              <w:pStyle w:val="af3"/>
              <w:ind w:firstLine="0"/>
              <w:jc w:val="left"/>
              <w:rPr>
                <w:sz w:val="20"/>
                <w:szCs w:val="20"/>
              </w:rPr>
            </w:pPr>
          </w:p>
        </w:tc>
        <w:tc>
          <w:tcPr>
            <w:tcW w:w="3150" w:type="dxa"/>
          </w:tcPr>
          <w:p w:rsidR="005375D7" w:rsidRPr="009B59E2" w:rsidRDefault="005375D7" w:rsidP="00744608">
            <w:pPr>
              <w:spacing w:before="120"/>
              <w:jc w:val="both"/>
              <w:rPr>
                <w:rFonts w:ascii="Times New Roman" w:hAnsi="Times New Roman" w:cs="Times New Roman"/>
                <w:color w:val="000000"/>
                <w:sz w:val="20"/>
                <w:szCs w:val="20"/>
              </w:rPr>
            </w:pPr>
            <w:r w:rsidRPr="009B59E2">
              <w:rPr>
                <w:rFonts w:ascii="Times New Roman" w:hAnsi="Times New Roman" w:cs="Times New Roman"/>
                <w:color w:val="000000"/>
                <w:sz w:val="20"/>
                <w:szCs w:val="20"/>
              </w:rPr>
              <w:t>-</w:t>
            </w:r>
            <w:r w:rsidR="00D72257">
              <w:rPr>
                <w:rFonts w:ascii="Times New Roman" w:hAnsi="Times New Roman" w:cs="Times New Roman"/>
                <w:color w:val="000000"/>
                <w:sz w:val="20"/>
                <w:szCs w:val="20"/>
              </w:rPr>
              <w:t xml:space="preserve"> </w:t>
            </w:r>
            <w:r w:rsidRPr="009B59E2">
              <w:rPr>
                <w:rFonts w:ascii="Times New Roman" w:hAnsi="Times New Roman" w:cs="Times New Roman"/>
                <w:color w:val="000000"/>
                <w:sz w:val="20"/>
                <w:szCs w:val="20"/>
              </w:rPr>
              <w:t>crearea şi consolidarea bazei tehnico-materiale a structurilor de protecţie a mediului, inclusiv ţinerea evidenţei statistice a fondurilor ecologice (până la 10% din veniturile totale ale Fondului Ecologic Naţional)</w:t>
            </w:r>
          </w:p>
        </w:tc>
        <w:tc>
          <w:tcPr>
            <w:tcW w:w="3330" w:type="dxa"/>
          </w:tcPr>
          <w:p w:rsidR="005375D7" w:rsidRPr="009B59E2" w:rsidRDefault="005375D7" w:rsidP="00E9460F">
            <w:pPr>
              <w:spacing w:before="120"/>
              <w:jc w:val="both"/>
              <w:rPr>
                <w:rFonts w:ascii="Times New Roman" w:hAnsi="Times New Roman" w:cs="Times New Roman"/>
                <w:sz w:val="20"/>
                <w:szCs w:val="20"/>
              </w:rPr>
            </w:pPr>
            <w:r w:rsidRPr="009B59E2">
              <w:rPr>
                <w:rFonts w:ascii="Times New Roman" w:hAnsi="Times New Roman" w:cs="Times New Roman"/>
                <w:color w:val="000000"/>
                <w:sz w:val="20"/>
                <w:szCs w:val="20"/>
              </w:rPr>
              <w:t>- achitarea cheltuielilor pentru crearea bazei tehnico-materiale şi pentru ţinerea evidenţei statistice a fondurilor ecologice</w:t>
            </w:r>
          </w:p>
        </w:tc>
      </w:tr>
    </w:tbl>
    <w:p w:rsidR="005375D7" w:rsidRPr="00302AF3" w:rsidRDefault="005375D7" w:rsidP="00622C21">
      <w:pPr>
        <w:pStyle w:val="1"/>
        <w:jc w:val="both"/>
        <w:rPr>
          <w:rFonts w:cs="Times New Roman"/>
          <w:b w:val="0"/>
          <w:color w:val="000000" w:themeColor="text1"/>
          <w:sz w:val="28"/>
          <w:szCs w:val="28"/>
          <w:lang w:val="ro-RO"/>
        </w:rPr>
      </w:pPr>
      <w:bookmarkStart w:id="363" w:name="_Toc519234418"/>
      <w:bookmarkStart w:id="364" w:name="_Toc519234981"/>
      <w:bookmarkStart w:id="365" w:name="_Toc520988583"/>
      <w:r w:rsidRPr="00302AF3">
        <w:rPr>
          <w:rFonts w:cs="Times New Roman"/>
          <w:color w:val="000000" w:themeColor="text1"/>
          <w:sz w:val="28"/>
          <w:szCs w:val="28"/>
          <w:lang w:val="ro-RO"/>
        </w:rPr>
        <w:lastRenderedPageBreak/>
        <w:t>Anexa nr.9</w:t>
      </w:r>
      <w:bookmarkEnd w:id="363"/>
      <w:bookmarkEnd w:id="364"/>
      <w:r w:rsidRPr="00302AF3">
        <w:rPr>
          <w:rFonts w:cs="Times New Roman"/>
          <w:color w:val="000000" w:themeColor="text1"/>
          <w:sz w:val="28"/>
          <w:szCs w:val="28"/>
          <w:lang w:val="ro-RO"/>
        </w:rPr>
        <w:t xml:space="preserve"> </w:t>
      </w:r>
      <w:bookmarkStart w:id="366" w:name="_Toc519234419"/>
      <w:bookmarkStart w:id="367" w:name="_Toc519234982"/>
      <w:r w:rsidRPr="00302AF3">
        <w:rPr>
          <w:rFonts w:cs="Times New Roman"/>
          <w:color w:val="000000" w:themeColor="text1"/>
          <w:sz w:val="28"/>
          <w:szCs w:val="28"/>
          <w:lang w:val="ro-RO"/>
        </w:rPr>
        <w:t>Sinteza valorificării de către</w:t>
      </w:r>
      <w:r w:rsidR="00A97E90" w:rsidRPr="00302AF3">
        <w:rPr>
          <w:rFonts w:cs="Times New Roman"/>
          <w:color w:val="000000" w:themeColor="text1"/>
          <w:sz w:val="28"/>
          <w:szCs w:val="28"/>
          <w:lang w:val="ro-RO"/>
        </w:rPr>
        <w:t xml:space="preserve"> MM (MADRM) și</w:t>
      </w:r>
      <w:r w:rsidRPr="00302AF3">
        <w:rPr>
          <w:rFonts w:cs="Times New Roman"/>
          <w:color w:val="000000" w:themeColor="text1"/>
          <w:sz w:val="28"/>
          <w:szCs w:val="28"/>
          <w:lang w:val="ro-RO"/>
        </w:rPr>
        <w:t xml:space="preserve"> IES a alocațiilor din FEN</w:t>
      </w:r>
      <w:r w:rsidR="00A97E90" w:rsidRPr="00302AF3">
        <w:rPr>
          <w:rFonts w:cs="Times New Roman"/>
          <w:color w:val="000000" w:themeColor="text1"/>
          <w:sz w:val="28"/>
          <w:szCs w:val="28"/>
          <w:lang w:val="ro-RO"/>
        </w:rPr>
        <w:t xml:space="preserve"> destinate consolidării bazei tehnic</w:t>
      </w:r>
      <w:r w:rsidR="00D72257" w:rsidRPr="00302AF3">
        <w:rPr>
          <w:rFonts w:cs="Times New Roman"/>
          <w:color w:val="000000" w:themeColor="text1"/>
          <w:sz w:val="28"/>
          <w:szCs w:val="28"/>
          <w:lang w:val="ro-RO"/>
        </w:rPr>
        <w:t>o</w:t>
      </w:r>
      <w:r w:rsidR="00A97E90" w:rsidRPr="00302AF3">
        <w:rPr>
          <w:rFonts w:cs="Times New Roman"/>
          <w:color w:val="000000" w:themeColor="text1"/>
          <w:sz w:val="28"/>
          <w:szCs w:val="28"/>
          <w:lang w:val="ro-RO"/>
        </w:rPr>
        <w:t>-materiale</w:t>
      </w:r>
      <w:r w:rsidR="00302AF3">
        <w:rPr>
          <w:rFonts w:cs="Times New Roman"/>
          <w:color w:val="000000" w:themeColor="text1"/>
          <w:sz w:val="28"/>
          <w:szCs w:val="28"/>
          <w:lang w:val="ro-RO"/>
        </w:rPr>
        <w:t>.</w:t>
      </w:r>
      <w:bookmarkEnd w:id="365"/>
      <w:bookmarkEnd w:id="366"/>
      <w:bookmarkEnd w:id="367"/>
    </w:p>
    <w:p w:rsidR="005375D7" w:rsidRPr="009B59E2" w:rsidRDefault="005375D7" w:rsidP="00ED69D3">
      <w:pPr>
        <w:pStyle w:val="a4"/>
        <w:numPr>
          <w:ilvl w:val="0"/>
          <w:numId w:val="8"/>
        </w:numPr>
        <w:tabs>
          <w:tab w:val="left" w:pos="851"/>
          <w:tab w:val="left" w:pos="993"/>
        </w:tabs>
        <w:spacing w:after="0"/>
        <w:ind w:left="0" w:firstLine="567"/>
        <w:jc w:val="both"/>
        <w:rPr>
          <w:rFonts w:ascii="Times New Roman" w:hAnsi="Times New Roman" w:cs="Times New Roman"/>
          <w:iCs/>
          <w:color w:val="000000"/>
          <w:sz w:val="28"/>
          <w:szCs w:val="28"/>
        </w:rPr>
      </w:pPr>
      <w:r w:rsidRPr="009B59E2">
        <w:rPr>
          <w:rFonts w:ascii="Times New Roman" w:hAnsi="Times New Roman" w:cs="Times New Roman"/>
          <w:color w:val="000000"/>
          <w:sz w:val="28"/>
          <w:szCs w:val="28"/>
        </w:rPr>
        <w:t xml:space="preserve">În baza demersului </w:t>
      </w:r>
      <w:r w:rsidRPr="009B59E2">
        <w:rPr>
          <w:rFonts w:ascii="Times New Roman" w:hAnsi="Times New Roman" w:cs="Times New Roman"/>
          <w:iCs/>
          <w:color w:val="000000"/>
          <w:sz w:val="28"/>
          <w:szCs w:val="28"/>
        </w:rPr>
        <w:t>Inspectoratului Ecologic de Stat</w:t>
      </w:r>
      <w:r w:rsidRPr="009B59E2">
        <w:rPr>
          <w:rStyle w:val="ac"/>
          <w:rFonts w:ascii="Times New Roman" w:hAnsi="Times New Roman" w:cs="Times New Roman"/>
          <w:iCs/>
          <w:color w:val="000000"/>
          <w:sz w:val="28"/>
          <w:szCs w:val="28"/>
        </w:rPr>
        <w:footnoteReference w:id="53"/>
      </w:r>
      <w:r w:rsidRPr="009B59E2">
        <w:rPr>
          <w:rFonts w:ascii="Times New Roman" w:hAnsi="Times New Roman" w:cs="Times New Roman"/>
          <w:iCs/>
          <w:color w:val="000000"/>
          <w:sz w:val="28"/>
          <w:szCs w:val="28"/>
        </w:rPr>
        <w:t>, CA a  aprobat finanțarea proiectului</w:t>
      </w:r>
      <w:r w:rsidR="001A6322">
        <w:rPr>
          <w:rFonts w:ascii="Times New Roman" w:hAnsi="Times New Roman" w:cs="Times New Roman"/>
          <w:iCs/>
          <w:color w:val="000000"/>
          <w:sz w:val="28"/>
          <w:szCs w:val="28"/>
        </w:rPr>
        <w:t xml:space="preserve"> </w:t>
      </w:r>
      <w:r w:rsidRPr="009B59E2">
        <w:rPr>
          <w:rFonts w:ascii="Times New Roman" w:hAnsi="Times New Roman" w:cs="Times New Roman"/>
          <w:iCs/>
          <w:color w:val="000000"/>
          <w:sz w:val="28"/>
          <w:szCs w:val="28"/>
        </w:rPr>
        <w:t>„Asigurarea tehn</w:t>
      </w:r>
      <w:r w:rsidR="00D72257">
        <w:rPr>
          <w:rFonts w:ascii="Times New Roman" w:hAnsi="Times New Roman" w:cs="Times New Roman"/>
          <w:iCs/>
          <w:color w:val="000000"/>
          <w:sz w:val="28"/>
          <w:szCs w:val="28"/>
        </w:rPr>
        <w:t>i</w:t>
      </w:r>
      <w:r w:rsidRPr="009B59E2">
        <w:rPr>
          <w:rFonts w:ascii="Times New Roman" w:hAnsi="Times New Roman" w:cs="Times New Roman"/>
          <w:iCs/>
          <w:color w:val="000000"/>
          <w:sz w:val="28"/>
          <w:szCs w:val="28"/>
        </w:rPr>
        <w:t>co-materială a IES și subdiviziunilor teritoriale” în sumă de 4629,3 mii lei. Ulterior, alocațiile în sumă de 4047,1 mii lei au fost redistribuite între FEN și IES</w:t>
      </w:r>
      <w:r w:rsidRPr="009B59E2">
        <w:rPr>
          <w:rStyle w:val="ac"/>
          <w:rFonts w:ascii="Times New Roman" w:hAnsi="Times New Roman" w:cs="Times New Roman"/>
          <w:iCs/>
          <w:color w:val="000000"/>
          <w:sz w:val="28"/>
          <w:szCs w:val="28"/>
        </w:rPr>
        <w:footnoteReference w:id="54"/>
      </w:r>
      <w:r w:rsidRPr="009B59E2">
        <w:rPr>
          <w:rFonts w:ascii="Times New Roman" w:hAnsi="Times New Roman" w:cs="Times New Roman"/>
          <w:iCs/>
          <w:color w:val="000000"/>
          <w:sz w:val="28"/>
          <w:szCs w:val="28"/>
        </w:rPr>
        <w:t>.</w:t>
      </w:r>
      <w:r w:rsidRPr="009B59E2">
        <w:rPr>
          <w:rFonts w:ascii="Times New Roman" w:hAnsi="Times New Roman" w:cs="Times New Roman"/>
          <w:color w:val="000000"/>
          <w:sz w:val="28"/>
          <w:szCs w:val="28"/>
        </w:rPr>
        <w:t xml:space="preserve"> </w:t>
      </w:r>
    </w:p>
    <w:p w:rsidR="005375D7" w:rsidRPr="009B59E2" w:rsidRDefault="005375D7" w:rsidP="005375D7">
      <w:pPr>
        <w:tabs>
          <w:tab w:val="left" w:pos="851"/>
          <w:tab w:val="left" w:pos="993"/>
        </w:tabs>
        <w:spacing w:after="0"/>
        <w:jc w:val="both"/>
        <w:rPr>
          <w:rFonts w:ascii="Times New Roman" w:hAnsi="Times New Roman" w:cs="Times New Roman"/>
          <w:iCs/>
          <w:color w:val="000000"/>
          <w:sz w:val="28"/>
          <w:szCs w:val="28"/>
        </w:rPr>
      </w:pPr>
      <w:r w:rsidRPr="009B59E2">
        <w:rPr>
          <w:rFonts w:ascii="Times New Roman" w:hAnsi="Times New Roman" w:cs="Times New Roman"/>
          <w:iCs/>
          <w:color w:val="000000"/>
          <w:sz w:val="28"/>
          <w:szCs w:val="28"/>
        </w:rPr>
        <w:tab/>
      </w:r>
      <w:r w:rsidR="00B82436">
        <w:rPr>
          <w:rFonts w:ascii="Times New Roman" w:hAnsi="Times New Roman" w:cs="Times New Roman"/>
          <w:iCs/>
          <w:color w:val="000000"/>
          <w:sz w:val="28"/>
          <w:szCs w:val="28"/>
        </w:rPr>
        <w:t>D</w:t>
      </w:r>
      <w:r w:rsidRPr="009B59E2">
        <w:rPr>
          <w:rFonts w:ascii="Times New Roman" w:hAnsi="Times New Roman" w:cs="Times New Roman"/>
          <w:iCs/>
          <w:color w:val="000000"/>
          <w:sz w:val="28"/>
          <w:szCs w:val="28"/>
        </w:rPr>
        <w:t xml:space="preserve">e menționat că alocațiile </w:t>
      </w:r>
      <w:r w:rsidR="00CB5860" w:rsidRPr="009B59E2">
        <w:rPr>
          <w:rFonts w:ascii="Times New Roman" w:hAnsi="Times New Roman" w:cs="Times New Roman"/>
          <w:iCs/>
          <w:color w:val="000000"/>
          <w:sz w:val="28"/>
          <w:szCs w:val="28"/>
        </w:rPr>
        <w:t>redistribuite</w:t>
      </w:r>
      <w:r w:rsidRPr="009B59E2">
        <w:rPr>
          <w:rFonts w:ascii="Times New Roman" w:hAnsi="Times New Roman" w:cs="Times New Roman"/>
          <w:iCs/>
          <w:color w:val="000000"/>
          <w:sz w:val="28"/>
          <w:szCs w:val="28"/>
        </w:rPr>
        <w:t xml:space="preserve"> au fost destinate pentru: </w:t>
      </w:r>
      <w:r w:rsidRPr="009B59E2">
        <w:rPr>
          <w:rFonts w:ascii="Times New Roman" w:hAnsi="Times New Roman" w:cs="Times New Roman"/>
          <w:b/>
          <w:iCs/>
          <w:color w:val="000000"/>
          <w:sz w:val="28"/>
          <w:szCs w:val="28"/>
        </w:rPr>
        <w:t>(i)</w:t>
      </w:r>
      <w:r w:rsidRPr="009B59E2">
        <w:rPr>
          <w:rFonts w:ascii="Times New Roman" w:hAnsi="Times New Roman" w:cs="Times New Roman"/>
          <w:iCs/>
          <w:color w:val="000000"/>
          <w:sz w:val="28"/>
          <w:szCs w:val="28"/>
        </w:rPr>
        <w:t xml:space="preserve"> asigurarea IES și subdiviziunilor teritoriale cu produse petroliere pentru alimentarea transportului</w:t>
      </w:r>
      <w:r w:rsidR="00B82436">
        <w:rPr>
          <w:rFonts w:ascii="Times New Roman" w:hAnsi="Times New Roman" w:cs="Times New Roman"/>
          <w:iCs/>
          <w:color w:val="000000"/>
          <w:sz w:val="28"/>
          <w:szCs w:val="28"/>
        </w:rPr>
        <w:t xml:space="preserve"> –</w:t>
      </w:r>
      <w:r w:rsidRPr="009B59E2">
        <w:rPr>
          <w:rFonts w:ascii="Times New Roman" w:hAnsi="Times New Roman" w:cs="Times New Roman"/>
          <w:iCs/>
          <w:color w:val="000000"/>
          <w:sz w:val="28"/>
          <w:szCs w:val="28"/>
        </w:rPr>
        <w:t xml:space="preserve"> 1808,0 mii lei</w:t>
      </w:r>
      <w:r w:rsidRPr="009B59E2">
        <w:rPr>
          <w:rStyle w:val="ac"/>
          <w:rFonts w:ascii="Times New Roman" w:hAnsi="Times New Roman" w:cs="Times New Roman"/>
          <w:iCs/>
          <w:color w:val="000000"/>
          <w:sz w:val="28"/>
          <w:szCs w:val="28"/>
        </w:rPr>
        <w:footnoteReference w:id="55"/>
      </w:r>
      <w:r w:rsidR="00B82436">
        <w:rPr>
          <w:rFonts w:ascii="Times New Roman" w:hAnsi="Times New Roman" w:cs="Times New Roman"/>
          <w:iCs/>
          <w:color w:val="000000"/>
          <w:sz w:val="28"/>
          <w:szCs w:val="28"/>
        </w:rPr>
        <w:t>,</w:t>
      </w:r>
      <w:r w:rsidRPr="009B59E2">
        <w:rPr>
          <w:rFonts w:ascii="Times New Roman" w:hAnsi="Times New Roman" w:cs="Times New Roman"/>
          <w:iCs/>
          <w:color w:val="000000"/>
          <w:sz w:val="28"/>
          <w:szCs w:val="28"/>
        </w:rPr>
        <w:t xml:space="preserve"> și pentru asigurarea tehnico-materială a IES și subdiviziunil</w:t>
      </w:r>
      <w:r w:rsidR="00B82436">
        <w:rPr>
          <w:rFonts w:ascii="Times New Roman" w:hAnsi="Times New Roman" w:cs="Times New Roman"/>
          <w:iCs/>
          <w:color w:val="000000"/>
          <w:sz w:val="28"/>
          <w:szCs w:val="28"/>
        </w:rPr>
        <w:t>or</w:t>
      </w:r>
      <w:r w:rsidRPr="009B59E2">
        <w:rPr>
          <w:rFonts w:ascii="Times New Roman" w:hAnsi="Times New Roman" w:cs="Times New Roman"/>
          <w:iCs/>
          <w:color w:val="000000"/>
          <w:sz w:val="28"/>
          <w:szCs w:val="28"/>
        </w:rPr>
        <w:t xml:space="preserve"> structurale – 2239,1 mii lei</w:t>
      </w:r>
      <w:r w:rsidRPr="009B59E2">
        <w:rPr>
          <w:rStyle w:val="ac"/>
          <w:rFonts w:ascii="Times New Roman" w:hAnsi="Times New Roman" w:cs="Times New Roman"/>
          <w:iCs/>
          <w:color w:val="000000"/>
          <w:sz w:val="28"/>
          <w:szCs w:val="28"/>
        </w:rPr>
        <w:footnoteReference w:id="56"/>
      </w:r>
      <w:r w:rsidRPr="009B59E2">
        <w:rPr>
          <w:rFonts w:ascii="Times New Roman" w:hAnsi="Times New Roman" w:cs="Times New Roman"/>
          <w:iCs/>
          <w:color w:val="000000"/>
          <w:sz w:val="28"/>
          <w:szCs w:val="28"/>
        </w:rPr>
        <w:t>. Astfel, mijloacele FEN</w:t>
      </w:r>
      <w:r w:rsidR="00B82436">
        <w:rPr>
          <w:rFonts w:ascii="Times New Roman" w:hAnsi="Times New Roman" w:cs="Times New Roman"/>
          <w:iCs/>
          <w:color w:val="000000"/>
          <w:sz w:val="28"/>
          <w:szCs w:val="28"/>
        </w:rPr>
        <w:t>,</w:t>
      </w:r>
      <w:r w:rsidRPr="009B59E2">
        <w:rPr>
          <w:rFonts w:ascii="Times New Roman" w:hAnsi="Times New Roman" w:cs="Times New Roman"/>
          <w:iCs/>
          <w:color w:val="000000"/>
          <w:sz w:val="28"/>
          <w:szCs w:val="28"/>
        </w:rPr>
        <w:t xml:space="preserve"> în valoare de 1808,0 mii lei</w:t>
      </w:r>
      <w:r w:rsidR="00B82436">
        <w:rPr>
          <w:rFonts w:ascii="Times New Roman" w:hAnsi="Times New Roman" w:cs="Times New Roman"/>
          <w:iCs/>
          <w:color w:val="000000"/>
          <w:sz w:val="28"/>
          <w:szCs w:val="28"/>
        </w:rPr>
        <w:t>,</w:t>
      </w:r>
      <w:r w:rsidRPr="009B59E2">
        <w:rPr>
          <w:rFonts w:ascii="Times New Roman" w:hAnsi="Times New Roman" w:cs="Times New Roman"/>
          <w:iCs/>
          <w:color w:val="000000"/>
          <w:sz w:val="28"/>
          <w:szCs w:val="28"/>
        </w:rPr>
        <w:t xml:space="preserve"> au fost imobilizate pentru finanțarea activităților improprii, fiind utilizate contrar destinațiilor stabilite de cadrul regulator. </w:t>
      </w:r>
    </w:p>
    <w:p w:rsidR="005375D7" w:rsidRPr="009B59E2" w:rsidRDefault="005375D7" w:rsidP="005375D7">
      <w:pPr>
        <w:tabs>
          <w:tab w:val="left" w:pos="851"/>
          <w:tab w:val="left" w:pos="993"/>
        </w:tabs>
        <w:spacing w:after="0"/>
        <w:jc w:val="both"/>
        <w:rPr>
          <w:rFonts w:ascii="Times New Roman" w:hAnsi="Times New Roman" w:cs="Times New Roman"/>
          <w:iCs/>
          <w:color w:val="000000"/>
          <w:sz w:val="28"/>
          <w:szCs w:val="28"/>
        </w:rPr>
      </w:pPr>
      <w:r w:rsidRPr="009B59E2">
        <w:rPr>
          <w:rFonts w:ascii="Times New Roman" w:hAnsi="Times New Roman" w:cs="Times New Roman"/>
          <w:iCs/>
          <w:color w:val="000000"/>
          <w:sz w:val="28"/>
          <w:szCs w:val="28"/>
        </w:rPr>
        <w:tab/>
      </w:r>
      <w:r w:rsidR="00B82436">
        <w:rPr>
          <w:rFonts w:ascii="Times New Roman" w:hAnsi="Times New Roman" w:cs="Times New Roman"/>
          <w:iCs/>
          <w:color w:val="000000"/>
          <w:sz w:val="28"/>
          <w:szCs w:val="28"/>
        </w:rPr>
        <w:t>L</w:t>
      </w:r>
      <w:r w:rsidRPr="009B59E2">
        <w:rPr>
          <w:rFonts w:ascii="Times New Roman" w:hAnsi="Times New Roman" w:cs="Times New Roman"/>
          <w:iCs/>
          <w:color w:val="000000"/>
          <w:sz w:val="28"/>
          <w:szCs w:val="28"/>
        </w:rPr>
        <w:t>a</w:t>
      </w:r>
      <w:r w:rsidR="001A6322">
        <w:rPr>
          <w:rFonts w:ascii="Times New Roman" w:hAnsi="Times New Roman" w:cs="Times New Roman"/>
          <w:iCs/>
          <w:color w:val="000000"/>
          <w:sz w:val="28"/>
          <w:szCs w:val="28"/>
        </w:rPr>
        <w:t xml:space="preserve"> </w:t>
      </w:r>
      <w:r w:rsidRPr="009B59E2">
        <w:rPr>
          <w:rFonts w:ascii="Times New Roman" w:hAnsi="Times New Roman" w:cs="Times New Roman"/>
          <w:iCs/>
          <w:color w:val="000000"/>
          <w:sz w:val="28"/>
          <w:szCs w:val="28"/>
        </w:rPr>
        <w:t>finele anului, soldul alocațiilor neutilizate de IES din acest proiect a constituit 1847,1 mii lei</w:t>
      </w:r>
      <w:r w:rsidR="00B82436">
        <w:rPr>
          <w:rFonts w:ascii="Times New Roman" w:hAnsi="Times New Roman" w:cs="Times New Roman"/>
          <w:iCs/>
          <w:color w:val="000000"/>
          <w:sz w:val="28"/>
          <w:szCs w:val="28"/>
        </w:rPr>
        <w:t>,</w:t>
      </w:r>
      <w:r w:rsidRPr="009B59E2">
        <w:rPr>
          <w:rFonts w:ascii="Times New Roman" w:hAnsi="Times New Roman" w:cs="Times New Roman"/>
          <w:iCs/>
          <w:color w:val="000000"/>
          <w:sz w:val="28"/>
          <w:szCs w:val="28"/>
        </w:rPr>
        <w:t xml:space="preserve"> sau 45,6% din totalul alocațiilor destinate pentru acest scop, fiind valorificate doar 2200,0 mii lei</w:t>
      </w:r>
      <w:r w:rsidR="00B82436">
        <w:rPr>
          <w:rFonts w:ascii="Times New Roman" w:hAnsi="Times New Roman" w:cs="Times New Roman"/>
          <w:iCs/>
          <w:color w:val="000000"/>
          <w:sz w:val="28"/>
          <w:szCs w:val="28"/>
        </w:rPr>
        <w:t>,</w:t>
      </w:r>
      <w:r w:rsidRPr="009B59E2">
        <w:rPr>
          <w:rFonts w:ascii="Times New Roman" w:hAnsi="Times New Roman" w:cs="Times New Roman"/>
          <w:iCs/>
          <w:color w:val="000000"/>
          <w:sz w:val="28"/>
          <w:szCs w:val="28"/>
        </w:rPr>
        <w:t xml:space="preserve"> sau 47,5%. </w:t>
      </w:r>
    </w:p>
    <w:p w:rsidR="00B103F6" w:rsidRDefault="005375D7" w:rsidP="00ED69D3">
      <w:pPr>
        <w:pStyle w:val="a4"/>
        <w:numPr>
          <w:ilvl w:val="0"/>
          <w:numId w:val="8"/>
        </w:numPr>
        <w:tabs>
          <w:tab w:val="left" w:pos="851"/>
        </w:tabs>
        <w:spacing w:after="0"/>
        <w:ind w:left="0" w:firstLine="567"/>
        <w:jc w:val="both"/>
        <w:rPr>
          <w:rFonts w:ascii="Times New Roman" w:hAnsi="Times New Roman" w:cs="Times New Roman"/>
          <w:color w:val="000000"/>
          <w:sz w:val="28"/>
          <w:szCs w:val="28"/>
        </w:rPr>
      </w:pPr>
      <w:r w:rsidRPr="00B103F6">
        <w:rPr>
          <w:rFonts w:ascii="Times New Roman" w:hAnsi="Times New Roman" w:cs="Times New Roman"/>
          <w:color w:val="000000"/>
          <w:sz w:val="28"/>
          <w:szCs w:val="28"/>
        </w:rPr>
        <w:t>O altă situație se atestă și la alocarea din FEN a resurselor pentru dezvoltarea bazei tehnico-materiale a aparatului MM (MADRM). Astfel, CA în anul 2017</w:t>
      </w:r>
      <w:r w:rsidRPr="009B59E2">
        <w:rPr>
          <w:rStyle w:val="ac"/>
          <w:rFonts w:ascii="Times New Roman" w:hAnsi="Times New Roman" w:cs="Times New Roman"/>
          <w:color w:val="000000"/>
          <w:sz w:val="28"/>
          <w:szCs w:val="28"/>
        </w:rPr>
        <w:footnoteReference w:id="57"/>
      </w:r>
      <w:r w:rsidRPr="00B103F6">
        <w:rPr>
          <w:rFonts w:ascii="Times New Roman" w:hAnsi="Times New Roman" w:cs="Times New Roman"/>
          <w:color w:val="000000"/>
          <w:sz w:val="28"/>
          <w:szCs w:val="28"/>
        </w:rPr>
        <w:t xml:space="preserve"> a aprobat alocații pentru proiectul „Consolidarea bazei tehnico-materiale </w:t>
      </w:r>
      <w:r w:rsidR="00B82436" w:rsidRPr="00B103F6">
        <w:rPr>
          <w:rFonts w:ascii="Times New Roman" w:hAnsi="Times New Roman" w:cs="Times New Roman"/>
          <w:color w:val="000000"/>
          <w:sz w:val="28"/>
          <w:szCs w:val="28"/>
        </w:rPr>
        <w:t xml:space="preserve">a </w:t>
      </w:r>
      <w:r w:rsidRPr="00B103F6">
        <w:rPr>
          <w:rFonts w:ascii="Times New Roman" w:hAnsi="Times New Roman" w:cs="Times New Roman"/>
          <w:color w:val="000000"/>
          <w:sz w:val="28"/>
          <w:szCs w:val="28"/>
        </w:rPr>
        <w:t>MM, remunerarea muncii colaboratorilor angajați la FEN prin contract, remunerarea muncii experților FEN, achitarea cotizațiilor la convențiile internaționale, pentru anul 2017”, în valoare de</w:t>
      </w:r>
      <w:r w:rsidR="001A6322" w:rsidRPr="00B103F6">
        <w:rPr>
          <w:rFonts w:ascii="Times New Roman" w:hAnsi="Times New Roman" w:cs="Times New Roman"/>
          <w:color w:val="000000"/>
          <w:sz w:val="28"/>
          <w:szCs w:val="28"/>
        </w:rPr>
        <w:t xml:space="preserve"> </w:t>
      </w:r>
      <w:r w:rsidRPr="00B103F6">
        <w:rPr>
          <w:rFonts w:ascii="Times New Roman" w:hAnsi="Times New Roman" w:cs="Times New Roman"/>
          <w:color w:val="000000"/>
          <w:sz w:val="28"/>
          <w:szCs w:val="28"/>
        </w:rPr>
        <w:t>5716,0 mii lei, fiind valorificate 2562,2 mii lei</w:t>
      </w:r>
      <w:r w:rsidR="00B82436" w:rsidRPr="00B103F6">
        <w:rPr>
          <w:rFonts w:ascii="Times New Roman" w:hAnsi="Times New Roman" w:cs="Times New Roman"/>
          <w:color w:val="000000"/>
          <w:sz w:val="28"/>
          <w:szCs w:val="28"/>
        </w:rPr>
        <w:t>,</w:t>
      </w:r>
      <w:r w:rsidRPr="00B103F6">
        <w:rPr>
          <w:rFonts w:ascii="Times New Roman" w:hAnsi="Times New Roman" w:cs="Times New Roman"/>
          <w:color w:val="000000"/>
          <w:sz w:val="28"/>
          <w:szCs w:val="28"/>
        </w:rPr>
        <w:t xml:space="preserve"> sau 44,8%, soldul alocațiilor neutilizate la finele anului constituind 3153,8 mii lei. Din totalul mijloacelor valorificate, valoarea cheltuielilor improprii FEN a constituit 2007,4 mii lei, sau 78,3%, acestea fiind utilizate contrar prevederilor cadrului regulator. Totodată</w:t>
      </w:r>
      <w:r w:rsidR="00B82436" w:rsidRPr="00B103F6">
        <w:rPr>
          <w:rFonts w:ascii="Times New Roman" w:hAnsi="Times New Roman" w:cs="Times New Roman"/>
          <w:color w:val="000000"/>
          <w:sz w:val="28"/>
          <w:szCs w:val="28"/>
        </w:rPr>
        <w:t>,</w:t>
      </w:r>
      <w:r w:rsidRPr="00B103F6">
        <w:rPr>
          <w:rFonts w:ascii="Times New Roman" w:hAnsi="Times New Roman" w:cs="Times New Roman"/>
          <w:color w:val="000000"/>
          <w:sz w:val="28"/>
          <w:szCs w:val="28"/>
        </w:rPr>
        <w:t xml:space="preserve"> proiectul respectiv nu corespunde criteriilor de eligibilitate, aprobarea de către CA a</w:t>
      </w:r>
      <w:r w:rsidR="001A6322" w:rsidRPr="00B103F6">
        <w:rPr>
          <w:rFonts w:ascii="Times New Roman" w:hAnsi="Times New Roman" w:cs="Times New Roman"/>
          <w:color w:val="000000"/>
          <w:sz w:val="28"/>
          <w:szCs w:val="28"/>
        </w:rPr>
        <w:t xml:space="preserve"> </w:t>
      </w:r>
      <w:r w:rsidRPr="00B103F6">
        <w:rPr>
          <w:rFonts w:ascii="Times New Roman" w:hAnsi="Times New Roman" w:cs="Times New Roman"/>
          <w:color w:val="000000"/>
          <w:sz w:val="28"/>
          <w:szCs w:val="28"/>
        </w:rPr>
        <w:t>alocațiilor fiind efectuată doar în baza unor calcule estimative prezentate de</w:t>
      </w:r>
      <w:r w:rsidR="001A6322" w:rsidRPr="00B103F6">
        <w:rPr>
          <w:rFonts w:ascii="Times New Roman" w:hAnsi="Times New Roman" w:cs="Times New Roman"/>
          <w:color w:val="000000"/>
          <w:sz w:val="28"/>
          <w:szCs w:val="28"/>
        </w:rPr>
        <w:t xml:space="preserve"> </w:t>
      </w:r>
      <w:r w:rsidRPr="00B103F6">
        <w:rPr>
          <w:rFonts w:ascii="Times New Roman" w:hAnsi="Times New Roman" w:cs="Times New Roman"/>
          <w:color w:val="000000"/>
          <w:sz w:val="28"/>
          <w:szCs w:val="28"/>
        </w:rPr>
        <w:t>contabilitatea MM (MADRM).</w:t>
      </w:r>
    </w:p>
    <w:p w:rsidR="00B103F6" w:rsidRDefault="00B103F6">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B103F6" w:rsidRPr="000D7F14" w:rsidRDefault="00B103F6" w:rsidP="000D7F14">
      <w:pPr>
        <w:pStyle w:val="1"/>
        <w:jc w:val="both"/>
        <w:rPr>
          <w:rFonts w:cs="Times New Roman"/>
          <w:color w:val="000000" w:themeColor="text1"/>
          <w:sz w:val="28"/>
          <w:szCs w:val="28"/>
          <w:lang w:val="ro-RO"/>
        </w:rPr>
      </w:pPr>
      <w:bookmarkStart w:id="368" w:name="_Toc519234420"/>
      <w:bookmarkStart w:id="369" w:name="_Toc519234983"/>
      <w:bookmarkStart w:id="370" w:name="_Toc519235097"/>
      <w:bookmarkStart w:id="371" w:name="_Toc520988584"/>
      <w:r w:rsidRPr="000D7F14">
        <w:rPr>
          <w:rFonts w:cs="Times New Roman"/>
          <w:color w:val="000000" w:themeColor="text1"/>
          <w:sz w:val="28"/>
          <w:szCs w:val="28"/>
          <w:lang w:val="ro-RO"/>
        </w:rPr>
        <w:lastRenderedPageBreak/>
        <w:t>Anexa nr.10</w:t>
      </w:r>
      <w:bookmarkStart w:id="372" w:name="_Toc519234421"/>
      <w:bookmarkStart w:id="373" w:name="_Toc519234984"/>
      <w:bookmarkStart w:id="374" w:name="_Toc519235098"/>
      <w:bookmarkEnd w:id="368"/>
      <w:bookmarkEnd w:id="369"/>
      <w:bookmarkEnd w:id="370"/>
      <w:r w:rsidR="00622C21" w:rsidRPr="000D7F14">
        <w:rPr>
          <w:rFonts w:cs="Times New Roman"/>
          <w:color w:val="000000" w:themeColor="text1"/>
          <w:sz w:val="28"/>
          <w:szCs w:val="28"/>
          <w:lang w:val="ro-RO"/>
        </w:rPr>
        <w:t xml:space="preserve"> </w:t>
      </w:r>
      <w:r w:rsidRPr="000D7F14">
        <w:rPr>
          <w:rFonts w:cs="Times New Roman"/>
          <w:color w:val="000000" w:themeColor="text1"/>
          <w:sz w:val="28"/>
          <w:szCs w:val="28"/>
          <w:lang w:val="ro-RO"/>
        </w:rPr>
        <w:t>Sinteza PI la care coincid prețurile din oferte cu cele din devizele proiectantului</w:t>
      </w:r>
      <w:bookmarkEnd w:id="371"/>
      <w:bookmarkEnd w:id="372"/>
      <w:bookmarkEnd w:id="373"/>
      <w:bookmarkEnd w:id="374"/>
      <w:r w:rsidRPr="000D7F14">
        <w:rPr>
          <w:rFonts w:cs="Times New Roman"/>
          <w:color w:val="000000" w:themeColor="text1"/>
          <w:sz w:val="28"/>
          <w:szCs w:val="28"/>
          <w:lang w:val="ro-RO"/>
        </w:rPr>
        <w:t xml:space="preserve"> </w:t>
      </w:r>
    </w:p>
    <w:tbl>
      <w:tblPr>
        <w:tblStyle w:val="a3"/>
        <w:tblpPr w:leftFromText="180" w:rightFromText="180" w:vertAnchor="page" w:horzAnchor="margin" w:tblpY="1995"/>
        <w:tblW w:w="0" w:type="auto"/>
        <w:tblLook w:val="04A0" w:firstRow="1" w:lastRow="0" w:firstColumn="1" w:lastColumn="0" w:noHBand="0" w:noVBand="1"/>
      </w:tblPr>
      <w:tblGrid>
        <w:gridCol w:w="1204"/>
        <w:gridCol w:w="4436"/>
        <w:gridCol w:w="1032"/>
        <w:gridCol w:w="1032"/>
        <w:gridCol w:w="1032"/>
        <w:gridCol w:w="1032"/>
      </w:tblGrid>
      <w:tr w:rsidR="00E3357C" w:rsidRPr="00B103F6" w:rsidTr="00B7588C">
        <w:trPr>
          <w:trHeight w:val="621"/>
        </w:trPr>
        <w:tc>
          <w:tcPr>
            <w:tcW w:w="1204" w:type="dxa"/>
            <w:vMerge w:val="restart"/>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Nr. ord.</w:t>
            </w:r>
          </w:p>
        </w:tc>
        <w:tc>
          <w:tcPr>
            <w:tcW w:w="4437" w:type="dxa"/>
            <w:vMerge w:val="restart"/>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Primăria</w:t>
            </w:r>
          </w:p>
        </w:tc>
        <w:tc>
          <w:tcPr>
            <w:tcW w:w="2064" w:type="dxa"/>
            <w:gridSpan w:val="2"/>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Asemănarea între oferte</w:t>
            </w:r>
          </w:p>
        </w:tc>
        <w:tc>
          <w:tcPr>
            <w:tcW w:w="2064" w:type="dxa"/>
            <w:gridSpan w:val="2"/>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Asemănarea între oferte și proiectant</w:t>
            </w:r>
          </w:p>
        </w:tc>
      </w:tr>
      <w:tr w:rsidR="00E3357C" w:rsidRPr="00B103F6" w:rsidTr="00B7588C">
        <w:trPr>
          <w:cantSplit/>
          <w:trHeight w:val="1350"/>
        </w:trPr>
        <w:tc>
          <w:tcPr>
            <w:tcW w:w="1204" w:type="dxa"/>
            <w:vMerge/>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p>
        </w:tc>
        <w:tc>
          <w:tcPr>
            <w:tcW w:w="4437" w:type="dxa"/>
            <w:vMerge/>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p>
        </w:tc>
        <w:tc>
          <w:tcPr>
            <w:tcW w:w="1032" w:type="dxa"/>
            <w:shd w:val="clear" w:color="auto" w:fill="E7E6E6" w:themeFill="background2"/>
            <w:textDirection w:val="btLr"/>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Nr. oferte participante</w:t>
            </w:r>
          </w:p>
        </w:tc>
        <w:tc>
          <w:tcPr>
            <w:tcW w:w="1032" w:type="dxa"/>
            <w:shd w:val="clear" w:color="auto" w:fill="E7E6E6" w:themeFill="background2"/>
            <w:textDirection w:val="btLr"/>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Nr. oferte asemănătoare</w:t>
            </w:r>
          </w:p>
        </w:tc>
        <w:tc>
          <w:tcPr>
            <w:tcW w:w="1032" w:type="dxa"/>
            <w:shd w:val="clear" w:color="auto" w:fill="E7E6E6" w:themeFill="background2"/>
            <w:textDirection w:val="btLr"/>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Nr. oferte participante</w:t>
            </w:r>
          </w:p>
        </w:tc>
        <w:tc>
          <w:tcPr>
            <w:tcW w:w="1032" w:type="dxa"/>
            <w:shd w:val="clear" w:color="auto" w:fill="E7E6E6" w:themeFill="background2"/>
            <w:textDirection w:val="btLr"/>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Nr. oferte asemănătoare</w:t>
            </w:r>
          </w:p>
        </w:tc>
      </w:tr>
      <w:tr w:rsidR="00E3357C" w:rsidRPr="00B103F6" w:rsidTr="00B7588C">
        <w:trPr>
          <w:trHeight w:val="406"/>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Rețele de canalizare cu stația de epurare, </w:t>
            </w:r>
          </w:p>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Primăria Văratic, r-nul Ialoveni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r>
      <w:tr w:rsidR="00E3357C" w:rsidRPr="00B103F6" w:rsidTr="00B7588C">
        <w:trPr>
          <w:trHeight w:val="414"/>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 2.</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Construcția stației de epurare, </w:t>
            </w:r>
          </w:p>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Primăria Băcioi, mun. Chișinău</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0</w:t>
            </w:r>
          </w:p>
        </w:tc>
      </w:tr>
      <w:tr w:rsidR="00E3357C" w:rsidRPr="00B103F6" w:rsidTr="00B7588C">
        <w:trPr>
          <w:trHeight w:val="207"/>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Construcția rețelelor de canalizare, Primăria Cruzești, mun. Chișinău</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0</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w:t>
            </w:r>
          </w:p>
        </w:tc>
      </w:tr>
      <w:tr w:rsidR="00E3357C" w:rsidRPr="00B103F6" w:rsidTr="00B7588C">
        <w:trPr>
          <w:trHeight w:val="414"/>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Consolidarea proceselor de eroziune și stoparea alunecărilor de teren,</w:t>
            </w:r>
          </w:p>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Primăria Cimișeni, r-nul Criuleni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p>
        </w:tc>
      </w:tr>
      <w:tr w:rsidR="00E3357C" w:rsidRPr="00B103F6" w:rsidTr="00B7588C">
        <w:trPr>
          <w:trHeight w:val="143"/>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 5.</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 Construcția sistemului de canalizare și epurare, Primăria Dănceni, r-nul Ialoveni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p>
        </w:tc>
      </w:tr>
      <w:tr w:rsidR="00E3357C" w:rsidRPr="00B103F6" w:rsidTr="00B7588C">
        <w:trPr>
          <w:trHeight w:val="75"/>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Alimentarea cu apă și canalizare a satului, Primăria Tătărăști, r-nul Strășeni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p>
        </w:tc>
      </w:tr>
      <w:tr w:rsidR="00E3357C" w:rsidRPr="00B103F6" w:rsidTr="00B7588C">
        <w:trPr>
          <w:trHeight w:val="207"/>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7.</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Construcția sistemului de apeduct, Primăria Hârbovăț, r-nul Anenii Noi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r>
      <w:tr w:rsidR="00E3357C" w:rsidRPr="00B103F6" w:rsidTr="00B7588C">
        <w:trPr>
          <w:trHeight w:val="207"/>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 8.</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Rețele de apeduct, canalizare, epurare, Primăria Molovata, rnul Dubăsari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p>
        </w:tc>
      </w:tr>
      <w:tr w:rsidR="00E3357C" w:rsidRPr="00B103F6" w:rsidTr="00B7588C">
        <w:trPr>
          <w:trHeight w:val="414"/>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9.</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Construcția sistemului de apeduct, canalizare și epurare, Primăria Făleștii Noi, r-nul Fălești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p>
        </w:tc>
      </w:tr>
      <w:tr w:rsidR="00E3357C" w:rsidRPr="00B103F6" w:rsidTr="00B7588C">
        <w:trPr>
          <w:trHeight w:val="414"/>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10.</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Construcția sistemului de canalizare și alimentare cu apă, s. Sângereii Noi, r-nul Sângerei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r>
      <w:tr w:rsidR="00E3357C" w:rsidRPr="00B103F6" w:rsidTr="00B7588C">
        <w:trPr>
          <w:trHeight w:val="207"/>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11.</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Rețele magistrale de canalizare, Primăria Drăgușenii Noi, r-nul Hâncești </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p>
        </w:tc>
      </w:tr>
      <w:tr w:rsidR="00E3357C" w:rsidRPr="00B103F6" w:rsidTr="00B7588C">
        <w:trPr>
          <w:trHeight w:val="57"/>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 12.</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Construcția sistemului de alimentare cu apă și canalizare, s. Porumbrei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p>
        </w:tc>
      </w:tr>
      <w:tr w:rsidR="00E3357C" w:rsidRPr="00B103F6" w:rsidTr="00B7588C">
        <w:trPr>
          <w:trHeight w:val="207"/>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13.</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Construcția sistemului de canalizare și stația de epurare, s. Mateuți</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p>
        </w:tc>
      </w:tr>
      <w:tr w:rsidR="00E3357C" w:rsidRPr="00B103F6" w:rsidTr="00B7588C">
        <w:trPr>
          <w:trHeight w:val="215"/>
        </w:trPr>
        <w:tc>
          <w:tcPr>
            <w:tcW w:w="1204"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14.</w:t>
            </w:r>
          </w:p>
        </w:tc>
        <w:tc>
          <w:tcPr>
            <w:tcW w:w="4437" w:type="dxa"/>
          </w:tcPr>
          <w:p w:rsidR="00E3357C" w:rsidRPr="00B103F6" w:rsidRDefault="00E3357C" w:rsidP="00B7588C">
            <w:pPr>
              <w:pStyle w:val="a4"/>
              <w:tabs>
                <w:tab w:val="left" w:pos="851"/>
              </w:tabs>
              <w:ind w:left="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Construcția sistemului de canalizare și epurare din s. Zăicana</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3357C" w:rsidRPr="00B103F6" w:rsidRDefault="00E3357C" w:rsidP="00E3357C">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r>
      <w:tr w:rsidR="00E3357C" w:rsidRPr="00B103F6" w:rsidTr="00B7588C">
        <w:trPr>
          <w:trHeight w:val="215"/>
        </w:trPr>
        <w:tc>
          <w:tcPr>
            <w:tcW w:w="1204" w:type="dxa"/>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p>
        </w:tc>
        <w:tc>
          <w:tcPr>
            <w:tcW w:w="4437" w:type="dxa"/>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Total</w:t>
            </w:r>
          </w:p>
        </w:tc>
        <w:tc>
          <w:tcPr>
            <w:tcW w:w="1032" w:type="dxa"/>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55</w:t>
            </w:r>
          </w:p>
        </w:tc>
        <w:tc>
          <w:tcPr>
            <w:tcW w:w="1032" w:type="dxa"/>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43</w:t>
            </w:r>
          </w:p>
        </w:tc>
        <w:tc>
          <w:tcPr>
            <w:tcW w:w="1032" w:type="dxa"/>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55</w:t>
            </w:r>
          </w:p>
        </w:tc>
        <w:tc>
          <w:tcPr>
            <w:tcW w:w="1032" w:type="dxa"/>
            <w:shd w:val="clear" w:color="auto" w:fill="E7E6E6" w:themeFill="background2"/>
          </w:tcPr>
          <w:p w:rsidR="00E3357C" w:rsidRPr="00B103F6" w:rsidRDefault="00E3357C" w:rsidP="00E3357C">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11</w:t>
            </w:r>
          </w:p>
        </w:tc>
      </w:tr>
    </w:tbl>
    <w:p w:rsidR="000D7F14" w:rsidRDefault="000D7F14" w:rsidP="00B7588C">
      <w:pPr>
        <w:tabs>
          <w:tab w:val="left" w:pos="851"/>
        </w:tabs>
        <w:spacing w:after="0"/>
        <w:jc w:val="both"/>
        <w:rPr>
          <w:rFonts w:ascii="Times New Roman" w:hAnsi="Times New Roman" w:cs="Times New Roman"/>
          <w:b/>
          <w:i/>
          <w:sz w:val="24"/>
          <w:szCs w:val="24"/>
        </w:rPr>
      </w:pPr>
    </w:p>
    <w:p w:rsidR="00ED480A" w:rsidRDefault="00B7588C" w:rsidP="00B7588C">
      <w:pPr>
        <w:tabs>
          <w:tab w:val="left" w:pos="851"/>
        </w:tabs>
        <w:spacing w:after="0"/>
        <w:jc w:val="both"/>
        <w:rPr>
          <w:rFonts w:ascii="Times New Roman" w:hAnsi="Times New Roman" w:cs="Times New Roman"/>
          <w:i/>
          <w:sz w:val="24"/>
          <w:szCs w:val="24"/>
        </w:rPr>
      </w:pPr>
      <w:r w:rsidRPr="00B7588C">
        <w:rPr>
          <w:rFonts w:ascii="Times New Roman" w:hAnsi="Times New Roman" w:cs="Times New Roman"/>
          <w:b/>
          <w:i/>
          <w:sz w:val="24"/>
          <w:szCs w:val="24"/>
        </w:rPr>
        <w:t>Sursă:</w:t>
      </w:r>
      <w:r w:rsidRPr="00B7588C">
        <w:rPr>
          <w:rFonts w:ascii="Times New Roman" w:hAnsi="Times New Roman" w:cs="Times New Roman"/>
          <w:i/>
          <w:sz w:val="24"/>
          <w:szCs w:val="24"/>
        </w:rPr>
        <w:t xml:space="preserve"> Date oferite de </w:t>
      </w:r>
      <w:r>
        <w:rPr>
          <w:rFonts w:ascii="Times New Roman" w:hAnsi="Times New Roman" w:cs="Times New Roman"/>
          <w:i/>
          <w:sz w:val="24"/>
          <w:szCs w:val="24"/>
        </w:rPr>
        <w:t>beneficiarii PI finan’ate din mijloacele FEN.</w:t>
      </w:r>
    </w:p>
    <w:p w:rsidR="00B7588C" w:rsidRDefault="00B7588C" w:rsidP="00B7588C">
      <w:pPr>
        <w:tabs>
          <w:tab w:val="left" w:pos="851"/>
        </w:tabs>
        <w:spacing w:after="0"/>
        <w:jc w:val="both"/>
        <w:rPr>
          <w:rFonts w:ascii="Times New Roman" w:hAnsi="Times New Roman" w:cs="Times New Roman"/>
          <w:i/>
          <w:sz w:val="24"/>
          <w:szCs w:val="24"/>
        </w:rPr>
      </w:pPr>
    </w:p>
    <w:p w:rsidR="00B7588C" w:rsidRDefault="00B7588C" w:rsidP="00B7588C">
      <w:pPr>
        <w:tabs>
          <w:tab w:val="left" w:pos="851"/>
        </w:tabs>
        <w:spacing w:after="0"/>
        <w:jc w:val="both"/>
        <w:rPr>
          <w:rFonts w:ascii="Times New Roman" w:hAnsi="Times New Roman" w:cs="Times New Roman"/>
          <w:color w:val="000000"/>
          <w:sz w:val="28"/>
          <w:szCs w:val="28"/>
        </w:rPr>
      </w:pPr>
    </w:p>
    <w:p w:rsidR="00ED480A" w:rsidRPr="00A74D7F" w:rsidRDefault="00ED480A" w:rsidP="00ED480A">
      <w:pPr>
        <w:pStyle w:val="a4"/>
        <w:tabs>
          <w:tab w:val="left" w:pos="567"/>
        </w:tabs>
        <w:spacing w:after="0" w:line="240" w:lineRule="auto"/>
        <w:ind w:left="0"/>
        <w:jc w:val="both"/>
        <w:outlineLvl w:val="0"/>
        <w:rPr>
          <w:rFonts w:ascii="Times New Roman" w:hAnsi="Times New Roman" w:cs="Times New Roman"/>
          <w:b/>
          <w:sz w:val="28"/>
          <w:szCs w:val="28"/>
        </w:rPr>
      </w:pPr>
      <w:bookmarkStart w:id="375" w:name="_Toc519234422"/>
      <w:bookmarkStart w:id="376" w:name="_Toc519234985"/>
      <w:bookmarkStart w:id="377" w:name="_Toc519235099"/>
      <w:bookmarkStart w:id="378" w:name="_Toc519258106"/>
      <w:bookmarkStart w:id="379" w:name="_Toc520988585"/>
      <w:r>
        <w:rPr>
          <w:rFonts w:ascii="Times New Roman" w:hAnsi="Times New Roman" w:cs="Times New Roman"/>
          <w:b/>
          <w:sz w:val="28"/>
          <w:szCs w:val="28"/>
        </w:rPr>
        <w:lastRenderedPageBreak/>
        <w:t>Anexa</w:t>
      </w:r>
      <w:r w:rsidRPr="00E9460F">
        <w:rPr>
          <w:rFonts w:ascii="Times New Roman" w:hAnsi="Times New Roman" w:cs="Times New Roman"/>
          <w:b/>
          <w:sz w:val="28"/>
          <w:szCs w:val="28"/>
        </w:rPr>
        <w:t>.11</w:t>
      </w:r>
      <w:bookmarkEnd w:id="375"/>
      <w:bookmarkEnd w:id="376"/>
      <w:bookmarkEnd w:id="377"/>
      <w:bookmarkEnd w:id="378"/>
      <w:r w:rsidRPr="00E9460F">
        <w:rPr>
          <w:rFonts w:ascii="Times New Roman" w:hAnsi="Times New Roman" w:cs="Times New Roman"/>
          <w:b/>
          <w:sz w:val="28"/>
          <w:szCs w:val="28"/>
        </w:rPr>
        <w:t xml:space="preserve"> </w:t>
      </w:r>
      <w:bookmarkStart w:id="380" w:name="_Toc519234423"/>
      <w:bookmarkStart w:id="381" w:name="_Toc519234986"/>
      <w:bookmarkStart w:id="382" w:name="_Toc519235100"/>
      <w:r w:rsidRPr="00A74D7F">
        <w:rPr>
          <w:rFonts w:ascii="Times New Roman" w:hAnsi="Times New Roman" w:cs="Times New Roman"/>
          <w:b/>
          <w:sz w:val="28"/>
          <w:szCs w:val="28"/>
        </w:rPr>
        <w:t>Sinteza contrapunerii volumelor de lucrări reflectate în</w:t>
      </w:r>
      <w:r>
        <w:rPr>
          <w:rFonts w:ascii="Times New Roman" w:hAnsi="Times New Roman" w:cs="Times New Roman"/>
          <w:b/>
          <w:sz w:val="28"/>
          <w:szCs w:val="28"/>
        </w:rPr>
        <w:t xml:space="preserve"> </w:t>
      </w:r>
      <w:r w:rsidRPr="00A74D7F">
        <w:rPr>
          <w:rFonts w:ascii="Times New Roman" w:hAnsi="Times New Roman" w:cs="Times New Roman"/>
          <w:b/>
          <w:sz w:val="28"/>
          <w:szCs w:val="28"/>
        </w:rPr>
        <w:t>evidența contabilă a FEN și a primăriilor, mii lei</w:t>
      </w:r>
      <w:bookmarkEnd w:id="379"/>
      <w:bookmarkEnd w:id="380"/>
      <w:bookmarkEnd w:id="381"/>
      <w:bookmarkEnd w:id="382"/>
    </w:p>
    <w:tbl>
      <w:tblPr>
        <w:tblW w:w="10183" w:type="dxa"/>
        <w:jc w:val="center"/>
        <w:tblLayout w:type="fixed"/>
        <w:tblLook w:val="04A0" w:firstRow="1" w:lastRow="0" w:firstColumn="1" w:lastColumn="0" w:noHBand="0" w:noVBand="1"/>
      </w:tblPr>
      <w:tblGrid>
        <w:gridCol w:w="514"/>
        <w:gridCol w:w="1281"/>
        <w:gridCol w:w="937"/>
        <w:gridCol w:w="863"/>
        <w:gridCol w:w="805"/>
        <w:gridCol w:w="701"/>
        <w:gridCol w:w="1014"/>
        <w:gridCol w:w="966"/>
        <w:gridCol w:w="810"/>
        <w:gridCol w:w="834"/>
        <w:gridCol w:w="810"/>
        <w:gridCol w:w="630"/>
        <w:gridCol w:w="18"/>
      </w:tblGrid>
      <w:tr w:rsidR="00ED480A" w:rsidRPr="000B548A" w:rsidTr="00B7588C">
        <w:trPr>
          <w:trHeight w:val="211"/>
          <w:jc w:val="center"/>
        </w:trPr>
        <w:tc>
          <w:tcPr>
            <w:tcW w:w="514" w:type="dxa"/>
            <w:tcBorders>
              <w:top w:val="single" w:sz="4" w:space="0" w:color="auto"/>
              <w:left w:val="single" w:sz="4" w:space="0" w:color="auto"/>
              <w:right w:val="single" w:sz="4" w:space="0" w:color="auto"/>
            </w:tcBorders>
            <w:shd w:val="clear" w:color="000000" w:fill="E7E6E6"/>
          </w:tcPr>
          <w:p w:rsidR="00ED480A" w:rsidRPr="000B548A" w:rsidRDefault="00ED480A" w:rsidP="00ED480A">
            <w:pPr>
              <w:spacing w:after="0"/>
              <w:rPr>
                <w:rFonts w:ascii="Times New Roman" w:hAnsi="Times New Roman" w:cs="Times New Roman"/>
                <w:b/>
                <w:bCs/>
                <w:color w:val="000000"/>
                <w:sz w:val="20"/>
                <w:szCs w:val="20"/>
              </w:rPr>
            </w:pPr>
          </w:p>
        </w:tc>
        <w:tc>
          <w:tcPr>
            <w:tcW w:w="1281" w:type="dxa"/>
            <w:tcBorders>
              <w:top w:val="single" w:sz="4" w:space="0" w:color="auto"/>
              <w:left w:val="single" w:sz="4" w:space="0" w:color="auto"/>
              <w:right w:val="single" w:sz="4" w:space="0" w:color="auto"/>
            </w:tcBorders>
            <w:shd w:val="clear" w:color="000000" w:fill="E7E6E6"/>
          </w:tcPr>
          <w:p w:rsidR="00ED480A" w:rsidRPr="000B548A" w:rsidRDefault="00ED480A" w:rsidP="00ED480A">
            <w:pPr>
              <w:spacing w:after="0"/>
              <w:rPr>
                <w:rFonts w:ascii="Times New Roman" w:hAnsi="Times New Roman" w:cs="Times New Roman"/>
                <w:b/>
                <w:bCs/>
                <w:color w:val="000000"/>
                <w:sz w:val="20"/>
                <w:szCs w:val="20"/>
              </w:rPr>
            </w:pPr>
          </w:p>
        </w:tc>
        <w:tc>
          <w:tcPr>
            <w:tcW w:w="4320" w:type="dxa"/>
            <w:gridSpan w:val="5"/>
            <w:tcBorders>
              <w:top w:val="single" w:sz="4" w:space="0" w:color="auto"/>
              <w:left w:val="single" w:sz="4" w:space="0" w:color="auto"/>
              <w:right w:val="single" w:sz="4" w:space="0" w:color="auto"/>
            </w:tcBorders>
            <w:shd w:val="clear" w:color="000000" w:fill="E7E6E6"/>
          </w:tcPr>
          <w:p w:rsidR="00ED480A" w:rsidRPr="000B548A" w:rsidRDefault="00ED480A" w:rsidP="00ED480A">
            <w:pPr>
              <w:spacing w:after="0"/>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Contribuția beneficiarului</w:t>
            </w:r>
          </w:p>
        </w:tc>
        <w:tc>
          <w:tcPr>
            <w:tcW w:w="4068" w:type="dxa"/>
            <w:gridSpan w:val="6"/>
            <w:tcBorders>
              <w:top w:val="single" w:sz="4" w:space="0" w:color="auto"/>
              <w:left w:val="single" w:sz="4" w:space="0" w:color="auto"/>
              <w:bottom w:val="single" w:sz="4" w:space="0" w:color="auto"/>
              <w:right w:val="single" w:sz="4" w:space="0" w:color="auto"/>
            </w:tcBorders>
            <w:shd w:val="clear" w:color="000000" w:fill="E7E6E6"/>
          </w:tcPr>
          <w:p w:rsidR="00ED480A" w:rsidRPr="000B548A" w:rsidRDefault="00ED480A" w:rsidP="00ED480A">
            <w:pPr>
              <w:spacing w:after="0"/>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Volumul lucrărilor executate din FEN</w:t>
            </w:r>
          </w:p>
        </w:tc>
      </w:tr>
      <w:tr w:rsidR="00ED480A" w:rsidRPr="000B548A" w:rsidTr="00B7588C">
        <w:trPr>
          <w:gridAfter w:val="1"/>
          <w:wAfter w:w="18" w:type="dxa"/>
          <w:trHeight w:val="1195"/>
          <w:jc w:val="center"/>
        </w:trPr>
        <w:tc>
          <w:tcPr>
            <w:tcW w:w="514" w:type="dxa"/>
            <w:tcBorders>
              <w:left w:val="single" w:sz="4" w:space="0" w:color="auto"/>
              <w:bottom w:val="single" w:sz="4" w:space="0" w:color="auto"/>
              <w:right w:val="single" w:sz="4" w:space="0" w:color="auto"/>
            </w:tcBorders>
            <w:shd w:val="clear" w:color="000000" w:fill="E7E6E6"/>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nr.</w:t>
            </w:r>
          </w:p>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d/o</w:t>
            </w:r>
          </w:p>
        </w:tc>
        <w:tc>
          <w:tcPr>
            <w:tcW w:w="1281" w:type="dxa"/>
            <w:tcBorders>
              <w:left w:val="single" w:sz="4" w:space="0" w:color="auto"/>
              <w:bottom w:val="single" w:sz="4" w:space="0" w:color="auto"/>
              <w:right w:val="single" w:sz="4" w:space="0" w:color="auto"/>
            </w:tcBorders>
            <w:shd w:val="clear" w:color="000000" w:fill="E7E6E6"/>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Denumirea PI</w:t>
            </w:r>
          </w:p>
        </w:tc>
        <w:tc>
          <w:tcPr>
            <w:tcW w:w="937" w:type="dxa"/>
            <w:tcBorders>
              <w:top w:val="single" w:sz="4" w:space="0" w:color="auto"/>
              <w:left w:val="single" w:sz="4" w:space="0" w:color="auto"/>
              <w:bottom w:val="single" w:sz="4" w:space="0" w:color="auto"/>
              <w:right w:val="single" w:sz="4" w:space="0" w:color="auto"/>
            </w:tcBorders>
            <w:shd w:val="clear" w:color="000000" w:fill="E7E6E6"/>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conform datelor FEN</w:t>
            </w:r>
          </w:p>
        </w:tc>
        <w:tc>
          <w:tcPr>
            <w:tcW w:w="863" w:type="dxa"/>
            <w:tcBorders>
              <w:top w:val="single" w:sz="4" w:space="0" w:color="auto"/>
              <w:left w:val="single" w:sz="4" w:space="0" w:color="auto"/>
              <w:bottom w:val="single" w:sz="4" w:space="0" w:color="auto"/>
              <w:right w:val="single" w:sz="4" w:space="0" w:color="auto"/>
            </w:tcBorders>
            <w:shd w:val="clear" w:color="000000" w:fill="E7E6E6"/>
            <w:hideMark/>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conform datelor beneficiarului</w:t>
            </w:r>
          </w:p>
        </w:tc>
        <w:tc>
          <w:tcPr>
            <w:tcW w:w="805" w:type="dxa"/>
            <w:tcBorders>
              <w:top w:val="single" w:sz="4" w:space="0" w:color="auto"/>
              <w:left w:val="single" w:sz="4" w:space="0" w:color="auto"/>
              <w:bottom w:val="single" w:sz="4" w:space="0" w:color="auto"/>
              <w:right w:val="single" w:sz="4" w:space="0" w:color="auto"/>
            </w:tcBorders>
            <w:shd w:val="clear" w:color="000000" w:fill="E7E6E6"/>
            <w:hideMark/>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devieri (+)</w:t>
            </w:r>
          </w:p>
        </w:tc>
        <w:tc>
          <w:tcPr>
            <w:tcW w:w="701" w:type="dxa"/>
            <w:tcBorders>
              <w:top w:val="single" w:sz="4" w:space="0" w:color="auto"/>
              <w:left w:val="single" w:sz="4" w:space="0" w:color="auto"/>
              <w:bottom w:val="single" w:sz="4" w:space="0" w:color="auto"/>
              <w:right w:val="single" w:sz="4" w:space="0" w:color="auto"/>
            </w:tcBorders>
            <w:shd w:val="clear" w:color="000000" w:fill="E7E6E6"/>
            <w:hideMark/>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devieri (-)</w:t>
            </w:r>
          </w:p>
        </w:tc>
        <w:tc>
          <w:tcPr>
            <w:tcW w:w="1014" w:type="dxa"/>
            <w:tcBorders>
              <w:top w:val="single" w:sz="4" w:space="0" w:color="auto"/>
              <w:left w:val="single" w:sz="4" w:space="0" w:color="auto"/>
              <w:bottom w:val="single" w:sz="4" w:space="0" w:color="auto"/>
              <w:right w:val="single" w:sz="4" w:space="0" w:color="auto"/>
            </w:tcBorders>
            <w:shd w:val="clear" w:color="000000" w:fill="E7E6E6"/>
            <w:hideMark/>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cont contabil in care este reflectat</w:t>
            </w:r>
          </w:p>
        </w:tc>
        <w:tc>
          <w:tcPr>
            <w:tcW w:w="966" w:type="dxa"/>
            <w:tcBorders>
              <w:top w:val="single" w:sz="4" w:space="0" w:color="auto"/>
              <w:left w:val="single" w:sz="4" w:space="0" w:color="auto"/>
              <w:bottom w:val="single" w:sz="4" w:space="0" w:color="auto"/>
              <w:right w:val="single" w:sz="4" w:space="0" w:color="auto"/>
            </w:tcBorders>
            <w:shd w:val="clear" w:color="000000" w:fill="E7E6E6"/>
            <w:hideMark/>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conform datelor FEN</w:t>
            </w:r>
          </w:p>
        </w:tc>
        <w:tc>
          <w:tcPr>
            <w:tcW w:w="810" w:type="dxa"/>
            <w:tcBorders>
              <w:top w:val="single" w:sz="4" w:space="0" w:color="auto"/>
              <w:left w:val="single" w:sz="4" w:space="0" w:color="auto"/>
              <w:bottom w:val="single" w:sz="4" w:space="0" w:color="auto"/>
              <w:right w:val="single" w:sz="4" w:space="0" w:color="auto"/>
            </w:tcBorders>
            <w:shd w:val="clear" w:color="000000" w:fill="E7E6E6"/>
            <w:hideMark/>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conform datelor beneficiarului</w:t>
            </w:r>
          </w:p>
        </w:tc>
        <w:tc>
          <w:tcPr>
            <w:tcW w:w="834" w:type="dxa"/>
            <w:tcBorders>
              <w:top w:val="single" w:sz="4" w:space="0" w:color="auto"/>
              <w:left w:val="single" w:sz="4" w:space="0" w:color="auto"/>
              <w:bottom w:val="single" w:sz="4" w:space="0" w:color="auto"/>
              <w:right w:val="single" w:sz="4" w:space="0" w:color="auto"/>
            </w:tcBorders>
            <w:shd w:val="clear" w:color="000000" w:fill="E7E6E6"/>
            <w:hideMark/>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devieri (+)</w:t>
            </w:r>
          </w:p>
        </w:tc>
        <w:tc>
          <w:tcPr>
            <w:tcW w:w="810" w:type="dxa"/>
            <w:tcBorders>
              <w:top w:val="single" w:sz="4" w:space="0" w:color="auto"/>
              <w:left w:val="single" w:sz="4" w:space="0" w:color="auto"/>
              <w:bottom w:val="single" w:sz="4" w:space="0" w:color="auto"/>
              <w:right w:val="single" w:sz="4" w:space="0" w:color="auto"/>
            </w:tcBorders>
            <w:shd w:val="clear" w:color="000000" w:fill="E7E6E6"/>
            <w:hideMark/>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devieri (-)</w:t>
            </w:r>
          </w:p>
        </w:tc>
        <w:tc>
          <w:tcPr>
            <w:tcW w:w="63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D480A" w:rsidRPr="000B548A" w:rsidRDefault="00ED480A" w:rsidP="00ED480A">
            <w:pPr>
              <w:spacing w:after="0"/>
              <w:jc w:val="center"/>
              <w:rPr>
                <w:rFonts w:ascii="Times New Roman" w:hAnsi="Times New Roman" w:cs="Times New Roman"/>
                <w:b/>
                <w:bCs/>
                <w:color w:val="000000"/>
                <w:sz w:val="20"/>
                <w:szCs w:val="20"/>
              </w:rPr>
            </w:pPr>
            <w:r w:rsidRPr="000B548A">
              <w:rPr>
                <w:rFonts w:ascii="Times New Roman" w:hAnsi="Times New Roman" w:cs="Times New Roman"/>
                <w:b/>
                <w:bCs/>
                <w:color w:val="000000"/>
                <w:sz w:val="20"/>
                <w:szCs w:val="20"/>
              </w:rPr>
              <w:t>cont contabil in care este reflectat</w:t>
            </w:r>
          </w:p>
        </w:tc>
      </w:tr>
      <w:tr w:rsidR="00ED480A" w:rsidRPr="000B548A" w:rsidTr="00B7588C">
        <w:trPr>
          <w:gridAfter w:val="1"/>
          <w:wAfter w:w="18" w:type="dxa"/>
          <w:trHeight w:val="368"/>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Rețele de canalizare cu stația de epurare</w:t>
            </w:r>
            <w:r>
              <w:rPr>
                <w:rFonts w:ascii="Times New Roman" w:hAnsi="Times New Roman" w:cs="Times New Roman"/>
                <w:sz w:val="20"/>
                <w:szCs w:val="20"/>
              </w:rPr>
              <w:t>,</w:t>
            </w:r>
            <w:r w:rsidRPr="000B548A">
              <w:rPr>
                <w:rFonts w:ascii="Times New Roman" w:hAnsi="Times New Roman" w:cs="Times New Roman"/>
                <w:sz w:val="20"/>
                <w:szCs w:val="20"/>
              </w:rPr>
              <w:t xml:space="preserve"> </w:t>
            </w:r>
          </w:p>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Primăria Văratic, r</w:t>
            </w:r>
            <w:r>
              <w:rPr>
                <w:rFonts w:ascii="Times New Roman" w:hAnsi="Times New Roman" w:cs="Times New Roman"/>
                <w:sz w:val="20"/>
                <w:szCs w:val="20"/>
              </w:rPr>
              <w:t>-nul</w:t>
            </w:r>
            <w:r w:rsidRPr="000B548A">
              <w:rPr>
                <w:rFonts w:ascii="Times New Roman" w:hAnsi="Times New Roman" w:cs="Times New Roman"/>
                <w:sz w:val="20"/>
                <w:szCs w:val="20"/>
              </w:rPr>
              <w:t xml:space="preserve"> Ialoveni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236,6</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236,6</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532"/>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Construcția stației de epurare</w:t>
            </w:r>
            <w:r>
              <w:rPr>
                <w:rFonts w:ascii="Times New Roman" w:hAnsi="Times New Roman" w:cs="Times New Roman"/>
                <w:sz w:val="20"/>
                <w:szCs w:val="20"/>
              </w:rPr>
              <w:t>,</w:t>
            </w:r>
            <w:r w:rsidRPr="000B548A">
              <w:rPr>
                <w:rFonts w:ascii="Times New Roman" w:hAnsi="Times New Roman" w:cs="Times New Roman"/>
                <w:sz w:val="20"/>
                <w:szCs w:val="20"/>
              </w:rPr>
              <w:t xml:space="preserve"> </w:t>
            </w:r>
          </w:p>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Primăria Băcioi, mun. Chișinău</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529,5</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529,5</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10,5 -200</w:t>
            </w:r>
          </w:p>
          <w:p w:rsidR="00ED480A" w:rsidRPr="001C5737" w:rsidRDefault="00ED480A" w:rsidP="00B7588C">
            <w:pPr>
              <w:spacing w:after="0"/>
              <w:ind w:left="-78"/>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519,0 -319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514"/>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3</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Construcția rețelelor de canalizare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Cruzești, mun. Chișinău</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1554,0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1554,0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2000,0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260"/>
          <w:jc w:val="center"/>
        </w:trPr>
        <w:tc>
          <w:tcPr>
            <w:tcW w:w="514" w:type="dxa"/>
            <w:tcBorders>
              <w:top w:val="single" w:sz="4" w:space="0" w:color="auto"/>
              <w:left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color w:val="000000"/>
                <w:sz w:val="20"/>
                <w:szCs w:val="20"/>
              </w:rPr>
            </w:pPr>
            <w:r w:rsidRPr="000B548A">
              <w:rPr>
                <w:rFonts w:ascii="Times New Roman" w:hAnsi="Times New Roman" w:cs="Times New Roman"/>
                <w:color w:val="000000"/>
                <w:sz w:val="20"/>
                <w:szCs w:val="20"/>
              </w:rPr>
              <w:t>4</w:t>
            </w:r>
          </w:p>
        </w:tc>
        <w:tc>
          <w:tcPr>
            <w:tcW w:w="1281" w:type="dxa"/>
            <w:tcBorders>
              <w:top w:val="single" w:sz="4" w:space="0" w:color="auto"/>
              <w:left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Consolidarea proceselor de eroziune și stoparea alunecărilor de teren</w:t>
            </w:r>
            <w:r>
              <w:rPr>
                <w:rFonts w:ascii="Times New Roman" w:hAnsi="Times New Roman" w:cs="Times New Roman"/>
                <w:sz w:val="20"/>
                <w:szCs w:val="20"/>
              </w:rPr>
              <w:t>,</w:t>
            </w:r>
          </w:p>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Primăria Cimișeni, r</w:t>
            </w:r>
            <w:r>
              <w:rPr>
                <w:rFonts w:ascii="Times New Roman" w:hAnsi="Times New Roman" w:cs="Times New Roman"/>
                <w:sz w:val="20"/>
                <w:szCs w:val="20"/>
              </w:rPr>
              <w:t>-nul</w:t>
            </w:r>
            <w:r w:rsidRPr="000B548A">
              <w:rPr>
                <w:rFonts w:ascii="Times New Roman" w:hAnsi="Times New Roman" w:cs="Times New Roman"/>
                <w:sz w:val="20"/>
                <w:szCs w:val="20"/>
              </w:rPr>
              <w:t xml:space="preserve"> Criuleni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90,9</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90,9</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222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5</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Construcția sistemului de canalizare și epurare</w:t>
            </w:r>
          </w:p>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 xml:space="preserve">Primăria Zaicana, </w:t>
            </w:r>
            <w:r>
              <w:rPr>
                <w:rFonts w:ascii="Times New Roman" w:hAnsi="Times New Roman" w:cs="Times New Roman"/>
                <w:sz w:val="20"/>
                <w:szCs w:val="20"/>
              </w:rPr>
              <w:t>r-nul</w:t>
            </w:r>
            <w:r w:rsidRPr="000B548A">
              <w:rPr>
                <w:rFonts w:ascii="Times New Roman" w:hAnsi="Times New Roman" w:cs="Times New Roman"/>
                <w:sz w:val="20"/>
                <w:szCs w:val="20"/>
              </w:rPr>
              <w:t xml:space="preserve"> Criuleni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218,3</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- 218,3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291"/>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6</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 xml:space="preserve">Extinderea capacității stației de epurare și </w:t>
            </w:r>
            <w:r>
              <w:rPr>
                <w:rFonts w:ascii="Times New Roman" w:hAnsi="Times New Roman" w:cs="Times New Roman"/>
                <w:sz w:val="20"/>
                <w:szCs w:val="20"/>
              </w:rPr>
              <w:t xml:space="preserve">a </w:t>
            </w:r>
            <w:r w:rsidRPr="000B548A">
              <w:rPr>
                <w:rFonts w:ascii="Times New Roman" w:hAnsi="Times New Roman" w:cs="Times New Roman"/>
                <w:sz w:val="20"/>
                <w:szCs w:val="20"/>
              </w:rPr>
              <w:t>rețelelor</w:t>
            </w:r>
            <w:r>
              <w:rPr>
                <w:rFonts w:ascii="Times New Roman" w:hAnsi="Times New Roman" w:cs="Times New Roman"/>
                <w:sz w:val="20"/>
                <w:szCs w:val="20"/>
              </w:rPr>
              <w:t xml:space="preserve"> </w:t>
            </w:r>
            <w:r w:rsidRPr="000B548A">
              <w:rPr>
                <w:rFonts w:ascii="Times New Roman" w:hAnsi="Times New Roman" w:cs="Times New Roman"/>
                <w:sz w:val="20"/>
                <w:szCs w:val="20"/>
              </w:rPr>
              <w:t>de canalizare</w:t>
            </w:r>
            <w:r>
              <w:rPr>
                <w:rFonts w:ascii="Times New Roman" w:hAnsi="Times New Roman" w:cs="Times New Roman"/>
                <w:sz w:val="20"/>
                <w:szCs w:val="20"/>
              </w:rPr>
              <w:t xml:space="preserve"> </w:t>
            </w:r>
            <w:r>
              <w:rPr>
                <w:rFonts w:ascii="Times New Roman" w:hAnsi="Times New Roman" w:cs="Times New Roman"/>
                <w:sz w:val="20"/>
                <w:szCs w:val="20"/>
              </w:rPr>
              <w:lastRenderedPageBreak/>
              <w:t>(e</w:t>
            </w:r>
            <w:r w:rsidRPr="000B548A">
              <w:rPr>
                <w:rFonts w:ascii="Times New Roman" w:hAnsi="Times New Roman" w:cs="Times New Roman"/>
                <w:sz w:val="20"/>
                <w:szCs w:val="20"/>
              </w:rPr>
              <w:t xml:space="preserve">tapa </w:t>
            </w:r>
            <w:r>
              <w:rPr>
                <w:rFonts w:ascii="Times New Roman" w:hAnsi="Times New Roman" w:cs="Times New Roman"/>
                <w:sz w:val="20"/>
                <w:szCs w:val="20"/>
              </w:rPr>
              <w:t xml:space="preserve">a </w:t>
            </w:r>
            <w:r w:rsidRPr="000B548A">
              <w:rPr>
                <w:rFonts w:ascii="Times New Roman" w:hAnsi="Times New Roman" w:cs="Times New Roman"/>
                <w:sz w:val="20"/>
                <w:szCs w:val="20"/>
              </w:rPr>
              <w:t>VI</w:t>
            </w:r>
            <w:r>
              <w:rPr>
                <w:rFonts w:ascii="Times New Roman" w:hAnsi="Times New Roman" w:cs="Times New Roman"/>
                <w:sz w:val="20"/>
                <w:szCs w:val="20"/>
              </w:rPr>
              <w:t>-a),</w:t>
            </w:r>
          </w:p>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Primăria Corjova</w:t>
            </w:r>
            <w:r>
              <w:rPr>
                <w:rFonts w:ascii="Times New Roman" w:hAnsi="Times New Roman" w:cs="Times New Roman"/>
                <w:sz w:val="20"/>
                <w:szCs w:val="20"/>
              </w:rPr>
              <w:t>,</w:t>
            </w:r>
            <w:r w:rsidRPr="000B548A">
              <w:rPr>
                <w:rFonts w:ascii="Times New Roman" w:hAnsi="Times New Roman" w:cs="Times New Roman"/>
                <w:sz w:val="20"/>
                <w:szCs w:val="20"/>
              </w:rPr>
              <w:t xml:space="preserve"> r</w:t>
            </w:r>
            <w:r>
              <w:rPr>
                <w:rFonts w:ascii="Times New Roman" w:hAnsi="Times New Roman" w:cs="Times New Roman"/>
                <w:sz w:val="20"/>
                <w:szCs w:val="20"/>
              </w:rPr>
              <w:t xml:space="preserve">-nul </w:t>
            </w:r>
            <w:r w:rsidRPr="000B548A">
              <w:rPr>
                <w:rFonts w:ascii="Times New Roman" w:hAnsi="Times New Roman" w:cs="Times New Roman"/>
                <w:sz w:val="20"/>
                <w:szCs w:val="20"/>
              </w:rPr>
              <w:t xml:space="preserve">Criuleni </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lastRenderedPageBreak/>
              <w:t>351,5</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- 351,5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4840,7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6136,7</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81"/>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+1296,0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326"/>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7</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Construcţia sistemului de aprovizionare cu apă potabilă şi colector</w:t>
            </w:r>
            <w:r>
              <w:rPr>
                <w:rFonts w:ascii="Times New Roman" w:hAnsi="Times New Roman" w:cs="Times New Roman"/>
                <w:sz w:val="20"/>
                <w:szCs w:val="20"/>
              </w:rPr>
              <w:t>ului</w:t>
            </w:r>
            <w:r w:rsidRPr="000B548A">
              <w:rPr>
                <w:rFonts w:ascii="Times New Roman" w:hAnsi="Times New Roman" w:cs="Times New Roman"/>
                <w:sz w:val="20"/>
                <w:szCs w:val="20"/>
              </w:rPr>
              <w:t xml:space="preserve"> de canalizare</w:t>
            </w:r>
            <w:r>
              <w:rPr>
                <w:rFonts w:ascii="Times New Roman" w:hAnsi="Times New Roman" w:cs="Times New Roman"/>
                <w:sz w:val="20"/>
                <w:szCs w:val="20"/>
              </w:rPr>
              <w:t>,</w:t>
            </w:r>
            <w:r w:rsidRPr="000B548A">
              <w:rPr>
                <w:rFonts w:ascii="Times New Roman" w:hAnsi="Times New Roman" w:cs="Times New Roman"/>
                <w:sz w:val="20"/>
                <w:szCs w:val="20"/>
              </w:rPr>
              <w:t xml:space="preserve"> or. Durleşti </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518,1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518,1</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4922,1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4922,1</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1072"/>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8</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Construcția apeductului magistral de la punctul de racordare din orașul Ialoveni spre satele Sociteni, Dănceni, Suruceni, Nimoreni și Malcoci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140,8</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30,0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-110,8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4088,1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2802,2</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11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-1285,9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487"/>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9</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Construcția sistemului de canalizare și epurare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Dănceni, r</w:t>
            </w:r>
            <w:r>
              <w:rPr>
                <w:rFonts w:ascii="Times New Roman" w:hAnsi="Times New Roman" w:cs="Times New Roman"/>
                <w:sz w:val="20"/>
                <w:szCs w:val="20"/>
              </w:rPr>
              <w:t>-nul</w:t>
            </w:r>
            <w:r w:rsidRPr="000B548A">
              <w:rPr>
                <w:rFonts w:ascii="Times New Roman" w:hAnsi="Times New Roman" w:cs="Times New Roman"/>
                <w:sz w:val="20"/>
                <w:szCs w:val="20"/>
              </w:rPr>
              <w:t xml:space="preserve"> Ialoveni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301,9</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406,3</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+104,4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B7588C" w:rsidP="00B7588C">
            <w:pPr>
              <w:spacing w:after="0"/>
              <w:ind w:left="-78"/>
              <w:jc w:val="center"/>
              <w:rPr>
                <w:rFonts w:ascii="Times New Roman" w:hAnsi="Times New Roman" w:cs="Times New Roman"/>
                <w:color w:val="000000"/>
                <w:sz w:val="20"/>
                <w:szCs w:val="20"/>
              </w:rPr>
            </w:pPr>
            <w:r>
              <w:rPr>
                <w:rFonts w:ascii="Times New Roman" w:hAnsi="Times New Roman" w:cs="Times New Roman"/>
                <w:color w:val="000000"/>
                <w:sz w:val="20"/>
                <w:szCs w:val="20"/>
              </w:rPr>
              <w:t>150,4-319</w:t>
            </w:r>
          </w:p>
          <w:p w:rsidR="00ED480A" w:rsidRPr="001C5737" w:rsidRDefault="00ED480A" w:rsidP="00B7588C">
            <w:pPr>
              <w:spacing w:after="0"/>
              <w:ind w:left="-78"/>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255,9-318</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6858,7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7790,1</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+931,4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10</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 xml:space="preserve">Construcția sistemului de canalizare și </w:t>
            </w:r>
            <w:r>
              <w:rPr>
                <w:rFonts w:ascii="Times New Roman" w:hAnsi="Times New Roman" w:cs="Times New Roman"/>
                <w:sz w:val="20"/>
                <w:szCs w:val="20"/>
              </w:rPr>
              <w:t xml:space="preserve">a </w:t>
            </w:r>
            <w:r w:rsidRPr="000B548A">
              <w:rPr>
                <w:rFonts w:ascii="Times New Roman" w:hAnsi="Times New Roman" w:cs="Times New Roman"/>
                <w:sz w:val="20"/>
                <w:szCs w:val="20"/>
              </w:rPr>
              <w:t>stației de epurare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Costești</w:t>
            </w:r>
            <w:r>
              <w:rPr>
                <w:rFonts w:ascii="Times New Roman" w:hAnsi="Times New Roman" w:cs="Times New Roman"/>
                <w:sz w:val="20"/>
                <w:szCs w:val="20"/>
              </w:rPr>
              <w:t>,</w:t>
            </w:r>
            <w:r w:rsidRPr="000B548A">
              <w:rPr>
                <w:rFonts w:ascii="Times New Roman" w:hAnsi="Times New Roman" w:cs="Times New Roman"/>
                <w:sz w:val="20"/>
                <w:szCs w:val="20"/>
              </w:rPr>
              <w:t xml:space="preserve"> r</w:t>
            </w:r>
            <w:r>
              <w:rPr>
                <w:rFonts w:ascii="Times New Roman" w:hAnsi="Times New Roman" w:cs="Times New Roman"/>
                <w:sz w:val="20"/>
                <w:szCs w:val="20"/>
              </w:rPr>
              <w:t xml:space="preserve">-nul </w:t>
            </w:r>
            <w:r w:rsidRPr="000B548A">
              <w:rPr>
                <w:rFonts w:ascii="Times New Roman" w:hAnsi="Times New Roman" w:cs="Times New Roman"/>
                <w:sz w:val="20"/>
                <w:szCs w:val="20"/>
              </w:rPr>
              <w:t>Ialoveni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2664,5</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2664,5</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18514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20437</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171"/>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+1923,3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11</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Extinderea reţelelor de canalizare şi reutilarea staţiei de pompare din comuna Pelivan, r</w:t>
            </w:r>
            <w:r>
              <w:rPr>
                <w:rFonts w:ascii="Times New Roman" w:hAnsi="Times New Roman" w:cs="Times New Roman"/>
                <w:sz w:val="20"/>
                <w:szCs w:val="20"/>
              </w:rPr>
              <w:t>-nul</w:t>
            </w:r>
            <w:r w:rsidRPr="000B548A">
              <w:rPr>
                <w:rFonts w:ascii="Times New Roman" w:hAnsi="Times New Roman" w:cs="Times New Roman"/>
                <w:sz w:val="20"/>
                <w:szCs w:val="20"/>
              </w:rPr>
              <w:t xml:space="preserve"> Orhei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327,7</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327,7</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2121,9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2121,9</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442"/>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12</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 xml:space="preserve">Evacuarea și epurarea </w:t>
            </w:r>
            <w:r w:rsidRPr="000B548A">
              <w:rPr>
                <w:rFonts w:ascii="Times New Roman" w:hAnsi="Times New Roman" w:cs="Times New Roman"/>
                <w:sz w:val="20"/>
                <w:szCs w:val="20"/>
              </w:rPr>
              <w:lastRenderedPageBreak/>
              <w:t>apelor uzate în s. Ivancea</w:t>
            </w:r>
            <w:r>
              <w:rPr>
                <w:rFonts w:ascii="Times New Roman" w:hAnsi="Times New Roman" w:cs="Times New Roman"/>
                <w:sz w:val="20"/>
                <w:szCs w:val="20"/>
              </w:rPr>
              <w:t>,</w:t>
            </w:r>
            <w:r w:rsidRPr="000B548A">
              <w:rPr>
                <w:rFonts w:ascii="Times New Roman" w:hAnsi="Times New Roman" w:cs="Times New Roman"/>
                <w:sz w:val="20"/>
                <w:szCs w:val="20"/>
              </w:rPr>
              <w:t xml:space="preserve"> r-nul Orhei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lastRenderedPageBreak/>
              <w:t>1006,4</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1006,4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5917,9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8000,5</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81" w:right="-103"/>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+2082,5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424"/>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13</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Pr>
                <w:rFonts w:ascii="Times New Roman" w:hAnsi="Times New Roman" w:cs="Times New Roman"/>
                <w:sz w:val="20"/>
                <w:szCs w:val="20"/>
              </w:rPr>
              <w:t>Construcția s</w:t>
            </w:r>
            <w:r w:rsidRPr="000B548A">
              <w:rPr>
                <w:rFonts w:ascii="Times New Roman" w:hAnsi="Times New Roman" w:cs="Times New Roman"/>
                <w:sz w:val="20"/>
                <w:szCs w:val="20"/>
              </w:rPr>
              <w:t>tați</w:t>
            </w:r>
            <w:r>
              <w:rPr>
                <w:rFonts w:ascii="Times New Roman" w:hAnsi="Times New Roman" w:cs="Times New Roman"/>
                <w:sz w:val="20"/>
                <w:szCs w:val="20"/>
              </w:rPr>
              <w:t>ei</w:t>
            </w:r>
            <w:r w:rsidRPr="000B548A">
              <w:rPr>
                <w:rFonts w:ascii="Times New Roman" w:hAnsi="Times New Roman" w:cs="Times New Roman"/>
                <w:sz w:val="20"/>
                <w:szCs w:val="20"/>
              </w:rPr>
              <w:t xml:space="preserve"> de epurare din s</w:t>
            </w:r>
            <w:r>
              <w:rPr>
                <w:rFonts w:ascii="Times New Roman" w:hAnsi="Times New Roman" w:cs="Times New Roman"/>
                <w:sz w:val="20"/>
                <w:szCs w:val="20"/>
              </w:rPr>
              <w:t>.</w:t>
            </w:r>
            <w:r w:rsidRPr="000B548A">
              <w:rPr>
                <w:rFonts w:ascii="Times New Roman" w:hAnsi="Times New Roman" w:cs="Times New Roman"/>
                <w:sz w:val="20"/>
                <w:szCs w:val="20"/>
              </w:rPr>
              <w:t xml:space="preserve"> Ț</w:t>
            </w:r>
            <w:r>
              <w:rPr>
                <w:rFonts w:ascii="Times New Roman" w:hAnsi="Times New Roman" w:cs="Times New Roman"/>
                <w:sz w:val="20"/>
                <w:szCs w:val="20"/>
              </w:rPr>
              <w:t>â</w:t>
            </w:r>
            <w:r w:rsidRPr="000B548A">
              <w:rPr>
                <w:rFonts w:ascii="Times New Roman" w:hAnsi="Times New Roman" w:cs="Times New Roman"/>
                <w:sz w:val="20"/>
                <w:szCs w:val="20"/>
              </w:rPr>
              <w:t>ntăreni, r</w:t>
            </w:r>
            <w:r>
              <w:rPr>
                <w:rFonts w:ascii="Times New Roman" w:hAnsi="Times New Roman" w:cs="Times New Roman"/>
                <w:sz w:val="20"/>
                <w:szCs w:val="20"/>
              </w:rPr>
              <w:t>nul</w:t>
            </w:r>
            <w:r w:rsidRPr="000B548A">
              <w:rPr>
                <w:rFonts w:ascii="Times New Roman" w:hAnsi="Times New Roman" w:cs="Times New Roman"/>
                <w:sz w:val="20"/>
                <w:szCs w:val="20"/>
              </w:rPr>
              <w:t xml:space="preserve"> Anenii Noi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140,9</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140,9</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1788,0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2827,6</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81"/>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+1039,6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260"/>
          <w:jc w:val="center"/>
        </w:trPr>
        <w:tc>
          <w:tcPr>
            <w:tcW w:w="514" w:type="dxa"/>
            <w:tcBorders>
              <w:left w:val="single" w:sz="4" w:space="0" w:color="auto"/>
              <w:bottom w:val="single" w:sz="4" w:space="0" w:color="auto"/>
              <w:right w:val="single" w:sz="4" w:space="0" w:color="auto"/>
            </w:tcBorders>
            <w:shd w:val="clear" w:color="000000" w:fill="FFFFFF"/>
            <w:vAlign w:val="center"/>
          </w:tcPr>
          <w:p w:rsidR="00ED480A" w:rsidRPr="000B548A" w:rsidRDefault="00ED480A" w:rsidP="00ED480A">
            <w:pPr>
              <w:spacing w:after="0"/>
              <w:rPr>
                <w:rFonts w:ascii="Times New Roman" w:hAnsi="Times New Roman" w:cs="Times New Roman"/>
                <w:bCs/>
                <w:sz w:val="20"/>
                <w:szCs w:val="20"/>
              </w:rPr>
            </w:pPr>
            <w:r w:rsidRPr="000B548A">
              <w:rPr>
                <w:rFonts w:ascii="Times New Roman" w:hAnsi="Times New Roman" w:cs="Times New Roman"/>
                <w:bCs/>
                <w:sz w:val="20"/>
                <w:szCs w:val="20"/>
              </w:rPr>
              <w:t>14</w:t>
            </w:r>
          </w:p>
        </w:tc>
        <w:tc>
          <w:tcPr>
            <w:tcW w:w="1281" w:type="dxa"/>
            <w:tcBorders>
              <w:left w:val="single" w:sz="4" w:space="0" w:color="auto"/>
              <w:bottom w:val="single" w:sz="4" w:space="0" w:color="auto"/>
              <w:right w:val="single" w:sz="4" w:space="0" w:color="auto"/>
            </w:tcBorders>
            <w:shd w:val="clear" w:color="000000" w:fill="FFFFFF"/>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Construcția sistemului de apeduct</w:t>
            </w:r>
            <w:r>
              <w:rPr>
                <w:rFonts w:ascii="Times New Roman" w:hAnsi="Times New Roman" w:cs="Times New Roman"/>
                <w:sz w:val="20"/>
                <w:szCs w:val="20"/>
              </w:rPr>
              <w:t>,</w:t>
            </w:r>
            <w:r w:rsidRPr="000B548A">
              <w:rPr>
                <w:rFonts w:ascii="Times New Roman" w:hAnsi="Times New Roman" w:cs="Times New Roman"/>
                <w:sz w:val="20"/>
                <w:szCs w:val="20"/>
              </w:rPr>
              <w:t xml:space="preserve"> Primăria H</w:t>
            </w:r>
            <w:r>
              <w:rPr>
                <w:rFonts w:ascii="Times New Roman" w:hAnsi="Times New Roman" w:cs="Times New Roman"/>
                <w:sz w:val="20"/>
                <w:szCs w:val="20"/>
              </w:rPr>
              <w:t>â</w:t>
            </w:r>
            <w:r w:rsidRPr="000B548A">
              <w:rPr>
                <w:rFonts w:ascii="Times New Roman" w:hAnsi="Times New Roman" w:cs="Times New Roman"/>
                <w:sz w:val="20"/>
                <w:szCs w:val="20"/>
              </w:rPr>
              <w:t>rbovăț, r</w:t>
            </w:r>
            <w:r>
              <w:rPr>
                <w:rFonts w:ascii="Times New Roman" w:hAnsi="Times New Roman" w:cs="Times New Roman"/>
                <w:sz w:val="20"/>
                <w:szCs w:val="20"/>
              </w:rPr>
              <w:t>-nul</w:t>
            </w:r>
            <w:r w:rsidRPr="000B548A">
              <w:rPr>
                <w:rFonts w:ascii="Times New Roman" w:hAnsi="Times New Roman" w:cs="Times New Roman"/>
                <w:sz w:val="20"/>
                <w:szCs w:val="20"/>
              </w:rPr>
              <w:t xml:space="preserve"> Anenii Noi</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bCs/>
                <w:sz w:val="20"/>
                <w:szCs w:val="20"/>
              </w:rPr>
            </w:pPr>
            <w:r w:rsidRPr="001C5737">
              <w:rPr>
                <w:rFonts w:ascii="Times New Roman" w:hAnsi="Times New Roman" w:cs="Times New Roman"/>
                <w:bCs/>
                <w:sz w:val="20"/>
                <w:szCs w:val="20"/>
              </w:rPr>
              <w:t>205,9</w:t>
            </w:r>
          </w:p>
        </w:tc>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bCs/>
                <w:sz w:val="20"/>
                <w:szCs w:val="20"/>
              </w:rPr>
            </w:pPr>
            <w:r w:rsidRPr="001C5737">
              <w:rPr>
                <w:rFonts w:ascii="Times New Roman" w:hAnsi="Times New Roman" w:cs="Times New Roman"/>
                <w:bCs/>
                <w:sz w:val="20"/>
                <w:szCs w:val="20"/>
              </w:rPr>
              <w:t>205,9</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Cs/>
                <w:sz w:val="20"/>
                <w:szCs w:val="20"/>
              </w:rPr>
            </w:pPr>
            <w:r w:rsidRPr="001C5737">
              <w:rPr>
                <w:rFonts w:ascii="Times New Roman" w:hAnsi="Times New Roman" w:cs="Times New Roman"/>
                <w:bCs/>
                <w:sz w:val="20"/>
                <w:szCs w:val="20"/>
              </w:rPr>
              <w:t>319</w:t>
            </w:r>
          </w:p>
        </w:tc>
        <w:tc>
          <w:tcPr>
            <w:tcW w:w="966"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6002,5</w:t>
            </w:r>
          </w:p>
        </w:tc>
        <w:tc>
          <w:tcPr>
            <w:tcW w:w="810"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6002,5</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319</w:t>
            </w:r>
          </w:p>
        </w:tc>
      </w:tr>
      <w:tr w:rsidR="00ED480A" w:rsidRPr="000B548A" w:rsidTr="00B7588C">
        <w:trPr>
          <w:gridAfter w:val="1"/>
          <w:wAfter w:w="18" w:type="dxa"/>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15</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Alimentarea cu apă și canalizare a satului</w:t>
            </w:r>
            <w:r>
              <w:rPr>
                <w:rFonts w:ascii="Times New Roman" w:hAnsi="Times New Roman" w:cs="Times New Roman"/>
                <w:sz w:val="20"/>
                <w:szCs w:val="20"/>
              </w:rPr>
              <w:t>,</w:t>
            </w:r>
            <w:r w:rsidRPr="000B548A">
              <w:rPr>
                <w:rFonts w:ascii="Times New Roman" w:hAnsi="Times New Roman" w:cs="Times New Roman"/>
                <w:sz w:val="20"/>
                <w:szCs w:val="20"/>
              </w:rPr>
              <w:t xml:space="preserve"> Primăria Tătărăști, r</w:t>
            </w:r>
            <w:r>
              <w:rPr>
                <w:rFonts w:ascii="Times New Roman" w:hAnsi="Times New Roman" w:cs="Times New Roman"/>
                <w:sz w:val="20"/>
                <w:szCs w:val="20"/>
              </w:rPr>
              <w:t>-nul</w:t>
            </w:r>
            <w:r w:rsidRPr="000B548A">
              <w:rPr>
                <w:rFonts w:ascii="Times New Roman" w:hAnsi="Times New Roman" w:cs="Times New Roman"/>
                <w:sz w:val="20"/>
                <w:szCs w:val="20"/>
              </w:rPr>
              <w:t xml:space="preserve"> Strășeni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207,0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97"/>
              <w:jc w:val="center"/>
              <w:rPr>
                <w:rFonts w:ascii="Times New Roman" w:hAnsi="Times New Roman" w:cs="Times New Roman"/>
                <w:sz w:val="20"/>
                <w:szCs w:val="20"/>
              </w:rPr>
            </w:pPr>
            <w:r w:rsidRPr="001C5737">
              <w:rPr>
                <w:rFonts w:ascii="Times New Roman" w:hAnsi="Times New Roman" w:cs="Times New Roman"/>
                <w:sz w:val="20"/>
                <w:szCs w:val="20"/>
              </w:rPr>
              <w:t>-207,9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1000,0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r w:rsidRPr="001C5737">
              <w:rPr>
                <w:rFonts w:ascii="Times New Roman" w:hAnsi="Times New Roman" w:cs="Times New Roman"/>
                <w:sz w:val="20"/>
                <w:szCs w:val="20"/>
              </w:rPr>
              <w:t>-1000,0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sz w:val="20"/>
                <w:szCs w:val="20"/>
              </w:rPr>
            </w:pPr>
          </w:p>
        </w:tc>
      </w:tr>
      <w:tr w:rsidR="00ED480A" w:rsidRPr="000B548A" w:rsidTr="00B7588C">
        <w:trPr>
          <w:gridAfter w:val="1"/>
          <w:wAfter w:w="18" w:type="dxa"/>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16</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Construcția sistemului de apeduct, canalizare și epurare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Gălești, r</w:t>
            </w:r>
            <w:r>
              <w:rPr>
                <w:rFonts w:ascii="Times New Roman" w:hAnsi="Times New Roman" w:cs="Times New Roman"/>
                <w:sz w:val="20"/>
                <w:szCs w:val="20"/>
              </w:rPr>
              <w:t>-nul</w:t>
            </w:r>
            <w:r w:rsidRPr="000B548A">
              <w:rPr>
                <w:rFonts w:ascii="Times New Roman" w:hAnsi="Times New Roman" w:cs="Times New Roman"/>
                <w:sz w:val="20"/>
                <w:szCs w:val="20"/>
              </w:rPr>
              <w:t xml:space="preserve"> Strășeni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266,1</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442"/>
          <w:jc w:val="center"/>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17</w:t>
            </w:r>
          </w:p>
        </w:tc>
        <w:tc>
          <w:tcPr>
            <w:tcW w:w="1281" w:type="dxa"/>
            <w:tcBorders>
              <w:top w:val="single" w:sz="4" w:space="0" w:color="auto"/>
              <w:left w:val="single" w:sz="4" w:space="0" w:color="auto"/>
              <w:bottom w:val="single" w:sz="4" w:space="0" w:color="auto"/>
              <w:right w:val="single" w:sz="4" w:space="0" w:color="auto"/>
            </w:tcBorders>
            <w:shd w:val="clear" w:color="000000" w:fill="FFFFFF"/>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Extinderea rețelelor de alimentare cu apă potabilă</w:t>
            </w:r>
            <w:r>
              <w:rPr>
                <w:rFonts w:ascii="Times New Roman" w:hAnsi="Times New Roman" w:cs="Times New Roman"/>
                <w:sz w:val="20"/>
                <w:szCs w:val="20"/>
              </w:rPr>
              <w:t>,</w:t>
            </w:r>
            <w:r w:rsidRPr="000B548A">
              <w:rPr>
                <w:rFonts w:ascii="Times New Roman" w:hAnsi="Times New Roman" w:cs="Times New Roman"/>
                <w:sz w:val="20"/>
                <w:szCs w:val="20"/>
              </w:rPr>
              <w:t xml:space="preserve"> Primăria Izvoare, r</w:t>
            </w:r>
            <w:r>
              <w:rPr>
                <w:rFonts w:ascii="Times New Roman" w:hAnsi="Times New Roman" w:cs="Times New Roman"/>
                <w:sz w:val="20"/>
                <w:szCs w:val="20"/>
              </w:rPr>
              <w:t>-nul</w:t>
            </w:r>
            <w:r w:rsidRPr="000B548A">
              <w:rPr>
                <w:rFonts w:ascii="Times New Roman" w:hAnsi="Times New Roman" w:cs="Times New Roman"/>
                <w:sz w:val="20"/>
                <w:szCs w:val="20"/>
              </w:rPr>
              <w:t xml:space="preserve"> Fălești</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160,2</w:t>
            </w:r>
          </w:p>
        </w:tc>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160,2</w:t>
            </w:r>
          </w:p>
        </w:tc>
        <w:tc>
          <w:tcPr>
            <w:tcW w:w="805"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899,6</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626,5</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-273,2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523"/>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18</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Alimentarea cu apă a satului H</w:t>
            </w:r>
            <w:r>
              <w:rPr>
                <w:rFonts w:ascii="Times New Roman" w:hAnsi="Times New Roman" w:cs="Times New Roman"/>
                <w:sz w:val="20"/>
                <w:szCs w:val="20"/>
              </w:rPr>
              <w:t>â</w:t>
            </w:r>
            <w:r w:rsidRPr="000B548A">
              <w:rPr>
                <w:rFonts w:ascii="Times New Roman" w:hAnsi="Times New Roman" w:cs="Times New Roman"/>
                <w:sz w:val="20"/>
                <w:szCs w:val="20"/>
              </w:rPr>
              <w:t>ncești</w:t>
            </w:r>
            <w:r>
              <w:rPr>
                <w:rFonts w:ascii="Times New Roman" w:hAnsi="Times New Roman" w:cs="Times New Roman"/>
                <w:sz w:val="20"/>
                <w:szCs w:val="20"/>
              </w:rPr>
              <w:t>,</w:t>
            </w:r>
            <w:r w:rsidRPr="000B548A">
              <w:rPr>
                <w:rFonts w:ascii="Times New Roman" w:hAnsi="Times New Roman" w:cs="Times New Roman"/>
                <w:sz w:val="20"/>
                <w:szCs w:val="20"/>
              </w:rPr>
              <w:t xml:space="preserve"> r-nul Fălești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81,8</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-81,8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544,3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544,3</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433"/>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19</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Construcția sistemului de apeduct, canalizare și epurare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Făleștii Noi, r</w:t>
            </w:r>
            <w:r>
              <w:rPr>
                <w:rFonts w:ascii="Times New Roman" w:hAnsi="Times New Roman" w:cs="Times New Roman"/>
                <w:sz w:val="20"/>
                <w:szCs w:val="20"/>
              </w:rPr>
              <w:t>-nul</w:t>
            </w:r>
            <w:r w:rsidRPr="000B548A">
              <w:rPr>
                <w:rFonts w:ascii="Times New Roman" w:hAnsi="Times New Roman" w:cs="Times New Roman"/>
                <w:sz w:val="20"/>
                <w:szCs w:val="20"/>
              </w:rPr>
              <w:t xml:space="preserve"> Fălești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154,3</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154,3</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318</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6472,9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6472,9</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505"/>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lastRenderedPageBreak/>
              <w:t>20</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Alimentarea cu apă, evacuarea și epurarea apelor uzate</w:t>
            </w:r>
            <w:r>
              <w:rPr>
                <w:rFonts w:ascii="Times New Roman" w:hAnsi="Times New Roman" w:cs="Times New Roman"/>
                <w:sz w:val="20"/>
                <w:szCs w:val="20"/>
              </w:rPr>
              <w:t>,</w:t>
            </w:r>
            <w:r w:rsidRPr="000B548A">
              <w:rPr>
                <w:rFonts w:ascii="Times New Roman" w:hAnsi="Times New Roman" w:cs="Times New Roman"/>
                <w:sz w:val="20"/>
                <w:szCs w:val="20"/>
              </w:rPr>
              <w:t xml:space="preserve"> Primăria S</w:t>
            </w:r>
            <w:r>
              <w:rPr>
                <w:rFonts w:ascii="Times New Roman" w:hAnsi="Times New Roman" w:cs="Times New Roman"/>
                <w:sz w:val="20"/>
                <w:szCs w:val="20"/>
              </w:rPr>
              <w:t>â</w:t>
            </w:r>
            <w:r w:rsidRPr="000B548A">
              <w:rPr>
                <w:rFonts w:ascii="Times New Roman" w:hAnsi="Times New Roman" w:cs="Times New Roman"/>
                <w:sz w:val="20"/>
                <w:szCs w:val="20"/>
              </w:rPr>
              <w:t>ngerei</w:t>
            </w:r>
            <w:r>
              <w:rPr>
                <w:rFonts w:ascii="Times New Roman" w:hAnsi="Times New Roman" w:cs="Times New Roman"/>
                <w:sz w:val="20"/>
                <w:szCs w:val="20"/>
              </w:rPr>
              <w:t>i</w:t>
            </w:r>
            <w:r w:rsidRPr="000B548A">
              <w:rPr>
                <w:rFonts w:ascii="Times New Roman" w:hAnsi="Times New Roman" w:cs="Times New Roman"/>
                <w:sz w:val="20"/>
                <w:szCs w:val="20"/>
              </w:rPr>
              <w:t xml:space="preserve"> Noi, r</w:t>
            </w:r>
            <w:r>
              <w:rPr>
                <w:rFonts w:ascii="Times New Roman" w:hAnsi="Times New Roman" w:cs="Times New Roman"/>
                <w:sz w:val="20"/>
                <w:szCs w:val="20"/>
              </w:rPr>
              <w:t>-nul</w:t>
            </w:r>
            <w:r w:rsidRPr="000B548A">
              <w:rPr>
                <w:rFonts w:ascii="Times New Roman" w:hAnsi="Times New Roman" w:cs="Times New Roman"/>
                <w:sz w:val="20"/>
                <w:szCs w:val="20"/>
              </w:rPr>
              <w:t xml:space="preserve"> S</w:t>
            </w:r>
            <w:r>
              <w:rPr>
                <w:rFonts w:ascii="Times New Roman" w:hAnsi="Times New Roman" w:cs="Times New Roman"/>
                <w:sz w:val="20"/>
                <w:szCs w:val="20"/>
              </w:rPr>
              <w:t>â</w:t>
            </w:r>
            <w:r w:rsidRPr="000B548A">
              <w:rPr>
                <w:rFonts w:ascii="Times New Roman" w:hAnsi="Times New Roman" w:cs="Times New Roman"/>
                <w:sz w:val="20"/>
                <w:szCs w:val="20"/>
              </w:rPr>
              <w:t>ngerei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266,7</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5688,3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5688,3</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667"/>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21</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 xml:space="preserve">Construcția sistemului de canalizare și </w:t>
            </w:r>
            <w:r>
              <w:rPr>
                <w:rFonts w:ascii="Times New Roman" w:hAnsi="Times New Roman" w:cs="Times New Roman"/>
                <w:sz w:val="20"/>
                <w:szCs w:val="20"/>
              </w:rPr>
              <w:t xml:space="preserve">a </w:t>
            </w:r>
            <w:r w:rsidRPr="000B548A">
              <w:rPr>
                <w:rFonts w:ascii="Times New Roman" w:hAnsi="Times New Roman" w:cs="Times New Roman"/>
                <w:sz w:val="20"/>
                <w:szCs w:val="20"/>
              </w:rPr>
              <w:t>stați</w:t>
            </w:r>
            <w:r>
              <w:rPr>
                <w:rFonts w:ascii="Times New Roman" w:hAnsi="Times New Roman" w:cs="Times New Roman"/>
                <w:sz w:val="20"/>
                <w:szCs w:val="20"/>
              </w:rPr>
              <w:t>ei</w:t>
            </w:r>
            <w:r w:rsidRPr="000B548A">
              <w:rPr>
                <w:rFonts w:ascii="Times New Roman" w:hAnsi="Times New Roman" w:cs="Times New Roman"/>
                <w:sz w:val="20"/>
                <w:szCs w:val="20"/>
              </w:rPr>
              <w:t xml:space="preserve"> de epurare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Mateuți, r</w:t>
            </w:r>
            <w:r>
              <w:rPr>
                <w:rFonts w:ascii="Times New Roman" w:hAnsi="Times New Roman" w:cs="Times New Roman"/>
                <w:sz w:val="20"/>
                <w:szCs w:val="20"/>
              </w:rPr>
              <w:t>-nul</w:t>
            </w:r>
            <w:r w:rsidRPr="000B548A">
              <w:rPr>
                <w:rFonts w:ascii="Times New Roman" w:hAnsi="Times New Roman" w:cs="Times New Roman"/>
                <w:sz w:val="20"/>
                <w:szCs w:val="20"/>
              </w:rPr>
              <w:t xml:space="preserve"> Rezina</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118,1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-118,1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11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p>
        </w:tc>
      </w:tr>
      <w:tr w:rsidR="00ED480A" w:rsidRPr="000B548A" w:rsidTr="00B7588C">
        <w:trPr>
          <w:gridAfter w:val="1"/>
          <w:wAfter w:w="18" w:type="dxa"/>
          <w:trHeight w:val="568"/>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22</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Evacuare</w:t>
            </w:r>
            <w:r>
              <w:rPr>
                <w:rFonts w:ascii="Times New Roman" w:hAnsi="Times New Roman" w:cs="Times New Roman"/>
                <w:sz w:val="20"/>
                <w:szCs w:val="20"/>
              </w:rPr>
              <w:t>a</w:t>
            </w:r>
            <w:r w:rsidRPr="000B548A">
              <w:rPr>
                <w:rFonts w:ascii="Times New Roman" w:hAnsi="Times New Roman" w:cs="Times New Roman"/>
                <w:sz w:val="20"/>
                <w:szCs w:val="20"/>
              </w:rPr>
              <w:t xml:space="preserve"> și epurarea apelor uzate</w:t>
            </w:r>
            <w:r>
              <w:rPr>
                <w:rFonts w:ascii="Times New Roman" w:hAnsi="Times New Roman" w:cs="Times New Roman"/>
                <w:sz w:val="20"/>
                <w:szCs w:val="20"/>
              </w:rPr>
              <w:t>,</w:t>
            </w:r>
            <w:r w:rsidRPr="000B548A">
              <w:rPr>
                <w:rFonts w:ascii="Times New Roman" w:hAnsi="Times New Roman" w:cs="Times New Roman"/>
                <w:sz w:val="20"/>
                <w:szCs w:val="20"/>
              </w:rPr>
              <w:t xml:space="preserve"> Primăria Satul Nou, r</w:t>
            </w:r>
            <w:r>
              <w:rPr>
                <w:rFonts w:ascii="Times New Roman" w:hAnsi="Times New Roman" w:cs="Times New Roman"/>
                <w:sz w:val="20"/>
                <w:szCs w:val="20"/>
              </w:rPr>
              <w:t>-nul</w:t>
            </w:r>
            <w:r w:rsidRPr="000B548A">
              <w:rPr>
                <w:rFonts w:ascii="Times New Roman" w:hAnsi="Times New Roman" w:cs="Times New Roman"/>
                <w:sz w:val="20"/>
                <w:szCs w:val="20"/>
              </w:rPr>
              <w:t xml:space="preserve"> Cimișlia</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192,8</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192,8</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1001,3</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433"/>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23</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Alimentarea cu apă a satului Caracui</w:t>
            </w:r>
            <w:r>
              <w:rPr>
                <w:rFonts w:ascii="Times New Roman" w:hAnsi="Times New Roman" w:cs="Times New Roman"/>
                <w:sz w:val="20"/>
                <w:szCs w:val="20"/>
              </w:rPr>
              <w:t>,</w:t>
            </w:r>
            <w:r w:rsidRPr="000B548A">
              <w:rPr>
                <w:rFonts w:ascii="Times New Roman" w:hAnsi="Times New Roman" w:cs="Times New Roman"/>
                <w:sz w:val="20"/>
                <w:szCs w:val="20"/>
              </w:rPr>
              <w:t xml:space="preserve"> r-nul H</w:t>
            </w:r>
            <w:r>
              <w:rPr>
                <w:rFonts w:ascii="Times New Roman" w:hAnsi="Times New Roman" w:cs="Times New Roman"/>
                <w:sz w:val="20"/>
                <w:szCs w:val="20"/>
              </w:rPr>
              <w:t>â</w:t>
            </w:r>
            <w:r w:rsidRPr="000B548A">
              <w:rPr>
                <w:rFonts w:ascii="Times New Roman" w:hAnsi="Times New Roman" w:cs="Times New Roman"/>
                <w:sz w:val="20"/>
                <w:szCs w:val="20"/>
              </w:rPr>
              <w:t>ncești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84,9</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291,2</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Cs/>
                <w:sz w:val="20"/>
                <w:szCs w:val="20"/>
              </w:rPr>
            </w:pPr>
            <w:r w:rsidRPr="001C5737">
              <w:rPr>
                <w:rFonts w:ascii="Times New Roman" w:hAnsi="Times New Roman" w:cs="Times New Roman"/>
                <w:bCs/>
                <w:sz w:val="20"/>
                <w:szCs w:val="20"/>
              </w:rPr>
              <w:t>+206,3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1976,2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1976,2</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0D7F14">
        <w:trPr>
          <w:gridAfter w:val="1"/>
          <w:wAfter w:w="18" w:type="dxa"/>
          <w:trHeight w:val="2024"/>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24</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Alimentarea cu apă și canalizare a satelor Sagaidacul Nou și Porumbrei</w:t>
            </w:r>
            <w:r>
              <w:rPr>
                <w:rFonts w:ascii="Times New Roman" w:hAnsi="Times New Roman" w:cs="Times New Roman"/>
                <w:sz w:val="20"/>
                <w:szCs w:val="20"/>
              </w:rPr>
              <w:t>,</w:t>
            </w:r>
            <w:r w:rsidRPr="000B548A">
              <w:rPr>
                <w:rFonts w:ascii="Times New Roman" w:hAnsi="Times New Roman" w:cs="Times New Roman"/>
                <w:sz w:val="20"/>
                <w:szCs w:val="20"/>
              </w:rPr>
              <w:t xml:space="preserve"> r-nul Cimișlia</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541,4</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971,7</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Cs/>
                <w:sz w:val="20"/>
                <w:szCs w:val="20"/>
              </w:rPr>
            </w:pPr>
            <w:r w:rsidRPr="001C5737">
              <w:rPr>
                <w:rFonts w:ascii="Times New Roman" w:hAnsi="Times New Roman" w:cs="Times New Roman"/>
                <w:b/>
                <w:bCs/>
                <w:sz w:val="20"/>
                <w:szCs w:val="20"/>
              </w:rPr>
              <w:t>+</w:t>
            </w:r>
            <w:r w:rsidRPr="001C5737">
              <w:rPr>
                <w:rFonts w:ascii="Times New Roman" w:hAnsi="Times New Roman" w:cs="Times New Roman"/>
                <w:bCs/>
                <w:sz w:val="20"/>
                <w:szCs w:val="20"/>
              </w:rPr>
              <w:t>430,0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6500,0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6500,0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766"/>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25</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Reconstrucţia sistemului de alimentare cu apă şi dezvoltare a reţelelor de canalizare a s. Cocieri,</w:t>
            </w:r>
            <w:r>
              <w:rPr>
                <w:rFonts w:ascii="Times New Roman" w:hAnsi="Times New Roman" w:cs="Times New Roman"/>
                <w:sz w:val="20"/>
                <w:szCs w:val="20"/>
              </w:rPr>
              <w:t xml:space="preserve"> </w:t>
            </w:r>
            <w:r w:rsidRPr="000B548A">
              <w:rPr>
                <w:rFonts w:ascii="Times New Roman" w:hAnsi="Times New Roman" w:cs="Times New Roman"/>
                <w:sz w:val="20"/>
                <w:szCs w:val="20"/>
              </w:rPr>
              <w:t>r</w:t>
            </w:r>
            <w:r>
              <w:rPr>
                <w:rFonts w:ascii="Times New Roman" w:hAnsi="Times New Roman" w:cs="Times New Roman"/>
                <w:sz w:val="20"/>
                <w:szCs w:val="20"/>
              </w:rPr>
              <w:t>-nu</w:t>
            </w:r>
            <w:r w:rsidRPr="000B548A">
              <w:rPr>
                <w:rFonts w:ascii="Times New Roman" w:hAnsi="Times New Roman" w:cs="Times New Roman"/>
                <w:sz w:val="20"/>
                <w:szCs w:val="20"/>
              </w:rPr>
              <w:t xml:space="preserve">l Dubăsari </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512,4</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2718,8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2718,8</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496"/>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26</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Pr>
                <w:rFonts w:ascii="Times New Roman" w:hAnsi="Times New Roman" w:cs="Times New Roman"/>
                <w:sz w:val="20"/>
                <w:szCs w:val="20"/>
              </w:rPr>
              <w:t>Construcția r</w:t>
            </w:r>
            <w:r w:rsidRPr="000B548A">
              <w:rPr>
                <w:rFonts w:ascii="Times New Roman" w:hAnsi="Times New Roman" w:cs="Times New Roman"/>
                <w:sz w:val="20"/>
                <w:szCs w:val="20"/>
              </w:rPr>
              <w:t>ețele</w:t>
            </w:r>
            <w:r>
              <w:rPr>
                <w:rFonts w:ascii="Times New Roman" w:hAnsi="Times New Roman" w:cs="Times New Roman"/>
                <w:sz w:val="20"/>
                <w:szCs w:val="20"/>
              </w:rPr>
              <w:t>lor</w:t>
            </w:r>
            <w:r w:rsidRPr="000B548A">
              <w:rPr>
                <w:rFonts w:ascii="Times New Roman" w:hAnsi="Times New Roman" w:cs="Times New Roman"/>
                <w:sz w:val="20"/>
                <w:szCs w:val="20"/>
              </w:rPr>
              <w:t xml:space="preserve"> de apeduct, canalizare</w:t>
            </w:r>
            <w:r>
              <w:rPr>
                <w:rFonts w:ascii="Times New Roman" w:hAnsi="Times New Roman" w:cs="Times New Roman"/>
                <w:sz w:val="20"/>
                <w:szCs w:val="20"/>
              </w:rPr>
              <w:t xml:space="preserve"> și</w:t>
            </w:r>
            <w:r w:rsidRPr="000B548A">
              <w:rPr>
                <w:rFonts w:ascii="Times New Roman" w:hAnsi="Times New Roman" w:cs="Times New Roman"/>
                <w:sz w:val="20"/>
                <w:szCs w:val="20"/>
              </w:rPr>
              <w:t xml:space="preserve"> epurare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w:t>
            </w:r>
            <w:r w:rsidRPr="000B548A">
              <w:rPr>
                <w:rFonts w:ascii="Times New Roman" w:hAnsi="Times New Roman" w:cs="Times New Roman"/>
                <w:sz w:val="20"/>
                <w:szCs w:val="20"/>
              </w:rPr>
              <w:lastRenderedPageBreak/>
              <w:t>Molovata, r</w:t>
            </w:r>
            <w:r>
              <w:rPr>
                <w:rFonts w:ascii="Times New Roman" w:hAnsi="Times New Roman" w:cs="Times New Roman"/>
                <w:sz w:val="20"/>
                <w:szCs w:val="20"/>
              </w:rPr>
              <w:t>-nul</w:t>
            </w:r>
            <w:r w:rsidRPr="000B548A">
              <w:rPr>
                <w:rFonts w:ascii="Times New Roman" w:hAnsi="Times New Roman" w:cs="Times New Roman"/>
                <w:sz w:val="20"/>
                <w:szCs w:val="20"/>
              </w:rPr>
              <w:t xml:space="preserve"> Dubăsari</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lastRenderedPageBreak/>
              <w:t>749,9</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587,0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-163,1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6586,8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6586,8</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352"/>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27</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Construcția sistemului de canalizare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Ermoclia, r</w:t>
            </w:r>
            <w:r>
              <w:rPr>
                <w:rFonts w:ascii="Times New Roman" w:hAnsi="Times New Roman" w:cs="Times New Roman"/>
                <w:sz w:val="20"/>
                <w:szCs w:val="20"/>
              </w:rPr>
              <w:t>-nul</w:t>
            </w:r>
            <w:r w:rsidRPr="000B548A">
              <w:rPr>
                <w:rFonts w:ascii="Times New Roman" w:hAnsi="Times New Roman" w:cs="Times New Roman"/>
                <w:sz w:val="20"/>
                <w:szCs w:val="20"/>
              </w:rPr>
              <w:t xml:space="preserve"> Ștefan Vodă</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178,3</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178,3</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1010,9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110,9</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424"/>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28</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Alimentarea cu ap</w:t>
            </w:r>
            <w:r>
              <w:rPr>
                <w:rFonts w:ascii="Times New Roman" w:hAnsi="Times New Roman" w:cs="Times New Roman"/>
                <w:sz w:val="20"/>
                <w:szCs w:val="20"/>
              </w:rPr>
              <w:t>ă</w:t>
            </w:r>
            <w:r w:rsidRPr="000B548A">
              <w:rPr>
                <w:rFonts w:ascii="Times New Roman" w:hAnsi="Times New Roman" w:cs="Times New Roman"/>
                <w:sz w:val="20"/>
                <w:szCs w:val="20"/>
              </w:rPr>
              <w:t xml:space="preserve"> potabil</w:t>
            </w:r>
            <w:r>
              <w:rPr>
                <w:rFonts w:ascii="Times New Roman" w:hAnsi="Times New Roman" w:cs="Times New Roman"/>
                <w:sz w:val="20"/>
                <w:szCs w:val="20"/>
              </w:rPr>
              <w:t>ă</w:t>
            </w:r>
            <w:r w:rsidRPr="000B548A">
              <w:rPr>
                <w:rFonts w:ascii="Times New Roman" w:hAnsi="Times New Roman" w:cs="Times New Roman"/>
                <w:sz w:val="20"/>
                <w:szCs w:val="20"/>
              </w:rPr>
              <w:t xml:space="preserve"> a com. Antone</w:t>
            </w:r>
            <w:r>
              <w:rPr>
                <w:rFonts w:ascii="Times New Roman" w:hAnsi="Times New Roman" w:cs="Times New Roman"/>
                <w:sz w:val="20"/>
                <w:szCs w:val="20"/>
              </w:rPr>
              <w:t>ș</w:t>
            </w:r>
            <w:r w:rsidRPr="000B548A">
              <w:rPr>
                <w:rFonts w:ascii="Times New Roman" w:hAnsi="Times New Roman" w:cs="Times New Roman"/>
                <w:sz w:val="20"/>
                <w:szCs w:val="20"/>
              </w:rPr>
              <w:t>ti, r</w:t>
            </w:r>
            <w:r>
              <w:rPr>
                <w:rFonts w:ascii="Times New Roman" w:hAnsi="Times New Roman" w:cs="Times New Roman"/>
                <w:sz w:val="20"/>
                <w:szCs w:val="20"/>
              </w:rPr>
              <w:t>-nul</w:t>
            </w:r>
            <w:r w:rsidRPr="000B548A">
              <w:rPr>
                <w:rFonts w:ascii="Times New Roman" w:hAnsi="Times New Roman" w:cs="Times New Roman"/>
                <w:sz w:val="20"/>
                <w:szCs w:val="20"/>
              </w:rPr>
              <w:t xml:space="preserve"> Cantemir</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260,0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-260,0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4527,9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5483,3</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+955,4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406"/>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29</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Pr>
                <w:rFonts w:ascii="Times New Roman" w:hAnsi="Times New Roman" w:cs="Times New Roman"/>
                <w:sz w:val="20"/>
                <w:szCs w:val="20"/>
              </w:rPr>
              <w:t>Construcția r</w:t>
            </w:r>
            <w:r w:rsidRPr="000B548A">
              <w:rPr>
                <w:rFonts w:ascii="Times New Roman" w:hAnsi="Times New Roman" w:cs="Times New Roman"/>
                <w:sz w:val="20"/>
                <w:szCs w:val="20"/>
              </w:rPr>
              <w:t>ețele</w:t>
            </w:r>
            <w:r>
              <w:rPr>
                <w:rFonts w:ascii="Times New Roman" w:hAnsi="Times New Roman" w:cs="Times New Roman"/>
                <w:sz w:val="20"/>
                <w:szCs w:val="20"/>
              </w:rPr>
              <w:t>lor</w:t>
            </w:r>
            <w:r w:rsidRPr="000B548A">
              <w:rPr>
                <w:rFonts w:ascii="Times New Roman" w:hAnsi="Times New Roman" w:cs="Times New Roman"/>
                <w:sz w:val="20"/>
                <w:szCs w:val="20"/>
              </w:rPr>
              <w:t xml:space="preserve"> magistrale de canalizare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Drăgușenii Noi, r</w:t>
            </w:r>
            <w:r>
              <w:rPr>
                <w:rFonts w:ascii="Times New Roman" w:hAnsi="Times New Roman" w:cs="Times New Roman"/>
                <w:sz w:val="20"/>
                <w:szCs w:val="20"/>
              </w:rPr>
              <w:t>-nul</w:t>
            </w:r>
            <w:r w:rsidRPr="000B548A">
              <w:rPr>
                <w:rFonts w:ascii="Times New Roman" w:hAnsi="Times New Roman" w:cs="Times New Roman"/>
                <w:sz w:val="20"/>
                <w:szCs w:val="20"/>
              </w:rPr>
              <w:t xml:space="preserve"> H</w:t>
            </w:r>
            <w:r>
              <w:rPr>
                <w:rFonts w:ascii="Times New Roman" w:hAnsi="Times New Roman" w:cs="Times New Roman"/>
                <w:sz w:val="20"/>
                <w:szCs w:val="20"/>
              </w:rPr>
              <w:t>â</w:t>
            </w:r>
            <w:r w:rsidRPr="000B548A">
              <w:rPr>
                <w:rFonts w:ascii="Times New Roman" w:hAnsi="Times New Roman" w:cs="Times New Roman"/>
                <w:sz w:val="20"/>
                <w:szCs w:val="20"/>
              </w:rPr>
              <w:t>ncești</w:t>
            </w:r>
            <w:r>
              <w:rPr>
                <w:rFonts w:ascii="Times New Roman" w:hAnsi="Times New Roman" w:cs="Times New Roman"/>
                <w:sz w:val="20"/>
                <w:szCs w:val="20"/>
              </w:rPr>
              <w:t xml:space="preserve"> </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277,6</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277,6</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8351,0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7164,2</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11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-1186,8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658"/>
          <w:jc w:val="center"/>
        </w:trPr>
        <w:tc>
          <w:tcPr>
            <w:tcW w:w="514" w:type="dxa"/>
            <w:tcBorders>
              <w:top w:val="single" w:sz="4" w:space="0" w:color="auto"/>
              <w:left w:val="single" w:sz="4" w:space="0" w:color="auto"/>
              <w:bottom w:val="single" w:sz="4" w:space="0" w:color="auto"/>
              <w:right w:val="single" w:sz="4" w:space="0" w:color="auto"/>
            </w:tcBorders>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30</w:t>
            </w:r>
          </w:p>
        </w:tc>
        <w:tc>
          <w:tcPr>
            <w:tcW w:w="1281" w:type="dxa"/>
            <w:tcBorders>
              <w:top w:val="single" w:sz="4" w:space="0" w:color="auto"/>
              <w:left w:val="single" w:sz="4" w:space="0" w:color="auto"/>
              <w:bottom w:val="single" w:sz="4" w:space="0" w:color="auto"/>
              <w:right w:val="single" w:sz="4" w:space="0" w:color="auto"/>
            </w:tcBorders>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 xml:space="preserve">Forarea </w:t>
            </w:r>
            <w:r>
              <w:rPr>
                <w:rFonts w:ascii="Times New Roman" w:hAnsi="Times New Roman" w:cs="Times New Roman"/>
                <w:sz w:val="20"/>
                <w:szCs w:val="20"/>
              </w:rPr>
              <w:t>s</w:t>
            </w:r>
            <w:r w:rsidRPr="000B548A">
              <w:rPr>
                <w:rFonts w:ascii="Times New Roman" w:hAnsi="Times New Roman" w:cs="Times New Roman"/>
                <w:sz w:val="20"/>
                <w:szCs w:val="20"/>
              </w:rPr>
              <w:t>ondei arteziene, construcția sistemului de alimentare cu apă, canalizare și epurare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Lozova, r</w:t>
            </w:r>
            <w:r>
              <w:rPr>
                <w:rFonts w:ascii="Times New Roman" w:hAnsi="Times New Roman" w:cs="Times New Roman"/>
                <w:sz w:val="20"/>
                <w:szCs w:val="20"/>
              </w:rPr>
              <w:t>-nul</w:t>
            </w:r>
            <w:r w:rsidRPr="000B548A">
              <w:rPr>
                <w:rFonts w:ascii="Times New Roman" w:hAnsi="Times New Roman" w:cs="Times New Roman"/>
                <w:sz w:val="20"/>
                <w:szCs w:val="20"/>
              </w:rPr>
              <w:t xml:space="preserve"> Strășeni </w:t>
            </w:r>
          </w:p>
        </w:tc>
        <w:tc>
          <w:tcPr>
            <w:tcW w:w="937" w:type="dxa"/>
            <w:tcBorders>
              <w:top w:val="single" w:sz="4" w:space="0" w:color="auto"/>
              <w:left w:val="single" w:sz="4" w:space="0" w:color="auto"/>
              <w:bottom w:val="single" w:sz="4" w:space="0" w:color="auto"/>
              <w:right w:val="single" w:sz="4" w:space="0" w:color="auto"/>
            </w:tcBorders>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710,0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305,8</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B7588C">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-405,2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B7588C" w:rsidRDefault="00B7588C" w:rsidP="00B7588C">
            <w:pPr>
              <w:spacing w:after="0"/>
              <w:ind w:left="-78"/>
              <w:jc w:val="center"/>
              <w:rPr>
                <w:rFonts w:ascii="Times New Roman" w:hAnsi="Times New Roman" w:cs="Times New Roman"/>
                <w:color w:val="000000"/>
                <w:sz w:val="20"/>
                <w:szCs w:val="20"/>
              </w:rPr>
            </w:pPr>
          </w:p>
          <w:p w:rsidR="00ED480A" w:rsidRPr="001C5737" w:rsidRDefault="00ED480A" w:rsidP="00B7588C">
            <w:pPr>
              <w:spacing w:after="0"/>
              <w:ind w:left="-78"/>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305,8 -319</w:t>
            </w:r>
          </w:p>
          <w:p w:rsidR="00ED480A" w:rsidRPr="001C5737" w:rsidRDefault="00ED480A" w:rsidP="00B7588C">
            <w:pPr>
              <w:spacing w:after="0"/>
              <w:jc w:val="center"/>
              <w:rPr>
                <w:rFonts w:ascii="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4390,0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4390,0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ED480A" w:rsidRPr="001C5737" w:rsidRDefault="00ED480A" w:rsidP="00ED480A">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D480A" w:rsidRPr="000B548A" w:rsidTr="00B7588C">
        <w:trPr>
          <w:gridAfter w:val="1"/>
          <w:wAfter w:w="18" w:type="dxa"/>
          <w:trHeight w:val="260"/>
          <w:jc w:val="center"/>
        </w:trPr>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0B548A" w:rsidRDefault="00ED480A" w:rsidP="00ED480A">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31</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ED480A" w:rsidRPr="000B548A" w:rsidRDefault="00ED480A" w:rsidP="00ED480A">
            <w:pPr>
              <w:spacing w:after="0"/>
              <w:rPr>
                <w:rFonts w:ascii="Times New Roman" w:hAnsi="Times New Roman" w:cs="Times New Roman"/>
                <w:sz w:val="20"/>
                <w:szCs w:val="20"/>
              </w:rPr>
            </w:pPr>
            <w:r w:rsidRPr="000B548A">
              <w:rPr>
                <w:rFonts w:ascii="Times New Roman" w:hAnsi="Times New Roman" w:cs="Times New Roman"/>
                <w:sz w:val="20"/>
                <w:szCs w:val="20"/>
              </w:rPr>
              <w:t>Alimentarea cu apă și construcția sistemului de canalizare</w:t>
            </w:r>
            <w:r>
              <w:rPr>
                <w:rFonts w:ascii="Times New Roman" w:hAnsi="Times New Roman" w:cs="Times New Roman"/>
                <w:sz w:val="20"/>
                <w:szCs w:val="20"/>
              </w:rPr>
              <w:t>,</w:t>
            </w:r>
            <w:r w:rsidRPr="000B548A">
              <w:rPr>
                <w:rFonts w:ascii="Times New Roman" w:hAnsi="Times New Roman" w:cs="Times New Roman"/>
                <w:sz w:val="20"/>
                <w:szCs w:val="20"/>
              </w:rPr>
              <w:t xml:space="preserve"> Primăria Abaclia, r</w:t>
            </w:r>
            <w:r>
              <w:rPr>
                <w:rFonts w:ascii="Times New Roman" w:hAnsi="Times New Roman" w:cs="Times New Roman"/>
                <w:sz w:val="20"/>
                <w:szCs w:val="20"/>
              </w:rPr>
              <w:t>-nul</w:t>
            </w:r>
            <w:r w:rsidRPr="000B548A">
              <w:rPr>
                <w:rFonts w:ascii="Times New Roman" w:hAnsi="Times New Roman" w:cs="Times New Roman"/>
                <w:sz w:val="20"/>
                <w:szCs w:val="20"/>
              </w:rPr>
              <w:t xml:space="preserve"> Basarabeasca</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125,7</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125,7</w:t>
            </w:r>
          </w:p>
        </w:tc>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sz w:val="20"/>
                <w:szCs w:val="20"/>
              </w:rPr>
            </w:pPr>
            <w:r w:rsidRPr="001C5737">
              <w:rPr>
                <w:rFonts w:ascii="Times New Roman" w:hAnsi="Times New Roman" w:cs="Times New Roman"/>
                <w:bCs/>
                <w:sz w:val="20"/>
                <w:szCs w:val="20"/>
              </w:rPr>
              <w:t>-</w:t>
            </w:r>
          </w:p>
        </w:tc>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319</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7120,0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7120,0</w:t>
            </w:r>
          </w:p>
        </w:tc>
        <w:tc>
          <w:tcPr>
            <w:tcW w:w="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480A" w:rsidRPr="001C5737" w:rsidRDefault="00ED480A" w:rsidP="00ED480A">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312</w:t>
            </w:r>
          </w:p>
        </w:tc>
      </w:tr>
      <w:tr w:rsidR="00ED480A" w:rsidRPr="000B548A" w:rsidTr="00B7588C">
        <w:trPr>
          <w:gridAfter w:val="1"/>
          <w:wAfter w:w="18" w:type="dxa"/>
          <w:trHeight w:val="181"/>
          <w:jc w:val="center"/>
        </w:trPr>
        <w:tc>
          <w:tcPr>
            <w:tcW w:w="5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0B548A" w:rsidRDefault="00ED480A" w:rsidP="00ED480A">
            <w:pPr>
              <w:spacing w:after="0"/>
              <w:rPr>
                <w:rFonts w:ascii="Times New Roman" w:hAnsi="Times New Roman" w:cs="Times New Roman"/>
                <w:bCs/>
                <w:color w:val="000000"/>
                <w:sz w:val="20"/>
                <w:szCs w:val="20"/>
              </w:rPr>
            </w:pPr>
          </w:p>
        </w:tc>
        <w:tc>
          <w:tcPr>
            <w:tcW w:w="1281" w:type="dxa"/>
            <w:tcBorders>
              <w:top w:val="single" w:sz="4" w:space="0" w:color="auto"/>
              <w:left w:val="single" w:sz="4" w:space="0" w:color="auto"/>
              <w:bottom w:val="single" w:sz="4" w:space="0" w:color="auto"/>
              <w:right w:val="single" w:sz="4" w:space="0" w:color="auto"/>
            </w:tcBorders>
            <w:shd w:val="clear" w:color="auto" w:fill="E7E6E6" w:themeFill="background2"/>
          </w:tcPr>
          <w:p w:rsidR="00ED480A" w:rsidRPr="000B548A" w:rsidRDefault="00ED480A" w:rsidP="00ED480A">
            <w:pPr>
              <w:spacing w:after="0"/>
              <w:rPr>
                <w:rFonts w:ascii="Times New Roman" w:hAnsi="Times New Roman" w:cs="Times New Roman"/>
                <w:b/>
                <w:sz w:val="20"/>
                <w:szCs w:val="20"/>
              </w:rPr>
            </w:pPr>
            <w:r w:rsidRPr="000B548A">
              <w:rPr>
                <w:rFonts w:ascii="Times New Roman" w:hAnsi="Times New Roman" w:cs="Times New Roman"/>
                <w:b/>
                <w:sz w:val="20"/>
                <w:szCs w:val="20"/>
              </w:rPr>
              <w:t>Total</w:t>
            </w:r>
          </w:p>
        </w:tc>
        <w:tc>
          <w:tcPr>
            <w:tcW w:w="9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ED480A">
            <w:pPr>
              <w:spacing w:after="0"/>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13174,2</w:t>
            </w:r>
          </w:p>
        </w:tc>
        <w:tc>
          <w:tcPr>
            <w:tcW w:w="86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B7588C">
            <w:pPr>
              <w:spacing w:after="0"/>
              <w:ind w:left="-52"/>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11683,9</w:t>
            </w:r>
          </w:p>
        </w:tc>
        <w:tc>
          <w:tcPr>
            <w:tcW w:w="8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ED480A">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+740,7</w:t>
            </w:r>
          </w:p>
        </w:tc>
        <w:tc>
          <w:tcPr>
            <w:tcW w:w="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B7588C">
            <w:pPr>
              <w:spacing w:after="0"/>
              <w:ind w:left="-97" w:right="-134"/>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-2182,4</w:t>
            </w:r>
          </w:p>
        </w:tc>
        <w:tc>
          <w:tcPr>
            <w:tcW w:w="10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ED480A">
            <w:pPr>
              <w:spacing w:after="0"/>
              <w:jc w:val="center"/>
              <w:rPr>
                <w:rFonts w:ascii="Times New Roman" w:hAnsi="Times New Roman" w:cs="Times New Roman"/>
                <w:b/>
                <w:bCs/>
                <w:color w:val="000000"/>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ED480A">
            <w:pPr>
              <w:spacing w:after="0"/>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121841,9</w:t>
            </w:r>
          </w:p>
        </w:tc>
        <w:tc>
          <w:tcPr>
            <w:tcW w:w="8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B7588C">
            <w:pPr>
              <w:spacing w:after="0"/>
              <w:ind w:left="-90" w:right="-131"/>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123424,1</w:t>
            </w:r>
          </w:p>
        </w:tc>
        <w:tc>
          <w:tcPr>
            <w:tcW w:w="8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B7588C">
            <w:pPr>
              <w:spacing w:after="0"/>
              <w:ind w:left="-81" w:right="-103"/>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+8228,2</w:t>
            </w:r>
          </w:p>
        </w:tc>
        <w:tc>
          <w:tcPr>
            <w:tcW w:w="8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B7588C">
            <w:pPr>
              <w:spacing w:after="0"/>
              <w:ind w:left="-110" w:right="-111"/>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-4745,9</w:t>
            </w:r>
          </w:p>
        </w:tc>
        <w:tc>
          <w:tcPr>
            <w:tcW w:w="6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D480A" w:rsidRPr="001C5737" w:rsidRDefault="00ED480A" w:rsidP="00ED480A">
            <w:pPr>
              <w:spacing w:after="0"/>
              <w:jc w:val="center"/>
              <w:rPr>
                <w:rFonts w:ascii="Times New Roman" w:hAnsi="Times New Roman" w:cs="Times New Roman"/>
                <w:b/>
                <w:bCs/>
                <w:color w:val="000000"/>
                <w:sz w:val="20"/>
                <w:szCs w:val="20"/>
              </w:rPr>
            </w:pPr>
          </w:p>
        </w:tc>
      </w:tr>
    </w:tbl>
    <w:p w:rsidR="00ED480A" w:rsidRPr="00B7588C" w:rsidRDefault="00ED480A" w:rsidP="00B7588C">
      <w:pPr>
        <w:tabs>
          <w:tab w:val="left" w:pos="851"/>
        </w:tabs>
        <w:spacing w:after="0"/>
        <w:jc w:val="both"/>
        <w:rPr>
          <w:rFonts w:ascii="Times New Roman" w:hAnsi="Times New Roman" w:cs="Times New Roman"/>
          <w:i/>
          <w:sz w:val="24"/>
          <w:szCs w:val="24"/>
        </w:rPr>
      </w:pPr>
      <w:r w:rsidRPr="00B7588C">
        <w:rPr>
          <w:rFonts w:ascii="Times New Roman" w:hAnsi="Times New Roman" w:cs="Times New Roman"/>
          <w:b/>
          <w:i/>
          <w:sz w:val="24"/>
          <w:szCs w:val="24"/>
        </w:rPr>
        <w:t>Sursă:</w:t>
      </w:r>
      <w:r w:rsidRPr="00B7588C">
        <w:rPr>
          <w:rFonts w:ascii="Times New Roman" w:hAnsi="Times New Roman" w:cs="Times New Roman"/>
          <w:i/>
          <w:sz w:val="24"/>
          <w:szCs w:val="24"/>
        </w:rPr>
        <w:t xml:space="preserve"> Sinteză elaborată de echipa de audit în baza documentelor prezentate de MADRM (FEN).</w:t>
      </w:r>
    </w:p>
    <w:p w:rsidR="00ED480A" w:rsidRDefault="00ED480A" w:rsidP="00ED480A">
      <w:pPr>
        <w:tabs>
          <w:tab w:val="left" w:pos="851"/>
        </w:tabs>
        <w:spacing w:after="0"/>
        <w:jc w:val="both"/>
        <w:rPr>
          <w:rFonts w:ascii="Times New Roman" w:hAnsi="Times New Roman" w:cs="Times New Roman"/>
          <w:color w:val="000000"/>
          <w:sz w:val="28"/>
          <w:szCs w:val="28"/>
        </w:rPr>
      </w:pPr>
    </w:p>
    <w:p w:rsidR="00ED480A" w:rsidRDefault="00ED480A" w:rsidP="00ED480A">
      <w:pPr>
        <w:tabs>
          <w:tab w:val="left" w:pos="851"/>
        </w:tabs>
        <w:spacing w:after="0"/>
        <w:jc w:val="both"/>
        <w:rPr>
          <w:rFonts w:ascii="Times New Roman" w:hAnsi="Times New Roman" w:cs="Times New Roman"/>
          <w:color w:val="000000"/>
          <w:sz w:val="28"/>
          <w:szCs w:val="28"/>
        </w:rPr>
      </w:pPr>
    </w:p>
    <w:p w:rsidR="00ED480A" w:rsidRDefault="00ED480A" w:rsidP="00ED480A">
      <w:pPr>
        <w:tabs>
          <w:tab w:val="left" w:pos="851"/>
        </w:tabs>
        <w:spacing w:after="0"/>
        <w:jc w:val="both"/>
        <w:rPr>
          <w:rFonts w:ascii="Times New Roman" w:hAnsi="Times New Roman" w:cs="Times New Roman"/>
          <w:color w:val="000000"/>
          <w:sz w:val="28"/>
          <w:szCs w:val="28"/>
        </w:rPr>
      </w:pPr>
    </w:p>
    <w:p w:rsidR="00ED480A" w:rsidRDefault="00ED480A" w:rsidP="00ED480A">
      <w:pPr>
        <w:tabs>
          <w:tab w:val="left" w:pos="851"/>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ED480A" w:rsidRPr="00302AF3" w:rsidRDefault="00ED480A" w:rsidP="000D7F14">
      <w:pPr>
        <w:pStyle w:val="1"/>
        <w:jc w:val="both"/>
        <w:rPr>
          <w:rFonts w:cs="Times New Roman"/>
          <w:b w:val="0"/>
          <w:color w:val="000000" w:themeColor="text1"/>
          <w:sz w:val="28"/>
          <w:szCs w:val="28"/>
          <w:lang w:val="ro-RO"/>
        </w:rPr>
      </w:pPr>
      <w:bookmarkStart w:id="383" w:name="_Toc519234424"/>
      <w:bookmarkStart w:id="384" w:name="_Toc519234987"/>
      <w:bookmarkStart w:id="385" w:name="_Toc519235101"/>
      <w:bookmarkStart w:id="386" w:name="_Toc520988586"/>
      <w:r w:rsidRPr="00302AF3">
        <w:rPr>
          <w:rFonts w:cs="Times New Roman"/>
          <w:color w:val="000000" w:themeColor="text1"/>
          <w:sz w:val="28"/>
          <w:szCs w:val="28"/>
          <w:lang w:val="ro-RO"/>
        </w:rPr>
        <w:lastRenderedPageBreak/>
        <w:t>Anexa nr.12</w:t>
      </w:r>
      <w:bookmarkEnd w:id="383"/>
      <w:bookmarkEnd w:id="384"/>
      <w:bookmarkEnd w:id="385"/>
      <w:r w:rsidRPr="00302AF3">
        <w:rPr>
          <w:rFonts w:cs="Times New Roman"/>
          <w:color w:val="000000" w:themeColor="text1"/>
          <w:sz w:val="28"/>
          <w:szCs w:val="28"/>
          <w:lang w:val="ro-RO"/>
        </w:rPr>
        <w:t xml:space="preserve"> </w:t>
      </w:r>
      <w:bookmarkStart w:id="387" w:name="_Toc519234425"/>
      <w:bookmarkStart w:id="388" w:name="_Toc519234988"/>
      <w:bookmarkStart w:id="389" w:name="_Toc519235102"/>
      <w:r w:rsidRPr="00302AF3">
        <w:rPr>
          <w:rFonts w:cs="Times New Roman"/>
          <w:color w:val="000000" w:themeColor="text1"/>
          <w:sz w:val="28"/>
          <w:szCs w:val="28"/>
          <w:lang w:val="ro-RO"/>
        </w:rPr>
        <w:t>Lista neconformităților constatate în cadrul auditului, mil.lei</w:t>
      </w:r>
      <w:bookmarkEnd w:id="386"/>
      <w:bookmarkEnd w:id="387"/>
      <w:bookmarkEnd w:id="388"/>
      <w:bookmarkEnd w:id="389"/>
    </w:p>
    <w:tbl>
      <w:tblPr>
        <w:tblStyle w:val="a3"/>
        <w:tblW w:w="9676" w:type="dxa"/>
        <w:tblLook w:val="04A0" w:firstRow="1" w:lastRow="0" w:firstColumn="1" w:lastColumn="0" w:noHBand="0" w:noVBand="1"/>
      </w:tblPr>
      <w:tblGrid>
        <w:gridCol w:w="500"/>
        <w:gridCol w:w="5599"/>
        <w:gridCol w:w="921"/>
        <w:gridCol w:w="930"/>
        <w:gridCol w:w="796"/>
        <w:gridCol w:w="930"/>
      </w:tblGrid>
      <w:tr w:rsidR="00ED480A" w:rsidRPr="007C5A5D" w:rsidTr="00ED480A">
        <w:trPr>
          <w:cantSplit/>
          <w:trHeight w:val="1378"/>
        </w:trPr>
        <w:tc>
          <w:tcPr>
            <w:tcW w:w="42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D480A" w:rsidRPr="007C5A5D" w:rsidRDefault="00ED480A" w:rsidP="00ED480A">
            <w:pPr>
              <w:jc w:val="cente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Nr. d/o</w:t>
            </w:r>
          </w:p>
        </w:tc>
        <w:tc>
          <w:tcPr>
            <w:tcW w:w="567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D480A" w:rsidRPr="007C5A5D" w:rsidRDefault="00ED480A" w:rsidP="00ED480A">
            <w:pPr>
              <w:jc w:val="cente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Conținut</w:t>
            </w:r>
            <w:r>
              <w:rPr>
                <w:rFonts w:ascii="Times New Roman" w:hAnsi="Times New Roman" w:cs="Times New Roman"/>
                <w:b/>
                <w:sz w:val="20"/>
                <w:szCs w:val="20"/>
                <w:lang w:eastAsia="ru-RU"/>
              </w:rPr>
              <w:t>ul</w:t>
            </w:r>
            <w:r w:rsidRPr="007C5A5D">
              <w:rPr>
                <w:rFonts w:ascii="Times New Roman" w:hAnsi="Times New Roman" w:cs="Times New Roman"/>
                <w:b/>
                <w:sz w:val="20"/>
                <w:szCs w:val="20"/>
                <w:lang w:eastAsia="ru-RU"/>
              </w:rPr>
              <w:t>l</w:t>
            </w:r>
          </w:p>
        </w:tc>
        <w:tc>
          <w:tcPr>
            <w:tcW w:w="923" w:type="dxa"/>
            <w:tcBorders>
              <w:top w:val="single" w:sz="4" w:space="0" w:color="auto"/>
              <w:left w:val="single" w:sz="4" w:space="0" w:color="auto"/>
              <w:bottom w:val="single" w:sz="4" w:space="0" w:color="auto"/>
              <w:right w:val="single" w:sz="4" w:space="0" w:color="auto"/>
            </w:tcBorders>
            <w:shd w:val="clear" w:color="auto" w:fill="E7E6E6" w:themeFill="background2"/>
          </w:tcPr>
          <w:p w:rsidR="00ED480A" w:rsidRPr="007C5A5D" w:rsidRDefault="00ED480A" w:rsidP="00ED480A">
            <w:pPr>
              <w:jc w:val="cente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Pct. din Raport</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ED480A" w:rsidRPr="007C5A5D" w:rsidRDefault="00ED480A" w:rsidP="00ED480A">
            <w:pPr>
              <w:ind w:left="113" w:right="113"/>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c</w:t>
            </w:r>
            <w:r w:rsidRPr="007C5A5D">
              <w:rPr>
                <w:rFonts w:ascii="Times New Roman" w:hAnsi="Times New Roman" w:cs="Times New Roman"/>
                <w:b/>
                <w:sz w:val="20"/>
                <w:szCs w:val="20"/>
                <w:lang w:eastAsia="ru-RU"/>
              </w:rPr>
              <w:t>onstatate</w:t>
            </w:r>
          </w:p>
        </w:tc>
        <w:tc>
          <w:tcPr>
            <w:tcW w:w="800"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hideMark/>
          </w:tcPr>
          <w:p w:rsidR="00ED480A" w:rsidRPr="007C5A5D" w:rsidRDefault="00ED480A" w:rsidP="00ED480A">
            <w:pPr>
              <w:ind w:left="113" w:right="113"/>
              <w:jc w:val="cente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remediate</w:t>
            </w:r>
          </w:p>
        </w:tc>
        <w:tc>
          <w:tcPr>
            <w:tcW w:w="931"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hideMark/>
          </w:tcPr>
          <w:p w:rsidR="00ED480A" w:rsidRPr="007C5A5D" w:rsidRDefault="00ED480A" w:rsidP="00ED480A">
            <w:pPr>
              <w:ind w:left="113" w:right="113"/>
              <w:jc w:val="cente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neremediate</w:t>
            </w:r>
          </w:p>
        </w:tc>
      </w:tr>
      <w:tr w:rsidR="00ED480A" w:rsidRPr="007C5A5D" w:rsidTr="00ED480A">
        <w:trPr>
          <w:trHeight w:val="275"/>
        </w:trPr>
        <w:tc>
          <w:tcPr>
            <w:tcW w:w="9676" w:type="dxa"/>
            <w:gridSpan w:val="6"/>
            <w:tcBorders>
              <w:top w:val="single" w:sz="4" w:space="0" w:color="auto"/>
              <w:left w:val="single" w:sz="4" w:space="0" w:color="auto"/>
              <w:bottom w:val="single" w:sz="4" w:space="0" w:color="auto"/>
              <w:right w:val="single" w:sz="4" w:space="0" w:color="auto"/>
            </w:tcBorders>
          </w:tcPr>
          <w:p w:rsidR="00ED480A" w:rsidRPr="007C5A5D" w:rsidRDefault="00ED480A" w:rsidP="00ED480A">
            <w:pPr>
              <w:jc w:val="center"/>
              <w:rPr>
                <w:rFonts w:ascii="Times New Roman" w:hAnsi="Times New Roman" w:cs="Times New Roman"/>
                <w:sz w:val="20"/>
                <w:szCs w:val="20"/>
                <w:lang w:eastAsia="ru-RU"/>
              </w:rPr>
            </w:pPr>
            <w:r w:rsidRPr="007C5A5D">
              <w:rPr>
                <w:rFonts w:ascii="Times New Roman" w:hAnsi="Times New Roman" w:cs="Times New Roman"/>
                <w:b/>
                <w:sz w:val="20"/>
                <w:szCs w:val="20"/>
                <w:lang w:eastAsia="ru-RU"/>
              </w:rPr>
              <w:t>Necuantificabile</w:t>
            </w: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eastAsia="Times New Roman" w:hAnsi="Times New Roman" w:cs="Times New Roman"/>
                <w:bCs/>
                <w:iCs/>
                <w:sz w:val="20"/>
                <w:szCs w:val="20"/>
              </w:rPr>
              <w:t>Lipsa unui cadru metodologic privind criteriile de priorit</w:t>
            </w:r>
            <w:r>
              <w:rPr>
                <w:rFonts w:ascii="Times New Roman" w:eastAsia="Times New Roman" w:hAnsi="Times New Roman" w:cs="Times New Roman"/>
                <w:bCs/>
                <w:iCs/>
                <w:sz w:val="20"/>
                <w:szCs w:val="20"/>
              </w:rPr>
              <w:t>izare</w:t>
            </w:r>
            <w:r w:rsidRPr="007C5A5D">
              <w:rPr>
                <w:rFonts w:ascii="Times New Roman" w:eastAsia="Times New Roman" w:hAnsi="Times New Roman" w:cs="Times New Roman"/>
                <w:bCs/>
                <w:iCs/>
                <w:sz w:val="20"/>
                <w:szCs w:val="20"/>
              </w:rPr>
              <w:t xml:space="preserve"> a PI înaintate spre aprobare CA</w:t>
            </w:r>
            <w:r>
              <w:rPr>
                <w:rFonts w:ascii="Times New Roman" w:eastAsia="Times New Roman" w:hAnsi="Times New Roman" w:cs="Times New Roman"/>
                <w:bCs/>
                <w:iCs/>
                <w:sz w:val="20"/>
                <w:szCs w:val="20"/>
              </w:rPr>
              <w:t xml:space="preserve"> </w:t>
            </w:r>
            <w:r w:rsidRPr="007C5A5D">
              <w:rPr>
                <w:rFonts w:ascii="Times New Roman" w:eastAsia="Times New Roman" w:hAnsi="Times New Roman" w:cs="Times New Roman"/>
                <w:bCs/>
                <w:iCs/>
                <w:sz w:val="20"/>
                <w:szCs w:val="20"/>
              </w:rPr>
              <w:t>a condiționat</w:t>
            </w:r>
            <w:r>
              <w:rPr>
                <w:rFonts w:ascii="Times New Roman" w:eastAsia="Times New Roman" w:hAnsi="Times New Roman" w:cs="Times New Roman"/>
                <w:bCs/>
                <w:iCs/>
                <w:sz w:val="20"/>
                <w:szCs w:val="20"/>
              </w:rPr>
              <w:t xml:space="preserve"> </w:t>
            </w:r>
            <w:r w:rsidRPr="007C5A5D">
              <w:rPr>
                <w:rFonts w:ascii="Times New Roman" w:eastAsia="Times New Roman" w:hAnsi="Times New Roman" w:cs="Times New Roman"/>
                <w:bCs/>
                <w:iCs/>
                <w:sz w:val="20"/>
                <w:szCs w:val="20"/>
              </w:rPr>
              <w:t>aprobarea acestora în lipsa unor proceduri de concurs (competitivitate)</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3.1.1</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2</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eastAsia="Times New Roman" w:hAnsi="Times New Roman" w:cs="Times New Roman"/>
                <w:bCs/>
                <w:iCs/>
                <w:sz w:val="20"/>
                <w:szCs w:val="20"/>
              </w:rPr>
            </w:pPr>
            <w:bookmarkStart w:id="390" w:name="_Toc517352211"/>
            <w:r w:rsidRPr="007C5A5D">
              <w:rPr>
                <w:rFonts w:ascii="Times New Roman" w:eastAsia="Times New Roman" w:hAnsi="Times New Roman" w:cs="Times New Roman"/>
                <w:sz w:val="20"/>
                <w:szCs w:val="20"/>
              </w:rPr>
              <w:t>CA aprobă spre finanțare PI care au fost respinse de către experții în domeniu urmare a neeficienței investițiilor solicitate de beneficiari</w:t>
            </w:r>
            <w:bookmarkEnd w:id="390"/>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3.1.2</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3</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rPr>
              <w:t xml:space="preserve">Modul și criteriile de preselecție, aprobare spre finanțare a proiectelor investiționale, precum și de distribuire a mijloacelor FEN necesită îmbunătățiri, unele proiecte fiind aprobate cu </w:t>
            </w:r>
            <w:r>
              <w:rPr>
                <w:rFonts w:ascii="Times New Roman" w:hAnsi="Times New Roman" w:cs="Times New Roman"/>
                <w:sz w:val="20"/>
                <w:szCs w:val="20"/>
              </w:rPr>
              <w:t>întârziere</w:t>
            </w:r>
            <w:r w:rsidRPr="007C5A5D">
              <w:rPr>
                <w:rFonts w:ascii="Times New Roman" w:hAnsi="Times New Roman" w:cs="Times New Roman"/>
                <w:sz w:val="20"/>
                <w:szCs w:val="20"/>
              </w:rPr>
              <w:t>, în timp ce altele sunt examinate în regim de urgență</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3.1.3</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4</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bookmarkStart w:id="391" w:name="_Toc517352213"/>
            <w:r>
              <w:rPr>
                <w:rFonts w:ascii="Times New Roman" w:eastAsia="Times New Roman" w:hAnsi="Times New Roman" w:cs="Times New Roman"/>
                <w:sz w:val="20"/>
                <w:szCs w:val="20"/>
              </w:rPr>
              <w:t>R</w:t>
            </w:r>
            <w:r w:rsidRPr="007C5A5D">
              <w:rPr>
                <w:rFonts w:ascii="Times New Roman" w:hAnsi="Times New Roman" w:cs="Times New Roman"/>
                <w:sz w:val="20"/>
                <w:szCs w:val="20"/>
              </w:rPr>
              <w:t>epartizarea mijloacelor FEN prin aprobarea finanțării proiectelor în mai multe etape, fiecare etapă fiind înregistrată ca un proiect aparte, ceea ce cauzează tergiversarea implementării acestora și riscul nefinalizării lor, implicând utilizarea neeconomă și neeficientă a mijloacelor publice</w:t>
            </w:r>
            <w:bookmarkEnd w:id="391"/>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3.1.4</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rPr>
              <w:t>Prezența în cadrul regulator privind domeniile și direcțiile de utilizare a mijloacelor FEN a unor prevederi contradictorii a condiționat efectuarea unor cheltuieli care nu corespund rigorilor legislației din domeniu</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3.1.8</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Pr>
                <w:rFonts w:ascii="Times New Roman" w:hAnsi="Times New Roman" w:cs="Times New Roman"/>
                <w:sz w:val="20"/>
                <w:szCs w:val="20"/>
                <w:lang w:eastAsia="ru-RU"/>
              </w:rPr>
              <w:t>6</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sz w:val="20"/>
                <w:szCs w:val="20"/>
              </w:rPr>
              <w:t>Grupu</w:t>
            </w:r>
            <w:r>
              <w:rPr>
                <w:rFonts w:ascii="Times New Roman" w:hAnsi="Times New Roman" w:cs="Times New Roman"/>
                <w:sz w:val="20"/>
                <w:szCs w:val="20"/>
              </w:rPr>
              <w:t>ri</w:t>
            </w:r>
            <w:r w:rsidRPr="007C5A5D">
              <w:rPr>
                <w:rFonts w:ascii="Times New Roman" w:hAnsi="Times New Roman" w:cs="Times New Roman"/>
                <w:sz w:val="20"/>
                <w:szCs w:val="20"/>
              </w:rPr>
              <w:t>l</w:t>
            </w:r>
            <w:r>
              <w:rPr>
                <w:rFonts w:ascii="Times New Roman" w:hAnsi="Times New Roman" w:cs="Times New Roman"/>
                <w:sz w:val="20"/>
                <w:szCs w:val="20"/>
              </w:rPr>
              <w:t>e</w:t>
            </w:r>
            <w:r w:rsidRPr="007C5A5D">
              <w:rPr>
                <w:rFonts w:ascii="Times New Roman" w:hAnsi="Times New Roman" w:cs="Times New Roman"/>
                <w:sz w:val="20"/>
                <w:szCs w:val="20"/>
              </w:rPr>
              <w:t xml:space="preserve"> de lucru pentru achiziții instituite în cadrul unor primării au admis pentru participare la licitații oferte care nu au corespuns principiului liberei concurenț</w:t>
            </w:r>
            <w:r>
              <w:rPr>
                <w:rFonts w:ascii="Times New Roman" w:hAnsi="Times New Roman" w:cs="Times New Roman"/>
                <w:sz w:val="20"/>
                <w:szCs w:val="20"/>
              </w:rPr>
              <w:t>e</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3.2.2</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Pr>
                <w:rFonts w:ascii="Times New Roman" w:hAnsi="Times New Roman" w:cs="Times New Roman"/>
                <w:sz w:val="20"/>
                <w:szCs w:val="20"/>
              </w:rPr>
              <w:t>S</w:t>
            </w:r>
            <w:r w:rsidRPr="007C5A5D">
              <w:rPr>
                <w:rFonts w:ascii="Times New Roman" w:hAnsi="Times New Roman" w:cs="Times New Roman"/>
                <w:sz w:val="20"/>
                <w:szCs w:val="20"/>
              </w:rPr>
              <w:t>upraevaluarea valorii estimative a proiectelor, în cadrul</w:t>
            </w:r>
            <w:r>
              <w:rPr>
                <w:rFonts w:ascii="Times New Roman" w:hAnsi="Times New Roman" w:cs="Times New Roman"/>
                <w:sz w:val="20"/>
                <w:szCs w:val="20"/>
              </w:rPr>
              <w:t xml:space="preserve"> </w:t>
            </w:r>
            <w:r w:rsidRPr="007C5A5D">
              <w:rPr>
                <w:rFonts w:ascii="Times New Roman" w:hAnsi="Times New Roman" w:cs="Times New Roman"/>
                <w:sz w:val="20"/>
                <w:szCs w:val="20"/>
              </w:rPr>
              <w:t>verificării și expertizării documentației de proiect de către verificatori - persoane fizice atestate</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3.2.5</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Pr>
                <w:rFonts w:ascii="Times New Roman" w:hAnsi="Times New Roman" w:cs="Times New Roman"/>
                <w:sz w:val="20"/>
                <w:szCs w:val="20"/>
                <w:lang w:eastAsia="ru-RU"/>
              </w:rPr>
              <w:t>8</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bCs/>
                <w:sz w:val="20"/>
                <w:szCs w:val="20"/>
              </w:rPr>
              <w:t xml:space="preserve">CA </w:t>
            </w:r>
            <w:r>
              <w:rPr>
                <w:rFonts w:ascii="Times New Roman" w:hAnsi="Times New Roman" w:cs="Times New Roman"/>
                <w:bCs/>
                <w:sz w:val="20"/>
                <w:szCs w:val="20"/>
              </w:rPr>
              <w:t>și</w:t>
            </w:r>
            <w:r w:rsidRPr="007C5A5D">
              <w:rPr>
                <w:rFonts w:ascii="Times New Roman" w:hAnsi="Times New Roman" w:cs="Times New Roman"/>
                <w:bCs/>
                <w:sz w:val="20"/>
                <w:szCs w:val="20"/>
              </w:rPr>
              <w:t xml:space="preserve"> MM nu au examinat în ședințele de lucru situațiile privind mersul implementării PI finanțate din FEN</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3.3.1</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D480A" w:rsidRPr="007C5A5D" w:rsidTr="00ED480A">
        <w:trPr>
          <w:trHeight w:val="33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Pr>
                <w:rFonts w:ascii="Times New Roman" w:hAnsi="Times New Roman" w:cs="Times New Roman"/>
                <w:sz w:val="20"/>
                <w:szCs w:val="20"/>
                <w:lang w:eastAsia="ru-RU"/>
              </w:rPr>
              <w:t>9</w:t>
            </w:r>
          </w:p>
        </w:tc>
        <w:tc>
          <w:tcPr>
            <w:tcW w:w="5670" w:type="dxa"/>
            <w:tcBorders>
              <w:top w:val="single" w:sz="4" w:space="0" w:color="auto"/>
              <w:left w:val="single" w:sz="4" w:space="0" w:color="auto"/>
              <w:bottom w:val="single" w:sz="4" w:space="0" w:color="auto"/>
              <w:right w:val="single" w:sz="4" w:space="0" w:color="auto"/>
            </w:tcBorders>
          </w:tcPr>
          <w:p w:rsidR="00ED480A" w:rsidRPr="000D7F14" w:rsidRDefault="00ED480A" w:rsidP="000D7F14">
            <w:bookmarkStart w:id="392" w:name="_Toc517448738"/>
            <w:bookmarkStart w:id="393" w:name="_Toc519234426"/>
            <w:bookmarkStart w:id="394" w:name="_Toc519234989"/>
            <w:bookmarkStart w:id="395" w:name="_Toc519235103"/>
            <w:bookmarkStart w:id="396" w:name="_Toc519251478"/>
            <w:bookmarkStart w:id="397" w:name="_Toc519258110"/>
            <w:bookmarkStart w:id="398" w:name="_Toc519258851"/>
            <w:bookmarkStart w:id="399" w:name="_Toc519490994"/>
            <w:r w:rsidRPr="000D7F14">
              <w:rPr>
                <w:rFonts w:ascii="Times New Roman" w:hAnsi="Times New Roman" w:cs="Times New Roman"/>
                <w:bCs/>
                <w:sz w:val="20"/>
                <w:szCs w:val="20"/>
              </w:rPr>
              <w:t>În cadrul licitațiilor desfășurate au participat unii și aceiași operatori economici</w:t>
            </w:r>
            <w:bookmarkEnd w:id="392"/>
            <w:bookmarkEnd w:id="393"/>
            <w:bookmarkEnd w:id="394"/>
            <w:bookmarkEnd w:id="395"/>
            <w:bookmarkEnd w:id="396"/>
            <w:bookmarkEnd w:id="397"/>
            <w:bookmarkEnd w:id="398"/>
            <w:bookmarkEnd w:id="399"/>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3.2.3</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D480A" w:rsidRPr="007C5A5D" w:rsidTr="00ED480A">
        <w:trPr>
          <w:trHeight w:val="275"/>
        </w:trPr>
        <w:tc>
          <w:tcPr>
            <w:tcW w:w="9676" w:type="dxa"/>
            <w:gridSpan w:val="6"/>
            <w:tcBorders>
              <w:top w:val="single" w:sz="4" w:space="0" w:color="auto"/>
              <w:left w:val="single" w:sz="4" w:space="0" w:color="auto"/>
              <w:bottom w:val="single" w:sz="4" w:space="0" w:color="auto"/>
              <w:right w:val="single" w:sz="4" w:space="0" w:color="auto"/>
            </w:tcBorders>
          </w:tcPr>
          <w:p w:rsidR="00ED480A" w:rsidRPr="007C5A5D" w:rsidRDefault="00ED480A" w:rsidP="00ED480A">
            <w:pPr>
              <w:jc w:val="center"/>
              <w:rPr>
                <w:rFonts w:ascii="Times New Roman" w:hAnsi="Times New Roman" w:cs="Times New Roman"/>
                <w:b/>
                <w:sz w:val="20"/>
                <w:szCs w:val="20"/>
                <w:lang w:eastAsia="ru-RU"/>
              </w:rPr>
            </w:pPr>
            <w:r w:rsidRPr="007C5A5D">
              <w:rPr>
                <w:rFonts w:ascii="Times New Roman" w:hAnsi="Times New Roman" w:cs="Times New Roman"/>
                <w:b/>
                <w:bCs/>
                <w:sz w:val="20"/>
                <w:szCs w:val="20"/>
              </w:rPr>
              <w:t>Cuantificabile</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eastAsia="Times New Roman" w:hAnsi="Times New Roman" w:cs="Times New Roman"/>
                <w:sz w:val="20"/>
                <w:szCs w:val="20"/>
              </w:rPr>
              <w:t>CA aprobă spre finanțare PI care au fost respinse de către experții în domeniu urmare a neeficienței investițiilor solicitate de beneficiari</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Pr>
                <w:rFonts w:ascii="Times New Roman" w:hAnsi="Times New Roman" w:cs="Times New Roman"/>
                <w:i/>
                <w:sz w:val="20"/>
                <w:szCs w:val="20"/>
                <w:lang w:eastAsia="ru-RU"/>
              </w:rPr>
              <w:t>3.1.2.</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r>
      <w:tr w:rsidR="00ED480A" w:rsidRPr="007C5A5D" w:rsidTr="000D7F14">
        <w:trPr>
          <w:trHeight w:val="5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2</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776466">
            <w:bookmarkStart w:id="400" w:name="_Toc517352215"/>
            <w:bookmarkStart w:id="401" w:name="_Toc517448739"/>
            <w:bookmarkStart w:id="402" w:name="_Toc519234427"/>
            <w:bookmarkStart w:id="403" w:name="_Toc519234990"/>
            <w:bookmarkStart w:id="404" w:name="_Toc519235104"/>
            <w:bookmarkStart w:id="405" w:name="_Toc519251479"/>
            <w:bookmarkStart w:id="406" w:name="_Toc519258111"/>
            <w:bookmarkStart w:id="407" w:name="_Toc519258852"/>
            <w:bookmarkStart w:id="408" w:name="_Toc519490995"/>
            <w:r w:rsidRPr="00776466">
              <w:rPr>
                <w:rFonts w:ascii="Times New Roman" w:eastAsia="Times New Roman" w:hAnsi="Times New Roman" w:cs="Times New Roman"/>
                <w:sz w:val="20"/>
                <w:szCs w:val="20"/>
              </w:rPr>
              <w:t>Se constată situații când transferul mijloacelor FEN către beneficiar s-a efectuat cu depășirea sumei aprobate de CA cu 49,8 mii lei</w:t>
            </w:r>
            <w:bookmarkEnd w:id="400"/>
            <w:bookmarkEnd w:id="401"/>
            <w:bookmarkEnd w:id="402"/>
            <w:bookmarkEnd w:id="403"/>
            <w:bookmarkEnd w:id="404"/>
            <w:bookmarkEnd w:id="405"/>
            <w:bookmarkEnd w:id="406"/>
            <w:bookmarkEnd w:id="407"/>
            <w:bookmarkEnd w:id="408"/>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3.1.6</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0,05</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0,05</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3</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rPr>
              <w:t xml:space="preserve">Prezența în cadrul regulator a unor prevederi contradictorii a condiționat utilizarea mijloacelor FEN pentru consolidarea bazei tehnico-materiale a aparatului MM (MADRM) și </w:t>
            </w:r>
            <w:r>
              <w:rPr>
                <w:rFonts w:ascii="Times New Roman" w:hAnsi="Times New Roman" w:cs="Times New Roman"/>
                <w:sz w:val="20"/>
                <w:szCs w:val="20"/>
              </w:rPr>
              <w:t xml:space="preserve">a </w:t>
            </w:r>
            <w:r w:rsidRPr="007C5A5D">
              <w:rPr>
                <w:rFonts w:ascii="Times New Roman" w:hAnsi="Times New Roman" w:cs="Times New Roman"/>
                <w:sz w:val="20"/>
                <w:szCs w:val="20"/>
              </w:rPr>
              <w:t>subdiviziunilor structurale</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3.1.7</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iCs/>
                <w:color w:val="000000"/>
                <w:sz w:val="20"/>
                <w:szCs w:val="20"/>
              </w:rPr>
              <w:t>3,8</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iCs/>
                <w:color w:val="000000"/>
                <w:sz w:val="20"/>
                <w:szCs w:val="20"/>
              </w:rPr>
              <w:t>3,8</w:t>
            </w:r>
          </w:p>
        </w:tc>
      </w:tr>
      <w:tr w:rsidR="00ED480A" w:rsidRPr="007C5A5D" w:rsidTr="00ED480A">
        <w:trPr>
          <w:trHeight w:val="275"/>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4</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eastAsia="Times New Roman" w:hAnsi="Times New Roman" w:cs="Times New Roman"/>
                <w:sz w:val="20"/>
                <w:szCs w:val="20"/>
              </w:rPr>
              <w:t xml:space="preserve">Lipsa unor proceduri scrise privitor la criteriile pentru efectuarea transferurilor din FEN </w:t>
            </w:r>
            <w:r>
              <w:rPr>
                <w:rFonts w:ascii="Times New Roman" w:eastAsia="Times New Roman" w:hAnsi="Times New Roman" w:cs="Times New Roman"/>
                <w:sz w:val="20"/>
                <w:szCs w:val="20"/>
              </w:rPr>
              <w:t>generează</w:t>
            </w:r>
            <w:r w:rsidRPr="007C5A5D">
              <w:rPr>
                <w:rFonts w:ascii="Times New Roman" w:eastAsia="Times New Roman" w:hAnsi="Times New Roman" w:cs="Times New Roman"/>
                <w:sz w:val="20"/>
                <w:szCs w:val="20"/>
              </w:rPr>
              <w:t xml:space="preserve"> tergiversarea efectuării acestora și</w:t>
            </w:r>
            <w:r>
              <w:rPr>
                <w:rFonts w:ascii="Times New Roman" w:eastAsia="Times New Roman" w:hAnsi="Times New Roman" w:cs="Times New Roman"/>
                <w:sz w:val="20"/>
                <w:szCs w:val="20"/>
              </w:rPr>
              <w:t>,</w:t>
            </w:r>
            <w:r w:rsidRPr="007C5A5D">
              <w:rPr>
                <w:rFonts w:ascii="Times New Roman" w:eastAsia="Times New Roman" w:hAnsi="Times New Roman" w:cs="Times New Roman"/>
                <w:sz w:val="20"/>
                <w:szCs w:val="20"/>
              </w:rPr>
              <w:t xml:space="preserve"> ca urmare</w:t>
            </w:r>
            <w:r>
              <w:rPr>
                <w:rFonts w:ascii="Times New Roman" w:eastAsia="Times New Roman" w:hAnsi="Times New Roman" w:cs="Times New Roman"/>
                <w:sz w:val="20"/>
                <w:szCs w:val="20"/>
              </w:rPr>
              <w:t>,</w:t>
            </w:r>
            <w:r w:rsidRPr="007C5A5D">
              <w:rPr>
                <w:rFonts w:ascii="Times New Roman" w:eastAsia="Times New Roman" w:hAnsi="Times New Roman" w:cs="Times New Roman"/>
                <w:sz w:val="20"/>
                <w:szCs w:val="20"/>
              </w:rPr>
              <w:t xml:space="preserve"> sistarea executării lucrărilor, împiedicând implement</w:t>
            </w:r>
            <w:r>
              <w:rPr>
                <w:rFonts w:ascii="Times New Roman" w:eastAsia="Times New Roman" w:hAnsi="Times New Roman" w:cs="Times New Roman"/>
                <w:sz w:val="20"/>
                <w:szCs w:val="20"/>
              </w:rPr>
              <w:t>area</w:t>
            </w:r>
            <w:r w:rsidRPr="007C5A5D">
              <w:rPr>
                <w:rFonts w:ascii="Times New Roman" w:eastAsia="Times New Roman" w:hAnsi="Times New Roman" w:cs="Times New Roman"/>
                <w:sz w:val="20"/>
                <w:szCs w:val="20"/>
              </w:rPr>
              <w:t xml:space="preserve"> normală </w:t>
            </w:r>
            <w:r>
              <w:rPr>
                <w:rFonts w:ascii="Times New Roman" w:eastAsia="Times New Roman" w:hAnsi="Times New Roman" w:cs="Times New Roman"/>
                <w:sz w:val="20"/>
                <w:szCs w:val="20"/>
              </w:rPr>
              <w:t xml:space="preserve">a </w:t>
            </w:r>
            <w:r w:rsidRPr="007C5A5D">
              <w:rPr>
                <w:rFonts w:ascii="Times New Roman" w:eastAsia="Times New Roman" w:hAnsi="Times New Roman" w:cs="Times New Roman"/>
                <w:sz w:val="20"/>
                <w:szCs w:val="20"/>
              </w:rPr>
              <w:t>proiectelor finanțate din FEN</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3.1.9</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rPr>
              <w:t>CA acceptă spre aprobare PI care nu întrunesc criteriile de eligibilitate stabilite de cadrul regulator</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3.1.5</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543,1</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543,1</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lastRenderedPageBreak/>
              <w:t>6</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sz w:val="20"/>
                <w:szCs w:val="20"/>
              </w:rPr>
              <w:t>În cadrul efectuării achizițiilor, de către beneficiarii PI finanțate din FEN au fost</w:t>
            </w:r>
            <w:r>
              <w:rPr>
                <w:rFonts w:ascii="Times New Roman" w:hAnsi="Times New Roman" w:cs="Times New Roman"/>
                <w:sz w:val="20"/>
                <w:szCs w:val="20"/>
              </w:rPr>
              <w:t xml:space="preserve"> </w:t>
            </w:r>
            <w:r w:rsidRPr="007C5A5D">
              <w:rPr>
                <w:rFonts w:ascii="Times New Roman" w:hAnsi="Times New Roman" w:cs="Times New Roman"/>
                <w:sz w:val="20"/>
                <w:szCs w:val="20"/>
              </w:rPr>
              <w:t>acceptate oferte anormal</w:t>
            </w:r>
            <w:r>
              <w:rPr>
                <w:rFonts w:ascii="Times New Roman" w:hAnsi="Times New Roman" w:cs="Times New Roman"/>
                <w:sz w:val="20"/>
                <w:szCs w:val="20"/>
              </w:rPr>
              <w:t xml:space="preserve"> </w:t>
            </w:r>
            <w:r w:rsidRPr="007C5A5D">
              <w:rPr>
                <w:rFonts w:ascii="Times New Roman" w:hAnsi="Times New Roman" w:cs="Times New Roman"/>
                <w:sz w:val="20"/>
                <w:szCs w:val="20"/>
              </w:rPr>
              <w:t>de reduse și/sau majorate față de valoarea estimativă conform cadrului regulator</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3.2.1</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0,8</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0,8</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7</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FB119B">
            <w:pPr>
              <w:rPr>
                <w:rFonts w:eastAsia="Times New Roman"/>
                <w:b/>
                <w:bCs/>
                <w:kern w:val="32"/>
                <w:lang w:eastAsia="ru-RU"/>
              </w:rPr>
            </w:pPr>
            <w:bookmarkStart w:id="409" w:name="_Toc517448740"/>
            <w:bookmarkStart w:id="410" w:name="_Toc519234428"/>
            <w:bookmarkStart w:id="411" w:name="_Toc519234991"/>
            <w:bookmarkStart w:id="412" w:name="_Toc519235105"/>
            <w:bookmarkStart w:id="413" w:name="_Toc519251480"/>
            <w:bookmarkStart w:id="414" w:name="_Toc519258112"/>
            <w:bookmarkStart w:id="415" w:name="_Toc519258853"/>
            <w:bookmarkStart w:id="416" w:name="_Toc519490996"/>
            <w:r w:rsidRPr="00FB119B">
              <w:rPr>
                <w:rFonts w:ascii="Times New Roman" w:hAnsi="Times New Roman" w:cs="Times New Roman"/>
                <w:sz w:val="20"/>
                <w:szCs w:val="20"/>
              </w:rPr>
              <w:t>Deși o mare parte a PI supuse auditării au fost inițiate în 2016, se atestă majorarea valorii contractelor de antrepriză</w:t>
            </w:r>
            <w:bookmarkEnd w:id="409"/>
            <w:bookmarkEnd w:id="410"/>
            <w:bookmarkEnd w:id="411"/>
            <w:bookmarkEnd w:id="412"/>
            <w:bookmarkEnd w:id="413"/>
            <w:bookmarkEnd w:id="414"/>
            <w:bookmarkEnd w:id="415"/>
            <w:bookmarkEnd w:id="416"/>
            <w:r>
              <w:t xml:space="preserve"> </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3.2.4</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9,6</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9,6</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8</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sz w:val="20"/>
                <w:szCs w:val="20"/>
              </w:rPr>
              <w:t xml:space="preserve">Unele lucrări de implementare a PI au fost executate de către subantreprenori, acest fapt nefiind menționat în ofertă și </w:t>
            </w:r>
            <w:r>
              <w:rPr>
                <w:rFonts w:ascii="Times New Roman" w:hAnsi="Times New Roman" w:cs="Times New Roman"/>
                <w:sz w:val="20"/>
                <w:szCs w:val="20"/>
              </w:rPr>
              <w:t xml:space="preserve">în </w:t>
            </w:r>
            <w:r w:rsidRPr="007C5A5D">
              <w:rPr>
                <w:rFonts w:ascii="Times New Roman" w:hAnsi="Times New Roman" w:cs="Times New Roman"/>
                <w:sz w:val="20"/>
                <w:szCs w:val="20"/>
              </w:rPr>
              <w:t>contractul de antrepriză</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3.2.6</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5,5</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5,5</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9</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sz w:val="20"/>
                <w:szCs w:val="20"/>
              </w:rPr>
              <w:t>Beneficiarii PI</w:t>
            </w:r>
            <w:r>
              <w:rPr>
                <w:rFonts w:ascii="Times New Roman" w:hAnsi="Times New Roman" w:cs="Times New Roman"/>
                <w:sz w:val="20"/>
                <w:szCs w:val="20"/>
              </w:rPr>
              <w:t>,</w:t>
            </w:r>
            <w:r w:rsidRPr="007C5A5D">
              <w:rPr>
                <w:rFonts w:ascii="Times New Roman" w:hAnsi="Times New Roman" w:cs="Times New Roman"/>
                <w:sz w:val="20"/>
                <w:szCs w:val="20"/>
              </w:rPr>
              <w:t xml:space="preserve"> la încheierea</w:t>
            </w:r>
            <w:r>
              <w:rPr>
                <w:rFonts w:ascii="Times New Roman" w:hAnsi="Times New Roman" w:cs="Times New Roman"/>
                <w:sz w:val="20"/>
                <w:szCs w:val="20"/>
              </w:rPr>
              <w:t xml:space="preserve"> </w:t>
            </w:r>
            <w:r w:rsidRPr="007C5A5D">
              <w:rPr>
                <w:rFonts w:ascii="Times New Roman" w:hAnsi="Times New Roman" w:cs="Times New Roman"/>
                <w:sz w:val="20"/>
                <w:szCs w:val="20"/>
              </w:rPr>
              <w:t>contractelor de achiziție</w:t>
            </w:r>
            <w:r>
              <w:rPr>
                <w:rFonts w:ascii="Times New Roman" w:hAnsi="Times New Roman" w:cs="Times New Roman"/>
                <w:sz w:val="20"/>
                <w:szCs w:val="20"/>
              </w:rPr>
              <w:t>,</w:t>
            </w:r>
            <w:r w:rsidRPr="007C5A5D">
              <w:rPr>
                <w:rFonts w:ascii="Times New Roman" w:hAnsi="Times New Roman" w:cs="Times New Roman"/>
                <w:sz w:val="20"/>
                <w:szCs w:val="20"/>
              </w:rPr>
              <w:t xml:space="preserve"> nu solicită antreprenorilor</w:t>
            </w:r>
            <w:r>
              <w:rPr>
                <w:rFonts w:ascii="Times New Roman" w:hAnsi="Times New Roman" w:cs="Times New Roman"/>
                <w:sz w:val="20"/>
                <w:szCs w:val="20"/>
              </w:rPr>
              <w:t xml:space="preserve"> </w:t>
            </w:r>
            <w:r w:rsidRPr="007C5A5D">
              <w:rPr>
                <w:rFonts w:ascii="Times New Roman" w:hAnsi="Times New Roman" w:cs="Times New Roman"/>
                <w:sz w:val="20"/>
                <w:szCs w:val="20"/>
              </w:rPr>
              <w:t>garanția de bună execuție</w:t>
            </w:r>
            <w:r>
              <w:rPr>
                <w:rFonts w:ascii="Times New Roman" w:hAnsi="Times New Roman" w:cs="Times New Roman"/>
                <w:sz w:val="20"/>
                <w:szCs w:val="20"/>
              </w:rPr>
              <w:t xml:space="preserve"> a lucrărilor</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3.2.7</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491.0</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491,0</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sz w:val="20"/>
                <w:szCs w:val="20"/>
              </w:rPr>
              <w:t>Se atestă situații când supravegherea tehnică privind implementarea proiectelor finanțate din FEN se efectuează în lipsa contractelor încheiate între</w:t>
            </w:r>
            <w:r>
              <w:rPr>
                <w:rFonts w:ascii="Times New Roman" w:hAnsi="Times New Roman" w:cs="Times New Roman"/>
                <w:sz w:val="20"/>
                <w:szCs w:val="20"/>
              </w:rPr>
              <w:t xml:space="preserve"> </w:t>
            </w:r>
            <w:r w:rsidRPr="007C5A5D">
              <w:rPr>
                <w:rFonts w:ascii="Times New Roman" w:hAnsi="Times New Roman" w:cs="Times New Roman"/>
                <w:sz w:val="20"/>
                <w:szCs w:val="20"/>
              </w:rPr>
              <w:t>beneficiarul și responsabil</w:t>
            </w:r>
            <w:r>
              <w:rPr>
                <w:rFonts w:ascii="Times New Roman" w:hAnsi="Times New Roman" w:cs="Times New Roman"/>
                <w:sz w:val="20"/>
                <w:szCs w:val="20"/>
              </w:rPr>
              <w:t>ul</w:t>
            </w:r>
            <w:r w:rsidRPr="007C5A5D">
              <w:rPr>
                <w:rFonts w:ascii="Times New Roman" w:hAnsi="Times New Roman" w:cs="Times New Roman"/>
                <w:sz w:val="20"/>
                <w:szCs w:val="20"/>
              </w:rPr>
              <w:t xml:space="preserve"> de supravegherea tehnică</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3.2.8</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0,09</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0,09</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11</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sz w:val="20"/>
                <w:szCs w:val="20"/>
              </w:rPr>
              <w:t xml:space="preserve">Nefacturarea lucrărilor executate a generat neîncasarea </w:t>
            </w:r>
            <w:r>
              <w:rPr>
                <w:rFonts w:ascii="Times New Roman" w:hAnsi="Times New Roman" w:cs="Times New Roman"/>
                <w:sz w:val="20"/>
                <w:szCs w:val="20"/>
              </w:rPr>
              <w:t>în</w:t>
            </w:r>
            <w:r w:rsidRPr="007C5A5D">
              <w:rPr>
                <w:rFonts w:ascii="Times New Roman" w:hAnsi="Times New Roman" w:cs="Times New Roman"/>
                <w:sz w:val="20"/>
                <w:szCs w:val="20"/>
              </w:rPr>
              <w:t xml:space="preserve"> buget a</w:t>
            </w:r>
            <w:r>
              <w:rPr>
                <w:rFonts w:ascii="Times New Roman" w:hAnsi="Times New Roman" w:cs="Times New Roman"/>
                <w:sz w:val="20"/>
                <w:szCs w:val="20"/>
              </w:rPr>
              <w:t xml:space="preserve"> </w:t>
            </w:r>
            <w:r w:rsidRPr="007C5A5D">
              <w:rPr>
                <w:rFonts w:ascii="Times New Roman" w:hAnsi="Times New Roman" w:cs="Times New Roman"/>
                <w:sz w:val="20"/>
                <w:szCs w:val="20"/>
              </w:rPr>
              <w:t>TVA în valoare de 1364,1 mii lei</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3.2.9</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1,4</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1,4</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12</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sz w:val="20"/>
                <w:szCs w:val="20"/>
              </w:rPr>
              <w:t>Achiziționarea lucrărilor pentru implementarea PI finanța</w:t>
            </w:r>
            <w:r>
              <w:rPr>
                <w:rFonts w:ascii="Times New Roman" w:hAnsi="Times New Roman" w:cs="Times New Roman"/>
                <w:sz w:val="20"/>
                <w:szCs w:val="20"/>
              </w:rPr>
              <w:t>t</w:t>
            </w:r>
            <w:r w:rsidRPr="007C5A5D">
              <w:rPr>
                <w:rFonts w:ascii="Times New Roman" w:hAnsi="Times New Roman" w:cs="Times New Roman"/>
                <w:sz w:val="20"/>
                <w:szCs w:val="20"/>
              </w:rPr>
              <w:t>e din FEN s-a realizat cu nerespectarea cadrului regulator relevant</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3.2.10</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207,8</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207,8</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13</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sz w:val="20"/>
                <w:szCs w:val="20"/>
              </w:rPr>
              <w:t xml:space="preserve">Deși </w:t>
            </w:r>
            <w:r w:rsidRPr="007C5A5D">
              <w:rPr>
                <w:rFonts w:ascii="Times New Roman" w:hAnsi="Times New Roman" w:cs="Times New Roman"/>
                <w:iCs/>
                <w:sz w:val="20"/>
                <w:szCs w:val="20"/>
              </w:rPr>
              <w:t>procesul de realizare a lucrărilor este monitorizat de</w:t>
            </w:r>
            <w:r>
              <w:rPr>
                <w:rFonts w:ascii="Times New Roman" w:hAnsi="Times New Roman" w:cs="Times New Roman"/>
                <w:iCs/>
                <w:sz w:val="20"/>
                <w:szCs w:val="20"/>
              </w:rPr>
              <w:t xml:space="preserve"> </w:t>
            </w:r>
            <w:r w:rsidRPr="007C5A5D">
              <w:rPr>
                <w:rFonts w:ascii="Times New Roman" w:hAnsi="Times New Roman" w:cs="Times New Roman"/>
                <w:iCs/>
                <w:sz w:val="20"/>
                <w:szCs w:val="20"/>
              </w:rPr>
              <w:t>către mai mulți actori (beneficiar, FEN și antreprenor), aceasta nu asigură realizarea calitativă a lucrărilor</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3.2.11</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5,2</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5,2</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14</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bCs/>
                <w:sz w:val="20"/>
                <w:szCs w:val="20"/>
              </w:rPr>
              <w:t>Lipsa unui control</w:t>
            </w:r>
            <w:r>
              <w:rPr>
                <w:rFonts w:ascii="Times New Roman" w:hAnsi="Times New Roman" w:cs="Times New Roman"/>
                <w:bCs/>
                <w:sz w:val="20"/>
                <w:szCs w:val="20"/>
              </w:rPr>
              <w:t xml:space="preserve"> </w:t>
            </w:r>
            <w:r w:rsidRPr="007C5A5D">
              <w:rPr>
                <w:rFonts w:ascii="Times New Roman" w:hAnsi="Times New Roman" w:cs="Times New Roman"/>
                <w:bCs/>
                <w:sz w:val="20"/>
                <w:szCs w:val="20"/>
              </w:rPr>
              <w:t>intern adecvat, precum și insuficiența</w:t>
            </w:r>
            <w:r>
              <w:rPr>
                <w:rFonts w:ascii="Times New Roman" w:hAnsi="Times New Roman" w:cs="Times New Roman"/>
                <w:bCs/>
                <w:sz w:val="20"/>
                <w:szCs w:val="20"/>
              </w:rPr>
              <w:t xml:space="preserve"> </w:t>
            </w:r>
            <w:r w:rsidRPr="007C5A5D">
              <w:rPr>
                <w:rFonts w:ascii="Times New Roman" w:hAnsi="Times New Roman" w:cs="Times New Roman"/>
                <w:bCs/>
                <w:sz w:val="20"/>
                <w:szCs w:val="20"/>
              </w:rPr>
              <w:t>activităților de monitorizare a implementării</w:t>
            </w:r>
            <w:r>
              <w:rPr>
                <w:rFonts w:ascii="Times New Roman" w:hAnsi="Times New Roman" w:cs="Times New Roman"/>
                <w:bCs/>
                <w:sz w:val="20"/>
                <w:szCs w:val="20"/>
              </w:rPr>
              <w:t xml:space="preserve"> </w:t>
            </w:r>
            <w:r w:rsidRPr="007C5A5D">
              <w:rPr>
                <w:rFonts w:ascii="Times New Roman" w:hAnsi="Times New Roman" w:cs="Times New Roman"/>
                <w:bCs/>
                <w:sz w:val="20"/>
                <w:szCs w:val="20"/>
              </w:rPr>
              <w:t>proiectelor investiționale din FEN au generat</w:t>
            </w:r>
            <w:r>
              <w:rPr>
                <w:rFonts w:ascii="Times New Roman" w:hAnsi="Times New Roman" w:cs="Times New Roman"/>
                <w:bCs/>
                <w:sz w:val="20"/>
                <w:szCs w:val="20"/>
              </w:rPr>
              <w:t xml:space="preserve"> </w:t>
            </w:r>
            <w:r w:rsidRPr="007C5A5D">
              <w:rPr>
                <w:rFonts w:ascii="Times New Roman" w:hAnsi="Times New Roman" w:cs="Times New Roman"/>
                <w:bCs/>
                <w:sz w:val="20"/>
                <w:szCs w:val="20"/>
              </w:rPr>
              <w:t>carențe în administrarea și gestionarea mijloacelor FEN</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3.3.2</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534,1</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534,1</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15</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rPr>
            </w:pPr>
            <w:r w:rsidRPr="007C5A5D">
              <w:rPr>
                <w:rFonts w:ascii="Times New Roman" w:hAnsi="Times New Roman" w:cs="Times New Roman"/>
                <w:sz w:val="20"/>
                <w:szCs w:val="20"/>
              </w:rPr>
              <w:t>FEN nu se asigură că volumul investițiilor aferente proiectului investițional au fost reflectate în evidența contabilă a beneficiarului ca investiții în curs de execuție</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4.1.</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108,8</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108,8</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16</w:t>
            </w:r>
          </w:p>
        </w:tc>
        <w:tc>
          <w:tcPr>
            <w:tcW w:w="5670" w:type="dxa"/>
            <w:tcBorders>
              <w:top w:val="single" w:sz="4" w:space="0" w:color="auto"/>
              <w:left w:val="single" w:sz="4" w:space="0" w:color="auto"/>
              <w:bottom w:val="single" w:sz="4" w:space="0" w:color="auto"/>
              <w:right w:val="single" w:sz="4" w:space="0" w:color="auto"/>
            </w:tcBorders>
          </w:tcPr>
          <w:p w:rsidR="00ED480A" w:rsidRPr="007C5A5D" w:rsidRDefault="00ED480A" w:rsidP="00776466">
            <w:pPr>
              <w:rPr>
                <w:bCs/>
              </w:rPr>
            </w:pPr>
            <w:bookmarkStart w:id="417" w:name="_Toc517448741"/>
            <w:bookmarkStart w:id="418" w:name="_Toc519234429"/>
            <w:bookmarkStart w:id="419" w:name="_Toc519234992"/>
            <w:bookmarkStart w:id="420" w:name="_Toc519235106"/>
            <w:bookmarkStart w:id="421" w:name="_Toc519251481"/>
            <w:bookmarkStart w:id="422" w:name="_Toc519258113"/>
            <w:bookmarkStart w:id="423" w:name="_Toc519258854"/>
            <w:bookmarkStart w:id="424" w:name="_Toc519490997"/>
            <w:r w:rsidRPr="00776466">
              <w:rPr>
                <w:rFonts w:ascii="Times New Roman" w:hAnsi="Times New Roman" w:cs="Times New Roman"/>
                <w:sz w:val="20"/>
                <w:szCs w:val="20"/>
              </w:rPr>
              <w:t>Clasificarea neconformă a unor transferuri din FEN care au fost reflectate la transferuri curente deși au caracter capital, precum și netransferarea în bugetul de stat a sumelor de alocații restituite din anii precedenți de către beneficiari</w:t>
            </w:r>
            <w:bookmarkEnd w:id="417"/>
            <w:bookmarkEnd w:id="418"/>
            <w:bookmarkEnd w:id="419"/>
            <w:bookmarkEnd w:id="420"/>
            <w:bookmarkEnd w:id="421"/>
            <w:bookmarkEnd w:id="422"/>
            <w:bookmarkEnd w:id="423"/>
            <w:bookmarkEnd w:id="424"/>
            <w:r w:rsidRPr="007C5A5D">
              <w:t xml:space="preserve"> </w:t>
            </w:r>
          </w:p>
        </w:tc>
        <w:tc>
          <w:tcPr>
            <w:tcW w:w="923"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4.2</w:t>
            </w: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75,2</w:t>
            </w:r>
          </w:p>
        </w:tc>
        <w:tc>
          <w:tcPr>
            <w:tcW w:w="800"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tcPr>
          <w:p w:rsidR="00ED480A" w:rsidRPr="007C5A5D" w:rsidRDefault="00ED480A" w:rsidP="00ED480A">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75,2</w:t>
            </w:r>
          </w:p>
        </w:tc>
      </w:tr>
      <w:tr w:rsidR="00ED480A" w:rsidRPr="007C5A5D" w:rsidTr="00ED480A">
        <w:trPr>
          <w:trHeight w:val="282"/>
        </w:trPr>
        <w:tc>
          <w:tcPr>
            <w:tcW w:w="42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D480A" w:rsidRPr="007C5A5D" w:rsidRDefault="00ED480A" w:rsidP="00ED480A">
            <w:pPr>
              <w:rPr>
                <w:rFonts w:ascii="Times New Roman" w:hAnsi="Times New Roman" w:cs="Times New Roman"/>
                <w:b/>
                <w:sz w:val="20"/>
                <w:szCs w:val="20"/>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D480A" w:rsidRPr="007C5A5D" w:rsidRDefault="00ED480A" w:rsidP="00ED480A">
            <w:pPr>
              <w:pStyle w:val="msonormal0"/>
              <w:ind w:firstLine="0"/>
              <w:outlineLvl w:val="0"/>
              <w:rPr>
                <w:b/>
                <w:sz w:val="20"/>
                <w:szCs w:val="20"/>
              </w:rPr>
            </w:pPr>
            <w:bookmarkStart w:id="425" w:name="_Toc517448742"/>
            <w:bookmarkStart w:id="426" w:name="_Toc519234430"/>
            <w:bookmarkStart w:id="427" w:name="_Toc519234993"/>
            <w:bookmarkStart w:id="428" w:name="_Toc519235107"/>
            <w:bookmarkStart w:id="429" w:name="_Toc519251482"/>
            <w:bookmarkStart w:id="430" w:name="_Toc519258114"/>
            <w:bookmarkStart w:id="431" w:name="_Toc519258855"/>
            <w:bookmarkStart w:id="432" w:name="_Toc519490998"/>
            <w:bookmarkStart w:id="433" w:name="_Toc519751832"/>
            <w:bookmarkStart w:id="434" w:name="_Toc519752315"/>
            <w:bookmarkStart w:id="435" w:name="_Toc520988587"/>
            <w:r w:rsidRPr="007C5A5D">
              <w:rPr>
                <w:b/>
                <w:sz w:val="20"/>
                <w:szCs w:val="20"/>
              </w:rPr>
              <w:t>Total</w:t>
            </w:r>
            <w:bookmarkEnd w:id="425"/>
            <w:bookmarkEnd w:id="426"/>
            <w:bookmarkEnd w:id="427"/>
            <w:bookmarkEnd w:id="428"/>
            <w:bookmarkEnd w:id="429"/>
            <w:bookmarkEnd w:id="430"/>
            <w:bookmarkEnd w:id="431"/>
            <w:bookmarkEnd w:id="432"/>
            <w:bookmarkEnd w:id="433"/>
            <w:bookmarkEnd w:id="434"/>
            <w:bookmarkEnd w:id="435"/>
          </w:p>
        </w:tc>
        <w:tc>
          <w:tcPr>
            <w:tcW w:w="92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D480A" w:rsidRPr="007C5A5D" w:rsidRDefault="00ED480A" w:rsidP="00ED480A">
            <w:pPr>
              <w:rPr>
                <w:rFonts w:ascii="Times New Roman" w:hAnsi="Times New Roman" w:cs="Times New Roman"/>
                <w:b/>
                <w:sz w:val="20"/>
                <w:szCs w:val="20"/>
                <w:lang w:eastAsia="ru-RU"/>
              </w:rPr>
            </w:pPr>
          </w:p>
        </w:tc>
        <w:tc>
          <w:tcPr>
            <w:tcW w:w="93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D480A" w:rsidRPr="007C5A5D" w:rsidRDefault="00ED480A" w:rsidP="00ED480A">
            <w:pP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1988,44</w:t>
            </w:r>
          </w:p>
        </w:tc>
        <w:tc>
          <w:tcPr>
            <w:tcW w:w="8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D480A" w:rsidRPr="007C5A5D" w:rsidRDefault="00ED480A" w:rsidP="00ED480A">
            <w:pP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0,05</w:t>
            </w:r>
          </w:p>
        </w:tc>
        <w:tc>
          <w:tcPr>
            <w:tcW w:w="93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D480A" w:rsidRPr="007C5A5D" w:rsidRDefault="00ED480A" w:rsidP="00ED480A">
            <w:pP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1988,39</w:t>
            </w:r>
          </w:p>
        </w:tc>
      </w:tr>
    </w:tbl>
    <w:p w:rsidR="00DA5898" w:rsidRDefault="00DA5898" w:rsidP="00ED480A">
      <w:pPr>
        <w:rPr>
          <w:rFonts w:ascii="Times New Roman" w:hAnsi="Times New Roman" w:cs="Times New Roman"/>
          <w:color w:val="000000"/>
          <w:sz w:val="28"/>
          <w:szCs w:val="28"/>
        </w:rPr>
      </w:pPr>
    </w:p>
    <w:p w:rsidR="004372AA" w:rsidRPr="00B103F6" w:rsidRDefault="00DA5898" w:rsidP="00DA5898">
      <w:pPr>
        <w:tabs>
          <w:tab w:val="left" w:pos="2196"/>
        </w:tabs>
      </w:pPr>
      <w:r>
        <w:rPr>
          <w:rFonts w:ascii="Times New Roman" w:hAnsi="Times New Roman" w:cs="Times New Roman"/>
          <w:sz w:val="28"/>
          <w:szCs w:val="28"/>
        </w:rPr>
        <w:tab/>
      </w:r>
    </w:p>
    <w:sectPr w:rsidR="004372AA" w:rsidRPr="00B103F6" w:rsidSect="00DE43B9">
      <w:footerReference w:type="default" r:id="rId29"/>
      <w:pgSz w:w="12240" w:h="15840"/>
      <w:pgMar w:top="1138" w:right="763" w:bottom="1138" w:left="1699"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3BA" w:rsidRDefault="00D843BA" w:rsidP="0052731A">
      <w:pPr>
        <w:spacing w:after="0" w:line="240" w:lineRule="auto"/>
      </w:pPr>
      <w:r>
        <w:separator/>
      </w:r>
    </w:p>
  </w:endnote>
  <w:endnote w:type="continuationSeparator" w:id="0">
    <w:p w:rsidR="00D843BA" w:rsidRDefault="00D843BA" w:rsidP="0052731A">
      <w:pPr>
        <w:spacing w:after="0" w:line="240" w:lineRule="auto"/>
      </w:pPr>
      <w:r>
        <w:continuationSeparator/>
      </w:r>
    </w:p>
  </w:endnote>
  <w:endnote w:type="continuationNotice" w:id="1">
    <w:p w:rsidR="00D843BA" w:rsidRDefault="00D843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526932"/>
      <w:docPartObj>
        <w:docPartGallery w:val="Page Numbers (Bottom of Page)"/>
        <w:docPartUnique/>
      </w:docPartObj>
    </w:sdtPr>
    <w:sdtEndPr>
      <w:rPr>
        <w:noProof/>
      </w:rPr>
    </w:sdtEndPr>
    <w:sdtContent>
      <w:p w:rsidR="00A610F2" w:rsidRDefault="00A610F2">
        <w:pPr>
          <w:pStyle w:val="a8"/>
          <w:jc w:val="right"/>
        </w:pPr>
        <w:r>
          <w:fldChar w:fldCharType="begin"/>
        </w:r>
        <w:r>
          <w:instrText xml:space="preserve"> PAGE   \* MERGEFORMAT </w:instrText>
        </w:r>
        <w:r>
          <w:fldChar w:fldCharType="separate"/>
        </w:r>
        <w:r>
          <w:rPr>
            <w:noProof/>
          </w:rPr>
          <w:t>52</w:t>
        </w:r>
        <w:r>
          <w:rPr>
            <w:noProof/>
          </w:rPr>
          <w:fldChar w:fldCharType="end"/>
        </w:r>
      </w:p>
    </w:sdtContent>
  </w:sdt>
  <w:p w:rsidR="00A610F2" w:rsidRDefault="00A610F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355167"/>
      <w:docPartObj>
        <w:docPartGallery w:val="Page Numbers (Bottom of Page)"/>
        <w:docPartUnique/>
      </w:docPartObj>
    </w:sdtPr>
    <w:sdtEndPr>
      <w:rPr>
        <w:noProof/>
      </w:rPr>
    </w:sdtEndPr>
    <w:sdtContent>
      <w:p w:rsidR="00A610F2" w:rsidRDefault="00A610F2">
        <w:pPr>
          <w:pStyle w:val="a8"/>
          <w:jc w:val="right"/>
        </w:pPr>
        <w:r>
          <w:fldChar w:fldCharType="begin"/>
        </w:r>
        <w:r>
          <w:instrText xml:space="preserve"> PAGE   \* MERGEFORMAT </w:instrText>
        </w:r>
        <w:r>
          <w:fldChar w:fldCharType="separate"/>
        </w:r>
        <w:r>
          <w:rPr>
            <w:noProof/>
          </w:rPr>
          <w:t>1</w:t>
        </w:r>
        <w:r>
          <w:rPr>
            <w:noProof/>
          </w:rPr>
          <w:fldChar w:fldCharType="end"/>
        </w:r>
      </w:p>
    </w:sdtContent>
  </w:sdt>
  <w:p w:rsidR="00A610F2" w:rsidRDefault="00A610F2">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0F2" w:rsidRDefault="00A610F2" w:rsidP="00EA13C9">
    <w:pPr>
      <w:pStyle w:val="a8"/>
      <w:tabs>
        <w:tab w:val="clear" w:pos="4844"/>
        <w:tab w:val="clear" w:pos="9689"/>
        <w:tab w:val="left" w:pos="1164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915356"/>
      <w:docPartObj>
        <w:docPartGallery w:val="Page Numbers (Bottom of Page)"/>
        <w:docPartUnique/>
      </w:docPartObj>
    </w:sdtPr>
    <w:sdtEndPr>
      <w:rPr>
        <w:noProof/>
      </w:rPr>
    </w:sdtEndPr>
    <w:sdtContent>
      <w:p w:rsidR="00A610F2" w:rsidRDefault="00A610F2">
        <w:pPr>
          <w:pStyle w:val="a8"/>
          <w:jc w:val="right"/>
        </w:pPr>
        <w:r>
          <w:fldChar w:fldCharType="begin"/>
        </w:r>
        <w:r>
          <w:instrText xml:space="preserve"> PAGE   \* MERGEFORMAT </w:instrText>
        </w:r>
        <w:r>
          <w:fldChar w:fldCharType="separate"/>
        </w:r>
        <w:r w:rsidR="002662FD">
          <w:rPr>
            <w:noProof/>
          </w:rPr>
          <w:t>43</w:t>
        </w:r>
        <w:r>
          <w:rPr>
            <w:noProof/>
          </w:rPr>
          <w:fldChar w:fldCharType="end"/>
        </w:r>
      </w:p>
    </w:sdtContent>
  </w:sdt>
  <w:p w:rsidR="00A610F2" w:rsidRPr="00B70C08" w:rsidRDefault="00A610F2" w:rsidP="00B70C0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3BA" w:rsidRDefault="00D843BA" w:rsidP="0052731A">
      <w:pPr>
        <w:spacing w:after="0" w:line="240" w:lineRule="auto"/>
      </w:pPr>
      <w:r>
        <w:separator/>
      </w:r>
    </w:p>
  </w:footnote>
  <w:footnote w:type="continuationSeparator" w:id="0">
    <w:p w:rsidR="00D843BA" w:rsidRDefault="00D843BA" w:rsidP="0052731A">
      <w:pPr>
        <w:spacing w:after="0" w:line="240" w:lineRule="auto"/>
      </w:pPr>
      <w:r>
        <w:continuationSeparator/>
      </w:r>
    </w:p>
  </w:footnote>
  <w:footnote w:type="continuationNotice" w:id="1">
    <w:p w:rsidR="00D843BA" w:rsidRDefault="00D843BA">
      <w:pPr>
        <w:spacing w:after="0" w:line="240" w:lineRule="auto"/>
      </w:pPr>
    </w:p>
  </w:footnote>
  <w:footnote w:id="2">
    <w:p w:rsidR="00A610F2" w:rsidRPr="00512AE0" w:rsidRDefault="00A610F2" w:rsidP="00512AE0">
      <w:pPr>
        <w:pStyle w:val="aa"/>
        <w:jc w:val="both"/>
        <w:rPr>
          <w:lang w:val="ro-RO"/>
        </w:rPr>
      </w:pPr>
      <w:r w:rsidRPr="00512AE0">
        <w:rPr>
          <w:rStyle w:val="ac"/>
          <w:lang w:val="ro-RO"/>
        </w:rPr>
        <w:footnoteRef/>
      </w:r>
      <w:r w:rsidRPr="00512AE0">
        <w:rPr>
          <w:lang w:val="ro-RO"/>
        </w:rPr>
        <w:t xml:space="preserve"> </w:t>
      </w:r>
      <w:r>
        <w:rPr>
          <w:lang w:val="ro-RO"/>
        </w:rPr>
        <w:t>A</w:t>
      </w:r>
      <w:r w:rsidRPr="00512AE0">
        <w:rPr>
          <w:lang w:val="ro-RO"/>
        </w:rPr>
        <w:t xml:space="preserve">rt.83 din Legea nr.1515-XII din 16.06.1993 </w:t>
      </w:r>
      <w:r>
        <w:rPr>
          <w:lang w:val="ro-RO"/>
        </w:rPr>
        <w:t>p</w:t>
      </w:r>
      <w:r w:rsidRPr="00512AE0">
        <w:rPr>
          <w:lang w:val="ro-RO"/>
        </w:rPr>
        <w:t>rivind protecția mediului înconjurător</w:t>
      </w:r>
      <w:r>
        <w:rPr>
          <w:lang w:val="ro-RO"/>
        </w:rPr>
        <w:t xml:space="preserve"> (în continuare – </w:t>
      </w:r>
      <w:r w:rsidRPr="00512AE0">
        <w:rPr>
          <w:lang w:val="ro-RO"/>
        </w:rPr>
        <w:t>Legea nr.1515-XII din 16.06.1993</w:t>
      </w:r>
      <w:r>
        <w:rPr>
          <w:lang w:val="ro-RO"/>
        </w:rPr>
        <w:t>).</w:t>
      </w:r>
    </w:p>
  </w:footnote>
  <w:footnote w:id="3">
    <w:p w:rsidR="00A610F2" w:rsidRPr="00512AE0" w:rsidRDefault="00A610F2" w:rsidP="00512AE0">
      <w:pPr>
        <w:pStyle w:val="aa"/>
        <w:jc w:val="both"/>
        <w:rPr>
          <w:lang w:val="ro-RO"/>
        </w:rPr>
      </w:pPr>
      <w:r w:rsidRPr="00F85C77">
        <w:rPr>
          <w:rStyle w:val="ac"/>
          <w:lang w:val="ro-RO"/>
        </w:rPr>
        <w:footnoteRef/>
      </w:r>
      <w:r w:rsidRPr="00F85C77">
        <w:rPr>
          <w:lang w:val="ro-RO"/>
        </w:rPr>
        <w:t xml:space="preserve"> </w:t>
      </w:r>
      <w:r>
        <w:rPr>
          <w:lang w:val="ro-RO"/>
        </w:rPr>
        <w:t>Hotărârea Parlamentului</w:t>
      </w:r>
      <w:r w:rsidRPr="00F85C77">
        <w:rPr>
          <w:lang w:val="ro-RO"/>
        </w:rPr>
        <w:t xml:space="preserve"> nr.189 din 21.07.2017 „Pentru aprobarea listei ministerelor”.</w:t>
      </w:r>
    </w:p>
  </w:footnote>
  <w:footnote w:id="4">
    <w:p w:rsidR="00A610F2" w:rsidRPr="002C3AC6" w:rsidRDefault="00A610F2" w:rsidP="00A1564E">
      <w:pPr>
        <w:pStyle w:val="aa"/>
        <w:jc w:val="both"/>
        <w:rPr>
          <w:lang w:val="ro-RO"/>
        </w:rPr>
      </w:pPr>
      <w:r w:rsidRPr="002C3AC6">
        <w:rPr>
          <w:rStyle w:val="ac"/>
          <w:lang w:val="ro-RO"/>
        </w:rPr>
        <w:footnoteRef/>
      </w:r>
      <w:r w:rsidRPr="002C3AC6">
        <w:rPr>
          <w:lang w:val="ro-RO"/>
        </w:rPr>
        <w:t xml:space="preserve"> </w:t>
      </w:r>
      <w:r w:rsidRPr="00533EBB">
        <w:rPr>
          <w:szCs w:val="28"/>
          <w:lang w:val="ro-RO"/>
        </w:rPr>
        <w:t>Programul activității de audit a Curții de Conturi pe anul 201</w:t>
      </w:r>
      <w:r>
        <w:rPr>
          <w:szCs w:val="28"/>
          <w:lang w:val="ro-RO"/>
        </w:rPr>
        <w:t>8,</w:t>
      </w:r>
      <w:r w:rsidRPr="00533EBB">
        <w:rPr>
          <w:szCs w:val="28"/>
          <w:lang w:val="ro-RO"/>
        </w:rPr>
        <w:t xml:space="preserve"> aprobat prin Hotăr</w:t>
      </w:r>
      <w:r>
        <w:rPr>
          <w:szCs w:val="28"/>
          <w:lang w:val="ro-RO"/>
        </w:rPr>
        <w:t>ârea Curții de Conturi nr.</w:t>
      </w:r>
      <w:r w:rsidRPr="00533EBB">
        <w:rPr>
          <w:szCs w:val="28"/>
          <w:lang w:val="ro-RO"/>
        </w:rPr>
        <w:t>7</w:t>
      </w:r>
      <w:r>
        <w:rPr>
          <w:szCs w:val="28"/>
          <w:lang w:val="ro-RO"/>
        </w:rPr>
        <w:t>5</w:t>
      </w:r>
      <w:r w:rsidRPr="00533EBB">
        <w:rPr>
          <w:szCs w:val="28"/>
          <w:lang w:val="ro-RO"/>
        </w:rPr>
        <w:t xml:space="preserve"> din </w:t>
      </w:r>
      <w:r>
        <w:rPr>
          <w:szCs w:val="28"/>
          <w:lang w:val="ro-RO"/>
        </w:rPr>
        <w:t>29.12.2017</w:t>
      </w:r>
      <w:r w:rsidRPr="00533EBB">
        <w:rPr>
          <w:szCs w:val="28"/>
          <w:lang w:val="ro-RO"/>
        </w:rPr>
        <w:t>.</w:t>
      </w:r>
    </w:p>
  </w:footnote>
  <w:footnote w:id="5">
    <w:p w:rsidR="00A610F2" w:rsidRPr="00E9460F" w:rsidRDefault="00A610F2" w:rsidP="00B76575">
      <w:pPr>
        <w:pStyle w:val="aa"/>
        <w:jc w:val="both"/>
        <w:rPr>
          <w:lang w:val="en-US"/>
        </w:rPr>
      </w:pPr>
      <w:r>
        <w:rPr>
          <w:rStyle w:val="ac"/>
        </w:rPr>
        <w:footnoteRef/>
      </w:r>
      <w:r w:rsidRPr="00752279">
        <w:rPr>
          <w:lang w:val="en-US"/>
        </w:rPr>
        <w:t xml:space="preserve"> </w:t>
      </w:r>
      <w:r w:rsidRPr="00E9460F">
        <w:rPr>
          <w:lang w:val="en-US"/>
        </w:rPr>
        <w:t>În conformitate cu prevederile art.31 și art.32 din Legea privind organizarea și funcționarea Curții de Conturi a Republicii Moldova nr.260 din 07.12.2017.</w:t>
      </w:r>
    </w:p>
  </w:footnote>
  <w:footnote w:id="6">
    <w:p w:rsidR="00A610F2" w:rsidRPr="006D09B6" w:rsidRDefault="00A610F2" w:rsidP="00A1564E">
      <w:pPr>
        <w:spacing w:after="0" w:line="240" w:lineRule="auto"/>
        <w:jc w:val="both"/>
        <w:rPr>
          <w:rFonts w:ascii="Times New Roman" w:eastAsia="Times New Roman" w:hAnsi="Times New Roman" w:cs="Times New Roman"/>
          <w:sz w:val="20"/>
          <w:szCs w:val="20"/>
        </w:rPr>
      </w:pPr>
      <w:r w:rsidRPr="006D09B6">
        <w:rPr>
          <w:rStyle w:val="ac"/>
          <w:rFonts w:ascii="Times New Roman" w:hAnsi="Times New Roman" w:cs="Times New Roman"/>
          <w:sz w:val="20"/>
          <w:szCs w:val="20"/>
        </w:rPr>
        <w:footnoteRef/>
      </w:r>
      <w:r w:rsidRPr="006D09B6">
        <w:rPr>
          <w:rFonts w:ascii="Times New Roman" w:hAnsi="Times New Roman" w:cs="Times New Roman"/>
          <w:sz w:val="20"/>
          <w:szCs w:val="20"/>
        </w:rPr>
        <w:t xml:space="preserve"> </w:t>
      </w:r>
      <w:r w:rsidRPr="006D09B6">
        <w:rPr>
          <w:rFonts w:ascii="Times New Roman" w:eastAsia="Times New Roman" w:hAnsi="Times New Roman" w:cs="Times New Roman"/>
          <w:sz w:val="20"/>
          <w:szCs w:val="20"/>
        </w:rPr>
        <w:t xml:space="preserve">Hotărârea Curţii de Conturi nr.60 din 11.12.2013 „Cu privire la aplicarea Standardelor Internaționale de Audit ale Instituţiilor Supreme de Audit de nivelul 3 – ISSAI 100, ISSAI 200, ISSAI 300, ISSAI 400, în cadrul misiunilor de audit ale Curţii de Conturi” </w:t>
      </w:r>
      <w:r w:rsidRPr="006D09B6">
        <w:rPr>
          <w:rFonts w:ascii="Times New Roman" w:eastAsia="Times New Roman" w:hAnsi="Times New Roman" w:cs="Times New Roman"/>
          <w:sz w:val="20"/>
          <w:szCs w:val="20"/>
          <w:lang w:eastAsia="ro-RO"/>
        </w:rPr>
        <w:t>şi Hotărârea Curţii de Conturi nr.7 din 10.03.2014 „Cu privire la aplicarea Liniilor Directoare de Audit (ISSAI 1000-9999) în cadrul auditului public”.</w:t>
      </w:r>
    </w:p>
  </w:footnote>
  <w:footnote w:id="7">
    <w:p w:rsidR="00A610F2" w:rsidRPr="00512AE0" w:rsidRDefault="00A610F2" w:rsidP="00512AE0">
      <w:pPr>
        <w:pStyle w:val="aa"/>
        <w:jc w:val="both"/>
        <w:rPr>
          <w:lang w:val="ro-RO"/>
        </w:rPr>
      </w:pPr>
      <w:r w:rsidRPr="00512AE0">
        <w:rPr>
          <w:rStyle w:val="ac"/>
          <w:lang w:val="ro-RO"/>
        </w:rPr>
        <w:footnoteRef/>
      </w:r>
      <w:r w:rsidRPr="00512AE0">
        <w:rPr>
          <w:lang w:val="ro-RO"/>
        </w:rPr>
        <w:t xml:space="preserve"> </w:t>
      </w:r>
      <w:r>
        <w:rPr>
          <w:lang w:val="ro-RO"/>
        </w:rPr>
        <w:t>Pct</w:t>
      </w:r>
      <w:r w:rsidRPr="00512AE0">
        <w:rPr>
          <w:lang w:val="ro-RO"/>
        </w:rPr>
        <w:t xml:space="preserve">.6 din </w:t>
      </w:r>
      <w:r>
        <w:rPr>
          <w:lang w:val="ro-RO"/>
        </w:rPr>
        <w:t>HG</w:t>
      </w:r>
      <w:r w:rsidRPr="00512AE0">
        <w:rPr>
          <w:lang w:val="ro-RO"/>
        </w:rPr>
        <w:t xml:space="preserve"> nr.988 din 21.09.1998 </w:t>
      </w:r>
      <w:r>
        <w:rPr>
          <w:lang w:val="ro-RO"/>
        </w:rPr>
        <w:t>„D</w:t>
      </w:r>
      <w:r w:rsidRPr="00512AE0">
        <w:rPr>
          <w:lang w:val="ro-RO"/>
        </w:rPr>
        <w:t>espre aprobarea Regulamentului privind fondurile ecologice</w:t>
      </w:r>
      <w:r>
        <w:rPr>
          <w:lang w:val="ro-RO"/>
        </w:rPr>
        <w:t>” (în continuare – Regulamentul aprobat prin HG nr.988 din 21.09.1998)</w:t>
      </w:r>
      <w:r w:rsidRPr="00512AE0">
        <w:rPr>
          <w:lang w:val="ro-RO"/>
        </w:rPr>
        <w:t>.</w:t>
      </w:r>
    </w:p>
  </w:footnote>
  <w:footnote w:id="8">
    <w:p w:rsidR="00A610F2" w:rsidRPr="00C32AB9" w:rsidRDefault="00A610F2" w:rsidP="00C32AB9">
      <w:pPr>
        <w:pStyle w:val="aa"/>
        <w:jc w:val="both"/>
        <w:rPr>
          <w:lang w:val="ro-RO"/>
        </w:rPr>
      </w:pPr>
      <w:r w:rsidRPr="00E9460F">
        <w:rPr>
          <w:rStyle w:val="ac"/>
          <w:lang w:val="ro-RO"/>
        </w:rPr>
        <w:footnoteRef/>
      </w:r>
      <w:r w:rsidRPr="00C32AB9">
        <w:rPr>
          <w:lang w:val="ro-RO"/>
        </w:rPr>
        <w:t xml:space="preserve"> Regulamentul privind administrarea Fondului ecologic național, aprobat prin Ordinul ministrului mediului nr.73 din 10.09.2013.</w:t>
      </w:r>
    </w:p>
  </w:footnote>
  <w:footnote w:id="9">
    <w:p w:rsidR="00A610F2" w:rsidRPr="00C32AB9" w:rsidRDefault="00A610F2" w:rsidP="00C32AB9">
      <w:pPr>
        <w:pStyle w:val="aa"/>
        <w:jc w:val="both"/>
        <w:rPr>
          <w:lang w:val="ro-RO"/>
        </w:rPr>
      </w:pPr>
      <w:r w:rsidRPr="00C32AB9">
        <w:rPr>
          <w:rStyle w:val="ac"/>
          <w:lang w:val="ro-RO"/>
        </w:rPr>
        <w:footnoteRef/>
      </w:r>
      <w:r w:rsidRPr="00C32AB9">
        <w:rPr>
          <w:lang w:val="ro-RO"/>
        </w:rPr>
        <w:t xml:space="preserve"> Regulamentul privind administrarea Fondului ecologic național, aprobat prin Ordinul ministrului mediului nr.73 din 10.09.2013.</w:t>
      </w:r>
    </w:p>
  </w:footnote>
  <w:footnote w:id="10">
    <w:p w:rsidR="00A610F2" w:rsidRPr="00DC64EE" w:rsidRDefault="00A610F2" w:rsidP="004203E9">
      <w:pPr>
        <w:pStyle w:val="aa"/>
        <w:jc w:val="both"/>
        <w:rPr>
          <w:rFonts w:eastAsiaTheme="minorHAnsi"/>
          <w:lang w:val="ro-RO" w:eastAsia="en-US"/>
        </w:rPr>
      </w:pPr>
      <w:r w:rsidRPr="004203E9">
        <w:rPr>
          <w:rStyle w:val="ac"/>
          <w:lang w:val="ro-RO"/>
        </w:rPr>
        <w:footnoteRef/>
      </w:r>
      <w:r w:rsidRPr="004203E9">
        <w:rPr>
          <w:lang w:val="ro-RO"/>
        </w:rPr>
        <w:t xml:space="preserve"> </w:t>
      </w:r>
      <w:r w:rsidRPr="004203E9">
        <w:rPr>
          <w:rFonts w:eastAsiaTheme="minorHAnsi"/>
          <w:lang w:val="ro-RO" w:eastAsia="en-US"/>
        </w:rPr>
        <w:t>Pentru finanțarea fiecărei etape, de obicei se alocă 0,5 mil.lei, 1,0 mil.lei sau 2,0 mil.le</w:t>
      </w:r>
      <w:r w:rsidRPr="00DC64EE">
        <w:rPr>
          <w:rFonts w:eastAsiaTheme="minorHAnsi"/>
          <w:lang w:val="ro-RO" w:eastAsia="en-US"/>
        </w:rPr>
        <w:t>i.</w:t>
      </w:r>
    </w:p>
  </w:footnote>
  <w:footnote w:id="11">
    <w:p w:rsidR="00A610F2" w:rsidRPr="008A1164" w:rsidRDefault="00A610F2" w:rsidP="005F54D5">
      <w:pPr>
        <w:jc w:val="both"/>
        <w:rPr>
          <w:rFonts w:ascii="Times New Roman" w:hAnsi="Times New Roman" w:cs="Times New Roman"/>
          <w:sz w:val="20"/>
          <w:szCs w:val="20"/>
        </w:rPr>
      </w:pPr>
      <w:r w:rsidRPr="00DC64EE">
        <w:rPr>
          <w:rStyle w:val="ac"/>
          <w:rFonts w:ascii="Times New Roman" w:hAnsi="Times New Roman" w:cs="Times New Roman"/>
          <w:sz w:val="20"/>
          <w:szCs w:val="20"/>
        </w:rPr>
        <w:footnoteRef/>
      </w:r>
      <w:r w:rsidRPr="00DC64EE">
        <w:rPr>
          <w:rFonts w:ascii="Times New Roman" w:hAnsi="Times New Roman" w:cs="Times New Roman"/>
          <w:sz w:val="20"/>
          <w:szCs w:val="20"/>
        </w:rPr>
        <w:t xml:space="preserve"> </w:t>
      </w:r>
      <w:r w:rsidRPr="00E9460F">
        <w:rPr>
          <w:rFonts w:ascii="Times New Roman" w:hAnsi="Times New Roman" w:cs="Times New Roman"/>
          <w:sz w:val="20"/>
          <w:szCs w:val="20"/>
        </w:rPr>
        <w:t>E</w:t>
      </w:r>
      <w:r w:rsidRPr="00DC64EE">
        <w:rPr>
          <w:rFonts w:ascii="Times New Roman" w:hAnsi="Times New Roman" w:cs="Times New Roman"/>
          <w:sz w:val="20"/>
          <w:szCs w:val="20"/>
        </w:rPr>
        <w:t xml:space="preserve">xemplificăm proiectul „Rețele magistrale de canalizare s.Drăgușenii Noi, r-nul Hâncești”, care include 7 etape de finanțare: </w:t>
      </w:r>
      <w:r w:rsidRPr="0052069D">
        <w:rPr>
          <w:rFonts w:ascii="Times New Roman" w:hAnsi="Times New Roman" w:cs="Times New Roman"/>
          <w:sz w:val="20"/>
          <w:szCs w:val="20"/>
        </w:rPr>
        <w:t xml:space="preserve">etapa I </w:t>
      </w:r>
      <w:r w:rsidRPr="00774D1B">
        <w:rPr>
          <w:rFonts w:ascii="Times New Roman" w:hAnsi="Times New Roman" w:cs="Times New Roman"/>
          <w:sz w:val="20"/>
          <w:szCs w:val="20"/>
        </w:rPr>
        <w:t xml:space="preserve">– nr. 2/3451-4838 din 09.07.2014, etapa </w:t>
      </w:r>
      <w:r w:rsidRPr="008A1164">
        <w:rPr>
          <w:rFonts w:ascii="Times New Roman" w:hAnsi="Times New Roman" w:cs="Times New Roman"/>
          <w:sz w:val="20"/>
          <w:szCs w:val="20"/>
        </w:rPr>
        <w:t>a II-a – nr.3/3549-4967 din 30.09.2014, etapa a III-a – nr.3/3623-5051 din 22.10.2014, etapa a IV-a – nr.2/3677-5183 din 04.05.2015, etapa a V-a – nr.3/3823-5275 din 03.07.2015, etapa a VI-a – nr.4/4066-5410 din 26.11.2015, etapa a VII-a – nr.2/4168-5569 din 16.06.2016.</w:t>
      </w:r>
    </w:p>
    <w:p w:rsidR="00A610F2" w:rsidRPr="002A5182" w:rsidRDefault="00A610F2" w:rsidP="00F41132">
      <w:pPr>
        <w:jc w:val="both"/>
        <w:rPr>
          <w:rFonts w:ascii="Times New Roman" w:hAnsi="Times New Roman" w:cs="Times New Roman"/>
          <w:sz w:val="20"/>
          <w:szCs w:val="20"/>
        </w:rPr>
      </w:pPr>
    </w:p>
    <w:p w:rsidR="00A610F2" w:rsidRPr="002C0EA8" w:rsidRDefault="00A610F2" w:rsidP="00F41132">
      <w:pPr>
        <w:pStyle w:val="aa"/>
        <w:rPr>
          <w:lang w:val="ro-RO"/>
        </w:rPr>
      </w:pPr>
    </w:p>
  </w:footnote>
  <w:footnote w:id="12">
    <w:p w:rsidR="00A610F2" w:rsidRPr="00C32AB9" w:rsidRDefault="00A610F2" w:rsidP="00C32AB9">
      <w:pPr>
        <w:pStyle w:val="aa"/>
        <w:jc w:val="both"/>
        <w:rPr>
          <w:lang w:val="ro-RO"/>
        </w:rPr>
      </w:pPr>
      <w:r w:rsidRPr="00E9460F">
        <w:rPr>
          <w:rStyle w:val="ac"/>
          <w:lang w:val="ro-RO"/>
        </w:rPr>
        <w:footnoteRef/>
      </w:r>
      <w:r w:rsidRPr="00C32AB9">
        <w:rPr>
          <w:lang w:val="ro-RO"/>
        </w:rPr>
        <w:t xml:space="preserve"> Regulamentul privind administrarea Fondului ecologic național, aprobat prin Ordinul ministrului mediului nr.73 din 10.09.2013</w:t>
      </w:r>
      <w:r>
        <w:rPr>
          <w:lang w:val="ro-RO"/>
        </w:rPr>
        <w:t>.</w:t>
      </w:r>
    </w:p>
  </w:footnote>
  <w:footnote w:id="13">
    <w:p w:rsidR="00A610F2" w:rsidRPr="00C32AB9" w:rsidRDefault="00A610F2" w:rsidP="00C32AB9">
      <w:pPr>
        <w:pStyle w:val="aa"/>
        <w:jc w:val="both"/>
        <w:rPr>
          <w:lang w:val="ro-RO"/>
        </w:rPr>
      </w:pPr>
      <w:r w:rsidRPr="00C32AB9">
        <w:rPr>
          <w:rStyle w:val="ac"/>
          <w:lang w:val="ro-RO"/>
        </w:rPr>
        <w:footnoteRef/>
      </w:r>
      <w:r w:rsidRPr="00C32AB9">
        <w:rPr>
          <w:lang w:val="ro-RO"/>
        </w:rPr>
        <w:t xml:space="preserve"> Cazuri-etape.</w:t>
      </w:r>
    </w:p>
  </w:footnote>
  <w:footnote w:id="14">
    <w:p w:rsidR="00A610F2" w:rsidRPr="00E9460F" w:rsidRDefault="00A610F2" w:rsidP="00DD5E60">
      <w:pPr>
        <w:pStyle w:val="aa"/>
        <w:jc w:val="both"/>
        <w:rPr>
          <w:lang w:val="ro-RO"/>
        </w:rPr>
      </w:pPr>
      <w:r w:rsidRPr="00E9460F">
        <w:rPr>
          <w:rStyle w:val="ac"/>
          <w:lang w:val="ro-RO"/>
        </w:rPr>
        <w:footnoteRef/>
      </w:r>
      <w:r w:rsidRPr="00E9460F">
        <w:rPr>
          <w:lang w:val="ro-RO"/>
        </w:rPr>
        <w:t xml:space="preserve"> Proiectul nr.5022 „Alimentarea cu apă, evacuarea și epurarea </w:t>
      </w:r>
      <w:r w:rsidRPr="00C32AB9">
        <w:rPr>
          <w:lang w:val="ro-RO"/>
        </w:rPr>
        <w:t>apelor uzate, s</w:t>
      </w:r>
      <w:r>
        <w:rPr>
          <w:lang w:val="ro-RO"/>
        </w:rPr>
        <w:t xml:space="preserve">. </w:t>
      </w:r>
      <w:r w:rsidRPr="00E9460F">
        <w:rPr>
          <w:lang w:val="ro-RO"/>
        </w:rPr>
        <w:t>S</w:t>
      </w:r>
      <w:r>
        <w:rPr>
          <w:lang w:val="ro-RO"/>
        </w:rPr>
        <w:t>â</w:t>
      </w:r>
      <w:r w:rsidRPr="00E9460F">
        <w:rPr>
          <w:lang w:val="ro-RO"/>
        </w:rPr>
        <w:t>ngere</w:t>
      </w:r>
      <w:r>
        <w:rPr>
          <w:lang w:val="ro-RO"/>
        </w:rPr>
        <w:t>i</w:t>
      </w:r>
      <w:r w:rsidRPr="00E9460F">
        <w:rPr>
          <w:lang w:val="ro-RO"/>
        </w:rPr>
        <w:t>i Noi”.</w:t>
      </w:r>
    </w:p>
  </w:footnote>
  <w:footnote w:id="15">
    <w:p w:rsidR="00A610F2" w:rsidRPr="00DD5E60" w:rsidRDefault="00A610F2" w:rsidP="00E9460F">
      <w:pPr>
        <w:pStyle w:val="aa"/>
        <w:jc w:val="both"/>
        <w:rPr>
          <w:lang w:val="ro-RO"/>
        </w:rPr>
      </w:pPr>
      <w:r w:rsidRPr="00E9460F">
        <w:rPr>
          <w:rStyle w:val="ac"/>
          <w:lang w:val="ro-RO"/>
        </w:rPr>
        <w:footnoteRef/>
      </w:r>
      <w:r w:rsidRPr="00E9460F">
        <w:rPr>
          <w:lang w:val="ro-RO"/>
        </w:rPr>
        <w:t xml:space="preserve"> </w:t>
      </w:r>
      <w:r w:rsidRPr="00DD5E60">
        <w:rPr>
          <w:lang w:val="ro-RO"/>
        </w:rPr>
        <w:t>Transferul mijloacelor bănești a avut loc pe data de 21.12.2017.</w:t>
      </w:r>
    </w:p>
  </w:footnote>
  <w:footnote w:id="16">
    <w:p w:rsidR="00A610F2" w:rsidRPr="00DD5E60" w:rsidRDefault="00A610F2" w:rsidP="00E9460F">
      <w:pPr>
        <w:pStyle w:val="aa"/>
        <w:jc w:val="both"/>
        <w:rPr>
          <w:lang w:val="ro-RO"/>
        </w:rPr>
      </w:pPr>
      <w:r w:rsidRPr="00E9460F">
        <w:rPr>
          <w:rStyle w:val="ac"/>
          <w:lang w:val="ro-RO"/>
        </w:rPr>
        <w:footnoteRef/>
      </w:r>
      <w:r w:rsidRPr="00E9460F">
        <w:rPr>
          <w:lang w:val="ro-RO"/>
        </w:rPr>
        <w:t xml:space="preserve"> Scrisoarea nr.01/01-723 din 14.02.2018.</w:t>
      </w:r>
    </w:p>
  </w:footnote>
  <w:footnote w:id="17">
    <w:p w:rsidR="00A610F2" w:rsidRPr="00E9460F" w:rsidRDefault="00A610F2" w:rsidP="00DD5E60">
      <w:pPr>
        <w:pStyle w:val="aa"/>
        <w:jc w:val="both"/>
        <w:rPr>
          <w:lang w:val="ro-RO"/>
        </w:rPr>
      </w:pPr>
      <w:r w:rsidRPr="00E9460F">
        <w:rPr>
          <w:rStyle w:val="ac"/>
          <w:lang w:val="ro-RO"/>
        </w:rPr>
        <w:footnoteRef/>
      </w:r>
      <w:r w:rsidRPr="00E9460F">
        <w:rPr>
          <w:lang w:val="ro-RO"/>
        </w:rPr>
        <w:t xml:space="preserve"> Dispoziția de plată nr.299 din 26.04.2018.</w:t>
      </w:r>
    </w:p>
  </w:footnote>
  <w:footnote w:id="18">
    <w:p w:rsidR="00A610F2" w:rsidRPr="00DD5E60" w:rsidRDefault="00A610F2" w:rsidP="00E9460F">
      <w:pPr>
        <w:pStyle w:val="aa"/>
        <w:jc w:val="both"/>
        <w:rPr>
          <w:lang w:val="ro-RO"/>
        </w:rPr>
      </w:pPr>
      <w:r w:rsidRPr="00DD5E60">
        <w:rPr>
          <w:rStyle w:val="ac"/>
          <w:lang w:val="ro-RO"/>
        </w:rPr>
        <w:footnoteRef/>
      </w:r>
      <w:r w:rsidRPr="00DD5E60">
        <w:rPr>
          <w:lang w:val="ro-RO"/>
        </w:rPr>
        <w:t xml:space="preserve"> Legea nr.1515-XII din 16.06.1993.</w:t>
      </w:r>
    </w:p>
  </w:footnote>
  <w:footnote w:id="19">
    <w:p w:rsidR="00A610F2" w:rsidRPr="00DD5E60" w:rsidRDefault="00A610F2" w:rsidP="00DD5E60">
      <w:pPr>
        <w:pStyle w:val="aa"/>
        <w:jc w:val="both"/>
        <w:rPr>
          <w:lang w:val="ro-RO"/>
        </w:rPr>
      </w:pPr>
      <w:r w:rsidRPr="00DD5E60">
        <w:rPr>
          <w:rStyle w:val="ac"/>
          <w:lang w:val="ro-RO"/>
        </w:rPr>
        <w:footnoteRef/>
      </w:r>
      <w:r w:rsidRPr="00DD5E60">
        <w:rPr>
          <w:lang w:val="ro-RO"/>
        </w:rPr>
        <w:t xml:space="preserve"> Regulamentul privind fondurile ecologice, aprobat prin H</w:t>
      </w:r>
      <w:r>
        <w:rPr>
          <w:lang w:val="ro-RO"/>
        </w:rPr>
        <w:t>G</w:t>
      </w:r>
      <w:r w:rsidRPr="00DD5E60">
        <w:rPr>
          <w:lang w:val="ro-RO"/>
        </w:rPr>
        <w:t xml:space="preserve"> nr.988 din 21.09.1998. </w:t>
      </w:r>
    </w:p>
  </w:footnote>
  <w:footnote w:id="20">
    <w:p w:rsidR="00A610F2" w:rsidRPr="00E9460F" w:rsidRDefault="00A610F2" w:rsidP="00DD5E60">
      <w:pPr>
        <w:pStyle w:val="aa"/>
        <w:jc w:val="both"/>
        <w:rPr>
          <w:lang w:val="ro-RO"/>
        </w:rPr>
      </w:pPr>
      <w:r w:rsidRPr="00DD5E60">
        <w:rPr>
          <w:rStyle w:val="ac"/>
          <w:lang w:val="ro-RO"/>
        </w:rPr>
        <w:footnoteRef/>
      </w:r>
      <w:r w:rsidRPr="00DD5E60">
        <w:rPr>
          <w:lang w:val="ro-RO"/>
        </w:rPr>
        <w:t xml:space="preserve"> </w:t>
      </w:r>
      <w:r w:rsidRPr="00E9460F">
        <w:rPr>
          <w:lang w:val="ro-RO"/>
        </w:rPr>
        <w:t>Regulamentul privind administrarea Fondului ecologic național, aprobat prin Ordinul ministrului mediului nr.73 din 10.09.2013</w:t>
      </w:r>
      <w:r>
        <w:rPr>
          <w:lang w:val="ro-RO"/>
        </w:rPr>
        <w:t>.</w:t>
      </w:r>
    </w:p>
  </w:footnote>
  <w:footnote w:id="21">
    <w:p w:rsidR="00A610F2" w:rsidRPr="00E9460F" w:rsidRDefault="00A610F2" w:rsidP="00B6094E">
      <w:pPr>
        <w:pStyle w:val="aa"/>
        <w:jc w:val="both"/>
        <w:rPr>
          <w:lang w:val="ro-RO"/>
        </w:rPr>
      </w:pPr>
      <w:r w:rsidRPr="00E9460F">
        <w:rPr>
          <w:rStyle w:val="ac"/>
          <w:lang w:val="ro-RO"/>
        </w:rPr>
        <w:footnoteRef/>
      </w:r>
      <w:r w:rsidRPr="00E9460F">
        <w:rPr>
          <w:lang w:val="ro-RO"/>
        </w:rPr>
        <w:t xml:space="preserve"> Nu se regăsesc în Hotărârea de Guvern următoarele direcții: (i)</w:t>
      </w:r>
      <w:r w:rsidRPr="00E9460F">
        <w:rPr>
          <w:sz w:val="28"/>
          <w:szCs w:val="28"/>
          <w:lang w:val="ro-RO"/>
        </w:rPr>
        <w:t xml:space="preserve"> </w:t>
      </w:r>
      <w:r w:rsidRPr="00E9460F">
        <w:rPr>
          <w:lang w:val="ro-RO"/>
        </w:rPr>
        <w:t>extinderea și protecția fondului forestier și a ariilor naturale protejate de stat, (ii) achitarea cheltuielilor pentru crearea bazei tehnico-materiale și pentru ținerea evidenței statistice a fondului ecologic</w:t>
      </w:r>
      <w:r>
        <w:rPr>
          <w:lang w:val="ro-RO"/>
        </w:rPr>
        <w:t>.</w:t>
      </w:r>
    </w:p>
  </w:footnote>
  <w:footnote w:id="22">
    <w:p w:rsidR="00A610F2" w:rsidRPr="00E9460F" w:rsidRDefault="00A610F2">
      <w:pPr>
        <w:pStyle w:val="aa"/>
        <w:rPr>
          <w:lang w:val="ro-RO"/>
        </w:rPr>
      </w:pPr>
      <w:r w:rsidRPr="00E9460F">
        <w:rPr>
          <w:rStyle w:val="ac"/>
          <w:lang w:val="ro-RO"/>
        </w:rPr>
        <w:footnoteRef/>
      </w:r>
      <w:r w:rsidRPr="00E9460F">
        <w:rPr>
          <w:lang w:val="ro-RO"/>
        </w:rPr>
        <w:t xml:space="preserve"> Regulamentul privind fondurile ecologice, aprobat prin HG nr.988 din 21.09.1998.</w:t>
      </w:r>
    </w:p>
  </w:footnote>
  <w:footnote w:id="23">
    <w:p w:rsidR="00A610F2" w:rsidRPr="00E9460F" w:rsidRDefault="00A610F2" w:rsidP="00E9460F">
      <w:pPr>
        <w:pStyle w:val="aa"/>
        <w:jc w:val="both"/>
        <w:rPr>
          <w:lang w:val="ro-RO"/>
        </w:rPr>
      </w:pPr>
      <w:r w:rsidRPr="00E9460F">
        <w:rPr>
          <w:rStyle w:val="ac"/>
          <w:lang w:val="ro-RO"/>
        </w:rPr>
        <w:footnoteRef/>
      </w:r>
      <w:r w:rsidRPr="00E9460F">
        <w:rPr>
          <w:lang w:val="ro-RO"/>
        </w:rPr>
        <w:t xml:space="preserve"> Pct.10 lit.h) din </w:t>
      </w:r>
      <w:r w:rsidRPr="00073BC7">
        <w:rPr>
          <w:lang w:val="ro-RO"/>
        </w:rPr>
        <w:t>Regulamentul privind administrarea Fondului ecologic național, aprobat prin Ordinul ministrului mediului nr.73 din 10.09.2013</w:t>
      </w:r>
      <w:r>
        <w:rPr>
          <w:lang w:val="ro-RO"/>
        </w:rPr>
        <w:t>.</w:t>
      </w:r>
    </w:p>
  </w:footnote>
  <w:footnote w:id="24">
    <w:p w:rsidR="00A610F2" w:rsidRPr="00E9460F" w:rsidRDefault="00A610F2" w:rsidP="00073BC7">
      <w:pPr>
        <w:pStyle w:val="a4"/>
        <w:spacing w:after="0" w:line="240" w:lineRule="auto"/>
        <w:ind w:left="0"/>
        <w:jc w:val="both"/>
        <w:rPr>
          <w:rFonts w:ascii="Times New Roman" w:hAnsi="Times New Roman" w:cs="Times New Roman"/>
          <w:sz w:val="20"/>
          <w:szCs w:val="20"/>
        </w:rPr>
      </w:pPr>
      <w:r w:rsidRPr="00E9460F">
        <w:rPr>
          <w:rStyle w:val="ac"/>
          <w:rFonts w:ascii="Times New Roman" w:hAnsi="Times New Roman" w:cs="Times New Roman"/>
          <w:sz w:val="20"/>
          <w:szCs w:val="20"/>
        </w:rPr>
        <w:footnoteRef/>
      </w:r>
      <w:r w:rsidRPr="00E9460F">
        <w:rPr>
          <w:rFonts w:ascii="Times New Roman" w:hAnsi="Times New Roman" w:cs="Times New Roman"/>
          <w:sz w:val="20"/>
          <w:szCs w:val="20"/>
        </w:rPr>
        <w:t xml:space="preserve"> </w:t>
      </w:r>
      <w:r w:rsidRPr="00073BC7">
        <w:rPr>
          <w:rFonts w:ascii="Times New Roman" w:hAnsi="Times New Roman" w:cs="Times New Roman"/>
          <w:sz w:val="20"/>
          <w:szCs w:val="20"/>
        </w:rPr>
        <w:t xml:space="preserve">Au fost constatate cazuri </w:t>
      </w:r>
      <w:r>
        <w:rPr>
          <w:rFonts w:ascii="Times New Roman" w:hAnsi="Times New Roman" w:cs="Times New Roman"/>
          <w:sz w:val="20"/>
          <w:szCs w:val="20"/>
        </w:rPr>
        <w:t>în care</w:t>
      </w:r>
      <w:r w:rsidRPr="00073BC7">
        <w:rPr>
          <w:rFonts w:ascii="Times New Roman" w:hAnsi="Times New Roman" w:cs="Times New Roman"/>
          <w:sz w:val="20"/>
          <w:szCs w:val="20"/>
        </w:rPr>
        <w:t xml:space="preserve"> 3 angajați ai FEN</w:t>
      </w:r>
      <w:r>
        <w:rPr>
          <w:rFonts w:ascii="Times New Roman" w:hAnsi="Times New Roman" w:cs="Times New Roman"/>
          <w:sz w:val="20"/>
          <w:szCs w:val="20"/>
        </w:rPr>
        <w:t>,</w:t>
      </w:r>
      <w:r w:rsidRPr="00073BC7">
        <w:rPr>
          <w:rFonts w:ascii="Times New Roman" w:hAnsi="Times New Roman" w:cs="Times New Roman"/>
          <w:sz w:val="20"/>
          <w:szCs w:val="20"/>
        </w:rPr>
        <w:t xml:space="preserve"> deși nu dețin funcții publice, au beneficiat de premii de ziua funcționarului public (3,9 mii lei), de premii de 8 martie au beneficiat 3 bărbați (8,0 mii lei), ministrul MM a beneficiat de premii din FEN (17,0 mii lei) în baza ordinelor emise de viceminiștrii MM.</w:t>
      </w:r>
    </w:p>
  </w:footnote>
  <w:footnote w:id="25">
    <w:p w:rsidR="00A610F2" w:rsidRPr="00E9460F" w:rsidRDefault="00A610F2" w:rsidP="00073BC7">
      <w:pPr>
        <w:pStyle w:val="aa"/>
        <w:jc w:val="both"/>
        <w:rPr>
          <w:lang w:val="ro-RO"/>
        </w:rPr>
      </w:pPr>
      <w:r w:rsidRPr="00E9460F">
        <w:rPr>
          <w:rStyle w:val="ac"/>
          <w:lang w:val="ro-RO"/>
        </w:rPr>
        <w:footnoteRef/>
      </w:r>
      <w:r w:rsidRPr="00E9460F">
        <w:rPr>
          <w:lang w:val="ro-RO"/>
        </w:rPr>
        <w:t xml:space="preserve"> Procesul-verbal de recepție a lucrărilor executate </w:t>
      </w:r>
      <w:r>
        <w:rPr>
          <w:lang w:val="ro-RO"/>
        </w:rPr>
        <w:t>în</w:t>
      </w:r>
      <w:r w:rsidRPr="00E9460F">
        <w:rPr>
          <w:lang w:val="ro-RO"/>
        </w:rPr>
        <w:t xml:space="preserve"> luna august 2017 în valoare de 1000,0 mii lei și factura fiscală nr.LB0566052 din 02.08.2017.</w:t>
      </w:r>
    </w:p>
  </w:footnote>
  <w:footnote w:id="26">
    <w:p w:rsidR="00A610F2" w:rsidRPr="00E9460F" w:rsidRDefault="00A610F2" w:rsidP="0071441A">
      <w:pPr>
        <w:pStyle w:val="aa"/>
        <w:rPr>
          <w:lang w:val="en-US"/>
        </w:rPr>
      </w:pPr>
      <w:r w:rsidRPr="00616BF2">
        <w:rPr>
          <w:rStyle w:val="ac"/>
        </w:rPr>
        <w:footnoteRef/>
      </w:r>
      <w:r w:rsidRPr="00616BF2">
        <w:rPr>
          <w:lang w:val="en-US"/>
        </w:rPr>
        <w:t xml:space="preserve"> </w:t>
      </w:r>
      <w:r w:rsidRPr="00E9460F">
        <w:rPr>
          <w:lang w:val="en-US"/>
        </w:rPr>
        <w:t>Art.67 alin.(1) lit.c) din Legea nr.131 din 03.07.2015 privind achizițiile publice</w:t>
      </w:r>
    </w:p>
  </w:footnote>
  <w:footnote w:id="27">
    <w:p w:rsidR="00A610F2" w:rsidRPr="00190F84" w:rsidRDefault="00A610F2" w:rsidP="00190F84">
      <w:pPr>
        <w:pStyle w:val="cn"/>
        <w:jc w:val="both"/>
        <w:rPr>
          <w:sz w:val="20"/>
          <w:szCs w:val="20"/>
          <w:lang w:val="ro-RO" w:eastAsia="ru-RU"/>
        </w:rPr>
      </w:pPr>
      <w:r>
        <w:rPr>
          <w:rStyle w:val="ac"/>
        </w:rPr>
        <w:footnoteRef/>
      </w:r>
      <w:r w:rsidRPr="005D2054">
        <w:rPr>
          <w:lang w:val="ro-RO"/>
        </w:rPr>
        <w:t xml:space="preserve"> </w:t>
      </w:r>
      <w:r>
        <w:rPr>
          <w:sz w:val="20"/>
          <w:szCs w:val="20"/>
          <w:lang w:val="ro-RO" w:eastAsia="ru-RU"/>
        </w:rPr>
        <w:t>HG</w:t>
      </w:r>
      <w:r w:rsidRPr="00190F84">
        <w:rPr>
          <w:sz w:val="20"/>
          <w:szCs w:val="20"/>
          <w:lang w:val="ro-RO" w:eastAsia="ru-RU"/>
        </w:rPr>
        <w:t xml:space="preserve"> nr.834 din 13.09.2010 </w:t>
      </w:r>
      <w:r>
        <w:rPr>
          <w:sz w:val="20"/>
          <w:szCs w:val="20"/>
          <w:lang w:val="ro-RO" w:eastAsia="ru-RU"/>
        </w:rPr>
        <w:t>„P</w:t>
      </w:r>
      <w:r w:rsidRPr="00190F84">
        <w:rPr>
          <w:sz w:val="20"/>
          <w:szCs w:val="20"/>
          <w:lang w:val="ro-RO" w:eastAsia="ru-RU"/>
        </w:rPr>
        <w:t>entru aprobarea Regulamentului privind achiziţiile publice de lucrări</w:t>
      </w:r>
      <w:r>
        <w:rPr>
          <w:sz w:val="20"/>
          <w:szCs w:val="20"/>
          <w:lang w:val="ro-RO" w:eastAsia="ru-RU"/>
        </w:rPr>
        <w:t xml:space="preserve">” și </w:t>
      </w:r>
      <w:r w:rsidRPr="00190F84">
        <w:rPr>
          <w:sz w:val="20"/>
          <w:szCs w:val="20"/>
          <w:lang w:val="ro-RO" w:eastAsia="ru-RU"/>
        </w:rPr>
        <w:t xml:space="preserve">Hotărârea Guvernului nr.669 din 27.09.2016 </w:t>
      </w:r>
      <w:r>
        <w:rPr>
          <w:sz w:val="20"/>
          <w:szCs w:val="20"/>
          <w:lang w:val="ro-RO" w:eastAsia="ru-RU"/>
        </w:rPr>
        <w:t>„P</w:t>
      </w:r>
      <w:r w:rsidRPr="00190F84">
        <w:rPr>
          <w:sz w:val="20"/>
          <w:szCs w:val="20"/>
          <w:lang w:val="ro-RO" w:eastAsia="ru-RU"/>
        </w:rPr>
        <w:t>entru aprobarea Regulamentului privind achizițiile publice de lucrări</w:t>
      </w:r>
      <w:r>
        <w:rPr>
          <w:sz w:val="20"/>
          <w:szCs w:val="20"/>
          <w:lang w:val="ro-RO" w:eastAsia="ru-RU"/>
        </w:rPr>
        <w:t>”.</w:t>
      </w:r>
    </w:p>
  </w:footnote>
  <w:footnote w:id="28">
    <w:p w:rsidR="00A610F2" w:rsidRPr="00FE01FC" w:rsidRDefault="00A610F2">
      <w:pPr>
        <w:pStyle w:val="aa"/>
        <w:rPr>
          <w:lang w:val="ro-RO"/>
        </w:rPr>
      </w:pPr>
      <w:r>
        <w:rPr>
          <w:rStyle w:val="ac"/>
        </w:rPr>
        <w:footnoteRef/>
      </w:r>
      <w:r w:rsidRPr="00FE01FC">
        <w:rPr>
          <w:lang w:val="en-US"/>
        </w:rPr>
        <w:t xml:space="preserve"> </w:t>
      </w:r>
      <w:r>
        <w:rPr>
          <w:lang w:val="ro-RO"/>
        </w:rPr>
        <w:t>Eșantionul de 31 PI (</w:t>
      </w:r>
      <w:r w:rsidRPr="00616BF2">
        <w:rPr>
          <w:lang w:val="ro-RO"/>
        </w:rPr>
        <w:t>534,</w:t>
      </w:r>
      <w:r>
        <w:rPr>
          <w:lang w:val="ro-RO"/>
        </w:rPr>
        <w:t>1 mil.lei).</w:t>
      </w:r>
    </w:p>
  </w:footnote>
  <w:footnote w:id="29">
    <w:p w:rsidR="00A610F2" w:rsidRPr="0049631B" w:rsidRDefault="00A610F2">
      <w:pPr>
        <w:pStyle w:val="aa"/>
        <w:rPr>
          <w:lang w:val="en-US"/>
        </w:rPr>
      </w:pPr>
      <w:r>
        <w:rPr>
          <w:rStyle w:val="ac"/>
        </w:rPr>
        <w:footnoteRef/>
      </w:r>
      <w:r w:rsidRPr="0049631B">
        <w:rPr>
          <w:lang w:val="en-US"/>
        </w:rPr>
        <w:t xml:space="preserve"> </w:t>
      </w:r>
      <w:r>
        <w:rPr>
          <w:lang w:val="en-US"/>
        </w:rPr>
        <w:t>Art.6 lit. c) din Legea nr.131 din 03.07.2015 privind achizițiile publice</w:t>
      </w:r>
    </w:p>
  </w:footnote>
  <w:footnote w:id="30">
    <w:p w:rsidR="00A610F2" w:rsidRPr="009B449B" w:rsidRDefault="00A610F2" w:rsidP="009C4618">
      <w:pPr>
        <w:pStyle w:val="cn"/>
        <w:jc w:val="both"/>
        <w:rPr>
          <w:sz w:val="20"/>
          <w:szCs w:val="20"/>
          <w:lang w:val="ro-RO"/>
        </w:rPr>
      </w:pPr>
      <w:r w:rsidRPr="00E9460F">
        <w:rPr>
          <w:rStyle w:val="ac"/>
          <w:sz w:val="20"/>
          <w:szCs w:val="20"/>
          <w:lang w:val="ro-RO"/>
        </w:rPr>
        <w:footnoteRef/>
      </w:r>
      <w:r w:rsidRPr="00E9460F">
        <w:rPr>
          <w:sz w:val="20"/>
          <w:szCs w:val="20"/>
          <w:lang w:val="ro-RO"/>
        </w:rPr>
        <w:t xml:space="preserve"> </w:t>
      </w:r>
      <w:r>
        <w:rPr>
          <w:sz w:val="20"/>
          <w:szCs w:val="20"/>
          <w:lang w:val="ro-RO"/>
        </w:rPr>
        <w:t>A</w:t>
      </w:r>
      <w:r w:rsidRPr="009B449B">
        <w:rPr>
          <w:sz w:val="20"/>
          <w:szCs w:val="20"/>
          <w:lang w:val="ro-RO"/>
        </w:rPr>
        <w:t xml:space="preserve">rt.6 din HG nr.640 din 19.07.2010 </w:t>
      </w:r>
      <w:r>
        <w:rPr>
          <w:sz w:val="20"/>
          <w:szCs w:val="20"/>
          <w:lang w:val="ro-RO"/>
        </w:rPr>
        <w:t>„</w:t>
      </w:r>
      <w:r>
        <w:rPr>
          <w:bCs/>
          <w:sz w:val="20"/>
          <w:szCs w:val="20"/>
          <w:lang w:val="ro-RO"/>
        </w:rPr>
        <w:t>C</w:t>
      </w:r>
      <w:r w:rsidRPr="009B449B">
        <w:rPr>
          <w:bCs/>
          <w:sz w:val="20"/>
          <w:szCs w:val="20"/>
          <w:lang w:val="ro-RO"/>
        </w:rPr>
        <w:t>u privire la aprobarea Regulamentului privind ajustarea periodică a valorii contractelor de achiziții publice cu executare continuă, încheiate pe un termen mai mare de un an</w:t>
      </w:r>
      <w:r>
        <w:rPr>
          <w:bCs/>
          <w:sz w:val="20"/>
          <w:szCs w:val="20"/>
          <w:lang w:val="ro-RO"/>
        </w:rPr>
        <w:t>”</w:t>
      </w:r>
      <w:r w:rsidRPr="009B449B">
        <w:rPr>
          <w:bCs/>
          <w:sz w:val="20"/>
          <w:szCs w:val="20"/>
          <w:lang w:val="ro-RO"/>
        </w:rPr>
        <w:t>.</w:t>
      </w:r>
    </w:p>
  </w:footnote>
  <w:footnote w:id="31">
    <w:p w:rsidR="00A610F2" w:rsidRPr="009B449B" w:rsidRDefault="00A610F2">
      <w:pPr>
        <w:pStyle w:val="aa"/>
        <w:rPr>
          <w:lang w:val="ro-RO"/>
        </w:rPr>
      </w:pPr>
      <w:r w:rsidRPr="009B449B">
        <w:rPr>
          <w:rStyle w:val="ac"/>
          <w:lang w:val="ro-RO"/>
        </w:rPr>
        <w:footnoteRef/>
      </w:r>
      <w:r>
        <w:rPr>
          <w:lang w:val="ro-RO"/>
        </w:rPr>
        <w:t xml:space="preserve"> Eșantionul de 31 PI (534,1 mil.</w:t>
      </w:r>
      <w:r w:rsidRPr="009B449B">
        <w:rPr>
          <w:lang w:val="ro-RO"/>
        </w:rPr>
        <w:t>lei).</w:t>
      </w:r>
    </w:p>
  </w:footnote>
  <w:footnote w:id="32">
    <w:p w:rsidR="00A610F2" w:rsidRPr="00840E8A" w:rsidRDefault="00A610F2">
      <w:pPr>
        <w:pStyle w:val="aa"/>
        <w:rPr>
          <w:lang w:val="ro-MD"/>
        </w:rPr>
      </w:pPr>
      <w:r>
        <w:rPr>
          <w:rStyle w:val="ac"/>
        </w:rPr>
        <w:footnoteRef/>
      </w:r>
      <w:r>
        <w:t xml:space="preserve"> </w:t>
      </w:r>
      <w:r w:rsidRPr="00F64CF8">
        <w:rPr>
          <w:lang w:val="ro-RO"/>
        </w:rPr>
        <w:t>Proiectul „Extinderea rețelelor de canalizare și reutilarea stației de pompare din s.Pelivan</w:t>
      </w:r>
      <w:r>
        <w:rPr>
          <w:lang w:val="ro-RO"/>
        </w:rPr>
        <w:t>,</w:t>
      </w:r>
      <w:r w:rsidRPr="00F64CF8">
        <w:rPr>
          <w:lang w:val="ro-RO"/>
        </w:rPr>
        <w:t xml:space="preserve"> r-</w:t>
      </w:r>
      <w:r>
        <w:rPr>
          <w:lang w:val="ro-RO"/>
        </w:rPr>
        <w:t>nu</w:t>
      </w:r>
      <w:r w:rsidRPr="00F64CF8">
        <w:rPr>
          <w:lang w:val="ro-RO"/>
        </w:rPr>
        <w:t>l Orhei”.</w:t>
      </w:r>
    </w:p>
  </w:footnote>
  <w:footnote w:id="33">
    <w:p w:rsidR="00A610F2" w:rsidRPr="00F64CF8" w:rsidRDefault="00A610F2" w:rsidP="00F64CF8">
      <w:pPr>
        <w:pStyle w:val="aa"/>
        <w:jc w:val="both"/>
        <w:rPr>
          <w:lang w:val="ro-RO"/>
        </w:rPr>
      </w:pPr>
      <w:r w:rsidRPr="00F64CF8">
        <w:rPr>
          <w:rStyle w:val="ac"/>
          <w:lang w:val="ro-RO"/>
        </w:rPr>
        <w:footnoteRef/>
      </w:r>
      <w:r w:rsidRPr="00F64CF8">
        <w:rPr>
          <w:lang w:val="ro-RO"/>
        </w:rPr>
        <w:t xml:space="preserve"> Pct.5 alin.(4) din Regulamentul cu privire la verificarea proiectelor şi a execuției construcțiilor și</w:t>
      </w:r>
      <w:r>
        <w:rPr>
          <w:lang w:val="ro-RO"/>
        </w:rPr>
        <w:t xml:space="preserve"> expertizarea tehnică a proiectelor și construcțiilor, aprobat prin HG nr.361 din 25.06.1996</w:t>
      </w:r>
      <w:r w:rsidRPr="00F64CF8">
        <w:rPr>
          <w:lang w:val="ro-RO"/>
        </w:rPr>
        <w:t>.</w:t>
      </w:r>
    </w:p>
  </w:footnote>
  <w:footnote w:id="34">
    <w:p w:rsidR="00A610F2" w:rsidRPr="00F64CF8" w:rsidRDefault="00A610F2">
      <w:pPr>
        <w:pStyle w:val="aa"/>
        <w:rPr>
          <w:lang w:val="ro-RO"/>
        </w:rPr>
      </w:pPr>
      <w:r w:rsidRPr="00E9460F">
        <w:rPr>
          <w:rStyle w:val="ac"/>
          <w:lang w:val="ro-RO"/>
        </w:rPr>
        <w:footnoteRef/>
      </w:r>
      <w:r w:rsidRPr="00F64CF8">
        <w:rPr>
          <w:lang w:val="ro-RO"/>
        </w:rPr>
        <w:t xml:space="preserve"> Raportul de verificare nr.1537-02-15 din 23.07.2014 (apeduct) și nr.1607-03-15 din 23.07.2014 (canalizare).</w:t>
      </w:r>
    </w:p>
  </w:footnote>
  <w:footnote w:id="35">
    <w:p w:rsidR="00A610F2" w:rsidRPr="00F64CF8" w:rsidRDefault="00A610F2" w:rsidP="00B63CC5">
      <w:pPr>
        <w:pStyle w:val="aa"/>
        <w:rPr>
          <w:lang w:val="ro-RO"/>
        </w:rPr>
      </w:pPr>
      <w:r w:rsidRPr="00F64CF8">
        <w:rPr>
          <w:rStyle w:val="ac"/>
          <w:lang w:val="ro-RO"/>
        </w:rPr>
        <w:footnoteRef/>
      </w:r>
      <w:r w:rsidRPr="00F64CF8">
        <w:rPr>
          <w:lang w:val="ro-RO"/>
        </w:rPr>
        <w:t xml:space="preserve"> Avizul de verificare nr.136-12-15 din 18.12.2015</w:t>
      </w:r>
      <w:r>
        <w:rPr>
          <w:lang w:val="ro-RO"/>
        </w:rPr>
        <w:t>,</w:t>
      </w:r>
      <w:r w:rsidRPr="00F64CF8">
        <w:rPr>
          <w:lang w:val="ro-RO"/>
        </w:rPr>
        <w:t xml:space="preserve"> întocmit de verificatorul de proiecte nr.043 (persoana fizică, date cu caracter personal).</w:t>
      </w:r>
    </w:p>
  </w:footnote>
  <w:footnote w:id="36">
    <w:p w:rsidR="00A610F2" w:rsidRPr="00E9460F" w:rsidRDefault="00A610F2" w:rsidP="002C3F4B">
      <w:pPr>
        <w:pStyle w:val="aa"/>
        <w:rPr>
          <w:lang w:val="ro-RO"/>
        </w:rPr>
      </w:pPr>
      <w:r w:rsidRPr="00E9460F">
        <w:rPr>
          <w:rStyle w:val="ac"/>
          <w:lang w:val="ro-RO"/>
        </w:rPr>
        <w:footnoteRef/>
      </w:r>
      <w:r w:rsidRPr="00E9460F">
        <w:rPr>
          <w:lang w:val="ro-RO"/>
        </w:rPr>
        <w:t xml:space="preserve"> Art.64 din Legea nr.131 din 03.07.2015 privind achizițiile publice</w:t>
      </w:r>
      <w:r>
        <w:rPr>
          <w:lang w:val="ro-RO"/>
        </w:rPr>
        <w:t>.</w:t>
      </w:r>
    </w:p>
  </w:footnote>
  <w:footnote w:id="37">
    <w:p w:rsidR="00A610F2" w:rsidRPr="00E9460F" w:rsidRDefault="00A610F2" w:rsidP="00FE1FA1">
      <w:pPr>
        <w:pStyle w:val="aa"/>
        <w:rPr>
          <w:lang w:val="en-US"/>
        </w:rPr>
      </w:pPr>
      <w:r w:rsidRPr="00DD0D27">
        <w:rPr>
          <w:rStyle w:val="ac"/>
        </w:rPr>
        <w:footnoteRef/>
      </w:r>
      <w:r>
        <w:rPr>
          <w:lang w:val="en-US"/>
        </w:rPr>
        <w:t xml:space="preserve"> A</w:t>
      </w:r>
      <w:r w:rsidRPr="00FE1FA1">
        <w:rPr>
          <w:lang w:val="en-US"/>
        </w:rPr>
        <w:t xml:space="preserve">rt.13 din </w:t>
      </w:r>
      <w:r w:rsidRPr="00E9460F">
        <w:rPr>
          <w:lang w:val="en-US"/>
        </w:rPr>
        <w:t>Legea nr.721-XIII din 02.02.1996 privind calitatea în construcții</w:t>
      </w:r>
      <w:r>
        <w:rPr>
          <w:lang w:val="en-US"/>
        </w:rPr>
        <w:t>.</w:t>
      </w:r>
    </w:p>
  </w:footnote>
  <w:footnote w:id="38">
    <w:p w:rsidR="00A610F2" w:rsidRPr="00E9460F" w:rsidRDefault="00A610F2" w:rsidP="007740E5">
      <w:pPr>
        <w:pStyle w:val="aa"/>
        <w:jc w:val="both"/>
        <w:rPr>
          <w:lang w:val="en-US"/>
        </w:rPr>
      </w:pPr>
      <w:r w:rsidRPr="00D35D49">
        <w:rPr>
          <w:rStyle w:val="ac"/>
        </w:rPr>
        <w:footnoteRef/>
      </w:r>
      <w:r w:rsidRPr="00E9460F">
        <w:rPr>
          <w:lang w:val="en-US"/>
        </w:rPr>
        <w:t xml:space="preserve"> Proiectele:</w:t>
      </w:r>
      <w:r>
        <w:rPr>
          <w:lang w:val="en-US"/>
        </w:rPr>
        <w:t xml:space="preserve"> </w:t>
      </w:r>
      <w:r w:rsidRPr="00E9460F">
        <w:rPr>
          <w:lang w:val="en-US"/>
        </w:rPr>
        <w:t>„Stația de epurare din s.Ț</w:t>
      </w:r>
      <w:r>
        <w:rPr>
          <w:lang w:val="en-US"/>
        </w:rPr>
        <w:t>â</w:t>
      </w:r>
      <w:r w:rsidRPr="00E9460F">
        <w:rPr>
          <w:lang w:val="en-US"/>
        </w:rPr>
        <w:t xml:space="preserve">nțăreni” (+0,1%/+11,3 mii lei); </w:t>
      </w:r>
      <w:r>
        <w:rPr>
          <w:lang w:val="en-US"/>
        </w:rPr>
        <w:t>„</w:t>
      </w:r>
      <w:r w:rsidRPr="00E9460F">
        <w:rPr>
          <w:lang w:val="en-US"/>
        </w:rPr>
        <w:t>Forarea sondei arteziene, construcția sistemului de alimentare cu apă, canalizare și epurare din s.</w:t>
      </w:r>
      <w:r>
        <w:rPr>
          <w:lang w:val="en-US"/>
        </w:rPr>
        <w:t xml:space="preserve"> </w:t>
      </w:r>
      <w:r w:rsidRPr="00E9460F">
        <w:rPr>
          <w:lang w:val="en-US"/>
        </w:rPr>
        <w:t>Lozova” (+0,25%/+74,9 mii lei); „Alimentare cu apă a s.H</w:t>
      </w:r>
      <w:r>
        <w:rPr>
          <w:lang w:val="en-US"/>
        </w:rPr>
        <w:t>â</w:t>
      </w:r>
      <w:r w:rsidRPr="00E9460F">
        <w:rPr>
          <w:lang w:val="en-US"/>
        </w:rPr>
        <w:t>ncești” (+0,17%/+4,9 mii lei) și „Extinderea rețelelor de alimentare cu apă potabilă</w:t>
      </w:r>
      <w:r>
        <w:rPr>
          <w:lang w:val="en-US"/>
        </w:rPr>
        <w:t>,</w:t>
      </w:r>
      <w:r w:rsidRPr="00E9460F">
        <w:rPr>
          <w:lang w:val="en-US"/>
        </w:rPr>
        <w:t xml:space="preserve"> s.</w:t>
      </w:r>
      <w:r>
        <w:rPr>
          <w:lang w:val="en-US"/>
        </w:rPr>
        <w:t xml:space="preserve"> </w:t>
      </w:r>
      <w:r w:rsidRPr="00E9460F">
        <w:rPr>
          <w:lang w:val="en-US"/>
        </w:rPr>
        <w:t>Izvoare” (+0,1%/+2,0 mii lei).</w:t>
      </w:r>
    </w:p>
  </w:footnote>
  <w:footnote w:id="39">
    <w:p w:rsidR="00A610F2" w:rsidRPr="0027175E" w:rsidRDefault="00A610F2" w:rsidP="009B4187">
      <w:pPr>
        <w:pStyle w:val="aa"/>
        <w:rPr>
          <w:lang w:val="en-US"/>
        </w:rPr>
      </w:pPr>
      <w:r w:rsidRPr="00D35D49">
        <w:rPr>
          <w:rStyle w:val="ac"/>
        </w:rPr>
        <w:footnoteRef/>
      </w:r>
      <w:r w:rsidRPr="00E9460F">
        <w:rPr>
          <w:lang w:val="en-US"/>
        </w:rPr>
        <w:t xml:space="preserve"> Proiectul „Construcția rețelelor de canalizare</w:t>
      </w:r>
      <w:r>
        <w:rPr>
          <w:lang w:val="en-US"/>
        </w:rPr>
        <w:t>, s.</w:t>
      </w:r>
      <w:r w:rsidRPr="00E9460F">
        <w:rPr>
          <w:lang w:val="en-US"/>
        </w:rPr>
        <w:t xml:space="preserve"> Cruzești</w:t>
      </w:r>
      <w:r>
        <w:rPr>
          <w:lang w:val="en-US"/>
        </w:rPr>
        <w:t>,</w:t>
      </w:r>
      <w:r w:rsidRPr="00E9460F">
        <w:rPr>
          <w:lang w:val="en-US"/>
        </w:rPr>
        <w:t xml:space="preserve"> mun.Chișinău”</w:t>
      </w:r>
      <w:r>
        <w:rPr>
          <w:lang w:val="en-US"/>
        </w:rPr>
        <w:t>.</w:t>
      </w:r>
    </w:p>
  </w:footnote>
  <w:footnote w:id="40">
    <w:p w:rsidR="00A610F2" w:rsidRPr="00FE36B6" w:rsidRDefault="00A610F2">
      <w:pPr>
        <w:pStyle w:val="aa"/>
        <w:rPr>
          <w:lang w:val="en-US"/>
        </w:rPr>
      </w:pPr>
      <w:r>
        <w:rPr>
          <w:rStyle w:val="ac"/>
        </w:rPr>
        <w:footnoteRef/>
      </w:r>
      <w:r w:rsidRPr="00FE36B6">
        <w:rPr>
          <w:lang w:val="en-US"/>
        </w:rPr>
        <w:t xml:space="preserve"> </w:t>
      </w:r>
      <w:r>
        <w:rPr>
          <w:lang w:val="en-US"/>
        </w:rPr>
        <w:t>Atr.117, art.118 din Codul fiscal nr.1163-XII din 24.04.1997.</w:t>
      </w:r>
    </w:p>
  </w:footnote>
  <w:footnote w:id="41">
    <w:p w:rsidR="00A610F2" w:rsidRPr="00E9460F" w:rsidRDefault="00A610F2">
      <w:pPr>
        <w:pStyle w:val="aa"/>
        <w:rPr>
          <w:lang w:val="en-US"/>
        </w:rPr>
      </w:pPr>
      <w:r w:rsidRPr="00D35D49">
        <w:rPr>
          <w:rStyle w:val="ac"/>
        </w:rPr>
        <w:footnoteRef/>
      </w:r>
      <w:r w:rsidRPr="00E9460F">
        <w:rPr>
          <w:lang w:val="en-US"/>
        </w:rPr>
        <w:t xml:space="preserve"> Forarea sondei arteziene, construcția sistemului de alimentare cu apă, canalizare și epurare</w:t>
      </w:r>
      <w:r>
        <w:rPr>
          <w:lang w:val="en-US"/>
        </w:rPr>
        <w:t>,</w:t>
      </w:r>
      <w:r w:rsidRPr="00E9460F">
        <w:rPr>
          <w:lang w:val="en-US"/>
        </w:rPr>
        <w:t xml:space="preserve"> s.</w:t>
      </w:r>
      <w:r>
        <w:rPr>
          <w:lang w:val="en-US"/>
        </w:rPr>
        <w:t xml:space="preserve"> </w:t>
      </w:r>
      <w:r w:rsidRPr="00E9460F">
        <w:rPr>
          <w:lang w:val="en-US"/>
        </w:rPr>
        <w:t>Lozova</w:t>
      </w:r>
      <w:r>
        <w:rPr>
          <w:lang w:val="en-US"/>
        </w:rPr>
        <w:t>,</w:t>
      </w:r>
      <w:r w:rsidRPr="00E9460F">
        <w:rPr>
          <w:lang w:val="en-US"/>
        </w:rPr>
        <w:t xml:space="preserve"> r</w:t>
      </w:r>
      <w:r>
        <w:rPr>
          <w:lang w:val="en-US"/>
        </w:rPr>
        <w:t xml:space="preserve">-nul </w:t>
      </w:r>
      <w:r w:rsidRPr="00E9460F">
        <w:rPr>
          <w:lang w:val="en-US"/>
        </w:rPr>
        <w:t>Strășeni; Evacuarea și epurarea apelor uzate</w:t>
      </w:r>
      <w:r>
        <w:rPr>
          <w:lang w:val="en-US"/>
        </w:rPr>
        <w:t>,</w:t>
      </w:r>
      <w:r w:rsidRPr="00E9460F">
        <w:rPr>
          <w:lang w:val="en-US"/>
        </w:rPr>
        <w:t xml:space="preserve"> s. Satul Nou</w:t>
      </w:r>
      <w:r>
        <w:rPr>
          <w:lang w:val="en-US"/>
        </w:rPr>
        <w:t>,</w:t>
      </w:r>
      <w:r w:rsidRPr="00E9460F">
        <w:rPr>
          <w:lang w:val="en-US"/>
        </w:rPr>
        <w:t xml:space="preserve"> r</w:t>
      </w:r>
      <w:r>
        <w:rPr>
          <w:lang w:val="en-US"/>
        </w:rPr>
        <w:t>-nul</w:t>
      </w:r>
      <w:r w:rsidRPr="00E9460F">
        <w:rPr>
          <w:lang w:val="en-US"/>
        </w:rPr>
        <w:t xml:space="preserve"> Cimișlia</w:t>
      </w:r>
      <w:r>
        <w:rPr>
          <w:lang w:val="en-US"/>
        </w:rPr>
        <w:t>.</w:t>
      </w:r>
    </w:p>
  </w:footnote>
  <w:footnote w:id="42">
    <w:p w:rsidR="00A610F2" w:rsidRPr="00E9460F" w:rsidRDefault="00A610F2" w:rsidP="00E9460F">
      <w:pPr>
        <w:pStyle w:val="aa"/>
        <w:jc w:val="both"/>
        <w:rPr>
          <w:lang w:val="ro-RO"/>
        </w:rPr>
      </w:pPr>
      <w:r w:rsidRPr="00E9460F">
        <w:rPr>
          <w:rStyle w:val="ac"/>
          <w:lang w:val="ro-RO"/>
        </w:rPr>
        <w:footnoteRef/>
      </w:r>
      <w:r w:rsidRPr="00E9460F">
        <w:rPr>
          <w:lang w:val="ro-RO"/>
        </w:rPr>
        <w:t xml:space="preserve"> Construcția sistemului de apeduct </w:t>
      </w:r>
      <w:r>
        <w:rPr>
          <w:lang w:val="ro-RO"/>
        </w:rPr>
        <w:t xml:space="preserve">în </w:t>
      </w:r>
      <w:r w:rsidRPr="00E9460F">
        <w:rPr>
          <w:lang w:val="ro-RO"/>
        </w:rPr>
        <w:t>s.Făleștii Noi</w:t>
      </w:r>
      <w:r>
        <w:rPr>
          <w:lang w:val="ro-RO"/>
        </w:rPr>
        <w:t>,</w:t>
      </w:r>
      <w:r w:rsidRPr="00E9460F">
        <w:rPr>
          <w:lang w:val="ro-RO"/>
        </w:rPr>
        <w:t xml:space="preserve"> r</w:t>
      </w:r>
      <w:r>
        <w:rPr>
          <w:lang w:val="ro-RO"/>
        </w:rPr>
        <w:t xml:space="preserve">-nul </w:t>
      </w:r>
      <w:r w:rsidRPr="00E9460F">
        <w:rPr>
          <w:lang w:val="ro-RO"/>
        </w:rPr>
        <w:t xml:space="preserve">Fălești; Extinderea rețelelor de alimentare cu apă potabilă </w:t>
      </w:r>
      <w:r>
        <w:rPr>
          <w:lang w:val="ro-RO"/>
        </w:rPr>
        <w:t xml:space="preserve">în </w:t>
      </w:r>
      <w:r w:rsidRPr="00E9460F">
        <w:rPr>
          <w:lang w:val="ro-RO"/>
        </w:rPr>
        <w:t>s.Izvoare</w:t>
      </w:r>
      <w:r>
        <w:rPr>
          <w:lang w:val="ro-RO"/>
        </w:rPr>
        <w:t>,</w:t>
      </w:r>
      <w:r w:rsidRPr="00E9460F">
        <w:rPr>
          <w:lang w:val="ro-RO"/>
        </w:rPr>
        <w:t xml:space="preserve"> r</w:t>
      </w:r>
      <w:r>
        <w:rPr>
          <w:lang w:val="ro-RO"/>
        </w:rPr>
        <w:t xml:space="preserve">-nul </w:t>
      </w:r>
      <w:r w:rsidRPr="00E9460F">
        <w:rPr>
          <w:lang w:val="ro-RO"/>
        </w:rPr>
        <w:t>Fălești; Alimentare</w:t>
      </w:r>
      <w:r>
        <w:rPr>
          <w:lang w:val="ro-RO"/>
        </w:rPr>
        <w:t>a</w:t>
      </w:r>
      <w:r w:rsidRPr="00E9460F">
        <w:rPr>
          <w:lang w:val="ro-RO"/>
        </w:rPr>
        <w:t xml:space="preserve"> cu apă </w:t>
      </w:r>
      <w:r>
        <w:rPr>
          <w:lang w:val="ro-RO"/>
        </w:rPr>
        <w:t xml:space="preserve">în </w:t>
      </w:r>
      <w:r w:rsidRPr="00E9460F">
        <w:rPr>
          <w:lang w:val="ro-RO"/>
        </w:rPr>
        <w:t>s.H</w:t>
      </w:r>
      <w:r>
        <w:rPr>
          <w:lang w:val="ro-RO"/>
        </w:rPr>
        <w:t>â</w:t>
      </w:r>
      <w:r w:rsidRPr="00E9460F">
        <w:rPr>
          <w:lang w:val="ro-RO"/>
        </w:rPr>
        <w:t>ncești</w:t>
      </w:r>
      <w:r>
        <w:rPr>
          <w:lang w:val="ro-RO"/>
        </w:rPr>
        <w:t>,</w:t>
      </w:r>
      <w:r w:rsidRPr="00E9460F">
        <w:rPr>
          <w:lang w:val="ro-RO"/>
        </w:rPr>
        <w:t xml:space="preserve"> r</w:t>
      </w:r>
      <w:r>
        <w:rPr>
          <w:lang w:val="ro-RO"/>
        </w:rPr>
        <w:t xml:space="preserve">-nul </w:t>
      </w:r>
      <w:r w:rsidRPr="00E9460F">
        <w:rPr>
          <w:lang w:val="ro-RO"/>
        </w:rPr>
        <w:t>Fălești.</w:t>
      </w:r>
    </w:p>
  </w:footnote>
  <w:footnote w:id="43">
    <w:p w:rsidR="00A610F2" w:rsidRPr="00840E8A" w:rsidRDefault="00A610F2">
      <w:pPr>
        <w:pStyle w:val="aa"/>
        <w:rPr>
          <w:lang w:val="ro-MD"/>
        </w:rPr>
      </w:pPr>
      <w:r>
        <w:rPr>
          <w:rStyle w:val="ac"/>
        </w:rPr>
        <w:footnoteRef/>
      </w:r>
      <w:r>
        <w:t xml:space="preserve"> </w:t>
      </w:r>
      <w:r w:rsidRPr="00E9460F">
        <w:rPr>
          <w:lang w:val="ro-RO"/>
        </w:rPr>
        <w:t>Leg</w:t>
      </w:r>
      <w:r>
        <w:rPr>
          <w:lang w:val="ro-RO"/>
        </w:rPr>
        <w:t>ea</w:t>
      </w:r>
      <w:r w:rsidRPr="00E9460F">
        <w:rPr>
          <w:lang w:val="ro-RO"/>
        </w:rPr>
        <w:t xml:space="preserve"> nr.96</w:t>
      </w:r>
      <w:r>
        <w:rPr>
          <w:lang w:val="ro-RO"/>
        </w:rPr>
        <w:t>-XVI</w:t>
      </w:r>
      <w:r w:rsidRPr="00E9460F">
        <w:rPr>
          <w:lang w:val="ro-RO"/>
        </w:rPr>
        <w:t xml:space="preserve"> din 13.04.2007</w:t>
      </w:r>
      <w:r>
        <w:rPr>
          <w:lang w:val="ro-RO"/>
        </w:rPr>
        <w:t xml:space="preserve"> </w:t>
      </w:r>
      <w:r w:rsidRPr="00E9460F">
        <w:rPr>
          <w:lang w:val="ro-RO"/>
        </w:rPr>
        <w:t>privind achizițiile publice;</w:t>
      </w:r>
      <w:r w:rsidRPr="00E9460F">
        <w:rPr>
          <w:sz w:val="28"/>
          <w:szCs w:val="28"/>
          <w:lang w:val="ro-RO"/>
        </w:rPr>
        <w:t xml:space="preserve"> </w:t>
      </w:r>
      <w:r w:rsidRPr="00E9460F">
        <w:rPr>
          <w:lang w:val="ro-RO"/>
        </w:rPr>
        <w:t>Legea nr.13</w:t>
      </w:r>
      <w:r>
        <w:rPr>
          <w:lang w:val="ro-RO"/>
        </w:rPr>
        <w:t>1</w:t>
      </w:r>
      <w:r w:rsidRPr="00E9460F">
        <w:rPr>
          <w:lang w:val="ro-RO"/>
        </w:rPr>
        <w:t xml:space="preserve"> din 03.07.2015 privind achizițiile publice</w:t>
      </w:r>
      <w:r>
        <w:rPr>
          <w:lang w:val="ro-RO"/>
        </w:rPr>
        <w:t>.</w:t>
      </w:r>
    </w:p>
  </w:footnote>
  <w:footnote w:id="44">
    <w:p w:rsidR="00A610F2" w:rsidRPr="00E9460F" w:rsidRDefault="00A610F2" w:rsidP="005375D7">
      <w:pPr>
        <w:pStyle w:val="aa"/>
        <w:rPr>
          <w:lang w:val="ro-RO"/>
        </w:rPr>
      </w:pPr>
      <w:r w:rsidRPr="00E9460F">
        <w:rPr>
          <w:rStyle w:val="ac"/>
          <w:lang w:val="ro-RO"/>
        </w:rPr>
        <w:footnoteRef/>
      </w:r>
      <w:r w:rsidRPr="00E9460F">
        <w:rPr>
          <w:lang w:val="ro-RO"/>
        </w:rPr>
        <w:t xml:space="preserve"> </w:t>
      </w:r>
      <w:r w:rsidRPr="00E9460F">
        <w:rPr>
          <w:bCs/>
          <w:iCs/>
          <w:color w:val="000000"/>
          <w:lang w:val="ro-RO"/>
        </w:rPr>
        <w:t>Potrivit explicației reprezentantului operatorului economic</w:t>
      </w:r>
      <w:r w:rsidRPr="00E9460F">
        <w:rPr>
          <w:lang w:val="ro-RO"/>
        </w:rPr>
        <w:t xml:space="preserve"> </w:t>
      </w:r>
      <w:r w:rsidRPr="00E9460F">
        <w:rPr>
          <w:bCs/>
          <w:iCs/>
          <w:color w:val="000000"/>
          <w:lang w:val="ro-RO"/>
        </w:rPr>
        <w:t>suma indicată în factura fiscală este extrapolată reieșind din cota de achiziționare (aproximativ 70%) din suma contractului de vânzare-cumpărare.</w:t>
      </w:r>
    </w:p>
  </w:footnote>
  <w:footnote w:id="45">
    <w:p w:rsidR="00A610F2" w:rsidRPr="004C7C71" w:rsidRDefault="00A610F2" w:rsidP="005375D7">
      <w:pPr>
        <w:pStyle w:val="aa"/>
        <w:rPr>
          <w:lang w:val="ro-RO"/>
        </w:rPr>
      </w:pPr>
      <w:r w:rsidRPr="00E9460F">
        <w:rPr>
          <w:rStyle w:val="ac"/>
          <w:lang w:val="ro-RO"/>
        </w:rPr>
        <w:footnoteRef/>
      </w:r>
      <w:r w:rsidRPr="00E9460F">
        <w:rPr>
          <w:lang w:val="ro-RO"/>
        </w:rPr>
        <w:t xml:space="preserve"> </w:t>
      </w:r>
      <w:r w:rsidRPr="004C7C71">
        <w:rPr>
          <w:lang w:val="ro-RO"/>
        </w:rPr>
        <w:t>Tran</w:t>
      </w:r>
      <w:r>
        <w:rPr>
          <w:lang w:val="ro-RO"/>
        </w:rPr>
        <w:t>ș</w:t>
      </w:r>
      <w:r w:rsidRPr="004C7C71">
        <w:rPr>
          <w:lang w:val="ro-RO"/>
        </w:rPr>
        <w:t>e: 1)</w:t>
      </w:r>
      <w:r>
        <w:rPr>
          <w:lang w:val="ro-RO"/>
        </w:rPr>
        <w:t xml:space="preserve"> </w:t>
      </w:r>
      <w:r w:rsidRPr="004C7C71">
        <w:rPr>
          <w:lang w:val="ro-RO"/>
        </w:rPr>
        <w:t>24.02.2017</w:t>
      </w:r>
      <w:r>
        <w:rPr>
          <w:lang w:val="ro-RO"/>
        </w:rPr>
        <w:t xml:space="preserve"> </w:t>
      </w:r>
      <w:r w:rsidRPr="004C7C71">
        <w:rPr>
          <w:lang w:val="ro-RO"/>
        </w:rPr>
        <w:t>–</w:t>
      </w:r>
      <w:r>
        <w:rPr>
          <w:lang w:val="ro-RO"/>
        </w:rPr>
        <w:t xml:space="preserve"> </w:t>
      </w:r>
      <w:r w:rsidRPr="004C7C71">
        <w:rPr>
          <w:lang w:val="ro-RO"/>
        </w:rPr>
        <w:t>200,0 mii lei; 2)</w:t>
      </w:r>
      <w:r>
        <w:rPr>
          <w:lang w:val="ro-RO"/>
        </w:rPr>
        <w:t xml:space="preserve"> </w:t>
      </w:r>
      <w:r w:rsidRPr="004C7C71">
        <w:rPr>
          <w:lang w:val="ro-RO"/>
        </w:rPr>
        <w:t>28.03.20</w:t>
      </w:r>
      <w:r>
        <w:rPr>
          <w:lang w:val="ro-RO"/>
        </w:rPr>
        <w:t>1</w:t>
      </w:r>
      <w:r w:rsidRPr="004C7C71">
        <w:rPr>
          <w:lang w:val="ro-RO"/>
        </w:rPr>
        <w:t xml:space="preserve">7 – 921,4 mii lei; 3) 20.07.2017 – 257,5 mii lei; </w:t>
      </w:r>
      <w:r>
        <w:rPr>
          <w:lang w:val="ro-RO"/>
        </w:rPr>
        <w:t xml:space="preserve">4) 27.07.2017 – 409,1 mii lei. </w:t>
      </w:r>
    </w:p>
  </w:footnote>
  <w:footnote w:id="46">
    <w:p w:rsidR="00A610F2" w:rsidRPr="00E9460F" w:rsidRDefault="00A610F2" w:rsidP="00B95F19">
      <w:pPr>
        <w:pStyle w:val="aa"/>
        <w:rPr>
          <w:lang w:val="ro-RO"/>
        </w:rPr>
      </w:pPr>
      <w:r w:rsidRPr="00E9460F">
        <w:rPr>
          <w:rStyle w:val="ac"/>
          <w:lang w:val="ro-RO"/>
        </w:rPr>
        <w:footnoteRef/>
      </w:r>
      <w:r w:rsidRPr="00E9460F">
        <w:rPr>
          <w:lang w:val="ro-RO"/>
        </w:rPr>
        <w:t xml:space="preserve"> „Regal</w:t>
      </w:r>
      <w:r>
        <w:rPr>
          <w:lang w:val="ro-RO"/>
        </w:rPr>
        <w:t>-</w:t>
      </w:r>
      <w:r w:rsidRPr="00E9460F">
        <w:rPr>
          <w:lang w:val="ro-RO"/>
        </w:rPr>
        <w:t>Rent” SRL</w:t>
      </w:r>
      <w:r>
        <w:rPr>
          <w:lang w:val="ro-RO"/>
        </w:rPr>
        <w:t>.</w:t>
      </w:r>
    </w:p>
  </w:footnote>
  <w:footnote w:id="47">
    <w:p w:rsidR="00A610F2" w:rsidRPr="00897C20" w:rsidRDefault="00A610F2" w:rsidP="00744608">
      <w:pPr>
        <w:spacing w:before="80" w:after="0" w:line="240" w:lineRule="auto"/>
        <w:jc w:val="both"/>
      </w:pPr>
      <w:r w:rsidRPr="00AF5762">
        <w:rPr>
          <w:rStyle w:val="ac"/>
          <w:rFonts w:ascii="Times New Roman" w:hAnsi="Times New Roman" w:cs="Times New Roman"/>
          <w:sz w:val="20"/>
          <w:szCs w:val="20"/>
        </w:rPr>
        <w:footnoteRef/>
      </w:r>
      <w:r w:rsidRPr="00AF5762">
        <w:rPr>
          <w:rFonts w:ascii="Times New Roman" w:hAnsi="Times New Roman" w:cs="Times New Roman"/>
          <w:sz w:val="20"/>
          <w:szCs w:val="20"/>
        </w:rPr>
        <w:t xml:space="preserve"> </w:t>
      </w:r>
      <w:r w:rsidRPr="00897C20">
        <w:rPr>
          <w:rFonts w:ascii="Times New Roman" w:hAnsi="Times New Roman" w:cs="Times New Roman"/>
          <w:sz w:val="20"/>
          <w:szCs w:val="20"/>
        </w:rPr>
        <w:t xml:space="preserve">Pct.10 lit.j) din Regulamentul privind administrarea FEN stipulează că CA „examinează şi aprobă dările de seamă privind formarea şi utilizarea mijloacelor FEN”. </w:t>
      </w:r>
    </w:p>
  </w:footnote>
  <w:footnote w:id="48">
    <w:p w:rsidR="00A610F2" w:rsidRPr="00E9460F" w:rsidRDefault="00A610F2">
      <w:pPr>
        <w:pStyle w:val="aa"/>
        <w:rPr>
          <w:lang w:val="ro-RO"/>
        </w:rPr>
      </w:pPr>
      <w:r w:rsidRPr="00E9460F">
        <w:rPr>
          <w:rStyle w:val="ac"/>
          <w:lang w:val="ro-RO"/>
        </w:rPr>
        <w:footnoteRef/>
      </w:r>
      <w:r w:rsidRPr="00E9460F">
        <w:rPr>
          <w:lang w:val="ro-RO"/>
        </w:rPr>
        <w:t xml:space="preserve"> Volumul lucrărilor executate.</w:t>
      </w:r>
    </w:p>
  </w:footnote>
  <w:footnote w:id="49">
    <w:p w:rsidR="00A610F2" w:rsidRPr="00E16A03" w:rsidRDefault="00A610F2" w:rsidP="005B6AFD">
      <w:pPr>
        <w:pStyle w:val="aa"/>
        <w:jc w:val="both"/>
        <w:rPr>
          <w:lang w:val="ro-RO"/>
        </w:rPr>
      </w:pPr>
      <w:r w:rsidRPr="00E9460F">
        <w:rPr>
          <w:rStyle w:val="ac"/>
          <w:lang w:val="ro-RO"/>
        </w:rPr>
        <w:footnoteRef/>
      </w:r>
      <w:r w:rsidRPr="00E9460F">
        <w:rPr>
          <w:lang w:val="ro-RO"/>
        </w:rPr>
        <w:t xml:space="preserve"> Proiectul „</w:t>
      </w:r>
      <w:r w:rsidRPr="00E16A03">
        <w:rPr>
          <w:lang w:val="ro-RO"/>
        </w:rPr>
        <w:t>Construcția rețelei de aprovizionare cu apă potabilă a or.</w:t>
      </w:r>
      <w:r>
        <w:rPr>
          <w:lang w:val="ro-RO"/>
        </w:rPr>
        <w:t xml:space="preserve"> </w:t>
      </w:r>
      <w:r w:rsidRPr="00E16A03">
        <w:rPr>
          <w:lang w:val="ro-RO"/>
        </w:rPr>
        <w:t xml:space="preserve">Durlești pe strada </w:t>
      </w:r>
      <w:r>
        <w:rPr>
          <w:lang w:val="ro-RO"/>
        </w:rPr>
        <w:t>M</w:t>
      </w:r>
      <w:r w:rsidRPr="00E16A03">
        <w:rPr>
          <w:lang w:val="ro-RO"/>
        </w:rPr>
        <w:t>.</w:t>
      </w:r>
      <w:r>
        <w:rPr>
          <w:lang w:val="ro-RO"/>
        </w:rPr>
        <w:t xml:space="preserve"> </w:t>
      </w:r>
      <w:r w:rsidRPr="00E16A03">
        <w:rPr>
          <w:lang w:val="ro-RO"/>
        </w:rPr>
        <w:t>Sadoveanu nr.81-173 și str.</w:t>
      </w:r>
      <w:r>
        <w:rPr>
          <w:lang w:val="ro-RO"/>
        </w:rPr>
        <w:t xml:space="preserve"> </w:t>
      </w:r>
      <w:r w:rsidRPr="00E16A03">
        <w:rPr>
          <w:lang w:val="ro-RO"/>
        </w:rPr>
        <w:t xml:space="preserve">Caucazului </w:t>
      </w:r>
      <w:r>
        <w:rPr>
          <w:lang w:val="ro-RO"/>
        </w:rPr>
        <w:t>nr.</w:t>
      </w:r>
      <w:r w:rsidRPr="00E16A03">
        <w:rPr>
          <w:lang w:val="ro-RO"/>
        </w:rPr>
        <w:t>100 până la punctul de inelare”.</w:t>
      </w:r>
    </w:p>
  </w:footnote>
  <w:footnote w:id="50">
    <w:p w:rsidR="00A610F2" w:rsidRPr="00E9460F" w:rsidRDefault="00A610F2" w:rsidP="00C71F5A">
      <w:pPr>
        <w:pStyle w:val="aa"/>
        <w:rPr>
          <w:lang w:val="ro-RO"/>
        </w:rPr>
      </w:pPr>
      <w:r w:rsidRPr="00E9460F">
        <w:rPr>
          <w:rStyle w:val="ac"/>
          <w:lang w:val="ro-RO"/>
        </w:rPr>
        <w:footnoteRef/>
      </w:r>
      <w:r w:rsidRPr="00E9460F">
        <w:rPr>
          <w:lang w:val="ro-RO"/>
        </w:rPr>
        <w:t xml:space="preserve"> Legea finanțe</w:t>
      </w:r>
      <w:r>
        <w:rPr>
          <w:lang w:val="ro-RO"/>
        </w:rPr>
        <w:t>lor</w:t>
      </w:r>
      <w:r w:rsidRPr="00E9460F">
        <w:rPr>
          <w:lang w:val="ro-RO"/>
        </w:rPr>
        <w:t xml:space="preserve"> publice și responsabilități</w:t>
      </w:r>
      <w:r>
        <w:rPr>
          <w:lang w:val="ro-RO"/>
        </w:rPr>
        <w:t>i</w:t>
      </w:r>
      <w:r w:rsidRPr="00E9460F">
        <w:rPr>
          <w:lang w:val="ro-RO"/>
        </w:rPr>
        <w:t xml:space="preserve"> bugetar</w:t>
      </w:r>
      <w:r>
        <w:rPr>
          <w:lang w:val="ro-RO"/>
        </w:rPr>
        <w:t>-</w:t>
      </w:r>
      <w:r w:rsidRPr="00E9460F">
        <w:rPr>
          <w:lang w:val="ro-RO"/>
        </w:rPr>
        <w:t>fiscale</w:t>
      </w:r>
      <w:r>
        <w:rPr>
          <w:lang w:val="ro-RO"/>
        </w:rPr>
        <w:t xml:space="preserve"> </w:t>
      </w:r>
      <w:r w:rsidRPr="00841DB8">
        <w:rPr>
          <w:lang w:val="ro-RO"/>
        </w:rPr>
        <w:t>nr.181 din 25.07.2014</w:t>
      </w:r>
      <w:r w:rsidRPr="00E9460F">
        <w:rPr>
          <w:lang w:val="ro-RO"/>
        </w:rPr>
        <w:t>.</w:t>
      </w:r>
    </w:p>
  </w:footnote>
  <w:footnote w:id="51">
    <w:p w:rsidR="00A610F2" w:rsidRPr="00E9460F" w:rsidRDefault="00A610F2" w:rsidP="00C71F5A">
      <w:pPr>
        <w:pStyle w:val="aa"/>
        <w:jc w:val="both"/>
        <w:rPr>
          <w:lang w:val="ro-RO"/>
        </w:rPr>
      </w:pPr>
      <w:r w:rsidRPr="00E9460F">
        <w:rPr>
          <w:rStyle w:val="ac"/>
          <w:lang w:val="ro-RO"/>
        </w:rPr>
        <w:footnoteRef/>
      </w:r>
      <w:r w:rsidRPr="00E9460F">
        <w:rPr>
          <w:lang w:val="ro-RO"/>
        </w:rPr>
        <w:t xml:space="preserve"> Ordinul nr.215 din 28.12.2015 </w:t>
      </w:r>
      <w:r>
        <w:rPr>
          <w:lang w:val="ro-MD"/>
        </w:rPr>
        <w:t>„</w:t>
      </w:r>
      <w:r>
        <w:rPr>
          <w:lang w:val="ro-RO"/>
        </w:rPr>
        <w:t>C</w:t>
      </w:r>
      <w:r w:rsidRPr="00E9460F">
        <w:rPr>
          <w:lang w:val="ro-RO"/>
        </w:rPr>
        <w:t>u privire la aprobarea Normelor metodologice privind executarea de casă a bugetelor componente ale bugetului public național prin sistemul trezorerial al Ministerului de Finanțe.</w:t>
      </w:r>
    </w:p>
  </w:footnote>
  <w:footnote w:id="52">
    <w:p w:rsidR="00A610F2" w:rsidRPr="00E9460F" w:rsidRDefault="00A610F2" w:rsidP="00C71F5A">
      <w:pPr>
        <w:pStyle w:val="aa"/>
        <w:rPr>
          <w:lang w:val="ro-RO"/>
        </w:rPr>
      </w:pPr>
      <w:r w:rsidRPr="00E9460F">
        <w:rPr>
          <w:rStyle w:val="ac"/>
          <w:lang w:val="ro-RO"/>
        </w:rPr>
        <w:footnoteRef/>
      </w:r>
      <w:r w:rsidRPr="00E9460F">
        <w:rPr>
          <w:lang w:val="ro-RO"/>
        </w:rPr>
        <w:t xml:space="preserve"> Prim</w:t>
      </w:r>
      <w:r>
        <w:rPr>
          <w:lang w:val="ro-RO"/>
        </w:rPr>
        <w:t>ă</w:t>
      </w:r>
      <w:r w:rsidRPr="00E9460F">
        <w:rPr>
          <w:lang w:val="ro-RO"/>
        </w:rPr>
        <w:t>ria com</w:t>
      </w:r>
      <w:r>
        <w:rPr>
          <w:lang w:val="ro-RO"/>
        </w:rPr>
        <w:t>.</w:t>
      </w:r>
      <w:r w:rsidRPr="00E9460F">
        <w:rPr>
          <w:lang w:val="ro-RO"/>
        </w:rPr>
        <w:t xml:space="preserve"> Ciolacu Nou – 35,1 mii lei; Oficiul prevenirea poluării mediului – 40,1 mii lei.</w:t>
      </w:r>
    </w:p>
  </w:footnote>
  <w:footnote w:id="53">
    <w:p w:rsidR="00A610F2" w:rsidRPr="00E9460F" w:rsidRDefault="00A610F2" w:rsidP="00E9460F">
      <w:pPr>
        <w:pStyle w:val="aa"/>
        <w:jc w:val="both"/>
        <w:rPr>
          <w:lang w:val="ro-RO"/>
        </w:rPr>
      </w:pPr>
      <w:r w:rsidRPr="00E9460F">
        <w:rPr>
          <w:rStyle w:val="ac"/>
          <w:lang w:val="ro-RO"/>
        </w:rPr>
        <w:footnoteRef/>
      </w:r>
      <w:r w:rsidRPr="00E9460F">
        <w:rPr>
          <w:lang w:val="ro-RO"/>
        </w:rPr>
        <w:t xml:space="preserve"> Demersul nr.198 din 26.01.2017</w:t>
      </w:r>
    </w:p>
  </w:footnote>
  <w:footnote w:id="54">
    <w:p w:rsidR="00A610F2" w:rsidRPr="00E9460F" w:rsidRDefault="00A610F2" w:rsidP="00E9460F">
      <w:pPr>
        <w:pStyle w:val="aa"/>
        <w:jc w:val="both"/>
        <w:rPr>
          <w:lang w:val="ro-RO"/>
        </w:rPr>
      </w:pPr>
      <w:r w:rsidRPr="00E9460F">
        <w:rPr>
          <w:rStyle w:val="ac"/>
          <w:lang w:val="ro-RO"/>
        </w:rPr>
        <w:footnoteRef/>
      </w:r>
      <w:r w:rsidRPr="00E9460F">
        <w:rPr>
          <w:lang w:val="ro-RO"/>
        </w:rPr>
        <w:t xml:space="preserve"> Redistbuirea a avut loc între ORG 2 (MADRM) prin diminuarea și ORG 2(IES) prin majorarea alocațiilor.</w:t>
      </w:r>
    </w:p>
  </w:footnote>
  <w:footnote w:id="55">
    <w:p w:rsidR="00A610F2" w:rsidRPr="00E9460F" w:rsidRDefault="00A610F2" w:rsidP="00E9460F">
      <w:pPr>
        <w:pStyle w:val="aa"/>
        <w:jc w:val="both"/>
        <w:rPr>
          <w:lang w:val="ro-RO"/>
        </w:rPr>
      </w:pPr>
      <w:r w:rsidRPr="00E9460F">
        <w:rPr>
          <w:rStyle w:val="ac"/>
          <w:lang w:val="ro-RO"/>
        </w:rPr>
        <w:footnoteRef/>
      </w:r>
      <w:r w:rsidRPr="00E9460F">
        <w:rPr>
          <w:lang w:val="ro-RO"/>
        </w:rPr>
        <w:t xml:space="preserve"> ECO 331110 „Procurarea produselor petroliere”</w:t>
      </w:r>
      <w:r>
        <w:rPr>
          <w:lang w:val="ro-RO"/>
        </w:rPr>
        <w:t>.</w:t>
      </w:r>
    </w:p>
  </w:footnote>
  <w:footnote w:id="56">
    <w:p w:rsidR="00A610F2" w:rsidRPr="00E9460F" w:rsidRDefault="00A610F2" w:rsidP="00E9460F">
      <w:pPr>
        <w:pStyle w:val="aa"/>
        <w:jc w:val="both"/>
        <w:rPr>
          <w:lang w:val="ro-RO"/>
        </w:rPr>
      </w:pPr>
      <w:r w:rsidRPr="00E9460F">
        <w:rPr>
          <w:rStyle w:val="ac"/>
          <w:lang w:val="ro-RO"/>
        </w:rPr>
        <w:footnoteRef/>
      </w:r>
      <w:r w:rsidRPr="00E9460F">
        <w:rPr>
          <w:lang w:val="ro-RO"/>
        </w:rPr>
        <w:t xml:space="preserve"> ECO 314110 „Procurarea mașinilor și utilajelor”</w:t>
      </w:r>
      <w:r>
        <w:rPr>
          <w:lang w:val="ro-RO"/>
        </w:rPr>
        <w:t>.</w:t>
      </w:r>
    </w:p>
  </w:footnote>
  <w:footnote w:id="57">
    <w:p w:rsidR="00A610F2" w:rsidRPr="00B82436" w:rsidRDefault="00A610F2" w:rsidP="005375D7">
      <w:pPr>
        <w:pStyle w:val="aa"/>
        <w:rPr>
          <w:lang w:val="ro-RO"/>
        </w:rPr>
      </w:pPr>
      <w:r w:rsidRPr="00E9460F">
        <w:rPr>
          <w:rStyle w:val="ac"/>
          <w:lang w:val="ro-RO"/>
        </w:rPr>
        <w:footnoteRef/>
      </w:r>
      <w:r w:rsidRPr="00E9460F">
        <w:rPr>
          <w:lang w:val="ro-RO"/>
        </w:rPr>
        <w:t xml:space="preserve"> </w:t>
      </w:r>
      <w:r w:rsidRPr="00B82436">
        <w:rPr>
          <w:lang w:val="ro-RO"/>
        </w:rPr>
        <w:t>Procesul</w:t>
      </w:r>
      <w:r>
        <w:rPr>
          <w:lang w:val="ro-RO"/>
        </w:rPr>
        <w:t>-</w:t>
      </w:r>
      <w:r w:rsidRPr="00B82436">
        <w:rPr>
          <w:lang w:val="ro-RO"/>
        </w:rPr>
        <w:t>verbal al ședinței CA a</w:t>
      </w:r>
      <w:r>
        <w:rPr>
          <w:lang w:val="ro-RO"/>
        </w:rPr>
        <w:t>l</w:t>
      </w:r>
      <w:r w:rsidRPr="00B82436">
        <w:rPr>
          <w:lang w:val="ro-RO"/>
        </w:rPr>
        <w:t xml:space="preserve"> FEN nr.1 din 19.01.2017.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C2314"/>
    <w:multiLevelType w:val="hybridMultilevel"/>
    <w:tmpl w:val="DB60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A23C5"/>
    <w:multiLevelType w:val="hybridMultilevel"/>
    <w:tmpl w:val="07409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8471F"/>
    <w:multiLevelType w:val="hybridMultilevel"/>
    <w:tmpl w:val="6AB6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75DBB"/>
    <w:multiLevelType w:val="hybridMultilevel"/>
    <w:tmpl w:val="27C4059C"/>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62906"/>
    <w:multiLevelType w:val="multilevel"/>
    <w:tmpl w:val="FE48D870"/>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17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83651DB"/>
    <w:multiLevelType w:val="hybridMultilevel"/>
    <w:tmpl w:val="E9DE92D6"/>
    <w:lvl w:ilvl="0" w:tplc="040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716DF0"/>
    <w:multiLevelType w:val="hybridMultilevel"/>
    <w:tmpl w:val="CC08F92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474" w:hanging="360"/>
      </w:pPr>
      <w:rPr>
        <w:rFonts w:ascii="Courier New" w:hAnsi="Courier New" w:cs="Courier New" w:hint="default"/>
      </w:rPr>
    </w:lvl>
    <w:lvl w:ilvl="2" w:tplc="04090005" w:tentative="1">
      <w:start w:val="1"/>
      <w:numFmt w:val="bullet"/>
      <w:lvlText w:val=""/>
      <w:lvlJc w:val="left"/>
      <w:pPr>
        <w:ind w:left="246" w:hanging="360"/>
      </w:pPr>
      <w:rPr>
        <w:rFonts w:ascii="Wingdings" w:hAnsi="Wingdings" w:hint="default"/>
      </w:rPr>
    </w:lvl>
    <w:lvl w:ilvl="3" w:tplc="04090001" w:tentative="1">
      <w:start w:val="1"/>
      <w:numFmt w:val="bullet"/>
      <w:lvlText w:val=""/>
      <w:lvlJc w:val="left"/>
      <w:pPr>
        <w:ind w:left="966" w:hanging="360"/>
      </w:pPr>
      <w:rPr>
        <w:rFonts w:ascii="Symbol" w:hAnsi="Symbol" w:hint="default"/>
      </w:rPr>
    </w:lvl>
    <w:lvl w:ilvl="4" w:tplc="04090003" w:tentative="1">
      <w:start w:val="1"/>
      <w:numFmt w:val="bullet"/>
      <w:lvlText w:val="o"/>
      <w:lvlJc w:val="left"/>
      <w:pPr>
        <w:ind w:left="1686" w:hanging="360"/>
      </w:pPr>
      <w:rPr>
        <w:rFonts w:ascii="Courier New" w:hAnsi="Courier New" w:cs="Courier New" w:hint="default"/>
      </w:rPr>
    </w:lvl>
    <w:lvl w:ilvl="5" w:tplc="04090005" w:tentative="1">
      <w:start w:val="1"/>
      <w:numFmt w:val="bullet"/>
      <w:lvlText w:val=""/>
      <w:lvlJc w:val="left"/>
      <w:pPr>
        <w:ind w:left="2406" w:hanging="360"/>
      </w:pPr>
      <w:rPr>
        <w:rFonts w:ascii="Wingdings" w:hAnsi="Wingdings" w:hint="default"/>
      </w:rPr>
    </w:lvl>
    <w:lvl w:ilvl="6" w:tplc="04090001" w:tentative="1">
      <w:start w:val="1"/>
      <w:numFmt w:val="bullet"/>
      <w:lvlText w:val=""/>
      <w:lvlJc w:val="left"/>
      <w:pPr>
        <w:ind w:left="3126" w:hanging="360"/>
      </w:pPr>
      <w:rPr>
        <w:rFonts w:ascii="Symbol" w:hAnsi="Symbol" w:hint="default"/>
      </w:rPr>
    </w:lvl>
    <w:lvl w:ilvl="7" w:tplc="04090003" w:tentative="1">
      <w:start w:val="1"/>
      <w:numFmt w:val="bullet"/>
      <w:lvlText w:val="o"/>
      <w:lvlJc w:val="left"/>
      <w:pPr>
        <w:ind w:left="3846" w:hanging="360"/>
      </w:pPr>
      <w:rPr>
        <w:rFonts w:ascii="Courier New" w:hAnsi="Courier New" w:cs="Courier New" w:hint="default"/>
      </w:rPr>
    </w:lvl>
    <w:lvl w:ilvl="8" w:tplc="04090005" w:tentative="1">
      <w:start w:val="1"/>
      <w:numFmt w:val="bullet"/>
      <w:lvlText w:val=""/>
      <w:lvlJc w:val="left"/>
      <w:pPr>
        <w:ind w:left="4566" w:hanging="360"/>
      </w:pPr>
      <w:rPr>
        <w:rFonts w:ascii="Wingdings" w:hAnsi="Wingdings" w:hint="default"/>
      </w:rPr>
    </w:lvl>
  </w:abstractNum>
  <w:abstractNum w:abstractNumId="7" w15:restartNumberingAfterBreak="0">
    <w:nsid w:val="347B216B"/>
    <w:multiLevelType w:val="hybridMultilevel"/>
    <w:tmpl w:val="88689BD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E2252"/>
    <w:multiLevelType w:val="hybridMultilevel"/>
    <w:tmpl w:val="AE4AE9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F94481"/>
    <w:multiLevelType w:val="hybridMultilevel"/>
    <w:tmpl w:val="B262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73696C"/>
    <w:multiLevelType w:val="hybridMultilevel"/>
    <w:tmpl w:val="5CB63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AE17C5"/>
    <w:multiLevelType w:val="hybridMultilevel"/>
    <w:tmpl w:val="83548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90EFC"/>
    <w:multiLevelType w:val="hybridMultilevel"/>
    <w:tmpl w:val="FA2C1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DA6A15"/>
    <w:multiLevelType w:val="multilevel"/>
    <w:tmpl w:val="0409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4" w15:restartNumberingAfterBreak="0">
    <w:nsid w:val="5B5106F0"/>
    <w:multiLevelType w:val="hybridMultilevel"/>
    <w:tmpl w:val="4EC2B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607343"/>
    <w:multiLevelType w:val="hybridMultilevel"/>
    <w:tmpl w:val="EB384388"/>
    <w:lvl w:ilvl="0" w:tplc="1952B46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F01264"/>
    <w:multiLevelType w:val="hybridMultilevel"/>
    <w:tmpl w:val="A536808E"/>
    <w:lvl w:ilvl="0" w:tplc="2904D5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963BCB"/>
    <w:multiLevelType w:val="hybridMultilevel"/>
    <w:tmpl w:val="97146AC6"/>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18" w15:restartNumberingAfterBreak="0">
    <w:nsid w:val="7ECA6382"/>
    <w:multiLevelType w:val="hybridMultilevel"/>
    <w:tmpl w:val="3FF8A1EA"/>
    <w:lvl w:ilvl="0" w:tplc="FE940FEC">
      <w:start w:val="1"/>
      <w:numFmt w:val="bullet"/>
      <w:lvlText w:val=""/>
      <w:lvlJc w:val="left"/>
      <w:pPr>
        <w:ind w:left="1353" w:hanging="360"/>
      </w:pPr>
      <w:rPr>
        <w:rFonts w:ascii="Wingdings" w:hAnsi="Wingdings" w:hint="default"/>
        <w:strike w:val="0"/>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num w:numId="1">
    <w:abstractNumId w:val="7"/>
  </w:num>
  <w:num w:numId="2">
    <w:abstractNumId w:val="14"/>
  </w:num>
  <w:num w:numId="3">
    <w:abstractNumId w:val="9"/>
  </w:num>
  <w:num w:numId="4">
    <w:abstractNumId w:val="12"/>
  </w:num>
  <w:num w:numId="5">
    <w:abstractNumId w:val="18"/>
  </w:num>
  <w:num w:numId="6">
    <w:abstractNumId w:val="17"/>
  </w:num>
  <w:num w:numId="7">
    <w:abstractNumId w:val="0"/>
  </w:num>
  <w:num w:numId="8">
    <w:abstractNumId w:val="11"/>
  </w:num>
  <w:num w:numId="9">
    <w:abstractNumId w:val="16"/>
  </w:num>
  <w:num w:numId="10">
    <w:abstractNumId w:val="15"/>
  </w:num>
  <w:num w:numId="11">
    <w:abstractNumId w:val="3"/>
  </w:num>
  <w:num w:numId="12">
    <w:abstractNumId w:val="2"/>
  </w:num>
  <w:num w:numId="13">
    <w:abstractNumId w:val="6"/>
  </w:num>
  <w:num w:numId="14">
    <w:abstractNumId w:val="5"/>
  </w:num>
  <w:num w:numId="15">
    <w:abstractNumId w:val="8"/>
  </w:num>
  <w:num w:numId="16">
    <w:abstractNumId w:val="4"/>
  </w:num>
  <w:num w:numId="17">
    <w:abstractNumId w:val="13"/>
  </w:num>
  <w:num w:numId="18">
    <w:abstractNumId w:val="1"/>
  </w:num>
  <w:num w:numId="19">
    <w:abstractNumId w:val="10"/>
  </w:num>
  <w:num w:numId="2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53A"/>
    <w:rsid w:val="00001E75"/>
    <w:rsid w:val="000022A7"/>
    <w:rsid w:val="0000459B"/>
    <w:rsid w:val="00004DEC"/>
    <w:rsid w:val="00004FC9"/>
    <w:rsid w:val="00007AD3"/>
    <w:rsid w:val="0001007D"/>
    <w:rsid w:val="000104BA"/>
    <w:rsid w:val="0001132E"/>
    <w:rsid w:val="00012AD2"/>
    <w:rsid w:val="00013190"/>
    <w:rsid w:val="0001411D"/>
    <w:rsid w:val="00015FFA"/>
    <w:rsid w:val="000165CD"/>
    <w:rsid w:val="00016B1D"/>
    <w:rsid w:val="00016D61"/>
    <w:rsid w:val="00016E79"/>
    <w:rsid w:val="00017010"/>
    <w:rsid w:val="00017570"/>
    <w:rsid w:val="00020584"/>
    <w:rsid w:val="00020D11"/>
    <w:rsid w:val="0002150C"/>
    <w:rsid w:val="00021DC7"/>
    <w:rsid w:val="00021F71"/>
    <w:rsid w:val="00023AA6"/>
    <w:rsid w:val="00024400"/>
    <w:rsid w:val="000246ED"/>
    <w:rsid w:val="00024E9B"/>
    <w:rsid w:val="00025648"/>
    <w:rsid w:val="0002581A"/>
    <w:rsid w:val="0002682C"/>
    <w:rsid w:val="00026875"/>
    <w:rsid w:val="00027489"/>
    <w:rsid w:val="0003005D"/>
    <w:rsid w:val="000300F5"/>
    <w:rsid w:val="0003010B"/>
    <w:rsid w:val="00030AA3"/>
    <w:rsid w:val="00031095"/>
    <w:rsid w:val="000321E3"/>
    <w:rsid w:val="0003276C"/>
    <w:rsid w:val="0003325E"/>
    <w:rsid w:val="00033962"/>
    <w:rsid w:val="00033AB6"/>
    <w:rsid w:val="00033D3E"/>
    <w:rsid w:val="00034074"/>
    <w:rsid w:val="00034C1F"/>
    <w:rsid w:val="000358BA"/>
    <w:rsid w:val="00036474"/>
    <w:rsid w:val="000378E6"/>
    <w:rsid w:val="00037F09"/>
    <w:rsid w:val="000401C6"/>
    <w:rsid w:val="00040298"/>
    <w:rsid w:val="00040BB9"/>
    <w:rsid w:val="00042C25"/>
    <w:rsid w:val="0004395F"/>
    <w:rsid w:val="00043E0E"/>
    <w:rsid w:val="00044CC6"/>
    <w:rsid w:val="00044F10"/>
    <w:rsid w:val="00045660"/>
    <w:rsid w:val="00045927"/>
    <w:rsid w:val="00045B95"/>
    <w:rsid w:val="00046756"/>
    <w:rsid w:val="0004694B"/>
    <w:rsid w:val="0005038F"/>
    <w:rsid w:val="00050486"/>
    <w:rsid w:val="00051690"/>
    <w:rsid w:val="00051AAB"/>
    <w:rsid w:val="00052EFC"/>
    <w:rsid w:val="00052F1F"/>
    <w:rsid w:val="0005310D"/>
    <w:rsid w:val="0005585A"/>
    <w:rsid w:val="00055FBC"/>
    <w:rsid w:val="00056146"/>
    <w:rsid w:val="0005631F"/>
    <w:rsid w:val="00057198"/>
    <w:rsid w:val="00057CB6"/>
    <w:rsid w:val="00057EC5"/>
    <w:rsid w:val="0006021E"/>
    <w:rsid w:val="00060331"/>
    <w:rsid w:val="00061AF9"/>
    <w:rsid w:val="00061D2F"/>
    <w:rsid w:val="00062A0A"/>
    <w:rsid w:val="00063769"/>
    <w:rsid w:val="00063E4A"/>
    <w:rsid w:val="00064135"/>
    <w:rsid w:val="000641DB"/>
    <w:rsid w:val="000645CC"/>
    <w:rsid w:val="000646B0"/>
    <w:rsid w:val="00064951"/>
    <w:rsid w:val="00064BA2"/>
    <w:rsid w:val="0006515C"/>
    <w:rsid w:val="00065900"/>
    <w:rsid w:val="00066598"/>
    <w:rsid w:val="00067AD3"/>
    <w:rsid w:val="0007246A"/>
    <w:rsid w:val="00072751"/>
    <w:rsid w:val="00073100"/>
    <w:rsid w:val="00073225"/>
    <w:rsid w:val="000735B8"/>
    <w:rsid w:val="00073B54"/>
    <w:rsid w:val="00073BC7"/>
    <w:rsid w:val="00073C83"/>
    <w:rsid w:val="00074261"/>
    <w:rsid w:val="00074A89"/>
    <w:rsid w:val="00074B0A"/>
    <w:rsid w:val="000754DF"/>
    <w:rsid w:val="00075AD9"/>
    <w:rsid w:val="00076302"/>
    <w:rsid w:val="00082738"/>
    <w:rsid w:val="000828CC"/>
    <w:rsid w:val="00082F85"/>
    <w:rsid w:val="00082F97"/>
    <w:rsid w:val="00082FE8"/>
    <w:rsid w:val="0008316E"/>
    <w:rsid w:val="00085214"/>
    <w:rsid w:val="000856FE"/>
    <w:rsid w:val="00085965"/>
    <w:rsid w:val="000865B1"/>
    <w:rsid w:val="0008717A"/>
    <w:rsid w:val="00087182"/>
    <w:rsid w:val="00087F0C"/>
    <w:rsid w:val="000901F7"/>
    <w:rsid w:val="000933F6"/>
    <w:rsid w:val="00093880"/>
    <w:rsid w:val="00094010"/>
    <w:rsid w:val="00094523"/>
    <w:rsid w:val="000946FB"/>
    <w:rsid w:val="00094FF4"/>
    <w:rsid w:val="000951A6"/>
    <w:rsid w:val="0009540E"/>
    <w:rsid w:val="00096445"/>
    <w:rsid w:val="0009708B"/>
    <w:rsid w:val="00097714"/>
    <w:rsid w:val="000A07CB"/>
    <w:rsid w:val="000A0F57"/>
    <w:rsid w:val="000A27F9"/>
    <w:rsid w:val="000A2E09"/>
    <w:rsid w:val="000A4265"/>
    <w:rsid w:val="000A44E8"/>
    <w:rsid w:val="000A475B"/>
    <w:rsid w:val="000A4ED7"/>
    <w:rsid w:val="000A52F3"/>
    <w:rsid w:val="000A5AF7"/>
    <w:rsid w:val="000A5B6E"/>
    <w:rsid w:val="000A5DC3"/>
    <w:rsid w:val="000A6105"/>
    <w:rsid w:val="000A6416"/>
    <w:rsid w:val="000A685F"/>
    <w:rsid w:val="000A6BA4"/>
    <w:rsid w:val="000A6CC8"/>
    <w:rsid w:val="000A7203"/>
    <w:rsid w:val="000A7774"/>
    <w:rsid w:val="000A7E10"/>
    <w:rsid w:val="000B1147"/>
    <w:rsid w:val="000B1CF3"/>
    <w:rsid w:val="000B1FD7"/>
    <w:rsid w:val="000B224F"/>
    <w:rsid w:val="000B3A4E"/>
    <w:rsid w:val="000B548A"/>
    <w:rsid w:val="000B5739"/>
    <w:rsid w:val="000B5867"/>
    <w:rsid w:val="000B5BA2"/>
    <w:rsid w:val="000B645E"/>
    <w:rsid w:val="000B687B"/>
    <w:rsid w:val="000B69FE"/>
    <w:rsid w:val="000B7510"/>
    <w:rsid w:val="000B7696"/>
    <w:rsid w:val="000B7D92"/>
    <w:rsid w:val="000C00F9"/>
    <w:rsid w:val="000C07D7"/>
    <w:rsid w:val="000C1619"/>
    <w:rsid w:val="000C2102"/>
    <w:rsid w:val="000C216C"/>
    <w:rsid w:val="000C4014"/>
    <w:rsid w:val="000C4B7F"/>
    <w:rsid w:val="000C5E62"/>
    <w:rsid w:val="000C6A6E"/>
    <w:rsid w:val="000C6A88"/>
    <w:rsid w:val="000C72EA"/>
    <w:rsid w:val="000C730C"/>
    <w:rsid w:val="000D0201"/>
    <w:rsid w:val="000D0359"/>
    <w:rsid w:val="000D08A9"/>
    <w:rsid w:val="000D0AE2"/>
    <w:rsid w:val="000D0C91"/>
    <w:rsid w:val="000D245C"/>
    <w:rsid w:val="000D27E3"/>
    <w:rsid w:val="000D3C4B"/>
    <w:rsid w:val="000D3D71"/>
    <w:rsid w:val="000D4445"/>
    <w:rsid w:val="000D4B49"/>
    <w:rsid w:val="000D4C4E"/>
    <w:rsid w:val="000D4D63"/>
    <w:rsid w:val="000D5C42"/>
    <w:rsid w:val="000D5D45"/>
    <w:rsid w:val="000D5D96"/>
    <w:rsid w:val="000D7297"/>
    <w:rsid w:val="000D79AC"/>
    <w:rsid w:val="000D7F14"/>
    <w:rsid w:val="000E0206"/>
    <w:rsid w:val="000E032E"/>
    <w:rsid w:val="000E11DC"/>
    <w:rsid w:val="000E1EE9"/>
    <w:rsid w:val="000E2400"/>
    <w:rsid w:val="000E29D0"/>
    <w:rsid w:val="000E2BC1"/>
    <w:rsid w:val="000E3593"/>
    <w:rsid w:val="000E3A97"/>
    <w:rsid w:val="000E46C2"/>
    <w:rsid w:val="000E5429"/>
    <w:rsid w:val="000E57B4"/>
    <w:rsid w:val="000E66CA"/>
    <w:rsid w:val="000E6B1A"/>
    <w:rsid w:val="000F01E5"/>
    <w:rsid w:val="000F11CB"/>
    <w:rsid w:val="000F134A"/>
    <w:rsid w:val="000F154A"/>
    <w:rsid w:val="000F1C72"/>
    <w:rsid w:val="000F214B"/>
    <w:rsid w:val="000F2B8B"/>
    <w:rsid w:val="000F2F39"/>
    <w:rsid w:val="000F36CE"/>
    <w:rsid w:val="000F43D5"/>
    <w:rsid w:val="000F4480"/>
    <w:rsid w:val="000F4EF1"/>
    <w:rsid w:val="000F6325"/>
    <w:rsid w:val="000F7237"/>
    <w:rsid w:val="00100FC9"/>
    <w:rsid w:val="00101031"/>
    <w:rsid w:val="00101245"/>
    <w:rsid w:val="00102433"/>
    <w:rsid w:val="00102607"/>
    <w:rsid w:val="00103725"/>
    <w:rsid w:val="001040A3"/>
    <w:rsid w:val="00104587"/>
    <w:rsid w:val="00106E1B"/>
    <w:rsid w:val="0010769A"/>
    <w:rsid w:val="001076ED"/>
    <w:rsid w:val="001101E5"/>
    <w:rsid w:val="001105AE"/>
    <w:rsid w:val="001106B3"/>
    <w:rsid w:val="00111D39"/>
    <w:rsid w:val="001123EE"/>
    <w:rsid w:val="001126AF"/>
    <w:rsid w:val="00112B82"/>
    <w:rsid w:val="0011328A"/>
    <w:rsid w:val="00113DD2"/>
    <w:rsid w:val="00114FA5"/>
    <w:rsid w:val="0011599B"/>
    <w:rsid w:val="0011654F"/>
    <w:rsid w:val="00116860"/>
    <w:rsid w:val="00117120"/>
    <w:rsid w:val="00117131"/>
    <w:rsid w:val="001174C6"/>
    <w:rsid w:val="00117DA2"/>
    <w:rsid w:val="00120210"/>
    <w:rsid w:val="00120959"/>
    <w:rsid w:val="00121F03"/>
    <w:rsid w:val="001252CF"/>
    <w:rsid w:val="00126420"/>
    <w:rsid w:val="0012719F"/>
    <w:rsid w:val="00127CB7"/>
    <w:rsid w:val="001310E0"/>
    <w:rsid w:val="00132017"/>
    <w:rsid w:val="0013294B"/>
    <w:rsid w:val="00133321"/>
    <w:rsid w:val="001338C3"/>
    <w:rsid w:val="0013468C"/>
    <w:rsid w:val="001349C2"/>
    <w:rsid w:val="00134AC7"/>
    <w:rsid w:val="00134B8F"/>
    <w:rsid w:val="001350A4"/>
    <w:rsid w:val="001365F1"/>
    <w:rsid w:val="00136A44"/>
    <w:rsid w:val="00136AB5"/>
    <w:rsid w:val="0013780E"/>
    <w:rsid w:val="001379B3"/>
    <w:rsid w:val="001421D6"/>
    <w:rsid w:val="00142A14"/>
    <w:rsid w:val="00142C79"/>
    <w:rsid w:val="00143EE3"/>
    <w:rsid w:val="00143F25"/>
    <w:rsid w:val="00145DF7"/>
    <w:rsid w:val="00146274"/>
    <w:rsid w:val="00147497"/>
    <w:rsid w:val="00151118"/>
    <w:rsid w:val="00151DED"/>
    <w:rsid w:val="0015239F"/>
    <w:rsid w:val="001525AD"/>
    <w:rsid w:val="0015299A"/>
    <w:rsid w:val="001529E4"/>
    <w:rsid w:val="00152BF2"/>
    <w:rsid w:val="001531D8"/>
    <w:rsid w:val="00153810"/>
    <w:rsid w:val="0015516B"/>
    <w:rsid w:val="001551FC"/>
    <w:rsid w:val="00155202"/>
    <w:rsid w:val="00155659"/>
    <w:rsid w:val="00155A1A"/>
    <w:rsid w:val="00155E45"/>
    <w:rsid w:val="00156BA9"/>
    <w:rsid w:val="00156D1C"/>
    <w:rsid w:val="0015732F"/>
    <w:rsid w:val="0015790F"/>
    <w:rsid w:val="00157FB4"/>
    <w:rsid w:val="00161ACD"/>
    <w:rsid w:val="0016204D"/>
    <w:rsid w:val="00162AAB"/>
    <w:rsid w:val="0016368E"/>
    <w:rsid w:val="00163886"/>
    <w:rsid w:val="001638FE"/>
    <w:rsid w:val="0016520A"/>
    <w:rsid w:val="001664B0"/>
    <w:rsid w:val="00166D68"/>
    <w:rsid w:val="00167233"/>
    <w:rsid w:val="00171199"/>
    <w:rsid w:val="00171D4F"/>
    <w:rsid w:val="00172DEB"/>
    <w:rsid w:val="00173398"/>
    <w:rsid w:val="0017385F"/>
    <w:rsid w:val="00174A22"/>
    <w:rsid w:val="00174CFD"/>
    <w:rsid w:val="001768AF"/>
    <w:rsid w:val="001769B1"/>
    <w:rsid w:val="00176B54"/>
    <w:rsid w:val="00177C93"/>
    <w:rsid w:val="00180541"/>
    <w:rsid w:val="001808A6"/>
    <w:rsid w:val="00180B2E"/>
    <w:rsid w:val="00180E56"/>
    <w:rsid w:val="00181515"/>
    <w:rsid w:val="0018216F"/>
    <w:rsid w:val="00183804"/>
    <w:rsid w:val="00185FB6"/>
    <w:rsid w:val="001879E5"/>
    <w:rsid w:val="00190275"/>
    <w:rsid w:val="00190369"/>
    <w:rsid w:val="00190B79"/>
    <w:rsid w:val="00190ECB"/>
    <w:rsid w:val="00190F84"/>
    <w:rsid w:val="00191A88"/>
    <w:rsid w:val="00192287"/>
    <w:rsid w:val="00192C65"/>
    <w:rsid w:val="00192DB4"/>
    <w:rsid w:val="00193168"/>
    <w:rsid w:val="0019326F"/>
    <w:rsid w:val="001937B6"/>
    <w:rsid w:val="00193B17"/>
    <w:rsid w:val="0019411D"/>
    <w:rsid w:val="00194E7B"/>
    <w:rsid w:val="001956A5"/>
    <w:rsid w:val="00195B81"/>
    <w:rsid w:val="00195EBB"/>
    <w:rsid w:val="00196000"/>
    <w:rsid w:val="00196EBA"/>
    <w:rsid w:val="00196EC5"/>
    <w:rsid w:val="001A112D"/>
    <w:rsid w:val="001A1563"/>
    <w:rsid w:val="001A19B0"/>
    <w:rsid w:val="001A2019"/>
    <w:rsid w:val="001A2388"/>
    <w:rsid w:val="001A34B7"/>
    <w:rsid w:val="001A365F"/>
    <w:rsid w:val="001A3CB9"/>
    <w:rsid w:val="001A3F3F"/>
    <w:rsid w:val="001A43F9"/>
    <w:rsid w:val="001A461B"/>
    <w:rsid w:val="001A4BC5"/>
    <w:rsid w:val="001A4FD9"/>
    <w:rsid w:val="001A6288"/>
    <w:rsid w:val="001A62C3"/>
    <w:rsid w:val="001A6322"/>
    <w:rsid w:val="001A6DD9"/>
    <w:rsid w:val="001A7024"/>
    <w:rsid w:val="001A7924"/>
    <w:rsid w:val="001A7DBC"/>
    <w:rsid w:val="001B00AF"/>
    <w:rsid w:val="001B042D"/>
    <w:rsid w:val="001B09EF"/>
    <w:rsid w:val="001B0BED"/>
    <w:rsid w:val="001B0CC8"/>
    <w:rsid w:val="001B27CF"/>
    <w:rsid w:val="001B281C"/>
    <w:rsid w:val="001B2E49"/>
    <w:rsid w:val="001B382F"/>
    <w:rsid w:val="001B4070"/>
    <w:rsid w:val="001B4D2A"/>
    <w:rsid w:val="001B5D17"/>
    <w:rsid w:val="001B63A8"/>
    <w:rsid w:val="001C0170"/>
    <w:rsid w:val="001C1786"/>
    <w:rsid w:val="001C1988"/>
    <w:rsid w:val="001C1E0C"/>
    <w:rsid w:val="001C2D40"/>
    <w:rsid w:val="001C3BBF"/>
    <w:rsid w:val="001C3EAF"/>
    <w:rsid w:val="001C56A4"/>
    <w:rsid w:val="001C5737"/>
    <w:rsid w:val="001C5F73"/>
    <w:rsid w:val="001C65AD"/>
    <w:rsid w:val="001C66A2"/>
    <w:rsid w:val="001C6A89"/>
    <w:rsid w:val="001C6CDC"/>
    <w:rsid w:val="001C79BA"/>
    <w:rsid w:val="001D088F"/>
    <w:rsid w:val="001D209E"/>
    <w:rsid w:val="001D2834"/>
    <w:rsid w:val="001D2ECC"/>
    <w:rsid w:val="001D367E"/>
    <w:rsid w:val="001D3A07"/>
    <w:rsid w:val="001D3F9D"/>
    <w:rsid w:val="001D4AEA"/>
    <w:rsid w:val="001D4EA0"/>
    <w:rsid w:val="001D562C"/>
    <w:rsid w:val="001D5925"/>
    <w:rsid w:val="001D667B"/>
    <w:rsid w:val="001D6B31"/>
    <w:rsid w:val="001D7930"/>
    <w:rsid w:val="001D795B"/>
    <w:rsid w:val="001D7BE3"/>
    <w:rsid w:val="001E05D9"/>
    <w:rsid w:val="001E19F9"/>
    <w:rsid w:val="001E1C60"/>
    <w:rsid w:val="001E1FC5"/>
    <w:rsid w:val="001E24EC"/>
    <w:rsid w:val="001E3078"/>
    <w:rsid w:val="001E3423"/>
    <w:rsid w:val="001E55C8"/>
    <w:rsid w:val="001E5A32"/>
    <w:rsid w:val="001E5C7D"/>
    <w:rsid w:val="001E5D28"/>
    <w:rsid w:val="001E62A3"/>
    <w:rsid w:val="001E6C40"/>
    <w:rsid w:val="001E7361"/>
    <w:rsid w:val="001E7847"/>
    <w:rsid w:val="001F03BA"/>
    <w:rsid w:val="001F10EF"/>
    <w:rsid w:val="001F1215"/>
    <w:rsid w:val="001F1E6F"/>
    <w:rsid w:val="001F2A0A"/>
    <w:rsid w:val="001F3411"/>
    <w:rsid w:val="001F3A59"/>
    <w:rsid w:val="001F3FB4"/>
    <w:rsid w:val="001F4529"/>
    <w:rsid w:val="001F575A"/>
    <w:rsid w:val="001F5E08"/>
    <w:rsid w:val="001F66C7"/>
    <w:rsid w:val="001F6B32"/>
    <w:rsid w:val="001F6D7F"/>
    <w:rsid w:val="001F7FB6"/>
    <w:rsid w:val="00200632"/>
    <w:rsid w:val="00200B6B"/>
    <w:rsid w:val="00201E9C"/>
    <w:rsid w:val="0020284A"/>
    <w:rsid w:val="00202ECA"/>
    <w:rsid w:val="002045B9"/>
    <w:rsid w:val="00205D80"/>
    <w:rsid w:val="002061A3"/>
    <w:rsid w:val="002063DB"/>
    <w:rsid w:val="0020658C"/>
    <w:rsid w:val="00207313"/>
    <w:rsid w:val="002076C5"/>
    <w:rsid w:val="00210554"/>
    <w:rsid w:val="002110BF"/>
    <w:rsid w:val="00211B62"/>
    <w:rsid w:val="0021219B"/>
    <w:rsid w:val="002127FE"/>
    <w:rsid w:val="002135CE"/>
    <w:rsid w:val="002137AB"/>
    <w:rsid w:val="00213D04"/>
    <w:rsid w:val="00214B2A"/>
    <w:rsid w:val="00214C05"/>
    <w:rsid w:val="00215061"/>
    <w:rsid w:val="0021520C"/>
    <w:rsid w:val="002152B8"/>
    <w:rsid w:val="0021541B"/>
    <w:rsid w:val="002160CE"/>
    <w:rsid w:val="00216488"/>
    <w:rsid w:val="00221FB7"/>
    <w:rsid w:val="00222AD2"/>
    <w:rsid w:val="00223459"/>
    <w:rsid w:val="00223A44"/>
    <w:rsid w:val="00224829"/>
    <w:rsid w:val="002263AF"/>
    <w:rsid w:val="002312D8"/>
    <w:rsid w:val="002318CC"/>
    <w:rsid w:val="00231BA9"/>
    <w:rsid w:val="00233C10"/>
    <w:rsid w:val="00233F11"/>
    <w:rsid w:val="00233F4C"/>
    <w:rsid w:val="002341CB"/>
    <w:rsid w:val="00234ABA"/>
    <w:rsid w:val="00234E8A"/>
    <w:rsid w:val="00235687"/>
    <w:rsid w:val="00235799"/>
    <w:rsid w:val="00236782"/>
    <w:rsid w:val="00236F15"/>
    <w:rsid w:val="00237655"/>
    <w:rsid w:val="00237F47"/>
    <w:rsid w:val="00240471"/>
    <w:rsid w:val="002404C2"/>
    <w:rsid w:val="00241733"/>
    <w:rsid w:val="002420FF"/>
    <w:rsid w:val="00243147"/>
    <w:rsid w:val="002453D1"/>
    <w:rsid w:val="00245B32"/>
    <w:rsid w:val="00245ED8"/>
    <w:rsid w:val="00247CA5"/>
    <w:rsid w:val="00251BB1"/>
    <w:rsid w:val="002526AF"/>
    <w:rsid w:val="002534CA"/>
    <w:rsid w:val="00254375"/>
    <w:rsid w:val="002543B9"/>
    <w:rsid w:val="002548D5"/>
    <w:rsid w:val="002557EE"/>
    <w:rsid w:val="00255E6D"/>
    <w:rsid w:val="00256424"/>
    <w:rsid w:val="00257F4F"/>
    <w:rsid w:val="0026002C"/>
    <w:rsid w:val="00260B5E"/>
    <w:rsid w:val="00260C92"/>
    <w:rsid w:val="002613DC"/>
    <w:rsid w:val="00263E68"/>
    <w:rsid w:val="0026471B"/>
    <w:rsid w:val="0026497C"/>
    <w:rsid w:val="002656A3"/>
    <w:rsid w:val="00265B1A"/>
    <w:rsid w:val="002662FD"/>
    <w:rsid w:val="00266A76"/>
    <w:rsid w:val="00270410"/>
    <w:rsid w:val="002714B6"/>
    <w:rsid w:val="0027175E"/>
    <w:rsid w:val="002719B8"/>
    <w:rsid w:val="00272B4A"/>
    <w:rsid w:val="00272D63"/>
    <w:rsid w:val="00272DCD"/>
    <w:rsid w:val="002744A4"/>
    <w:rsid w:val="002744D2"/>
    <w:rsid w:val="00274959"/>
    <w:rsid w:val="00274B11"/>
    <w:rsid w:val="002750DE"/>
    <w:rsid w:val="00275AB6"/>
    <w:rsid w:val="00275D82"/>
    <w:rsid w:val="00277180"/>
    <w:rsid w:val="00277D6C"/>
    <w:rsid w:val="00280289"/>
    <w:rsid w:val="00280AF4"/>
    <w:rsid w:val="00280C83"/>
    <w:rsid w:val="00280F66"/>
    <w:rsid w:val="002817D4"/>
    <w:rsid w:val="00282D38"/>
    <w:rsid w:val="002833F5"/>
    <w:rsid w:val="0028370A"/>
    <w:rsid w:val="0028379A"/>
    <w:rsid w:val="00283CCA"/>
    <w:rsid w:val="00283FD5"/>
    <w:rsid w:val="00284E55"/>
    <w:rsid w:val="00285724"/>
    <w:rsid w:val="00286329"/>
    <w:rsid w:val="0029147F"/>
    <w:rsid w:val="0029158F"/>
    <w:rsid w:val="0029220F"/>
    <w:rsid w:val="00292B59"/>
    <w:rsid w:val="00293176"/>
    <w:rsid w:val="00293781"/>
    <w:rsid w:val="00293802"/>
    <w:rsid w:val="00294017"/>
    <w:rsid w:val="00294391"/>
    <w:rsid w:val="00294B90"/>
    <w:rsid w:val="002959DF"/>
    <w:rsid w:val="002965D9"/>
    <w:rsid w:val="002969A4"/>
    <w:rsid w:val="00296AFD"/>
    <w:rsid w:val="00296D15"/>
    <w:rsid w:val="0029715E"/>
    <w:rsid w:val="002A1411"/>
    <w:rsid w:val="002A22B6"/>
    <w:rsid w:val="002A2927"/>
    <w:rsid w:val="002A3213"/>
    <w:rsid w:val="002A38D4"/>
    <w:rsid w:val="002A3FA5"/>
    <w:rsid w:val="002A5182"/>
    <w:rsid w:val="002A575D"/>
    <w:rsid w:val="002A656E"/>
    <w:rsid w:val="002A6C21"/>
    <w:rsid w:val="002A6C55"/>
    <w:rsid w:val="002A70F2"/>
    <w:rsid w:val="002A7760"/>
    <w:rsid w:val="002B098E"/>
    <w:rsid w:val="002B09A0"/>
    <w:rsid w:val="002B0E7F"/>
    <w:rsid w:val="002B1D13"/>
    <w:rsid w:val="002B2002"/>
    <w:rsid w:val="002B340F"/>
    <w:rsid w:val="002B4418"/>
    <w:rsid w:val="002B4463"/>
    <w:rsid w:val="002B45C7"/>
    <w:rsid w:val="002B4963"/>
    <w:rsid w:val="002B4BFC"/>
    <w:rsid w:val="002B5204"/>
    <w:rsid w:val="002B5990"/>
    <w:rsid w:val="002B68B6"/>
    <w:rsid w:val="002B6D8D"/>
    <w:rsid w:val="002C05B8"/>
    <w:rsid w:val="002C0B1E"/>
    <w:rsid w:val="002C0EA8"/>
    <w:rsid w:val="002C14D0"/>
    <w:rsid w:val="002C1943"/>
    <w:rsid w:val="002C29EC"/>
    <w:rsid w:val="002C3241"/>
    <w:rsid w:val="002C390F"/>
    <w:rsid w:val="002C3F4B"/>
    <w:rsid w:val="002C45D6"/>
    <w:rsid w:val="002C4888"/>
    <w:rsid w:val="002C67D9"/>
    <w:rsid w:val="002C7CFB"/>
    <w:rsid w:val="002D056E"/>
    <w:rsid w:val="002D0F84"/>
    <w:rsid w:val="002D147B"/>
    <w:rsid w:val="002D1E73"/>
    <w:rsid w:val="002D1F78"/>
    <w:rsid w:val="002D237D"/>
    <w:rsid w:val="002D2D57"/>
    <w:rsid w:val="002D345E"/>
    <w:rsid w:val="002D392A"/>
    <w:rsid w:val="002D3BC2"/>
    <w:rsid w:val="002D6619"/>
    <w:rsid w:val="002D71F9"/>
    <w:rsid w:val="002D73CA"/>
    <w:rsid w:val="002D77D0"/>
    <w:rsid w:val="002E05BC"/>
    <w:rsid w:val="002E168C"/>
    <w:rsid w:val="002E26C2"/>
    <w:rsid w:val="002E3DDF"/>
    <w:rsid w:val="002E58A2"/>
    <w:rsid w:val="002E5C4A"/>
    <w:rsid w:val="002E61DB"/>
    <w:rsid w:val="002E75AD"/>
    <w:rsid w:val="002E7D5E"/>
    <w:rsid w:val="002F0948"/>
    <w:rsid w:val="002F0AE6"/>
    <w:rsid w:val="002F165E"/>
    <w:rsid w:val="002F19B2"/>
    <w:rsid w:val="002F1A0C"/>
    <w:rsid w:val="002F1F9B"/>
    <w:rsid w:val="002F26CA"/>
    <w:rsid w:val="002F3230"/>
    <w:rsid w:val="002F465A"/>
    <w:rsid w:val="002F4EAC"/>
    <w:rsid w:val="002F506F"/>
    <w:rsid w:val="002F5DFB"/>
    <w:rsid w:val="002F6E30"/>
    <w:rsid w:val="002F70E4"/>
    <w:rsid w:val="002F785C"/>
    <w:rsid w:val="00300817"/>
    <w:rsid w:val="00300C88"/>
    <w:rsid w:val="00301B40"/>
    <w:rsid w:val="003024AE"/>
    <w:rsid w:val="00302AF3"/>
    <w:rsid w:val="00303FE2"/>
    <w:rsid w:val="003048AF"/>
    <w:rsid w:val="0030491F"/>
    <w:rsid w:val="003057B5"/>
    <w:rsid w:val="00306329"/>
    <w:rsid w:val="0030672E"/>
    <w:rsid w:val="00306B2C"/>
    <w:rsid w:val="00306CF2"/>
    <w:rsid w:val="0030783B"/>
    <w:rsid w:val="00310312"/>
    <w:rsid w:val="00310473"/>
    <w:rsid w:val="00311417"/>
    <w:rsid w:val="00313082"/>
    <w:rsid w:val="00313101"/>
    <w:rsid w:val="003136A6"/>
    <w:rsid w:val="00313D88"/>
    <w:rsid w:val="00313FAA"/>
    <w:rsid w:val="0031553B"/>
    <w:rsid w:val="0031682F"/>
    <w:rsid w:val="00316D0F"/>
    <w:rsid w:val="00320315"/>
    <w:rsid w:val="003214A2"/>
    <w:rsid w:val="003215F4"/>
    <w:rsid w:val="0032180B"/>
    <w:rsid w:val="0032377F"/>
    <w:rsid w:val="00323EAD"/>
    <w:rsid w:val="003244B8"/>
    <w:rsid w:val="0032579E"/>
    <w:rsid w:val="00325DE7"/>
    <w:rsid w:val="00326332"/>
    <w:rsid w:val="003264EB"/>
    <w:rsid w:val="00326E71"/>
    <w:rsid w:val="00327921"/>
    <w:rsid w:val="00327BA8"/>
    <w:rsid w:val="00327F97"/>
    <w:rsid w:val="00330069"/>
    <w:rsid w:val="00332B70"/>
    <w:rsid w:val="0033355A"/>
    <w:rsid w:val="00333A0A"/>
    <w:rsid w:val="0033508E"/>
    <w:rsid w:val="0033533A"/>
    <w:rsid w:val="00335BF9"/>
    <w:rsid w:val="00335EDE"/>
    <w:rsid w:val="003361D7"/>
    <w:rsid w:val="0033623C"/>
    <w:rsid w:val="0033765B"/>
    <w:rsid w:val="0034014F"/>
    <w:rsid w:val="0034033C"/>
    <w:rsid w:val="00340BA0"/>
    <w:rsid w:val="003413CB"/>
    <w:rsid w:val="003414FE"/>
    <w:rsid w:val="003451AA"/>
    <w:rsid w:val="003452E2"/>
    <w:rsid w:val="00345388"/>
    <w:rsid w:val="00347A9E"/>
    <w:rsid w:val="003505BE"/>
    <w:rsid w:val="003520F4"/>
    <w:rsid w:val="0035274C"/>
    <w:rsid w:val="00352857"/>
    <w:rsid w:val="003535C5"/>
    <w:rsid w:val="0035402D"/>
    <w:rsid w:val="003544B8"/>
    <w:rsid w:val="00354713"/>
    <w:rsid w:val="00355412"/>
    <w:rsid w:val="00355DDA"/>
    <w:rsid w:val="00355E9E"/>
    <w:rsid w:val="00356669"/>
    <w:rsid w:val="003568DF"/>
    <w:rsid w:val="00357BB0"/>
    <w:rsid w:val="00357D02"/>
    <w:rsid w:val="00360760"/>
    <w:rsid w:val="00361659"/>
    <w:rsid w:val="00361756"/>
    <w:rsid w:val="0036196A"/>
    <w:rsid w:val="00361EAB"/>
    <w:rsid w:val="00363493"/>
    <w:rsid w:val="00363AB3"/>
    <w:rsid w:val="00363B9A"/>
    <w:rsid w:val="00364266"/>
    <w:rsid w:val="003643EE"/>
    <w:rsid w:val="00364627"/>
    <w:rsid w:val="0036481B"/>
    <w:rsid w:val="003658ED"/>
    <w:rsid w:val="003669D4"/>
    <w:rsid w:val="00366CB2"/>
    <w:rsid w:val="00367516"/>
    <w:rsid w:val="00367A97"/>
    <w:rsid w:val="00370595"/>
    <w:rsid w:val="00370633"/>
    <w:rsid w:val="00370BCA"/>
    <w:rsid w:val="003722CC"/>
    <w:rsid w:val="003729E7"/>
    <w:rsid w:val="003733C2"/>
    <w:rsid w:val="00373D04"/>
    <w:rsid w:val="00374D49"/>
    <w:rsid w:val="003809C8"/>
    <w:rsid w:val="00380C3A"/>
    <w:rsid w:val="003819FA"/>
    <w:rsid w:val="00381D66"/>
    <w:rsid w:val="00382524"/>
    <w:rsid w:val="00383A86"/>
    <w:rsid w:val="00383C05"/>
    <w:rsid w:val="003843BB"/>
    <w:rsid w:val="00390383"/>
    <w:rsid w:val="003908BA"/>
    <w:rsid w:val="00390CD0"/>
    <w:rsid w:val="00393E81"/>
    <w:rsid w:val="00394109"/>
    <w:rsid w:val="0039474D"/>
    <w:rsid w:val="00395043"/>
    <w:rsid w:val="00395EA5"/>
    <w:rsid w:val="0039643A"/>
    <w:rsid w:val="003A08B0"/>
    <w:rsid w:val="003A0B20"/>
    <w:rsid w:val="003A18D7"/>
    <w:rsid w:val="003A1EC6"/>
    <w:rsid w:val="003A37D0"/>
    <w:rsid w:val="003A5A18"/>
    <w:rsid w:val="003A642B"/>
    <w:rsid w:val="003A6AFE"/>
    <w:rsid w:val="003A6D62"/>
    <w:rsid w:val="003B051A"/>
    <w:rsid w:val="003B0876"/>
    <w:rsid w:val="003B15D8"/>
    <w:rsid w:val="003B18F9"/>
    <w:rsid w:val="003B1D1F"/>
    <w:rsid w:val="003B2F6C"/>
    <w:rsid w:val="003B3577"/>
    <w:rsid w:val="003B37D3"/>
    <w:rsid w:val="003B38B1"/>
    <w:rsid w:val="003B43AA"/>
    <w:rsid w:val="003B459F"/>
    <w:rsid w:val="003B48A7"/>
    <w:rsid w:val="003B4DAB"/>
    <w:rsid w:val="003B4EA5"/>
    <w:rsid w:val="003B5AF4"/>
    <w:rsid w:val="003B7548"/>
    <w:rsid w:val="003B75A2"/>
    <w:rsid w:val="003B791B"/>
    <w:rsid w:val="003B7D4E"/>
    <w:rsid w:val="003C0AA7"/>
    <w:rsid w:val="003C1094"/>
    <w:rsid w:val="003C1434"/>
    <w:rsid w:val="003C1684"/>
    <w:rsid w:val="003C241C"/>
    <w:rsid w:val="003C27D1"/>
    <w:rsid w:val="003C2C41"/>
    <w:rsid w:val="003C2D58"/>
    <w:rsid w:val="003C3C28"/>
    <w:rsid w:val="003C3C47"/>
    <w:rsid w:val="003C40A7"/>
    <w:rsid w:val="003C5CA2"/>
    <w:rsid w:val="003C5F78"/>
    <w:rsid w:val="003C6BBE"/>
    <w:rsid w:val="003C77B1"/>
    <w:rsid w:val="003C7CC3"/>
    <w:rsid w:val="003D024C"/>
    <w:rsid w:val="003D199C"/>
    <w:rsid w:val="003D19C6"/>
    <w:rsid w:val="003D294C"/>
    <w:rsid w:val="003D49C5"/>
    <w:rsid w:val="003D4BC6"/>
    <w:rsid w:val="003D51D2"/>
    <w:rsid w:val="003D53D2"/>
    <w:rsid w:val="003D5864"/>
    <w:rsid w:val="003D6795"/>
    <w:rsid w:val="003D6A0D"/>
    <w:rsid w:val="003D6B93"/>
    <w:rsid w:val="003D74AD"/>
    <w:rsid w:val="003E0608"/>
    <w:rsid w:val="003E0BB9"/>
    <w:rsid w:val="003E123D"/>
    <w:rsid w:val="003E3C86"/>
    <w:rsid w:val="003E4311"/>
    <w:rsid w:val="003E4DF9"/>
    <w:rsid w:val="003E5289"/>
    <w:rsid w:val="003E6871"/>
    <w:rsid w:val="003E6DD2"/>
    <w:rsid w:val="003E7378"/>
    <w:rsid w:val="003E752C"/>
    <w:rsid w:val="003F09CC"/>
    <w:rsid w:val="003F1BA8"/>
    <w:rsid w:val="003F1BB1"/>
    <w:rsid w:val="003F1DE0"/>
    <w:rsid w:val="003F39B9"/>
    <w:rsid w:val="003F3A4E"/>
    <w:rsid w:val="003F457E"/>
    <w:rsid w:val="003F49B9"/>
    <w:rsid w:val="003F616B"/>
    <w:rsid w:val="003F61B0"/>
    <w:rsid w:val="003F6675"/>
    <w:rsid w:val="003F7B66"/>
    <w:rsid w:val="004000D4"/>
    <w:rsid w:val="004013A8"/>
    <w:rsid w:val="00401D63"/>
    <w:rsid w:val="004025C3"/>
    <w:rsid w:val="00402F31"/>
    <w:rsid w:val="00402F9E"/>
    <w:rsid w:val="00404795"/>
    <w:rsid w:val="004050EC"/>
    <w:rsid w:val="00405671"/>
    <w:rsid w:val="00407B89"/>
    <w:rsid w:val="00410502"/>
    <w:rsid w:val="004106CB"/>
    <w:rsid w:val="00411594"/>
    <w:rsid w:val="004118A0"/>
    <w:rsid w:val="00411E63"/>
    <w:rsid w:val="00412D4D"/>
    <w:rsid w:val="00413F53"/>
    <w:rsid w:val="00415CE0"/>
    <w:rsid w:val="0041658C"/>
    <w:rsid w:val="00417A12"/>
    <w:rsid w:val="004203E9"/>
    <w:rsid w:val="00420816"/>
    <w:rsid w:val="00420E27"/>
    <w:rsid w:val="004213BE"/>
    <w:rsid w:val="0042169E"/>
    <w:rsid w:val="00422004"/>
    <w:rsid w:val="00422A23"/>
    <w:rsid w:val="00424E53"/>
    <w:rsid w:val="004250C2"/>
    <w:rsid w:val="004251EC"/>
    <w:rsid w:val="00425446"/>
    <w:rsid w:val="00425E45"/>
    <w:rsid w:val="004266BB"/>
    <w:rsid w:val="004267F9"/>
    <w:rsid w:val="00427C89"/>
    <w:rsid w:val="00431F57"/>
    <w:rsid w:val="00434E15"/>
    <w:rsid w:val="00435048"/>
    <w:rsid w:val="00436417"/>
    <w:rsid w:val="004372AA"/>
    <w:rsid w:val="004379A6"/>
    <w:rsid w:val="00440534"/>
    <w:rsid w:val="00441515"/>
    <w:rsid w:val="00442407"/>
    <w:rsid w:val="004426C8"/>
    <w:rsid w:val="00443B78"/>
    <w:rsid w:val="00444356"/>
    <w:rsid w:val="00444AFD"/>
    <w:rsid w:val="00444B5D"/>
    <w:rsid w:val="00444D4E"/>
    <w:rsid w:val="00445362"/>
    <w:rsid w:val="00445438"/>
    <w:rsid w:val="004460D6"/>
    <w:rsid w:val="00446671"/>
    <w:rsid w:val="0044685F"/>
    <w:rsid w:val="00447451"/>
    <w:rsid w:val="004476EF"/>
    <w:rsid w:val="00451DAB"/>
    <w:rsid w:val="0045272B"/>
    <w:rsid w:val="00453B41"/>
    <w:rsid w:val="00454862"/>
    <w:rsid w:val="00455C2C"/>
    <w:rsid w:val="00455D77"/>
    <w:rsid w:val="004565FD"/>
    <w:rsid w:val="00457508"/>
    <w:rsid w:val="00457544"/>
    <w:rsid w:val="0045767F"/>
    <w:rsid w:val="00457F60"/>
    <w:rsid w:val="00460593"/>
    <w:rsid w:val="00460B22"/>
    <w:rsid w:val="004618B4"/>
    <w:rsid w:val="00463AE3"/>
    <w:rsid w:val="00463B80"/>
    <w:rsid w:val="004648BC"/>
    <w:rsid w:val="00464B25"/>
    <w:rsid w:val="00465145"/>
    <w:rsid w:val="00466696"/>
    <w:rsid w:val="00466EBF"/>
    <w:rsid w:val="004671CA"/>
    <w:rsid w:val="004672ED"/>
    <w:rsid w:val="00467C29"/>
    <w:rsid w:val="00470566"/>
    <w:rsid w:val="00471BE0"/>
    <w:rsid w:val="00471F01"/>
    <w:rsid w:val="004724DC"/>
    <w:rsid w:val="00472B4C"/>
    <w:rsid w:val="00473095"/>
    <w:rsid w:val="00473280"/>
    <w:rsid w:val="00473445"/>
    <w:rsid w:val="004739D6"/>
    <w:rsid w:val="0047544D"/>
    <w:rsid w:val="004755B9"/>
    <w:rsid w:val="0047633B"/>
    <w:rsid w:val="00476985"/>
    <w:rsid w:val="00477F5B"/>
    <w:rsid w:val="0048099C"/>
    <w:rsid w:val="004813B1"/>
    <w:rsid w:val="00481895"/>
    <w:rsid w:val="00483243"/>
    <w:rsid w:val="00483A2A"/>
    <w:rsid w:val="00484675"/>
    <w:rsid w:val="00485689"/>
    <w:rsid w:val="00485CFE"/>
    <w:rsid w:val="00486900"/>
    <w:rsid w:val="00487A6D"/>
    <w:rsid w:val="00487B86"/>
    <w:rsid w:val="00487B8A"/>
    <w:rsid w:val="0049074C"/>
    <w:rsid w:val="004916DE"/>
    <w:rsid w:val="00493BF8"/>
    <w:rsid w:val="00494DC8"/>
    <w:rsid w:val="00495405"/>
    <w:rsid w:val="00495ACB"/>
    <w:rsid w:val="00495C10"/>
    <w:rsid w:val="00495D87"/>
    <w:rsid w:val="004960B1"/>
    <w:rsid w:val="004962CF"/>
    <w:rsid w:val="0049631B"/>
    <w:rsid w:val="00496486"/>
    <w:rsid w:val="004978E2"/>
    <w:rsid w:val="00497B6B"/>
    <w:rsid w:val="00497C80"/>
    <w:rsid w:val="00497F54"/>
    <w:rsid w:val="004A0A80"/>
    <w:rsid w:val="004A0FA3"/>
    <w:rsid w:val="004A1CAF"/>
    <w:rsid w:val="004A2E74"/>
    <w:rsid w:val="004A380B"/>
    <w:rsid w:val="004A3AB0"/>
    <w:rsid w:val="004A3D8E"/>
    <w:rsid w:val="004A579C"/>
    <w:rsid w:val="004A6010"/>
    <w:rsid w:val="004A62AD"/>
    <w:rsid w:val="004A6793"/>
    <w:rsid w:val="004A7F43"/>
    <w:rsid w:val="004B080A"/>
    <w:rsid w:val="004B109E"/>
    <w:rsid w:val="004B1235"/>
    <w:rsid w:val="004B207E"/>
    <w:rsid w:val="004B28F6"/>
    <w:rsid w:val="004B3337"/>
    <w:rsid w:val="004B358C"/>
    <w:rsid w:val="004B4125"/>
    <w:rsid w:val="004B45FE"/>
    <w:rsid w:val="004B5178"/>
    <w:rsid w:val="004B61D4"/>
    <w:rsid w:val="004B6992"/>
    <w:rsid w:val="004B70A3"/>
    <w:rsid w:val="004B74AD"/>
    <w:rsid w:val="004B7C52"/>
    <w:rsid w:val="004C016A"/>
    <w:rsid w:val="004C1272"/>
    <w:rsid w:val="004C16EE"/>
    <w:rsid w:val="004C1AF0"/>
    <w:rsid w:val="004C2C46"/>
    <w:rsid w:val="004C300D"/>
    <w:rsid w:val="004C36A0"/>
    <w:rsid w:val="004C4183"/>
    <w:rsid w:val="004C46CF"/>
    <w:rsid w:val="004C49FF"/>
    <w:rsid w:val="004C54C5"/>
    <w:rsid w:val="004C55BB"/>
    <w:rsid w:val="004C5AB9"/>
    <w:rsid w:val="004C6115"/>
    <w:rsid w:val="004C649E"/>
    <w:rsid w:val="004C64BD"/>
    <w:rsid w:val="004C6F83"/>
    <w:rsid w:val="004C7555"/>
    <w:rsid w:val="004C767D"/>
    <w:rsid w:val="004C7AC3"/>
    <w:rsid w:val="004C7C71"/>
    <w:rsid w:val="004D0619"/>
    <w:rsid w:val="004D0E76"/>
    <w:rsid w:val="004D12B2"/>
    <w:rsid w:val="004D1492"/>
    <w:rsid w:val="004D265A"/>
    <w:rsid w:val="004D3607"/>
    <w:rsid w:val="004D3EFE"/>
    <w:rsid w:val="004D4300"/>
    <w:rsid w:val="004D43BF"/>
    <w:rsid w:val="004D4805"/>
    <w:rsid w:val="004D4AF0"/>
    <w:rsid w:val="004D5894"/>
    <w:rsid w:val="004D6D84"/>
    <w:rsid w:val="004D700F"/>
    <w:rsid w:val="004D7599"/>
    <w:rsid w:val="004D769B"/>
    <w:rsid w:val="004D7B75"/>
    <w:rsid w:val="004E1519"/>
    <w:rsid w:val="004E1FC1"/>
    <w:rsid w:val="004E2368"/>
    <w:rsid w:val="004E34A1"/>
    <w:rsid w:val="004E412F"/>
    <w:rsid w:val="004E4D96"/>
    <w:rsid w:val="004E559D"/>
    <w:rsid w:val="004E602F"/>
    <w:rsid w:val="004E69D4"/>
    <w:rsid w:val="004E7107"/>
    <w:rsid w:val="004E74E4"/>
    <w:rsid w:val="004E7878"/>
    <w:rsid w:val="004E7E1E"/>
    <w:rsid w:val="004F1D5D"/>
    <w:rsid w:val="004F3677"/>
    <w:rsid w:val="004F3D50"/>
    <w:rsid w:val="004F4BB7"/>
    <w:rsid w:val="004F50CE"/>
    <w:rsid w:val="004F51B6"/>
    <w:rsid w:val="004F5C67"/>
    <w:rsid w:val="004F6423"/>
    <w:rsid w:val="004F6C33"/>
    <w:rsid w:val="004F73AF"/>
    <w:rsid w:val="005010B6"/>
    <w:rsid w:val="00501A26"/>
    <w:rsid w:val="0050252C"/>
    <w:rsid w:val="00502A49"/>
    <w:rsid w:val="005033EA"/>
    <w:rsid w:val="005036E7"/>
    <w:rsid w:val="005046C5"/>
    <w:rsid w:val="00504789"/>
    <w:rsid w:val="00505433"/>
    <w:rsid w:val="00505C08"/>
    <w:rsid w:val="00505D43"/>
    <w:rsid w:val="00505E12"/>
    <w:rsid w:val="005061F7"/>
    <w:rsid w:val="00506D76"/>
    <w:rsid w:val="00506ED6"/>
    <w:rsid w:val="00506F8A"/>
    <w:rsid w:val="00507190"/>
    <w:rsid w:val="005079FA"/>
    <w:rsid w:val="00507C9F"/>
    <w:rsid w:val="00507E47"/>
    <w:rsid w:val="00510DC9"/>
    <w:rsid w:val="0051101F"/>
    <w:rsid w:val="0051183F"/>
    <w:rsid w:val="00512658"/>
    <w:rsid w:val="0051278F"/>
    <w:rsid w:val="00512AE0"/>
    <w:rsid w:val="00512C0D"/>
    <w:rsid w:val="00513946"/>
    <w:rsid w:val="005146BD"/>
    <w:rsid w:val="005152B5"/>
    <w:rsid w:val="0051650C"/>
    <w:rsid w:val="00516960"/>
    <w:rsid w:val="00516DEB"/>
    <w:rsid w:val="00517B1F"/>
    <w:rsid w:val="005200E9"/>
    <w:rsid w:val="005203B5"/>
    <w:rsid w:val="005204B6"/>
    <w:rsid w:val="0052069D"/>
    <w:rsid w:val="00520DC1"/>
    <w:rsid w:val="00521C8F"/>
    <w:rsid w:val="00523650"/>
    <w:rsid w:val="0052382D"/>
    <w:rsid w:val="0052418F"/>
    <w:rsid w:val="0052559C"/>
    <w:rsid w:val="0052702D"/>
    <w:rsid w:val="005272E1"/>
    <w:rsid w:val="0052731A"/>
    <w:rsid w:val="00527C26"/>
    <w:rsid w:val="0053001C"/>
    <w:rsid w:val="005303CE"/>
    <w:rsid w:val="00531414"/>
    <w:rsid w:val="00531A3E"/>
    <w:rsid w:val="005337E4"/>
    <w:rsid w:val="005341DD"/>
    <w:rsid w:val="005347DC"/>
    <w:rsid w:val="00536186"/>
    <w:rsid w:val="005369B3"/>
    <w:rsid w:val="00536EF6"/>
    <w:rsid w:val="0053751A"/>
    <w:rsid w:val="0053759E"/>
    <w:rsid w:val="005375D7"/>
    <w:rsid w:val="00537E2B"/>
    <w:rsid w:val="005405B9"/>
    <w:rsid w:val="005408B3"/>
    <w:rsid w:val="00541036"/>
    <w:rsid w:val="00541784"/>
    <w:rsid w:val="00541AAB"/>
    <w:rsid w:val="0054304A"/>
    <w:rsid w:val="005430B3"/>
    <w:rsid w:val="00543612"/>
    <w:rsid w:val="00543707"/>
    <w:rsid w:val="005439F2"/>
    <w:rsid w:val="005451AB"/>
    <w:rsid w:val="00545C85"/>
    <w:rsid w:val="00545D87"/>
    <w:rsid w:val="00546114"/>
    <w:rsid w:val="005461CF"/>
    <w:rsid w:val="00546F90"/>
    <w:rsid w:val="0055058C"/>
    <w:rsid w:val="00550629"/>
    <w:rsid w:val="00550D17"/>
    <w:rsid w:val="0055104B"/>
    <w:rsid w:val="00551516"/>
    <w:rsid w:val="00552F50"/>
    <w:rsid w:val="0055397E"/>
    <w:rsid w:val="005553D7"/>
    <w:rsid w:val="005608C5"/>
    <w:rsid w:val="00561518"/>
    <w:rsid w:val="00562027"/>
    <w:rsid w:val="0056251F"/>
    <w:rsid w:val="005625F9"/>
    <w:rsid w:val="005629B0"/>
    <w:rsid w:val="005638B8"/>
    <w:rsid w:val="00563A7A"/>
    <w:rsid w:val="005640C9"/>
    <w:rsid w:val="005656BB"/>
    <w:rsid w:val="00565BA2"/>
    <w:rsid w:val="00566A43"/>
    <w:rsid w:val="00566BB6"/>
    <w:rsid w:val="005702E2"/>
    <w:rsid w:val="0057060A"/>
    <w:rsid w:val="0057140E"/>
    <w:rsid w:val="00571DC4"/>
    <w:rsid w:val="0057220C"/>
    <w:rsid w:val="00572686"/>
    <w:rsid w:val="005736A7"/>
    <w:rsid w:val="00573C8B"/>
    <w:rsid w:val="005747C2"/>
    <w:rsid w:val="00574F4E"/>
    <w:rsid w:val="005752DF"/>
    <w:rsid w:val="00576253"/>
    <w:rsid w:val="00576C36"/>
    <w:rsid w:val="00576FC0"/>
    <w:rsid w:val="00577D61"/>
    <w:rsid w:val="00580EB2"/>
    <w:rsid w:val="005814DF"/>
    <w:rsid w:val="00582FB2"/>
    <w:rsid w:val="005835D9"/>
    <w:rsid w:val="00584286"/>
    <w:rsid w:val="0058456E"/>
    <w:rsid w:val="0058481D"/>
    <w:rsid w:val="00585C61"/>
    <w:rsid w:val="00585DE8"/>
    <w:rsid w:val="00586E3E"/>
    <w:rsid w:val="00587888"/>
    <w:rsid w:val="00587A65"/>
    <w:rsid w:val="0059069F"/>
    <w:rsid w:val="005906F4"/>
    <w:rsid w:val="005917AD"/>
    <w:rsid w:val="0059203F"/>
    <w:rsid w:val="005928B3"/>
    <w:rsid w:val="00593507"/>
    <w:rsid w:val="005956C7"/>
    <w:rsid w:val="00595930"/>
    <w:rsid w:val="00595B29"/>
    <w:rsid w:val="00595DDD"/>
    <w:rsid w:val="00595FE1"/>
    <w:rsid w:val="005967C5"/>
    <w:rsid w:val="00596C9F"/>
    <w:rsid w:val="0059728D"/>
    <w:rsid w:val="00597C6D"/>
    <w:rsid w:val="005A0A5F"/>
    <w:rsid w:val="005A0BAD"/>
    <w:rsid w:val="005A12F0"/>
    <w:rsid w:val="005A40C2"/>
    <w:rsid w:val="005A4A73"/>
    <w:rsid w:val="005B002B"/>
    <w:rsid w:val="005B10D3"/>
    <w:rsid w:val="005B12BD"/>
    <w:rsid w:val="005B148C"/>
    <w:rsid w:val="005B2958"/>
    <w:rsid w:val="005B3372"/>
    <w:rsid w:val="005B358C"/>
    <w:rsid w:val="005B4788"/>
    <w:rsid w:val="005B4DCC"/>
    <w:rsid w:val="005B5154"/>
    <w:rsid w:val="005B6AFD"/>
    <w:rsid w:val="005B7204"/>
    <w:rsid w:val="005C16E0"/>
    <w:rsid w:val="005C171B"/>
    <w:rsid w:val="005C22F6"/>
    <w:rsid w:val="005C269D"/>
    <w:rsid w:val="005C2708"/>
    <w:rsid w:val="005C27D1"/>
    <w:rsid w:val="005C3283"/>
    <w:rsid w:val="005C3650"/>
    <w:rsid w:val="005C3C30"/>
    <w:rsid w:val="005C468A"/>
    <w:rsid w:val="005C4DDC"/>
    <w:rsid w:val="005C568F"/>
    <w:rsid w:val="005C5B95"/>
    <w:rsid w:val="005D16A9"/>
    <w:rsid w:val="005D19E7"/>
    <w:rsid w:val="005D2054"/>
    <w:rsid w:val="005D2F7B"/>
    <w:rsid w:val="005D37C9"/>
    <w:rsid w:val="005D4929"/>
    <w:rsid w:val="005D509A"/>
    <w:rsid w:val="005D54A9"/>
    <w:rsid w:val="005D5843"/>
    <w:rsid w:val="005D5CE3"/>
    <w:rsid w:val="005D6031"/>
    <w:rsid w:val="005D6A02"/>
    <w:rsid w:val="005E0319"/>
    <w:rsid w:val="005E081F"/>
    <w:rsid w:val="005E0946"/>
    <w:rsid w:val="005E0E7F"/>
    <w:rsid w:val="005E0F89"/>
    <w:rsid w:val="005E0F9E"/>
    <w:rsid w:val="005E16D8"/>
    <w:rsid w:val="005E1B0A"/>
    <w:rsid w:val="005E1BFB"/>
    <w:rsid w:val="005E2132"/>
    <w:rsid w:val="005E2208"/>
    <w:rsid w:val="005E2E7E"/>
    <w:rsid w:val="005E2EEF"/>
    <w:rsid w:val="005E32A8"/>
    <w:rsid w:val="005E4D65"/>
    <w:rsid w:val="005E4E04"/>
    <w:rsid w:val="005E7091"/>
    <w:rsid w:val="005E74E1"/>
    <w:rsid w:val="005F0235"/>
    <w:rsid w:val="005F0540"/>
    <w:rsid w:val="005F1313"/>
    <w:rsid w:val="005F25C1"/>
    <w:rsid w:val="005F2762"/>
    <w:rsid w:val="005F2F62"/>
    <w:rsid w:val="005F32F6"/>
    <w:rsid w:val="005F35C0"/>
    <w:rsid w:val="005F3A11"/>
    <w:rsid w:val="005F3D1E"/>
    <w:rsid w:val="005F42EC"/>
    <w:rsid w:val="005F54D5"/>
    <w:rsid w:val="005F5D33"/>
    <w:rsid w:val="005F7165"/>
    <w:rsid w:val="005F7C1F"/>
    <w:rsid w:val="0060034F"/>
    <w:rsid w:val="00600E36"/>
    <w:rsid w:val="00602E8E"/>
    <w:rsid w:val="00603417"/>
    <w:rsid w:val="0060463D"/>
    <w:rsid w:val="00604895"/>
    <w:rsid w:val="006054AA"/>
    <w:rsid w:val="00606199"/>
    <w:rsid w:val="00606FF3"/>
    <w:rsid w:val="00607705"/>
    <w:rsid w:val="00607C0B"/>
    <w:rsid w:val="00610ADC"/>
    <w:rsid w:val="00611C77"/>
    <w:rsid w:val="00611F30"/>
    <w:rsid w:val="00611F9E"/>
    <w:rsid w:val="006130A0"/>
    <w:rsid w:val="00613703"/>
    <w:rsid w:val="00616B49"/>
    <w:rsid w:val="00616BF2"/>
    <w:rsid w:val="00616DF6"/>
    <w:rsid w:val="006200CB"/>
    <w:rsid w:val="00620470"/>
    <w:rsid w:val="00620866"/>
    <w:rsid w:val="0062134F"/>
    <w:rsid w:val="00621C07"/>
    <w:rsid w:val="006221DD"/>
    <w:rsid w:val="006225B1"/>
    <w:rsid w:val="00622981"/>
    <w:rsid w:val="00622C21"/>
    <w:rsid w:val="006234E9"/>
    <w:rsid w:val="0062389B"/>
    <w:rsid w:val="00623ACD"/>
    <w:rsid w:val="00623D4E"/>
    <w:rsid w:val="00623FFE"/>
    <w:rsid w:val="00624999"/>
    <w:rsid w:val="00624D6C"/>
    <w:rsid w:val="00626171"/>
    <w:rsid w:val="00626939"/>
    <w:rsid w:val="00626EC8"/>
    <w:rsid w:val="00626F5D"/>
    <w:rsid w:val="00627839"/>
    <w:rsid w:val="00627F31"/>
    <w:rsid w:val="00630008"/>
    <w:rsid w:val="0063077E"/>
    <w:rsid w:val="0063101E"/>
    <w:rsid w:val="006316A6"/>
    <w:rsid w:val="0063236F"/>
    <w:rsid w:val="006324C2"/>
    <w:rsid w:val="00633B63"/>
    <w:rsid w:val="00635608"/>
    <w:rsid w:val="00635BC3"/>
    <w:rsid w:val="006365DE"/>
    <w:rsid w:val="00636BD3"/>
    <w:rsid w:val="006402EE"/>
    <w:rsid w:val="00642E72"/>
    <w:rsid w:val="006441F5"/>
    <w:rsid w:val="00644CD7"/>
    <w:rsid w:val="00645973"/>
    <w:rsid w:val="00645C78"/>
    <w:rsid w:val="0064661E"/>
    <w:rsid w:val="0064665B"/>
    <w:rsid w:val="006503D9"/>
    <w:rsid w:val="00650ABA"/>
    <w:rsid w:val="006518C2"/>
    <w:rsid w:val="006518D8"/>
    <w:rsid w:val="006527E3"/>
    <w:rsid w:val="006529B5"/>
    <w:rsid w:val="00652D9A"/>
    <w:rsid w:val="00652DE0"/>
    <w:rsid w:val="00653688"/>
    <w:rsid w:val="00654473"/>
    <w:rsid w:val="00654BE5"/>
    <w:rsid w:val="00655C72"/>
    <w:rsid w:val="00656667"/>
    <w:rsid w:val="00657EA8"/>
    <w:rsid w:val="0066153A"/>
    <w:rsid w:val="00661D9B"/>
    <w:rsid w:val="006620A1"/>
    <w:rsid w:val="00662CCF"/>
    <w:rsid w:val="00662DA7"/>
    <w:rsid w:val="006630BD"/>
    <w:rsid w:val="00663A87"/>
    <w:rsid w:val="00663B0E"/>
    <w:rsid w:val="00665B8F"/>
    <w:rsid w:val="00665E60"/>
    <w:rsid w:val="00665ED3"/>
    <w:rsid w:val="00666DB1"/>
    <w:rsid w:val="00667B9B"/>
    <w:rsid w:val="00670312"/>
    <w:rsid w:val="00671375"/>
    <w:rsid w:val="00672532"/>
    <w:rsid w:val="00672F76"/>
    <w:rsid w:val="00673262"/>
    <w:rsid w:val="00673926"/>
    <w:rsid w:val="00674779"/>
    <w:rsid w:val="00675C01"/>
    <w:rsid w:val="00676F2E"/>
    <w:rsid w:val="0067770D"/>
    <w:rsid w:val="00677F55"/>
    <w:rsid w:val="0068102A"/>
    <w:rsid w:val="0068116E"/>
    <w:rsid w:val="00681485"/>
    <w:rsid w:val="0068280A"/>
    <w:rsid w:val="00682B2C"/>
    <w:rsid w:val="0068305D"/>
    <w:rsid w:val="00684C87"/>
    <w:rsid w:val="00685074"/>
    <w:rsid w:val="0068642B"/>
    <w:rsid w:val="00686837"/>
    <w:rsid w:val="00687256"/>
    <w:rsid w:val="00687F64"/>
    <w:rsid w:val="006901CC"/>
    <w:rsid w:val="006903D2"/>
    <w:rsid w:val="00690437"/>
    <w:rsid w:val="006911C0"/>
    <w:rsid w:val="00692102"/>
    <w:rsid w:val="00692476"/>
    <w:rsid w:val="006924C7"/>
    <w:rsid w:val="006931BB"/>
    <w:rsid w:val="00693893"/>
    <w:rsid w:val="006938F3"/>
    <w:rsid w:val="0069450E"/>
    <w:rsid w:val="0069746E"/>
    <w:rsid w:val="0069785A"/>
    <w:rsid w:val="006978CB"/>
    <w:rsid w:val="006A0B80"/>
    <w:rsid w:val="006A12CD"/>
    <w:rsid w:val="006A2359"/>
    <w:rsid w:val="006A3107"/>
    <w:rsid w:val="006A3C69"/>
    <w:rsid w:val="006A3EA2"/>
    <w:rsid w:val="006A4296"/>
    <w:rsid w:val="006A440A"/>
    <w:rsid w:val="006A45EF"/>
    <w:rsid w:val="006A4A84"/>
    <w:rsid w:val="006A4AAA"/>
    <w:rsid w:val="006A4FED"/>
    <w:rsid w:val="006A5EAA"/>
    <w:rsid w:val="006A6068"/>
    <w:rsid w:val="006A7459"/>
    <w:rsid w:val="006B0182"/>
    <w:rsid w:val="006B0A15"/>
    <w:rsid w:val="006B0DCF"/>
    <w:rsid w:val="006B1616"/>
    <w:rsid w:val="006B1F0C"/>
    <w:rsid w:val="006B2347"/>
    <w:rsid w:val="006B3877"/>
    <w:rsid w:val="006B40CE"/>
    <w:rsid w:val="006B4B52"/>
    <w:rsid w:val="006B4F19"/>
    <w:rsid w:val="006B5049"/>
    <w:rsid w:val="006B53B9"/>
    <w:rsid w:val="006B5674"/>
    <w:rsid w:val="006B60DB"/>
    <w:rsid w:val="006B61B9"/>
    <w:rsid w:val="006B63AC"/>
    <w:rsid w:val="006B7428"/>
    <w:rsid w:val="006C08E4"/>
    <w:rsid w:val="006C0D54"/>
    <w:rsid w:val="006C0DEC"/>
    <w:rsid w:val="006C29C5"/>
    <w:rsid w:val="006C425E"/>
    <w:rsid w:val="006C5CBE"/>
    <w:rsid w:val="006C5DEC"/>
    <w:rsid w:val="006C604D"/>
    <w:rsid w:val="006C609F"/>
    <w:rsid w:val="006C64D8"/>
    <w:rsid w:val="006D03F9"/>
    <w:rsid w:val="006D04C4"/>
    <w:rsid w:val="006D064B"/>
    <w:rsid w:val="006D09B6"/>
    <w:rsid w:val="006D10F3"/>
    <w:rsid w:val="006D1B13"/>
    <w:rsid w:val="006D4743"/>
    <w:rsid w:val="006D4B60"/>
    <w:rsid w:val="006D4B63"/>
    <w:rsid w:val="006D4D65"/>
    <w:rsid w:val="006D5634"/>
    <w:rsid w:val="006D63D0"/>
    <w:rsid w:val="006D7A3A"/>
    <w:rsid w:val="006D7DEF"/>
    <w:rsid w:val="006E1967"/>
    <w:rsid w:val="006E3BF5"/>
    <w:rsid w:val="006E3D76"/>
    <w:rsid w:val="006E45B4"/>
    <w:rsid w:val="006E502B"/>
    <w:rsid w:val="006E702C"/>
    <w:rsid w:val="006E7A5D"/>
    <w:rsid w:val="006F29D4"/>
    <w:rsid w:val="006F302D"/>
    <w:rsid w:val="006F6065"/>
    <w:rsid w:val="006F6613"/>
    <w:rsid w:val="006F6F8E"/>
    <w:rsid w:val="006F709B"/>
    <w:rsid w:val="006F7C2D"/>
    <w:rsid w:val="0070025E"/>
    <w:rsid w:val="00700368"/>
    <w:rsid w:val="00701066"/>
    <w:rsid w:val="0070253A"/>
    <w:rsid w:val="0070297F"/>
    <w:rsid w:val="007037A4"/>
    <w:rsid w:val="00704480"/>
    <w:rsid w:val="00704B25"/>
    <w:rsid w:val="00705D43"/>
    <w:rsid w:val="00705E56"/>
    <w:rsid w:val="00706570"/>
    <w:rsid w:val="00706FA5"/>
    <w:rsid w:val="0070731D"/>
    <w:rsid w:val="0070779B"/>
    <w:rsid w:val="007077E2"/>
    <w:rsid w:val="00710470"/>
    <w:rsid w:val="007107B2"/>
    <w:rsid w:val="0071167A"/>
    <w:rsid w:val="00711AEC"/>
    <w:rsid w:val="00711BDF"/>
    <w:rsid w:val="00712BF8"/>
    <w:rsid w:val="0071338F"/>
    <w:rsid w:val="00713506"/>
    <w:rsid w:val="00713DE8"/>
    <w:rsid w:val="007140D1"/>
    <w:rsid w:val="00714200"/>
    <w:rsid w:val="0071441A"/>
    <w:rsid w:val="0071567E"/>
    <w:rsid w:val="00716BE7"/>
    <w:rsid w:val="00721AA7"/>
    <w:rsid w:val="00722A91"/>
    <w:rsid w:val="00723154"/>
    <w:rsid w:val="00723290"/>
    <w:rsid w:val="00723474"/>
    <w:rsid w:val="00723576"/>
    <w:rsid w:val="0072364B"/>
    <w:rsid w:val="00723B8B"/>
    <w:rsid w:val="007257B8"/>
    <w:rsid w:val="007264CC"/>
    <w:rsid w:val="0072683B"/>
    <w:rsid w:val="00726871"/>
    <w:rsid w:val="00727383"/>
    <w:rsid w:val="00727B4C"/>
    <w:rsid w:val="0073059E"/>
    <w:rsid w:val="007305ED"/>
    <w:rsid w:val="00730B20"/>
    <w:rsid w:val="007311DD"/>
    <w:rsid w:val="00732333"/>
    <w:rsid w:val="00733541"/>
    <w:rsid w:val="00733638"/>
    <w:rsid w:val="00734025"/>
    <w:rsid w:val="00734238"/>
    <w:rsid w:val="0073512C"/>
    <w:rsid w:val="00735BDC"/>
    <w:rsid w:val="00735E8A"/>
    <w:rsid w:val="0073798C"/>
    <w:rsid w:val="00737E75"/>
    <w:rsid w:val="00737FE6"/>
    <w:rsid w:val="00740472"/>
    <w:rsid w:val="007426F8"/>
    <w:rsid w:val="00743889"/>
    <w:rsid w:val="00744608"/>
    <w:rsid w:val="00744879"/>
    <w:rsid w:val="007466C5"/>
    <w:rsid w:val="00746A47"/>
    <w:rsid w:val="00746C1B"/>
    <w:rsid w:val="00747B01"/>
    <w:rsid w:val="00747CCC"/>
    <w:rsid w:val="00750000"/>
    <w:rsid w:val="00750615"/>
    <w:rsid w:val="0075079D"/>
    <w:rsid w:val="007513C0"/>
    <w:rsid w:val="00752279"/>
    <w:rsid w:val="00752759"/>
    <w:rsid w:val="007548CD"/>
    <w:rsid w:val="00754B64"/>
    <w:rsid w:val="007553C5"/>
    <w:rsid w:val="00755B35"/>
    <w:rsid w:val="00755E1B"/>
    <w:rsid w:val="0075657D"/>
    <w:rsid w:val="007571EA"/>
    <w:rsid w:val="00757776"/>
    <w:rsid w:val="00760E3E"/>
    <w:rsid w:val="0076139D"/>
    <w:rsid w:val="00761412"/>
    <w:rsid w:val="00761D0B"/>
    <w:rsid w:val="00761DA0"/>
    <w:rsid w:val="00761F6F"/>
    <w:rsid w:val="007628F2"/>
    <w:rsid w:val="00763331"/>
    <w:rsid w:val="007645BC"/>
    <w:rsid w:val="00764D9B"/>
    <w:rsid w:val="007653D1"/>
    <w:rsid w:val="00765E91"/>
    <w:rsid w:val="007664B7"/>
    <w:rsid w:val="007674DB"/>
    <w:rsid w:val="00770B36"/>
    <w:rsid w:val="00770DD3"/>
    <w:rsid w:val="0077174F"/>
    <w:rsid w:val="00771A91"/>
    <w:rsid w:val="0077260F"/>
    <w:rsid w:val="0077340A"/>
    <w:rsid w:val="0077358B"/>
    <w:rsid w:val="007740E5"/>
    <w:rsid w:val="00774581"/>
    <w:rsid w:val="00774D1B"/>
    <w:rsid w:val="00774F13"/>
    <w:rsid w:val="00774FB2"/>
    <w:rsid w:val="00775A22"/>
    <w:rsid w:val="00776466"/>
    <w:rsid w:val="0077654A"/>
    <w:rsid w:val="00776604"/>
    <w:rsid w:val="00776C9E"/>
    <w:rsid w:val="00776D1B"/>
    <w:rsid w:val="00777A40"/>
    <w:rsid w:val="00777C17"/>
    <w:rsid w:val="00777E83"/>
    <w:rsid w:val="00780DA5"/>
    <w:rsid w:val="007817D4"/>
    <w:rsid w:val="007823B5"/>
    <w:rsid w:val="0078340F"/>
    <w:rsid w:val="00784155"/>
    <w:rsid w:val="0078444A"/>
    <w:rsid w:val="007855AF"/>
    <w:rsid w:val="0078565A"/>
    <w:rsid w:val="007859BB"/>
    <w:rsid w:val="00785D56"/>
    <w:rsid w:val="0078643E"/>
    <w:rsid w:val="00787C92"/>
    <w:rsid w:val="0079028E"/>
    <w:rsid w:val="00790C3D"/>
    <w:rsid w:val="00791F55"/>
    <w:rsid w:val="007924DD"/>
    <w:rsid w:val="00793040"/>
    <w:rsid w:val="00793094"/>
    <w:rsid w:val="00794DB5"/>
    <w:rsid w:val="00795151"/>
    <w:rsid w:val="007955E4"/>
    <w:rsid w:val="00795C48"/>
    <w:rsid w:val="007A10C2"/>
    <w:rsid w:val="007A1DA3"/>
    <w:rsid w:val="007A2454"/>
    <w:rsid w:val="007A31E4"/>
    <w:rsid w:val="007A3A0F"/>
    <w:rsid w:val="007A3A9B"/>
    <w:rsid w:val="007A3B3F"/>
    <w:rsid w:val="007A3D06"/>
    <w:rsid w:val="007A507C"/>
    <w:rsid w:val="007A6221"/>
    <w:rsid w:val="007A6F28"/>
    <w:rsid w:val="007A762E"/>
    <w:rsid w:val="007B0183"/>
    <w:rsid w:val="007B043E"/>
    <w:rsid w:val="007B061C"/>
    <w:rsid w:val="007B0653"/>
    <w:rsid w:val="007B068F"/>
    <w:rsid w:val="007B08BF"/>
    <w:rsid w:val="007B1A76"/>
    <w:rsid w:val="007B1D68"/>
    <w:rsid w:val="007B2100"/>
    <w:rsid w:val="007B253D"/>
    <w:rsid w:val="007B27FA"/>
    <w:rsid w:val="007B2BD7"/>
    <w:rsid w:val="007B2BFE"/>
    <w:rsid w:val="007B3E94"/>
    <w:rsid w:val="007B4A9C"/>
    <w:rsid w:val="007B5429"/>
    <w:rsid w:val="007B6677"/>
    <w:rsid w:val="007B76A3"/>
    <w:rsid w:val="007B7B58"/>
    <w:rsid w:val="007C01B6"/>
    <w:rsid w:val="007C04C9"/>
    <w:rsid w:val="007C0D46"/>
    <w:rsid w:val="007C17C8"/>
    <w:rsid w:val="007C45E8"/>
    <w:rsid w:val="007C462D"/>
    <w:rsid w:val="007C46A4"/>
    <w:rsid w:val="007C4FFC"/>
    <w:rsid w:val="007C5A5D"/>
    <w:rsid w:val="007C6CA9"/>
    <w:rsid w:val="007C728F"/>
    <w:rsid w:val="007C7A5A"/>
    <w:rsid w:val="007D0730"/>
    <w:rsid w:val="007D0735"/>
    <w:rsid w:val="007D1E0E"/>
    <w:rsid w:val="007D227C"/>
    <w:rsid w:val="007D2F31"/>
    <w:rsid w:val="007D3C3B"/>
    <w:rsid w:val="007D41C4"/>
    <w:rsid w:val="007D442B"/>
    <w:rsid w:val="007D5913"/>
    <w:rsid w:val="007D604B"/>
    <w:rsid w:val="007D6772"/>
    <w:rsid w:val="007D72F2"/>
    <w:rsid w:val="007E01E8"/>
    <w:rsid w:val="007E0C5B"/>
    <w:rsid w:val="007E227B"/>
    <w:rsid w:val="007E29CB"/>
    <w:rsid w:val="007E3520"/>
    <w:rsid w:val="007E4460"/>
    <w:rsid w:val="007E54C9"/>
    <w:rsid w:val="007E5FC2"/>
    <w:rsid w:val="007E693A"/>
    <w:rsid w:val="007E7035"/>
    <w:rsid w:val="007E7205"/>
    <w:rsid w:val="007E7273"/>
    <w:rsid w:val="007E7503"/>
    <w:rsid w:val="007E75AC"/>
    <w:rsid w:val="007E7BBD"/>
    <w:rsid w:val="007F4256"/>
    <w:rsid w:val="007F44DD"/>
    <w:rsid w:val="007F4541"/>
    <w:rsid w:val="007F4AFD"/>
    <w:rsid w:val="007F4B4D"/>
    <w:rsid w:val="007F4F74"/>
    <w:rsid w:val="007F50E2"/>
    <w:rsid w:val="007F53B8"/>
    <w:rsid w:val="007F5888"/>
    <w:rsid w:val="007F628D"/>
    <w:rsid w:val="007F682B"/>
    <w:rsid w:val="007F7385"/>
    <w:rsid w:val="007F747F"/>
    <w:rsid w:val="008000CD"/>
    <w:rsid w:val="0080101C"/>
    <w:rsid w:val="008016EC"/>
    <w:rsid w:val="00801FCE"/>
    <w:rsid w:val="00801FD3"/>
    <w:rsid w:val="008025DC"/>
    <w:rsid w:val="0080282E"/>
    <w:rsid w:val="00805AA0"/>
    <w:rsid w:val="00806187"/>
    <w:rsid w:val="008069AB"/>
    <w:rsid w:val="00806DFA"/>
    <w:rsid w:val="00806E25"/>
    <w:rsid w:val="008073FD"/>
    <w:rsid w:val="00807BE7"/>
    <w:rsid w:val="00810498"/>
    <w:rsid w:val="00811C06"/>
    <w:rsid w:val="00812AD9"/>
    <w:rsid w:val="00813946"/>
    <w:rsid w:val="00813AD0"/>
    <w:rsid w:val="00813EE3"/>
    <w:rsid w:val="00814589"/>
    <w:rsid w:val="00814BA4"/>
    <w:rsid w:val="00815711"/>
    <w:rsid w:val="00815C1C"/>
    <w:rsid w:val="00816053"/>
    <w:rsid w:val="00816A9E"/>
    <w:rsid w:val="00817E66"/>
    <w:rsid w:val="00820824"/>
    <w:rsid w:val="00820CBD"/>
    <w:rsid w:val="008220F8"/>
    <w:rsid w:val="00822760"/>
    <w:rsid w:val="008227F6"/>
    <w:rsid w:val="00822AC2"/>
    <w:rsid w:val="00823193"/>
    <w:rsid w:val="00823CEB"/>
    <w:rsid w:val="008245AA"/>
    <w:rsid w:val="00824909"/>
    <w:rsid w:val="00825950"/>
    <w:rsid w:val="00826707"/>
    <w:rsid w:val="00827101"/>
    <w:rsid w:val="008273F8"/>
    <w:rsid w:val="00830D27"/>
    <w:rsid w:val="008324B1"/>
    <w:rsid w:val="0083369C"/>
    <w:rsid w:val="00834964"/>
    <w:rsid w:val="008352DF"/>
    <w:rsid w:val="0083563F"/>
    <w:rsid w:val="00835A31"/>
    <w:rsid w:val="00835DE5"/>
    <w:rsid w:val="00835EE0"/>
    <w:rsid w:val="00836FB6"/>
    <w:rsid w:val="00840416"/>
    <w:rsid w:val="0084059F"/>
    <w:rsid w:val="00840E8A"/>
    <w:rsid w:val="008416D4"/>
    <w:rsid w:val="008422E5"/>
    <w:rsid w:val="00842398"/>
    <w:rsid w:val="008425FA"/>
    <w:rsid w:val="00842AF6"/>
    <w:rsid w:val="00844E8D"/>
    <w:rsid w:val="00845F3E"/>
    <w:rsid w:val="00846281"/>
    <w:rsid w:val="0084652C"/>
    <w:rsid w:val="008465CF"/>
    <w:rsid w:val="008466AB"/>
    <w:rsid w:val="00846C9B"/>
    <w:rsid w:val="00847563"/>
    <w:rsid w:val="00847724"/>
    <w:rsid w:val="008501CE"/>
    <w:rsid w:val="008501E8"/>
    <w:rsid w:val="00850BCD"/>
    <w:rsid w:val="00850D03"/>
    <w:rsid w:val="008513CF"/>
    <w:rsid w:val="00852667"/>
    <w:rsid w:val="00852B2C"/>
    <w:rsid w:val="00852B62"/>
    <w:rsid w:val="008544EE"/>
    <w:rsid w:val="0085457D"/>
    <w:rsid w:val="0085488B"/>
    <w:rsid w:val="00855CA8"/>
    <w:rsid w:val="008566E7"/>
    <w:rsid w:val="0085683A"/>
    <w:rsid w:val="00857248"/>
    <w:rsid w:val="00857E3D"/>
    <w:rsid w:val="00857FB4"/>
    <w:rsid w:val="008604B7"/>
    <w:rsid w:val="00860B36"/>
    <w:rsid w:val="00860FF2"/>
    <w:rsid w:val="008616D6"/>
    <w:rsid w:val="00861956"/>
    <w:rsid w:val="008644E7"/>
    <w:rsid w:val="008646F7"/>
    <w:rsid w:val="00865785"/>
    <w:rsid w:val="00865BFF"/>
    <w:rsid w:val="00866353"/>
    <w:rsid w:val="00866A50"/>
    <w:rsid w:val="0087243B"/>
    <w:rsid w:val="00872FB9"/>
    <w:rsid w:val="00873063"/>
    <w:rsid w:val="00873FB8"/>
    <w:rsid w:val="008741AE"/>
    <w:rsid w:val="00874512"/>
    <w:rsid w:val="0087491A"/>
    <w:rsid w:val="00874C76"/>
    <w:rsid w:val="0087517C"/>
    <w:rsid w:val="0087622B"/>
    <w:rsid w:val="00880C82"/>
    <w:rsid w:val="00882B3F"/>
    <w:rsid w:val="008845E8"/>
    <w:rsid w:val="0088486F"/>
    <w:rsid w:val="0088629D"/>
    <w:rsid w:val="00886D90"/>
    <w:rsid w:val="00886E59"/>
    <w:rsid w:val="00886FF8"/>
    <w:rsid w:val="00891DBA"/>
    <w:rsid w:val="00893DE9"/>
    <w:rsid w:val="00893F9D"/>
    <w:rsid w:val="008957B3"/>
    <w:rsid w:val="00895931"/>
    <w:rsid w:val="0089595A"/>
    <w:rsid w:val="00895BD6"/>
    <w:rsid w:val="00895D77"/>
    <w:rsid w:val="008960A5"/>
    <w:rsid w:val="008967AA"/>
    <w:rsid w:val="00897660"/>
    <w:rsid w:val="00897C20"/>
    <w:rsid w:val="00897DB5"/>
    <w:rsid w:val="008A1164"/>
    <w:rsid w:val="008A1D6C"/>
    <w:rsid w:val="008A4B7F"/>
    <w:rsid w:val="008A5758"/>
    <w:rsid w:val="008A5B09"/>
    <w:rsid w:val="008A69E6"/>
    <w:rsid w:val="008A74AF"/>
    <w:rsid w:val="008A77EA"/>
    <w:rsid w:val="008B04D8"/>
    <w:rsid w:val="008B0A9C"/>
    <w:rsid w:val="008B100E"/>
    <w:rsid w:val="008B1476"/>
    <w:rsid w:val="008B26BD"/>
    <w:rsid w:val="008B2E56"/>
    <w:rsid w:val="008B349D"/>
    <w:rsid w:val="008B363D"/>
    <w:rsid w:val="008B4215"/>
    <w:rsid w:val="008B63C8"/>
    <w:rsid w:val="008C2314"/>
    <w:rsid w:val="008C2BA7"/>
    <w:rsid w:val="008C32A1"/>
    <w:rsid w:val="008C3CCF"/>
    <w:rsid w:val="008C4782"/>
    <w:rsid w:val="008C4F73"/>
    <w:rsid w:val="008C5CC8"/>
    <w:rsid w:val="008C7152"/>
    <w:rsid w:val="008C79C3"/>
    <w:rsid w:val="008D0AC8"/>
    <w:rsid w:val="008D1093"/>
    <w:rsid w:val="008D2379"/>
    <w:rsid w:val="008D2C9A"/>
    <w:rsid w:val="008D33F5"/>
    <w:rsid w:val="008D450B"/>
    <w:rsid w:val="008D45FF"/>
    <w:rsid w:val="008D4DCB"/>
    <w:rsid w:val="008D5920"/>
    <w:rsid w:val="008D693A"/>
    <w:rsid w:val="008D7A50"/>
    <w:rsid w:val="008E1CD3"/>
    <w:rsid w:val="008E20D8"/>
    <w:rsid w:val="008E20F7"/>
    <w:rsid w:val="008E3030"/>
    <w:rsid w:val="008E3085"/>
    <w:rsid w:val="008E37B1"/>
    <w:rsid w:val="008E40FD"/>
    <w:rsid w:val="008E4B94"/>
    <w:rsid w:val="008E6C1A"/>
    <w:rsid w:val="008E6DFD"/>
    <w:rsid w:val="008E71C3"/>
    <w:rsid w:val="008E7621"/>
    <w:rsid w:val="008E7B7A"/>
    <w:rsid w:val="008F0616"/>
    <w:rsid w:val="008F139F"/>
    <w:rsid w:val="008F1E36"/>
    <w:rsid w:val="008F34B0"/>
    <w:rsid w:val="008F3515"/>
    <w:rsid w:val="008F3ACA"/>
    <w:rsid w:val="008F3CCF"/>
    <w:rsid w:val="008F6A38"/>
    <w:rsid w:val="008F6AC6"/>
    <w:rsid w:val="008F7EA8"/>
    <w:rsid w:val="009003A9"/>
    <w:rsid w:val="009019E7"/>
    <w:rsid w:val="00901BFF"/>
    <w:rsid w:val="00901D50"/>
    <w:rsid w:val="00901E07"/>
    <w:rsid w:val="009045E1"/>
    <w:rsid w:val="00904C5D"/>
    <w:rsid w:val="009057DB"/>
    <w:rsid w:val="009075C1"/>
    <w:rsid w:val="00910676"/>
    <w:rsid w:val="009114BB"/>
    <w:rsid w:val="0091178C"/>
    <w:rsid w:val="00911832"/>
    <w:rsid w:val="00911F1F"/>
    <w:rsid w:val="00912090"/>
    <w:rsid w:val="0091295F"/>
    <w:rsid w:val="00912E5E"/>
    <w:rsid w:val="00913FE4"/>
    <w:rsid w:val="00915335"/>
    <w:rsid w:val="00916A88"/>
    <w:rsid w:val="00916F0F"/>
    <w:rsid w:val="00920470"/>
    <w:rsid w:val="00921359"/>
    <w:rsid w:val="00924219"/>
    <w:rsid w:val="00924ACE"/>
    <w:rsid w:val="00925004"/>
    <w:rsid w:val="00926011"/>
    <w:rsid w:val="00926086"/>
    <w:rsid w:val="00926277"/>
    <w:rsid w:val="00927835"/>
    <w:rsid w:val="00930121"/>
    <w:rsid w:val="009301A5"/>
    <w:rsid w:val="009302F6"/>
    <w:rsid w:val="00931027"/>
    <w:rsid w:val="00932090"/>
    <w:rsid w:val="00932B64"/>
    <w:rsid w:val="00932FB4"/>
    <w:rsid w:val="0093368E"/>
    <w:rsid w:val="009336D9"/>
    <w:rsid w:val="00933D8A"/>
    <w:rsid w:val="00934518"/>
    <w:rsid w:val="00935452"/>
    <w:rsid w:val="00935BC4"/>
    <w:rsid w:val="0093733D"/>
    <w:rsid w:val="009378D3"/>
    <w:rsid w:val="0094069A"/>
    <w:rsid w:val="00940F6A"/>
    <w:rsid w:val="009416D9"/>
    <w:rsid w:val="00941A6E"/>
    <w:rsid w:val="00941C25"/>
    <w:rsid w:val="0094284D"/>
    <w:rsid w:val="00944AA2"/>
    <w:rsid w:val="00945070"/>
    <w:rsid w:val="00945225"/>
    <w:rsid w:val="00945469"/>
    <w:rsid w:val="00946179"/>
    <w:rsid w:val="00946BEF"/>
    <w:rsid w:val="00946EEB"/>
    <w:rsid w:val="00947DC7"/>
    <w:rsid w:val="00947DE5"/>
    <w:rsid w:val="009502EB"/>
    <w:rsid w:val="0095067E"/>
    <w:rsid w:val="00950B8F"/>
    <w:rsid w:val="0095273B"/>
    <w:rsid w:val="00952A59"/>
    <w:rsid w:val="0095399C"/>
    <w:rsid w:val="00954280"/>
    <w:rsid w:val="0095436C"/>
    <w:rsid w:val="009558C4"/>
    <w:rsid w:val="009569AE"/>
    <w:rsid w:val="00956ACB"/>
    <w:rsid w:val="00956D9B"/>
    <w:rsid w:val="00957577"/>
    <w:rsid w:val="0096001A"/>
    <w:rsid w:val="0096111E"/>
    <w:rsid w:val="009616F3"/>
    <w:rsid w:val="00962964"/>
    <w:rsid w:val="00962E6B"/>
    <w:rsid w:val="0096306F"/>
    <w:rsid w:val="009636D0"/>
    <w:rsid w:val="00965182"/>
    <w:rsid w:val="00965421"/>
    <w:rsid w:val="00965628"/>
    <w:rsid w:val="00965694"/>
    <w:rsid w:val="00965D41"/>
    <w:rsid w:val="00966E3F"/>
    <w:rsid w:val="00967554"/>
    <w:rsid w:val="0096780F"/>
    <w:rsid w:val="00967EBB"/>
    <w:rsid w:val="0097014B"/>
    <w:rsid w:val="00971477"/>
    <w:rsid w:val="00971AD3"/>
    <w:rsid w:val="0097335B"/>
    <w:rsid w:val="009734F8"/>
    <w:rsid w:val="00974384"/>
    <w:rsid w:val="0097466C"/>
    <w:rsid w:val="00974DFE"/>
    <w:rsid w:val="00974FA3"/>
    <w:rsid w:val="00975EF0"/>
    <w:rsid w:val="0097602A"/>
    <w:rsid w:val="00976D2D"/>
    <w:rsid w:val="00976FB7"/>
    <w:rsid w:val="00977870"/>
    <w:rsid w:val="0098046D"/>
    <w:rsid w:val="00980D69"/>
    <w:rsid w:val="009816AF"/>
    <w:rsid w:val="00981811"/>
    <w:rsid w:val="00982131"/>
    <w:rsid w:val="00983B4C"/>
    <w:rsid w:val="0098469F"/>
    <w:rsid w:val="00984B34"/>
    <w:rsid w:val="00984E09"/>
    <w:rsid w:val="00986A4D"/>
    <w:rsid w:val="00986AB4"/>
    <w:rsid w:val="00986FAF"/>
    <w:rsid w:val="00987389"/>
    <w:rsid w:val="0098775C"/>
    <w:rsid w:val="00987CDB"/>
    <w:rsid w:val="0099040B"/>
    <w:rsid w:val="009909A9"/>
    <w:rsid w:val="009914DC"/>
    <w:rsid w:val="009928F3"/>
    <w:rsid w:val="0099320C"/>
    <w:rsid w:val="00993B49"/>
    <w:rsid w:val="00993C6F"/>
    <w:rsid w:val="00994964"/>
    <w:rsid w:val="00996741"/>
    <w:rsid w:val="00996C7E"/>
    <w:rsid w:val="009A00EC"/>
    <w:rsid w:val="009A0341"/>
    <w:rsid w:val="009A086C"/>
    <w:rsid w:val="009A0A95"/>
    <w:rsid w:val="009A0B69"/>
    <w:rsid w:val="009A0CDC"/>
    <w:rsid w:val="009A0D14"/>
    <w:rsid w:val="009A2FEA"/>
    <w:rsid w:val="009A44DC"/>
    <w:rsid w:val="009A634C"/>
    <w:rsid w:val="009A67AE"/>
    <w:rsid w:val="009B0613"/>
    <w:rsid w:val="009B0ECE"/>
    <w:rsid w:val="009B15F0"/>
    <w:rsid w:val="009B2247"/>
    <w:rsid w:val="009B3B9A"/>
    <w:rsid w:val="009B3E58"/>
    <w:rsid w:val="009B401A"/>
    <w:rsid w:val="009B4187"/>
    <w:rsid w:val="009B449B"/>
    <w:rsid w:val="009B4B1B"/>
    <w:rsid w:val="009B5573"/>
    <w:rsid w:val="009B59E2"/>
    <w:rsid w:val="009B64AF"/>
    <w:rsid w:val="009B674A"/>
    <w:rsid w:val="009B7774"/>
    <w:rsid w:val="009B7A02"/>
    <w:rsid w:val="009C02FA"/>
    <w:rsid w:val="009C1B29"/>
    <w:rsid w:val="009C1C30"/>
    <w:rsid w:val="009C1DB4"/>
    <w:rsid w:val="009C2030"/>
    <w:rsid w:val="009C20F5"/>
    <w:rsid w:val="009C3370"/>
    <w:rsid w:val="009C39D5"/>
    <w:rsid w:val="009C3C1E"/>
    <w:rsid w:val="009C4618"/>
    <w:rsid w:val="009C54E0"/>
    <w:rsid w:val="009C5596"/>
    <w:rsid w:val="009C5965"/>
    <w:rsid w:val="009C66DD"/>
    <w:rsid w:val="009C68CD"/>
    <w:rsid w:val="009C79C3"/>
    <w:rsid w:val="009D00BA"/>
    <w:rsid w:val="009D07C7"/>
    <w:rsid w:val="009D08B1"/>
    <w:rsid w:val="009D0AF7"/>
    <w:rsid w:val="009D0BBB"/>
    <w:rsid w:val="009D0C05"/>
    <w:rsid w:val="009D1154"/>
    <w:rsid w:val="009D1361"/>
    <w:rsid w:val="009D1488"/>
    <w:rsid w:val="009D19D8"/>
    <w:rsid w:val="009D1C69"/>
    <w:rsid w:val="009D1EEA"/>
    <w:rsid w:val="009D2572"/>
    <w:rsid w:val="009D34E7"/>
    <w:rsid w:val="009D399E"/>
    <w:rsid w:val="009D4CE1"/>
    <w:rsid w:val="009D4F91"/>
    <w:rsid w:val="009D5914"/>
    <w:rsid w:val="009D5DF6"/>
    <w:rsid w:val="009D6096"/>
    <w:rsid w:val="009D62B2"/>
    <w:rsid w:val="009E0133"/>
    <w:rsid w:val="009E1D08"/>
    <w:rsid w:val="009E31A4"/>
    <w:rsid w:val="009E34CF"/>
    <w:rsid w:val="009E3E27"/>
    <w:rsid w:val="009E560B"/>
    <w:rsid w:val="009E5ABE"/>
    <w:rsid w:val="009E6133"/>
    <w:rsid w:val="009E666C"/>
    <w:rsid w:val="009E6FAA"/>
    <w:rsid w:val="009E702F"/>
    <w:rsid w:val="009E7661"/>
    <w:rsid w:val="009E7DF7"/>
    <w:rsid w:val="009F03AE"/>
    <w:rsid w:val="009F1413"/>
    <w:rsid w:val="009F1CD4"/>
    <w:rsid w:val="009F2353"/>
    <w:rsid w:val="009F52C4"/>
    <w:rsid w:val="009F5A1B"/>
    <w:rsid w:val="009F609E"/>
    <w:rsid w:val="009F6183"/>
    <w:rsid w:val="009F648F"/>
    <w:rsid w:val="009F65C7"/>
    <w:rsid w:val="009F6BBA"/>
    <w:rsid w:val="009F7B31"/>
    <w:rsid w:val="009F7E4C"/>
    <w:rsid w:val="00A00371"/>
    <w:rsid w:val="00A0074D"/>
    <w:rsid w:val="00A008EF"/>
    <w:rsid w:val="00A014C5"/>
    <w:rsid w:val="00A01736"/>
    <w:rsid w:val="00A018C3"/>
    <w:rsid w:val="00A01FF4"/>
    <w:rsid w:val="00A02DCB"/>
    <w:rsid w:val="00A02F2F"/>
    <w:rsid w:val="00A02FEC"/>
    <w:rsid w:val="00A034CF"/>
    <w:rsid w:val="00A0383C"/>
    <w:rsid w:val="00A05EED"/>
    <w:rsid w:val="00A06B19"/>
    <w:rsid w:val="00A07B4A"/>
    <w:rsid w:val="00A07C5D"/>
    <w:rsid w:val="00A10391"/>
    <w:rsid w:val="00A107AA"/>
    <w:rsid w:val="00A10844"/>
    <w:rsid w:val="00A109C3"/>
    <w:rsid w:val="00A10DA5"/>
    <w:rsid w:val="00A11715"/>
    <w:rsid w:val="00A12137"/>
    <w:rsid w:val="00A12330"/>
    <w:rsid w:val="00A12D53"/>
    <w:rsid w:val="00A1421A"/>
    <w:rsid w:val="00A143AC"/>
    <w:rsid w:val="00A148F0"/>
    <w:rsid w:val="00A14DDE"/>
    <w:rsid w:val="00A1564E"/>
    <w:rsid w:val="00A157C0"/>
    <w:rsid w:val="00A175BE"/>
    <w:rsid w:val="00A177A6"/>
    <w:rsid w:val="00A2049B"/>
    <w:rsid w:val="00A208AD"/>
    <w:rsid w:val="00A20F5A"/>
    <w:rsid w:val="00A23742"/>
    <w:rsid w:val="00A23EDC"/>
    <w:rsid w:val="00A240AF"/>
    <w:rsid w:val="00A244C7"/>
    <w:rsid w:val="00A24AE3"/>
    <w:rsid w:val="00A2580F"/>
    <w:rsid w:val="00A265DB"/>
    <w:rsid w:val="00A2689E"/>
    <w:rsid w:val="00A26986"/>
    <w:rsid w:val="00A26A7B"/>
    <w:rsid w:val="00A273FC"/>
    <w:rsid w:val="00A274AE"/>
    <w:rsid w:val="00A27598"/>
    <w:rsid w:val="00A30DDF"/>
    <w:rsid w:val="00A31141"/>
    <w:rsid w:val="00A3169E"/>
    <w:rsid w:val="00A322A9"/>
    <w:rsid w:val="00A32E95"/>
    <w:rsid w:val="00A3359F"/>
    <w:rsid w:val="00A34882"/>
    <w:rsid w:val="00A35535"/>
    <w:rsid w:val="00A36836"/>
    <w:rsid w:val="00A3685C"/>
    <w:rsid w:val="00A3708F"/>
    <w:rsid w:val="00A376E1"/>
    <w:rsid w:val="00A37AA2"/>
    <w:rsid w:val="00A37BC4"/>
    <w:rsid w:val="00A37D6C"/>
    <w:rsid w:val="00A401FC"/>
    <w:rsid w:val="00A402AF"/>
    <w:rsid w:val="00A40CAD"/>
    <w:rsid w:val="00A40F17"/>
    <w:rsid w:val="00A41B26"/>
    <w:rsid w:val="00A420C8"/>
    <w:rsid w:val="00A43338"/>
    <w:rsid w:val="00A44207"/>
    <w:rsid w:val="00A44972"/>
    <w:rsid w:val="00A457D3"/>
    <w:rsid w:val="00A46304"/>
    <w:rsid w:val="00A469B7"/>
    <w:rsid w:val="00A46B24"/>
    <w:rsid w:val="00A46DB2"/>
    <w:rsid w:val="00A46FDB"/>
    <w:rsid w:val="00A4700F"/>
    <w:rsid w:val="00A47EDA"/>
    <w:rsid w:val="00A505EC"/>
    <w:rsid w:val="00A5079D"/>
    <w:rsid w:val="00A5119A"/>
    <w:rsid w:val="00A51C81"/>
    <w:rsid w:val="00A5215F"/>
    <w:rsid w:val="00A52D4E"/>
    <w:rsid w:val="00A531A6"/>
    <w:rsid w:val="00A53216"/>
    <w:rsid w:val="00A533E7"/>
    <w:rsid w:val="00A535D2"/>
    <w:rsid w:val="00A54665"/>
    <w:rsid w:val="00A548CC"/>
    <w:rsid w:val="00A5629C"/>
    <w:rsid w:val="00A562CE"/>
    <w:rsid w:val="00A56505"/>
    <w:rsid w:val="00A57773"/>
    <w:rsid w:val="00A60E8A"/>
    <w:rsid w:val="00A610F2"/>
    <w:rsid w:val="00A62336"/>
    <w:rsid w:val="00A63713"/>
    <w:rsid w:val="00A63E7F"/>
    <w:rsid w:val="00A643A4"/>
    <w:rsid w:val="00A645EC"/>
    <w:rsid w:val="00A652BE"/>
    <w:rsid w:val="00A65721"/>
    <w:rsid w:val="00A65B12"/>
    <w:rsid w:val="00A66855"/>
    <w:rsid w:val="00A7100C"/>
    <w:rsid w:val="00A71A1A"/>
    <w:rsid w:val="00A71E89"/>
    <w:rsid w:val="00A7382C"/>
    <w:rsid w:val="00A74D7F"/>
    <w:rsid w:val="00A75D0F"/>
    <w:rsid w:val="00A76334"/>
    <w:rsid w:val="00A76D64"/>
    <w:rsid w:val="00A77595"/>
    <w:rsid w:val="00A77DA7"/>
    <w:rsid w:val="00A80B44"/>
    <w:rsid w:val="00A814A6"/>
    <w:rsid w:val="00A8190B"/>
    <w:rsid w:val="00A82553"/>
    <w:rsid w:val="00A82E3B"/>
    <w:rsid w:val="00A839A5"/>
    <w:rsid w:val="00A84499"/>
    <w:rsid w:val="00A846C7"/>
    <w:rsid w:val="00A84948"/>
    <w:rsid w:val="00A85853"/>
    <w:rsid w:val="00A858F3"/>
    <w:rsid w:val="00A86734"/>
    <w:rsid w:val="00A8696C"/>
    <w:rsid w:val="00A9064E"/>
    <w:rsid w:val="00A919A1"/>
    <w:rsid w:val="00A92327"/>
    <w:rsid w:val="00A926FF"/>
    <w:rsid w:val="00A92835"/>
    <w:rsid w:val="00A92B06"/>
    <w:rsid w:val="00A92B73"/>
    <w:rsid w:val="00A937FF"/>
    <w:rsid w:val="00A95445"/>
    <w:rsid w:val="00A9745E"/>
    <w:rsid w:val="00A97CA3"/>
    <w:rsid w:val="00A97E90"/>
    <w:rsid w:val="00AA01BF"/>
    <w:rsid w:val="00AA0CB6"/>
    <w:rsid w:val="00AA0DA5"/>
    <w:rsid w:val="00AA0EA5"/>
    <w:rsid w:val="00AA1582"/>
    <w:rsid w:val="00AA22D7"/>
    <w:rsid w:val="00AA317C"/>
    <w:rsid w:val="00AA3F47"/>
    <w:rsid w:val="00AA5650"/>
    <w:rsid w:val="00AA6B5C"/>
    <w:rsid w:val="00AA7E16"/>
    <w:rsid w:val="00AB036A"/>
    <w:rsid w:val="00AB1707"/>
    <w:rsid w:val="00AB4F52"/>
    <w:rsid w:val="00AB5A2F"/>
    <w:rsid w:val="00AB5B23"/>
    <w:rsid w:val="00AB6847"/>
    <w:rsid w:val="00AB743D"/>
    <w:rsid w:val="00AC0C47"/>
    <w:rsid w:val="00AC3943"/>
    <w:rsid w:val="00AC3AA6"/>
    <w:rsid w:val="00AC4936"/>
    <w:rsid w:val="00AC6A91"/>
    <w:rsid w:val="00AC6D57"/>
    <w:rsid w:val="00AC6D96"/>
    <w:rsid w:val="00AC744B"/>
    <w:rsid w:val="00AC77B6"/>
    <w:rsid w:val="00AC78F9"/>
    <w:rsid w:val="00AC7AF9"/>
    <w:rsid w:val="00AD08D6"/>
    <w:rsid w:val="00AD2D8E"/>
    <w:rsid w:val="00AD3222"/>
    <w:rsid w:val="00AD5102"/>
    <w:rsid w:val="00AD54FF"/>
    <w:rsid w:val="00AD5AEF"/>
    <w:rsid w:val="00AD6152"/>
    <w:rsid w:val="00AE0186"/>
    <w:rsid w:val="00AE0613"/>
    <w:rsid w:val="00AE0D75"/>
    <w:rsid w:val="00AE230D"/>
    <w:rsid w:val="00AE3B94"/>
    <w:rsid w:val="00AE4AC1"/>
    <w:rsid w:val="00AE5388"/>
    <w:rsid w:val="00AE5819"/>
    <w:rsid w:val="00AE5B11"/>
    <w:rsid w:val="00AE667F"/>
    <w:rsid w:val="00AE759F"/>
    <w:rsid w:val="00AE7CD3"/>
    <w:rsid w:val="00AE7DC1"/>
    <w:rsid w:val="00AF0ACD"/>
    <w:rsid w:val="00AF17C0"/>
    <w:rsid w:val="00AF180F"/>
    <w:rsid w:val="00AF1B42"/>
    <w:rsid w:val="00AF1B7C"/>
    <w:rsid w:val="00AF2602"/>
    <w:rsid w:val="00AF294A"/>
    <w:rsid w:val="00AF3634"/>
    <w:rsid w:val="00AF423A"/>
    <w:rsid w:val="00AF4784"/>
    <w:rsid w:val="00AF49BF"/>
    <w:rsid w:val="00AF4FB4"/>
    <w:rsid w:val="00AF51B0"/>
    <w:rsid w:val="00AF5762"/>
    <w:rsid w:val="00AF6ADE"/>
    <w:rsid w:val="00AF70E2"/>
    <w:rsid w:val="00AF7223"/>
    <w:rsid w:val="00B0097C"/>
    <w:rsid w:val="00B01A10"/>
    <w:rsid w:val="00B01FA7"/>
    <w:rsid w:val="00B025EA"/>
    <w:rsid w:val="00B034FF"/>
    <w:rsid w:val="00B0357C"/>
    <w:rsid w:val="00B041F8"/>
    <w:rsid w:val="00B0577D"/>
    <w:rsid w:val="00B06464"/>
    <w:rsid w:val="00B07496"/>
    <w:rsid w:val="00B103F6"/>
    <w:rsid w:val="00B12E6B"/>
    <w:rsid w:val="00B13498"/>
    <w:rsid w:val="00B14346"/>
    <w:rsid w:val="00B14653"/>
    <w:rsid w:val="00B14772"/>
    <w:rsid w:val="00B150A9"/>
    <w:rsid w:val="00B15F92"/>
    <w:rsid w:val="00B16BD4"/>
    <w:rsid w:val="00B1728D"/>
    <w:rsid w:val="00B17BC0"/>
    <w:rsid w:val="00B17DD5"/>
    <w:rsid w:val="00B20763"/>
    <w:rsid w:val="00B207F2"/>
    <w:rsid w:val="00B20C5A"/>
    <w:rsid w:val="00B21C0D"/>
    <w:rsid w:val="00B22080"/>
    <w:rsid w:val="00B247DA"/>
    <w:rsid w:val="00B2514D"/>
    <w:rsid w:val="00B25780"/>
    <w:rsid w:val="00B25E26"/>
    <w:rsid w:val="00B25FB3"/>
    <w:rsid w:val="00B265DA"/>
    <w:rsid w:val="00B27493"/>
    <w:rsid w:val="00B27848"/>
    <w:rsid w:val="00B30AA2"/>
    <w:rsid w:val="00B30BB2"/>
    <w:rsid w:val="00B30ED0"/>
    <w:rsid w:val="00B30EF3"/>
    <w:rsid w:val="00B31695"/>
    <w:rsid w:val="00B32D02"/>
    <w:rsid w:val="00B32E3E"/>
    <w:rsid w:val="00B3581F"/>
    <w:rsid w:val="00B3639A"/>
    <w:rsid w:val="00B367A4"/>
    <w:rsid w:val="00B401F4"/>
    <w:rsid w:val="00B404F0"/>
    <w:rsid w:val="00B405CA"/>
    <w:rsid w:val="00B4078F"/>
    <w:rsid w:val="00B40939"/>
    <w:rsid w:val="00B44392"/>
    <w:rsid w:val="00B44A0D"/>
    <w:rsid w:val="00B44FDB"/>
    <w:rsid w:val="00B45747"/>
    <w:rsid w:val="00B5024D"/>
    <w:rsid w:val="00B508AF"/>
    <w:rsid w:val="00B520B1"/>
    <w:rsid w:val="00B52941"/>
    <w:rsid w:val="00B52A79"/>
    <w:rsid w:val="00B532E6"/>
    <w:rsid w:val="00B53E25"/>
    <w:rsid w:val="00B5415D"/>
    <w:rsid w:val="00B54D7F"/>
    <w:rsid w:val="00B57E97"/>
    <w:rsid w:val="00B6094E"/>
    <w:rsid w:val="00B61529"/>
    <w:rsid w:val="00B61D63"/>
    <w:rsid w:val="00B620E1"/>
    <w:rsid w:val="00B620F2"/>
    <w:rsid w:val="00B62455"/>
    <w:rsid w:val="00B62AD9"/>
    <w:rsid w:val="00B63937"/>
    <w:rsid w:val="00B63CC5"/>
    <w:rsid w:val="00B64164"/>
    <w:rsid w:val="00B64297"/>
    <w:rsid w:val="00B655E0"/>
    <w:rsid w:val="00B66563"/>
    <w:rsid w:val="00B66B83"/>
    <w:rsid w:val="00B70C08"/>
    <w:rsid w:val="00B70C82"/>
    <w:rsid w:val="00B70F81"/>
    <w:rsid w:val="00B71044"/>
    <w:rsid w:val="00B7140B"/>
    <w:rsid w:val="00B71CDA"/>
    <w:rsid w:val="00B71EBC"/>
    <w:rsid w:val="00B726CB"/>
    <w:rsid w:val="00B73095"/>
    <w:rsid w:val="00B753BD"/>
    <w:rsid w:val="00B75745"/>
    <w:rsid w:val="00B7588C"/>
    <w:rsid w:val="00B75A1F"/>
    <w:rsid w:val="00B76575"/>
    <w:rsid w:val="00B76663"/>
    <w:rsid w:val="00B77099"/>
    <w:rsid w:val="00B81231"/>
    <w:rsid w:val="00B81640"/>
    <w:rsid w:val="00B82436"/>
    <w:rsid w:val="00B82F1A"/>
    <w:rsid w:val="00B836C8"/>
    <w:rsid w:val="00B84898"/>
    <w:rsid w:val="00B8498D"/>
    <w:rsid w:val="00B84E76"/>
    <w:rsid w:val="00B85481"/>
    <w:rsid w:val="00B8586E"/>
    <w:rsid w:val="00B8606E"/>
    <w:rsid w:val="00B86B78"/>
    <w:rsid w:val="00B9055D"/>
    <w:rsid w:val="00B90CA1"/>
    <w:rsid w:val="00B91E73"/>
    <w:rsid w:val="00B92157"/>
    <w:rsid w:val="00B93233"/>
    <w:rsid w:val="00B93767"/>
    <w:rsid w:val="00B93EB4"/>
    <w:rsid w:val="00B9406E"/>
    <w:rsid w:val="00B94421"/>
    <w:rsid w:val="00B9487C"/>
    <w:rsid w:val="00B952C5"/>
    <w:rsid w:val="00B95550"/>
    <w:rsid w:val="00B959B3"/>
    <w:rsid w:val="00B95F19"/>
    <w:rsid w:val="00B9605E"/>
    <w:rsid w:val="00B96146"/>
    <w:rsid w:val="00B9642E"/>
    <w:rsid w:val="00B968E9"/>
    <w:rsid w:val="00B97012"/>
    <w:rsid w:val="00BA0697"/>
    <w:rsid w:val="00BA0F25"/>
    <w:rsid w:val="00BA0FAF"/>
    <w:rsid w:val="00BA220B"/>
    <w:rsid w:val="00BA278A"/>
    <w:rsid w:val="00BA34E2"/>
    <w:rsid w:val="00BA35B0"/>
    <w:rsid w:val="00BA37B0"/>
    <w:rsid w:val="00BA409E"/>
    <w:rsid w:val="00BA4165"/>
    <w:rsid w:val="00BA557C"/>
    <w:rsid w:val="00BA59DE"/>
    <w:rsid w:val="00BA5DEB"/>
    <w:rsid w:val="00BA7675"/>
    <w:rsid w:val="00BA782E"/>
    <w:rsid w:val="00BA7FC7"/>
    <w:rsid w:val="00BB00D2"/>
    <w:rsid w:val="00BB144B"/>
    <w:rsid w:val="00BB1916"/>
    <w:rsid w:val="00BB1FBF"/>
    <w:rsid w:val="00BB2ABB"/>
    <w:rsid w:val="00BB3A30"/>
    <w:rsid w:val="00BB3C73"/>
    <w:rsid w:val="00BB4BE8"/>
    <w:rsid w:val="00BB5286"/>
    <w:rsid w:val="00BB6701"/>
    <w:rsid w:val="00BB6E55"/>
    <w:rsid w:val="00BB704F"/>
    <w:rsid w:val="00BC1092"/>
    <w:rsid w:val="00BC165F"/>
    <w:rsid w:val="00BC2495"/>
    <w:rsid w:val="00BC271F"/>
    <w:rsid w:val="00BC28A9"/>
    <w:rsid w:val="00BC3466"/>
    <w:rsid w:val="00BC3EBA"/>
    <w:rsid w:val="00BC3ECA"/>
    <w:rsid w:val="00BC5020"/>
    <w:rsid w:val="00BC6773"/>
    <w:rsid w:val="00BD10BC"/>
    <w:rsid w:val="00BD1B40"/>
    <w:rsid w:val="00BD2B17"/>
    <w:rsid w:val="00BD2D90"/>
    <w:rsid w:val="00BD3284"/>
    <w:rsid w:val="00BD33A1"/>
    <w:rsid w:val="00BD37AD"/>
    <w:rsid w:val="00BD48C1"/>
    <w:rsid w:val="00BD5EFF"/>
    <w:rsid w:val="00BD6557"/>
    <w:rsid w:val="00BD6C3E"/>
    <w:rsid w:val="00BE0547"/>
    <w:rsid w:val="00BE06F1"/>
    <w:rsid w:val="00BE0B4C"/>
    <w:rsid w:val="00BE155C"/>
    <w:rsid w:val="00BE1C0B"/>
    <w:rsid w:val="00BE29AB"/>
    <w:rsid w:val="00BE31BB"/>
    <w:rsid w:val="00BE344A"/>
    <w:rsid w:val="00BE3678"/>
    <w:rsid w:val="00BE3A3B"/>
    <w:rsid w:val="00BE4145"/>
    <w:rsid w:val="00BE41D1"/>
    <w:rsid w:val="00BE4FFA"/>
    <w:rsid w:val="00BE5CEF"/>
    <w:rsid w:val="00BE7787"/>
    <w:rsid w:val="00BF0CDB"/>
    <w:rsid w:val="00BF0F1E"/>
    <w:rsid w:val="00BF12C3"/>
    <w:rsid w:val="00BF12D8"/>
    <w:rsid w:val="00BF1FDB"/>
    <w:rsid w:val="00BF20D1"/>
    <w:rsid w:val="00BF28EB"/>
    <w:rsid w:val="00BF2DDD"/>
    <w:rsid w:val="00BF418B"/>
    <w:rsid w:val="00BF4D67"/>
    <w:rsid w:val="00BF520C"/>
    <w:rsid w:val="00BF5CC2"/>
    <w:rsid w:val="00BF7171"/>
    <w:rsid w:val="00BF79EB"/>
    <w:rsid w:val="00BF7C50"/>
    <w:rsid w:val="00C000CB"/>
    <w:rsid w:val="00C00601"/>
    <w:rsid w:val="00C009C6"/>
    <w:rsid w:val="00C00B12"/>
    <w:rsid w:val="00C01710"/>
    <w:rsid w:val="00C031AE"/>
    <w:rsid w:val="00C03583"/>
    <w:rsid w:val="00C03587"/>
    <w:rsid w:val="00C03BBB"/>
    <w:rsid w:val="00C04E3F"/>
    <w:rsid w:val="00C05E42"/>
    <w:rsid w:val="00C061C2"/>
    <w:rsid w:val="00C078A5"/>
    <w:rsid w:val="00C07F7B"/>
    <w:rsid w:val="00C1192A"/>
    <w:rsid w:val="00C12B3E"/>
    <w:rsid w:val="00C12F40"/>
    <w:rsid w:val="00C13BCD"/>
    <w:rsid w:val="00C149AE"/>
    <w:rsid w:val="00C1552C"/>
    <w:rsid w:val="00C1559C"/>
    <w:rsid w:val="00C16139"/>
    <w:rsid w:val="00C164EF"/>
    <w:rsid w:val="00C16DCB"/>
    <w:rsid w:val="00C1745F"/>
    <w:rsid w:val="00C17B08"/>
    <w:rsid w:val="00C20229"/>
    <w:rsid w:val="00C20B5F"/>
    <w:rsid w:val="00C2140A"/>
    <w:rsid w:val="00C21E2C"/>
    <w:rsid w:val="00C22498"/>
    <w:rsid w:val="00C228C2"/>
    <w:rsid w:val="00C22CF2"/>
    <w:rsid w:val="00C23976"/>
    <w:rsid w:val="00C24475"/>
    <w:rsid w:val="00C24F08"/>
    <w:rsid w:val="00C25054"/>
    <w:rsid w:val="00C25DD0"/>
    <w:rsid w:val="00C269BE"/>
    <w:rsid w:val="00C26AFE"/>
    <w:rsid w:val="00C27A54"/>
    <w:rsid w:val="00C30083"/>
    <w:rsid w:val="00C305DB"/>
    <w:rsid w:val="00C31BAD"/>
    <w:rsid w:val="00C31C6C"/>
    <w:rsid w:val="00C31D0C"/>
    <w:rsid w:val="00C32016"/>
    <w:rsid w:val="00C32AB9"/>
    <w:rsid w:val="00C34343"/>
    <w:rsid w:val="00C3436F"/>
    <w:rsid w:val="00C3679B"/>
    <w:rsid w:val="00C36D81"/>
    <w:rsid w:val="00C37E8C"/>
    <w:rsid w:val="00C403D4"/>
    <w:rsid w:val="00C40531"/>
    <w:rsid w:val="00C421E1"/>
    <w:rsid w:val="00C42542"/>
    <w:rsid w:val="00C429CC"/>
    <w:rsid w:val="00C42DD5"/>
    <w:rsid w:val="00C431A9"/>
    <w:rsid w:val="00C435DD"/>
    <w:rsid w:val="00C436FB"/>
    <w:rsid w:val="00C43F44"/>
    <w:rsid w:val="00C43F52"/>
    <w:rsid w:val="00C454B4"/>
    <w:rsid w:val="00C45BE3"/>
    <w:rsid w:val="00C4625E"/>
    <w:rsid w:val="00C47618"/>
    <w:rsid w:val="00C50A9D"/>
    <w:rsid w:val="00C51960"/>
    <w:rsid w:val="00C51D58"/>
    <w:rsid w:val="00C52487"/>
    <w:rsid w:val="00C52560"/>
    <w:rsid w:val="00C52581"/>
    <w:rsid w:val="00C53053"/>
    <w:rsid w:val="00C54FD0"/>
    <w:rsid w:val="00C55EE7"/>
    <w:rsid w:val="00C5618A"/>
    <w:rsid w:val="00C56F99"/>
    <w:rsid w:val="00C57B00"/>
    <w:rsid w:val="00C61682"/>
    <w:rsid w:val="00C62250"/>
    <w:rsid w:val="00C640D0"/>
    <w:rsid w:val="00C64ACB"/>
    <w:rsid w:val="00C654DE"/>
    <w:rsid w:val="00C6576E"/>
    <w:rsid w:val="00C65BD8"/>
    <w:rsid w:val="00C66A15"/>
    <w:rsid w:val="00C66E5D"/>
    <w:rsid w:val="00C67833"/>
    <w:rsid w:val="00C67C7F"/>
    <w:rsid w:val="00C70144"/>
    <w:rsid w:val="00C70153"/>
    <w:rsid w:val="00C7033E"/>
    <w:rsid w:val="00C70A39"/>
    <w:rsid w:val="00C70C5D"/>
    <w:rsid w:val="00C712D9"/>
    <w:rsid w:val="00C714E5"/>
    <w:rsid w:val="00C7176B"/>
    <w:rsid w:val="00C71A9B"/>
    <w:rsid w:val="00C71F5A"/>
    <w:rsid w:val="00C721AF"/>
    <w:rsid w:val="00C72868"/>
    <w:rsid w:val="00C72B82"/>
    <w:rsid w:val="00C740FC"/>
    <w:rsid w:val="00C74B2E"/>
    <w:rsid w:val="00C751C6"/>
    <w:rsid w:val="00C756CE"/>
    <w:rsid w:val="00C7641B"/>
    <w:rsid w:val="00C7655E"/>
    <w:rsid w:val="00C777A4"/>
    <w:rsid w:val="00C77BD2"/>
    <w:rsid w:val="00C77EFC"/>
    <w:rsid w:val="00C80AF5"/>
    <w:rsid w:val="00C80FB9"/>
    <w:rsid w:val="00C81072"/>
    <w:rsid w:val="00C81706"/>
    <w:rsid w:val="00C817C5"/>
    <w:rsid w:val="00C81AD6"/>
    <w:rsid w:val="00C81D32"/>
    <w:rsid w:val="00C81F4C"/>
    <w:rsid w:val="00C82ADB"/>
    <w:rsid w:val="00C8439C"/>
    <w:rsid w:val="00C849C6"/>
    <w:rsid w:val="00C85B89"/>
    <w:rsid w:val="00C85EEB"/>
    <w:rsid w:val="00C86721"/>
    <w:rsid w:val="00C86D0B"/>
    <w:rsid w:val="00C87E4C"/>
    <w:rsid w:val="00C90CD6"/>
    <w:rsid w:val="00C90D59"/>
    <w:rsid w:val="00C90EE3"/>
    <w:rsid w:val="00C931D2"/>
    <w:rsid w:val="00C937B8"/>
    <w:rsid w:val="00C94EE2"/>
    <w:rsid w:val="00C94F19"/>
    <w:rsid w:val="00C95D55"/>
    <w:rsid w:val="00C9631C"/>
    <w:rsid w:val="00C96A73"/>
    <w:rsid w:val="00CA1E15"/>
    <w:rsid w:val="00CA3409"/>
    <w:rsid w:val="00CA3B62"/>
    <w:rsid w:val="00CA3EB8"/>
    <w:rsid w:val="00CA40B4"/>
    <w:rsid w:val="00CA4303"/>
    <w:rsid w:val="00CA4882"/>
    <w:rsid w:val="00CA66A9"/>
    <w:rsid w:val="00CA6C00"/>
    <w:rsid w:val="00CB03B5"/>
    <w:rsid w:val="00CB0FD9"/>
    <w:rsid w:val="00CB21F5"/>
    <w:rsid w:val="00CB2364"/>
    <w:rsid w:val="00CB2BD2"/>
    <w:rsid w:val="00CB2C60"/>
    <w:rsid w:val="00CB37C7"/>
    <w:rsid w:val="00CB3868"/>
    <w:rsid w:val="00CB4238"/>
    <w:rsid w:val="00CB4583"/>
    <w:rsid w:val="00CB5314"/>
    <w:rsid w:val="00CB5396"/>
    <w:rsid w:val="00CB5860"/>
    <w:rsid w:val="00CB5C51"/>
    <w:rsid w:val="00CB5C70"/>
    <w:rsid w:val="00CB5DD7"/>
    <w:rsid w:val="00CB6479"/>
    <w:rsid w:val="00CB64E1"/>
    <w:rsid w:val="00CB75DB"/>
    <w:rsid w:val="00CB7B19"/>
    <w:rsid w:val="00CC0E41"/>
    <w:rsid w:val="00CC14B1"/>
    <w:rsid w:val="00CC185B"/>
    <w:rsid w:val="00CC1A12"/>
    <w:rsid w:val="00CC1A9B"/>
    <w:rsid w:val="00CC1AAE"/>
    <w:rsid w:val="00CC22DD"/>
    <w:rsid w:val="00CC2F6C"/>
    <w:rsid w:val="00CC397F"/>
    <w:rsid w:val="00CC3AE8"/>
    <w:rsid w:val="00CC3EEA"/>
    <w:rsid w:val="00CC47D0"/>
    <w:rsid w:val="00CC48FA"/>
    <w:rsid w:val="00CC4A1C"/>
    <w:rsid w:val="00CC55FC"/>
    <w:rsid w:val="00CC57E4"/>
    <w:rsid w:val="00CC5C9D"/>
    <w:rsid w:val="00CC6238"/>
    <w:rsid w:val="00CC6427"/>
    <w:rsid w:val="00CC6A18"/>
    <w:rsid w:val="00CC78EC"/>
    <w:rsid w:val="00CC7F92"/>
    <w:rsid w:val="00CD00BE"/>
    <w:rsid w:val="00CD00E8"/>
    <w:rsid w:val="00CD014D"/>
    <w:rsid w:val="00CD3BE4"/>
    <w:rsid w:val="00CD42BA"/>
    <w:rsid w:val="00CD5019"/>
    <w:rsid w:val="00CD6BFF"/>
    <w:rsid w:val="00CD73E5"/>
    <w:rsid w:val="00CD77BB"/>
    <w:rsid w:val="00CE0493"/>
    <w:rsid w:val="00CE2B11"/>
    <w:rsid w:val="00CE4978"/>
    <w:rsid w:val="00CE51F6"/>
    <w:rsid w:val="00CE596A"/>
    <w:rsid w:val="00CE59C9"/>
    <w:rsid w:val="00CE6240"/>
    <w:rsid w:val="00CE6295"/>
    <w:rsid w:val="00CE6692"/>
    <w:rsid w:val="00CE70FD"/>
    <w:rsid w:val="00CE74F8"/>
    <w:rsid w:val="00CE7B2B"/>
    <w:rsid w:val="00CE7CDA"/>
    <w:rsid w:val="00CF0D58"/>
    <w:rsid w:val="00CF1304"/>
    <w:rsid w:val="00CF1775"/>
    <w:rsid w:val="00CF1C26"/>
    <w:rsid w:val="00CF2890"/>
    <w:rsid w:val="00CF3074"/>
    <w:rsid w:val="00CF3C79"/>
    <w:rsid w:val="00CF4841"/>
    <w:rsid w:val="00CF5275"/>
    <w:rsid w:val="00CF59A2"/>
    <w:rsid w:val="00CF5DB5"/>
    <w:rsid w:val="00CF6F85"/>
    <w:rsid w:val="00CF7188"/>
    <w:rsid w:val="00CF755B"/>
    <w:rsid w:val="00CF760D"/>
    <w:rsid w:val="00D002C9"/>
    <w:rsid w:val="00D00628"/>
    <w:rsid w:val="00D00C6C"/>
    <w:rsid w:val="00D00F89"/>
    <w:rsid w:val="00D0159F"/>
    <w:rsid w:val="00D01927"/>
    <w:rsid w:val="00D01E50"/>
    <w:rsid w:val="00D01ED3"/>
    <w:rsid w:val="00D0237F"/>
    <w:rsid w:val="00D03D5F"/>
    <w:rsid w:val="00D04DC0"/>
    <w:rsid w:val="00D05B1B"/>
    <w:rsid w:val="00D065C7"/>
    <w:rsid w:val="00D069AC"/>
    <w:rsid w:val="00D071E8"/>
    <w:rsid w:val="00D07A9A"/>
    <w:rsid w:val="00D07B03"/>
    <w:rsid w:val="00D07B42"/>
    <w:rsid w:val="00D10704"/>
    <w:rsid w:val="00D12B1F"/>
    <w:rsid w:val="00D132A5"/>
    <w:rsid w:val="00D13351"/>
    <w:rsid w:val="00D137FA"/>
    <w:rsid w:val="00D14D4D"/>
    <w:rsid w:val="00D1538D"/>
    <w:rsid w:val="00D15AFD"/>
    <w:rsid w:val="00D16669"/>
    <w:rsid w:val="00D17138"/>
    <w:rsid w:val="00D1762C"/>
    <w:rsid w:val="00D17BDF"/>
    <w:rsid w:val="00D17BE4"/>
    <w:rsid w:val="00D17D75"/>
    <w:rsid w:val="00D2005D"/>
    <w:rsid w:val="00D2217B"/>
    <w:rsid w:val="00D223A2"/>
    <w:rsid w:val="00D2302A"/>
    <w:rsid w:val="00D23168"/>
    <w:rsid w:val="00D2328A"/>
    <w:rsid w:val="00D23AC8"/>
    <w:rsid w:val="00D2408E"/>
    <w:rsid w:val="00D24F90"/>
    <w:rsid w:val="00D25750"/>
    <w:rsid w:val="00D25D29"/>
    <w:rsid w:val="00D266E8"/>
    <w:rsid w:val="00D26C3A"/>
    <w:rsid w:val="00D26E31"/>
    <w:rsid w:val="00D300C2"/>
    <w:rsid w:val="00D312BA"/>
    <w:rsid w:val="00D32B54"/>
    <w:rsid w:val="00D33BF4"/>
    <w:rsid w:val="00D34447"/>
    <w:rsid w:val="00D34A18"/>
    <w:rsid w:val="00D34F6F"/>
    <w:rsid w:val="00D3539A"/>
    <w:rsid w:val="00D35A05"/>
    <w:rsid w:val="00D35D49"/>
    <w:rsid w:val="00D36686"/>
    <w:rsid w:val="00D36BA3"/>
    <w:rsid w:val="00D407D1"/>
    <w:rsid w:val="00D41920"/>
    <w:rsid w:val="00D41C2A"/>
    <w:rsid w:val="00D41FE7"/>
    <w:rsid w:val="00D4369F"/>
    <w:rsid w:val="00D43709"/>
    <w:rsid w:val="00D43D8F"/>
    <w:rsid w:val="00D445A9"/>
    <w:rsid w:val="00D45A01"/>
    <w:rsid w:val="00D46065"/>
    <w:rsid w:val="00D47029"/>
    <w:rsid w:val="00D47CE8"/>
    <w:rsid w:val="00D518EC"/>
    <w:rsid w:val="00D52354"/>
    <w:rsid w:val="00D52EDE"/>
    <w:rsid w:val="00D52F1B"/>
    <w:rsid w:val="00D53816"/>
    <w:rsid w:val="00D53F23"/>
    <w:rsid w:val="00D54F22"/>
    <w:rsid w:val="00D557B7"/>
    <w:rsid w:val="00D5669D"/>
    <w:rsid w:val="00D56767"/>
    <w:rsid w:val="00D56E5A"/>
    <w:rsid w:val="00D57D98"/>
    <w:rsid w:val="00D60101"/>
    <w:rsid w:val="00D6068C"/>
    <w:rsid w:val="00D624A4"/>
    <w:rsid w:val="00D63EC3"/>
    <w:rsid w:val="00D647A0"/>
    <w:rsid w:val="00D64D14"/>
    <w:rsid w:val="00D66372"/>
    <w:rsid w:val="00D66658"/>
    <w:rsid w:val="00D6687D"/>
    <w:rsid w:val="00D66E90"/>
    <w:rsid w:val="00D66EE0"/>
    <w:rsid w:val="00D677C3"/>
    <w:rsid w:val="00D679E8"/>
    <w:rsid w:val="00D67D05"/>
    <w:rsid w:val="00D704D0"/>
    <w:rsid w:val="00D70713"/>
    <w:rsid w:val="00D708F4"/>
    <w:rsid w:val="00D70ACE"/>
    <w:rsid w:val="00D71142"/>
    <w:rsid w:val="00D71CB2"/>
    <w:rsid w:val="00D72257"/>
    <w:rsid w:val="00D72272"/>
    <w:rsid w:val="00D722CC"/>
    <w:rsid w:val="00D72BC9"/>
    <w:rsid w:val="00D7451B"/>
    <w:rsid w:val="00D74D83"/>
    <w:rsid w:val="00D75FD2"/>
    <w:rsid w:val="00D76BAC"/>
    <w:rsid w:val="00D76D30"/>
    <w:rsid w:val="00D779FC"/>
    <w:rsid w:val="00D77AE0"/>
    <w:rsid w:val="00D77FE0"/>
    <w:rsid w:val="00D8007E"/>
    <w:rsid w:val="00D801D0"/>
    <w:rsid w:val="00D806E0"/>
    <w:rsid w:val="00D80C0C"/>
    <w:rsid w:val="00D80E8C"/>
    <w:rsid w:val="00D814F3"/>
    <w:rsid w:val="00D81BFB"/>
    <w:rsid w:val="00D828D5"/>
    <w:rsid w:val="00D831B5"/>
    <w:rsid w:val="00D83C28"/>
    <w:rsid w:val="00D83C8B"/>
    <w:rsid w:val="00D843BA"/>
    <w:rsid w:val="00D84E93"/>
    <w:rsid w:val="00D857CE"/>
    <w:rsid w:val="00D86CD6"/>
    <w:rsid w:val="00D86F6E"/>
    <w:rsid w:val="00D870CC"/>
    <w:rsid w:val="00D87E21"/>
    <w:rsid w:val="00D90C09"/>
    <w:rsid w:val="00D9170D"/>
    <w:rsid w:val="00D929C0"/>
    <w:rsid w:val="00D93F21"/>
    <w:rsid w:val="00D946B5"/>
    <w:rsid w:val="00D94C3B"/>
    <w:rsid w:val="00D94E8C"/>
    <w:rsid w:val="00D95075"/>
    <w:rsid w:val="00D9514B"/>
    <w:rsid w:val="00D966E3"/>
    <w:rsid w:val="00D96CE4"/>
    <w:rsid w:val="00D9736B"/>
    <w:rsid w:val="00DA0474"/>
    <w:rsid w:val="00DA1A72"/>
    <w:rsid w:val="00DA2510"/>
    <w:rsid w:val="00DA25E1"/>
    <w:rsid w:val="00DA2939"/>
    <w:rsid w:val="00DA2E7F"/>
    <w:rsid w:val="00DA4B5C"/>
    <w:rsid w:val="00DA4DE9"/>
    <w:rsid w:val="00DA56F6"/>
    <w:rsid w:val="00DA5898"/>
    <w:rsid w:val="00DA65A9"/>
    <w:rsid w:val="00DA71CB"/>
    <w:rsid w:val="00DA75FB"/>
    <w:rsid w:val="00DB0251"/>
    <w:rsid w:val="00DB0739"/>
    <w:rsid w:val="00DB1164"/>
    <w:rsid w:val="00DB11ED"/>
    <w:rsid w:val="00DB1DCC"/>
    <w:rsid w:val="00DB3C0B"/>
    <w:rsid w:val="00DB3C7C"/>
    <w:rsid w:val="00DB3FC4"/>
    <w:rsid w:val="00DB4F00"/>
    <w:rsid w:val="00DB5C93"/>
    <w:rsid w:val="00DB5D03"/>
    <w:rsid w:val="00DB5D4D"/>
    <w:rsid w:val="00DB657F"/>
    <w:rsid w:val="00DB6BAC"/>
    <w:rsid w:val="00DB6C97"/>
    <w:rsid w:val="00DB7279"/>
    <w:rsid w:val="00DB72DE"/>
    <w:rsid w:val="00DB75E2"/>
    <w:rsid w:val="00DC15D6"/>
    <w:rsid w:val="00DC1A55"/>
    <w:rsid w:val="00DC4B9D"/>
    <w:rsid w:val="00DC4D4E"/>
    <w:rsid w:val="00DC4D67"/>
    <w:rsid w:val="00DC54F5"/>
    <w:rsid w:val="00DC64EE"/>
    <w:rsid w:val="00DC7811"/>
    <w:rsid w:val="00DD0B38"/>
    <w:rsid w:val="00DD13A8"/>
    <w:rsid w:val="00DD1D67"/>
    <w:rsid w:val="00DD1D71"/>
    <w:rsid w:val="00DD1DE8"/>
    <w:rsid w:val="00DD200A"/>
    <w:rsid w:val="00DD292B"/>
    <w:rsid w:val="00DD4591"/>
    <w:rsid w:val="00DD477C"/>
    <w:rsid w:val="00DD47CC"/>
    <w:rsid w:val="00DD577D"/>
    <w:rsid w:val="00DD5C13"/>
    <w:rsid w:val="00DD5E60"/>
    <w:rsid w:val="00DD6F14"/>
    <w:rsid w:val="00DD7745"/>
    <w:rsid w:val="00DE2EBA"/>
    <w:rsid w:val="00DE30FD"/>
    <w:rsid w:val="00DE34F0"/>
    <w:rsid w:val="00DE4117"/>
    <w:rsid w:val="00DE423C"/>
    <w:rsid w:val="00DE439C"/>
    <w:rsid w:val="00DE43B9"/>
    <w:rsid w:val="00DE55F7"/>
    <w:rsid w:val="00DE5DBE"/>
    <w:rsid w:val="00DE6E79"/>
    <w:rsid w:val="00DE77E3"/>
    <w:rsid w:val="00DE7F63"/>
    <w:rsid w:val="00DF0B60"/>
    <w:rsid w:val="00DF10DC"/>
    <w:rsid w:val="00DF1613"/>
    <w:rsid w:val="00DF17E9"/>
    <w:rsid w:val="00DF1D1E"/>
    <w:rsid w:val="00DF1E30"/>
    <w:rsid w:val="00DF254C"/>
    <w:rsid w:val="00DF2BFB"/>
    <w:rsid w:val="00DF367B"/>
    <w:rsid w:val="00DF36F4"/>
    <w:rsid w:val="00DF40C3"/>
    <w:rsid w:val="00DF41DA"/>
    <w:rsid w:val="00DF4C75"/>
    <w:rsid w:val="00DF60BF"/>
    <w:rsid w:val="00DF6897"/>
    <w:rsid w:val="00DF70C2"/>
    <w:rsid w:val="00DF77A9"/>
    <w:rsid w:val="00E00CF5"/>
    <w:rsid w:val="00E0213F"/>
    <w:rsid w:val="00E02376"/>
    <w:rsid w:val="00E028FC"/>
    <w:rsid w:val="00E03DE1"/>
    <w:rsid w:val="00E0457A"/>
    <w:rsid w:val="00E049D2"/>
    <w:rsid w:val="00E05F5D"/>
    <w:rsid w:val="00E06273"/>
    <w:rsid w:val="00E0685B"/>
    <w:rsid w:val="00E07E19"/>
    <w:rsid w:val="00E106BC"/>
    <w:rsid w:val="00E11606"/>
    <w:rsid w:val="00E12FC5"/>
    <w:rsid w:val="00E13526"/>
    <w:rsid w:val="00E141B6"/>
    <w:rsid w:val="00E15BF6"/>
    <w:rsid w:val="00E15FD3"/>
    <w:rsid w:val="00E162A7"/>
    <w:rsid w:val="00E16A03"/>
    <w:rsid w:val="00E1712F"/>
    <w:rsid w:val="00E20949"/>
    <w:rsid w:val="00E20A4A"/>
    <w:rsid w:val="00E212C6"/>
    <w:rsid w:val="00E22261"/>
    <w:rsid w:val="00E22B23"/>
    <w:rsid w:val="00E23089"/>
    <w:rsid w:val="00E23416"/>
    <w:rsid w:val="00E240B3"/>
    <w:rsid w:val="00E24588"/>
    <w:rsid w:val="00E25495"/>
    <w:rsid w:val="00E255A5"/>
    <w:rsid w:val="00E255E4"/>
    <w:rsid w:val="00E25944"/>
    <w:rsid w:val="00E26006"/>
    <w:rsid w:val="00E26972"/>
    <w:rsid w:val="00E30BB0"/>
    <w:rsid w:val="00E32889"/>
    <w:rsid w:val="00E3302D"/>
    <w:rsid w:val="00E3357C"/>
    <w:rsid w:val="00E33A18"/>
    <w:rsid w:val="00E33DBA"/>
    <w:rsid w:val="00E3464B"/>
    <w:rsid w:val="00E34A8E"/>
    <w:rsid w:val="00E36038"/>
    <w:rsid w:val="00E36C0F"/>
    <w:rsid w:val="00E40C6C"/>
    <w:rsid w:val="00E40D0F"/>
    <w:rsid w:val="00E40EBB"/>
    <w:rsid w:val="00E41446"/>
    <w:rsid w:val="00E42098"/>
    <w:rsid w:val="00E4316D"/>
    <w:rsid w:val="00E4495F"/>
    <w:rsid w:val="00E45ABD"/>
    <w:rsid w:val="00E45BF5"/>
    <w:rsid w:val="00E45DD7"/>
    <w:rsid w:val="00E47711"/>
    <w:rsid w:val="00E50044"/>
    <w:rsid w:val="00E50BB9"/>
    <w:rsid w:val="00E5153D"/>
    <w:rsid w:val="00E51A37"/>
    <w:rsid w:val="00E51EA5"/>
    <w:rsid w:val="00E52C30"/>
    <w:rsid w:val="00E53125"/>
    <w:rsid w:val="00E53DC6"/>
    <w:rsid w:val="00E54CC1"/>
    <w:rsid w:val="00E55934"/>
    <w:rsid w:val="00E57BE9"/>
    <w:rsid w:val="00E57C31"/>
    <w:rsid w:val="00E62D8B"/>
    <w:rsid w:val="00E639AE"/>
    <w:rsid w:val="00E65BF5"/>
    <w:rsid w:val="00E65D52"/>
    <w:rsid w:val="00E65D99"/>
    <w:rsid w:val="00E66A59"/>
    <w:rsid w:val="00E67758"/>
    <w:rsid w:val="00E67B11"/>
    <w:rsid w:val="00E70B0A"/>
    <w:rsid w:val="00E72291"/>
    <w:rsid w:val="00E726D1"/>
    <w:rsid w:val="00E7377F"/>
    <w:rsid w:val="00E752BB"/>
    <w:rsid w:val="00E76353"/>
    <w:rsid w:val="00E7664E"/>
    <w:rsid w:val="00E76BFC"/>
    <w:rsid w:val="00E76E1D"/>
    <w:rsid w:val="00E76EE9"/>
    <w:rsid w:val="00E77668"/>
    <w:rsid w:val="00E82789"/>
    <w:rsid w:val="00E83632"/>
    <w:rsid w:val="00E83CE8"/>
    <w:rsid w:val="00E84C10"/>
    <w:rsid w:val="00E855B2"/>
    <w:rsid w:val="00E85758"/>
    <w:rsid w:val="00E85AB4"/>
    <w:rsid w:val="00E85C98"/>
    <w:rsid w:val="00E860CB"/>
    <w:rsid w:val="00E86800"/>
    <w:rsid w:val="00E870AE"/>
    <w:rsid w:val="00E870EC"/>
    <w:rsid w:val="00E87AC2"/>
    <w:rsid w:val="00E90BE7"/>
    <w:rsid w:val="00E90C45"/>
    <w:rsid w:val="00E91550"/>
    <w:rsid w:val="00E93083"/>
    <w:rsid w:val="00E9319B"/>
    <w:rsid w:val="00E93777"/>
    <w:rsid w:val="00E93FF3"/>
    <w:rsid w:val="00E93FF6"/>
    <w:rsid w:val="00E9460F"/>
    <w:rsid w:val="00E95648"/>
    <w:rsid w:val="00E95BB2"/>
    <w:rsid w:val="00E96482"/>
    <w:rsid w:val="00E97068"/>
    <w:rsid w:val="00E97975"/>
    <w:rsid w:val="00E97CDF"/>
    <w:rsid w:val="00E97F64"/>
    <w:rsid w:val="00EA0807"/>
    <w:rsid w:val="00EA13C9"/>
    <w:rsid w:val="00EA155B"/>
    <w:rsid w:val="00EA256A"/>
    <w:rsid w:val="00EA2920"/>
    <w:rsid w:val="00EA4576"/>
    <w:rsid w:val="00EA5B0B"/>
    <w:rsid w:val="00EA60D9"/>
    <w:rsid w:val="00EA6525"/>
    <w:rsid w:val="00EA6EB1"/>
    <w:rsid w:val="00EA733D"/>
    <w:rsid w:val="00EB005B"/>
    <w:rsid w:val="00EB04B5"/>
    <w:rsid w:val="00EB065D"/>
    <w:rsid w:val="00EB1735"/>
    <w:rsid w:val="00EB1D0C"/>
    <w:rsid w:val="00EB31D8"/>
    <w:rsid w:val="00EB5053"/>
    <w:rsid w:val="00EB5701"/>
    <w:rsid w:val="00EB5809"/>
    <w:rsid w:val="00EB63CB"/>
    <w:rsid w:val="00EB68D2"/>
    <w:rsid w:val="00EB6B97"/>
    <w:rsid w:val="00EB6BA0"/>
    <w:rsid w:val="00EB706E"/>
    <w:rsid w:val="00EC0544"/>
    <w:rsid w:val="00EC0570"/>
    <w:rsid w:val="00EC098D"/>
    <w:rsid w:val="00EC0B4D"/>
    <w:rsid w:val="00EC118B"/>
    <w:rsid w:val="00EC157E"/>
    <w:rsid w:val="00EC2F6F"/>
    <w:rsid w:val="00EC3B4A"/>
    <w:rsid w:val="00EC3BFC"/>
    <w:rsid w:val="00EC3C3D"/>
    <w:rsid w:val="00EC455B"/>
    <w:rsid w:val="00EC6A13"/>
    <w:rsid w:val="00EC6F3A"/>
    <w:rsid w:val="00EC7344"/>
    <w:rsid w:val="00ED00A1"/>
    <w:rsid w:val="00ED0CFA"/>
    <w:rsid w:val="00ED13C3"/>
    <w:rsid w:val="00ED144F"/>
    <w:rsid w:val="00ED1CD7"/>
    <w:rsid w:val="00ED29D3"/>
    <w:rsid w:val="00ED2A67"/>
    <w:rsid w:val="00ED2C23"/>
    <w:rsid w:val="00ED2E59"/>
    <w:rsid w:val="00ED3310"/>
    <w:rsid w:val="00ED480A"/>
    <w:rsid w:val="00ED4EF5"/>
    <w:rsid w:val="00ED5B1C"/>
    <w:rsid w:val="00ED5C15"/>
    <w:rsid w:val="00ED5FA7"/>
    <w:rsid w:val="00ED6002"/>
    <w:rsid w:val="00ED63F0"/>
    <w:rsid w:val="00ED6436"/>
    <w:rsid w:val="00ED6855"/>
    <w:rsid w:val="00ED69D3"/>
    <w:rsid w:val="00ED72B1"/>
    <w:rsid w:val="00ED73C0"/>
    <w:rsid w:val="00EE00D7"/>
    <w:rsid w:val="00EE1E0B"/>
    <w:rsid w:val="00EE2589"/>
    <w:rsid w:val="00EE33BC"/>
    <w:rsid w:val="00EE39F1"/>
    <w:rsid w:val="00EE3EF7"/>
    <w:rsid w:val="00EE5168"/>
    <w:rsid w:val="00EE5B8C"/>
    <w:rsid w:val="00EE66B2"/>
    <w:rsid w:val="00EE6AAB"/>
    <w:rsid w:val="00EE74EE"/>
    <w:rsid w:val="00EF1A4E"/>
    <w:rsid w:val="00EF1B30"/>
    <w:rsid w:val="00EF5154"/>
    <w:rsid w:val="00EF5B46"/>
    <w:rsid w:val="00EF5CF7"/>
    <w:rsid w:val="00EF5D01"/>
    <w:rsid w:val="00EF6063"/>
    <w:rsid w:val="00EF614A"/>
    <w:rsid w:val="00EF6473"/>
    <w:rsid w:val="00EF7BA0"/>
    <w:rsid w:val="00EF7C94"/>
    <w:rsid w:val="00F00830"/>
    <w:rsid w:val="00F00871"/>
    <w:rsid w:val="00F00A71"/>
    <w:rsid w:val="00F00DC3"/>
    <w:rsid w:val="00F01833"/>
    <w:rsid w:val="00F025F8"/>
    <w:rsid w:val="00F030C0"/>
    <w:rsid w:val="00F0334D"/>
    <w:rsid w:val="00F03479"/>
    <w:rsid w:val="00F03F74"/>
    <w:rsid w:val="00F0497D"/>
    <w:rsid w:val="00F05DFF"/>
    <w:rsid w:val="00F07414"/>
    <w:rsid w:val="00F07998"/>
    <w:rsid w:val="00F108A5"/>
    <w:rsid w:val="00F11DE0"/>
    <w:rsid w:val="00F1355F"/>
    <w:rsid w:val="00F149AA"/>
    <w:rsid w:val="00F15008"/>
    <w:rsid w:val="00F1525F"/>
    <w:rsid w:val="00F15DB5"/>
    <w:rsid w:val="00F21026"/>
    <w:rsid w:val="00F21BD3"/>
    <w:rsid w:val="00F223AB"/>
    <w:rsid w:val="00F2241D"/>
    <w:rsid w:val="00F229D5"/>
    <w:rsid w:val="00F22E9E"/>
    <w:rsid w:val="00F232AC"/>
    <w:rsid w:val="00F24120"/>
    <w:rsid w:val="00F24AC4"/>
    <w:rsid w:val="00F255BD"/>
    <w:rsid w:val="00F267FD"/>
    <w:rsid w:val="00F31129"/>
    <w:rsid w:val="00F316E1"/>
    <w:rsid w:val="00F32260"/>
    <w:rsid w:val="00F325AA"/>
    <w:rsid w:val="00F33410"/>
    <w:rsid w:val="00F33453"/>
    <w:rsid w:val="00F34311"/>
    <w:rsid w:val="00F3453D"/>
    <w:rsid w:val="00F351BD"/>
    <w:rsid w:val="00F352C9"/>
    <w:rsid w:val="00F35D38"/>
    <w:rsid w:val="00F35FF1"/>
    <w:rsid w:val="00F361AC"/>
    <w:rsid w:val="00F41132"/>
    <w:rsid w:val="00F41345"/>
    <w:rsid w:val="00F41563"/>
    <w:rsid w:val="00F416CA"/>
    <w:rsid w:val="00F419DD"/>
    <w:rsid w:val="00F41F96"/>
    <w:rsid w:val="00F424B9"/>
    <w:rsid w:val="00F43741"/>
    <w:rsid w:val="00F43BBC"/>
    <w:rsid w:val="00F4519A"/>
    <w:rsid w:val="00F453CC"/>
    <w:rsid w:val="00F45663"/>
    <w:rsid w:val="00F46964"/>
    <w:rsid w:val="00F47C71"/>
    <w:rsid w:val="00F506F7"/>
    <w:rsid w:val="00F52708"/>
    <w:rsid w:val="00F53F50"/>
    <w:rsid w:val="00F54255"/>
    <w:rsid w:val="00F547A7"/>
    <w:rsid w:val="00F54CF2"/>
    <w:rsid w:val="00F55B83"/>
    <w:rsid w:val="00F55EF8"/>
    <w:rsid w:val="00F57DD2"/>
    <w:rsid w:val="00F57F19"/>
    <w:rsid w:val="00F60136"/>
    <w:rsid w:val="00F6122F"/>
    <w:rsid w:val="00F62477"/>
    <w:rsid w:val="00F6380D"/>
    <w:rsid w:val="00F63FA8"/>
    <w:rsid w:val="00F64C9D"/>
    <w:rsid w:val="00F64CF8"/>
    <w:rsid w:val="00F656F0"/>
    <w:rsid w:val="00F661CE"/>
    <w:rsid w:val="00F661FD"/>
    <w:rsid w:val="00F664BE"/>
    <w:rsid w:val="00F66A36"/>
    <w:rsid w:val="00F67482"/>
    <w:rsid w:val="00F676CD"/>
    <w:rsid w:val="00F70908"/>
    <w:rsid w:val="00F70ADB"/>
    <w:rsid w:val="00F714F6"/>
    <w:rsid w:val="00F71C02"/>
    <w:rsid w:val="00F73115"/>
    <w:rsid w:val="00F75892"/>
    <w:rsid w:val="00F75F42"/>
    <w:rsid w:val="00F768CB"/>
    <w:rsid w:val="00F779FE"/>
    <w:rsid w:val="00F8055E"/>
    <w:rsid w:val="00F8080E"/>
    <w:rsid w:val="00F81270"/>
    <w:rsid w:val="00F81B82"/>
    <w:rsid w:val="00F8236C"/>
    <w:rsid w:val="00F82C71"/>
    <w:rsid w:val="00F83398"/>
    <w:rsid w:val="00F84720"/>
    <w:rsid w:val="00F84D2A"/>
    <w:rsid w:val="00F85C77"/>
    <w:rsid w:val="00F864DC"/>
    <w:rsid w:val="00F86D7A"/>
    <w:rsid w:val="00F86F79"/>
    <w:rsid w:val="00F87867"/>
    <w:rsid w:val="00F901F4"/>
    <w:rsid w:val="00F91D36"/>
    <w:rsid w:val="00F91DCD"/>
    <w:rsid w:val="00F91E42"/>
    <w:rsid w:val="00F936D8"/>
    <w:rsid w:val="00F94668"/>
    <w:rsid w:val="00F94A6B"/>
    <w:rsid w:val="00F950A4"/>
    <w:rsid w:val="00F95462"/>
    <w:rsid w:val="00F959F9"/>
    <w:rsid w:val="00F95AA6"/>
    <w:rsid w:val="00F95ECE"/>
    <w:rsid w:val="00F97D84"/>
    <w:rsid w:val="00F97EAF"/>
    <w:rsid w:val="00FA0AB1"/>
    <w:rsid w:val="00FA1C0F"/>
    <w:rsid w:val="00FA1C3D"/>
    <w:rsid w:val="00FA24D5"/>
    <w:rsid w:val="00FA2AB8"/>
    <w:rsid w:val="00FA37BB"/>
    <w:rsid w:val="00FA37C7"/>
    <w:rsid w:val="00FA3A4C"/>
    <w:rsid w:val="00FA3CA9"/>
    <w:rsid w:val="00FA3E32"/>
    <w:rsid w:val="00FA4337"/>
    <w:rsid w:val="00FA4380"/>
    <w:rsid w:val="00FA4A97"/>
    <w:rsid w:val="00FA59CF"/>
    <w:rsid w:val="00FA5AFF"/>
    <w:rsid w:val="00FA605B"/>
    <w:rsid w:val="00FA659A"/>
    <w:rsid w:val="00FA664B"/>
    <w:rsid w:val="00FA7661"/>
    <w:rsid w:val="00FA7BFD"/>
    <w:rsid w:val="00FB0674"/>
    <w:rsid w:val="00FB0865"/>
    <w:rsid w:val="00FB0BFA"/>
    <w:rsid w:val="00FB0D0E"/>
    <w:rsid w:val="00FB119B"/>
    <w:rsid w:val="00FB2152"/>
    <w:rsid w:val="00FB2C3F"/>
    <w:rsid w:val="00FB3875"/>
    <w:rsid w:val="00FB3DD6"/>
    <w:rsid w:val="00FB4670"/>
    <w:rsid w:val="00FB51EB"/>
    <w:rsid w:val="00FB5E28"/>
    <w:rsid w:val="00FB644A"/>
    <w:rsid w:val="00FB6A17"/>
    <w:rsid w:val="00FB76F0"/>
    <w:rsid w:val="00FB7D04"/>
    <w:rsid w:val="00FB7EDA"/>
    <w:rsid w:val="00FC0360"/>
    <w:rsid w:val="00FC1437"/>
    <w:rsid w:val="00FC2FD6"/>
    <w:rsid w:val="00FC416B"/>
    <w:rsid w:val="00FC45E8"/>
    <w:rsid w:val="00FC534B"/>
    <w:rsid w:val="00FC599F"/>
    <w:rsid w:val="00FC68F4"/>
    <w:rsid w:val="00FC6B34"/>
    <w:rsid w:val="00FC6EE8"/>
    <w:rsid w:val="00FC7A6F"/>
    <w:rsid w:val="00FC7BD2"/>
    <w:rsid w:val="00FC7CE0"/>
    <w:rsid w:val="00FD04D2"/>
    <w:rsid w:val="00FD0C89"/>
    <w:rsid w:val="00FD25E6"/>
    <w:rsid w:val="00FD37FD"/>
    <w:rsid w:val="00FD434D"/>
    <w:rsid w:val="00FD441A"/>
    <w:rsid w:val="00FD542D"/>
    <w:rsid w:val="00FD55FC"/>
    <w:rsid w:val="00FD56B3"/>
    <w:rsid w:val="00FD5FA1"/>
    <w:rsid w:val="00FD64E4"/>
    <w:rsid w:val="00FD662D"/>
    <w:rsid w:val="00FE01FC"/>
    <w:rsid w:val="00FE02FD"/>
    <w:rsid w:val="00FE0C7F"/>
    <w:rsid w:val="00FE1E64"/>
    <w:rsid w:val="00FE1FA1"/>
    <w:rsid w:val="00FE23B5"/>
    <w:rsid w:val="00FE2824"/>
    <w:rsid w:val="00FE2CB5"/>
    <w:rsid w:val="00FE2E37"/>
    <w:rsid w:val="00FE3653"/>
    <w:rsid w:val="00FE3665"/>
    <w:rsid w:val="00FE36B6"/>
    <w:rsid w:val="00FE3AAD"/>
    <w:rsid w:val="00FE4EB8"/>
    <w:rsid w:val="00FE56FF"/>
    <w:rsid w:val="00FE5E5F"/>
    <w:rsid w:val="00FE70C6"/>
    <w:rsid w:val="00FE7217"/>
    <w:rsid w:val="00FE733B"/>
    <w:rsid w:val="00FE7624"/>
    <w:rsid w:val="00FE7CB1"/>
    <w:rsid w:val="00FE7D94"/>
    <w:rsid w:val="00FF0330"/>
    <w:rsid w:val="00FF0EEB"/>
    <w:rsid w:val="00FF1FDB"/>
    <w:rsid w:val="00FF20A1"/>
    <w:rsid w:val="00FF216A"/>
    <w:rsid w:val="00FF27BB"/>
    <w:rsid w:val="00FF3776"/>
    <w:rsid w:val="00FF3CB9"/>
    <w:rsid w:val="00FF4258"/>
    <w:rsid w:val="00FF4399"/>
    <w:rsid w:val="00FF6655"/>
    <w:rsid w:val="00FF6745"/>
    <w:rsid w:val="00FF6B7F"/>
    <w:rsid w:val="00FF701A"/>
    <w:rsid w:val="00FF7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C254F7-A552-45D4-8F68-09CE736A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5F0"/>
  </w:style>
  <w:style w:type="paragraph" w:styleId="1">
    <w:name w:val="heading 1"/>
    <w:basedOn w:val="a"/>
    <w:next w:val="a"/>
    <w:link w:val="10"/>
    <w:uiPriority w:val="9"/>
    <w:qFormat/>
    <w:rsid w:val="00AE7CD3"/>
    <w:pPr>
      <w:keepNext/>
      <w:keepLines/>
      <w:spacing w:before="240" w:after="0"/>
      <w:outlineLvl w:val="0"/>
    </w:pPr>
    <w:rPr>
      <w:rFonts w:ascii="Times New Roman" w:eastAsiaTheme="majorEastAsia" w:hAnsi="Times New Roman" w:cstheme="majorBidi"/>
      <w:b/>
      <w:sz w:val="32"/>
      <w:szCs w:val="32"/>
    </w:rPr>
  </w:style>
  <w:style w:type="paragraph" w:styleId="2">
    <w:name w:val="heading 2"/>
    <w:basedOn w:val="a"/>
    <w:next w:val="a"/>
    <w:link w:val="20"/>
    <w:uiPriority w:val="9"/>
    <w:unhideWhenUsed/>
    <w:qFormat/>
    <w:rsid w:val="00DB6BAC"/>
    <w:pPr>
      <w:keepNext/>
      <w:keepLines/>
      <w:spacing w:before="40" w:after="0"/>
      <w:outlineLvl w:val="1"/>
    </w:pPr>
    <w:rPr>
      <w:rFonts w:ascii="Times New Roman" w:eastAsiaTheme="majorEastAsia" w:hAnsi="Times New Roman" w:cstheme="majorBidi"/>
      <w:b/>
      <w:sz w:val="28"/>
      <w:szCs w:val="28"/>
    </w:rPr>
  </w:style>
  <w:style w:type="paragraph" w:styleId="3">
    <w:name w:val="heading 3"/>
    <w:basedOn w:val="a"/>
    <w:next w:val="a"/>
    <w:link w:val="30"/>
    <w:uiPriority w:val="9"/>
    <w:unhideWhenUsed/>
    <w:qFormat/>
    <w:rsid w:val="00DB6BAC"/>
    <w:pPr>
      <w:keepNext/>
      <w:keepLines/>
      <w:spacing w:before="40" w:after="0"/>
      <w:outlineLvl w:val="2"/>
    </w:pPr>
    <w:rPr>
      <w:rFonts w:ascii="Times New Roman" w:eastAsiaTheme="majorEastAsia" w:hAnsi="Times New Roman" w:cstheme="majorBidi"/>
      <w:b/>
      <w:color w:val="000000" w:themeColor="text1"/>
      <w:sz w:val="28"/>
      <w:szCs w:val="24"/>
    </w:rPr>
  </w:style>
  <w:style w:type="paragraph" w:styleId="4">
    <w:name w:val="heading 4"/>
    <w:basedOn w:val="a"/>
    <w:next w:val="a"/>
    <w:link w:val="40"/>
    <w:uiPriority w:val="9"/>
    <w:semiHidden/>
    <w:unhideWhenUsed/>
    <w:qFormat/>
    <w:rsid w:val="009B15F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B15F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9B15F0"/>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9B15F0"/>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9B15F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9B15F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7CD3"/>
    <w:rPr>
      <w:rFonts w:ascii="Times New Roman" w:eastAsiaTheme="majorEastAsia" w:hAnsi="Times New Roman" w:cstheme="majorBidi"/>
      <w:b/>
      <w:sz w:val="32"/>
      <w:szCs w:val="32"/>
    </w:rPr>
  </w:style>
  <w:style w:type="table" w:styleId="a3">
    <w:name w:val="Table Grid"/>
    <w:basedOn w:val="a1"/>
    <w:uiPriority w:val="39"/>
    <w:rsid w:val="00764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List Paragraph 1,Scriptoria bullet points,strikethrough"/>
    <w:basedOn w:val="a"/>
    <w:link w:val="a5"/>
    <w:uiPriority w:val="34"/>
    <w:qFormat/>
    <w:rsid w:val="00561518"/>
    <w:pPr>
      <w:ind w:left="720"/>
      <w:contextualSpacing/>
    </w:pPr>
  </w:style>
  <w:style w:type="character" w:customStyle="1" w:styleId="a5">
    <w:name w:val="Абзац списка Знак"/>
    <w:aliases w:val="List Paragraph 1 Знак,Scriptoria bullet points Знак,strikethrough Знак"/>
    <w:link w:val="a4"/>
    <w:uiPriority w:val="34"/>
    <w:locked/>
    <w:rsid w:val="00193B17"/>
  </w:style>
  <w:style w:type="paragraph" w:styleId="a6">
    <w:name w:val="header"/>
    <w:basedOn w:val="a"/>
    <w:link w:val="a7"/>
    <w:uiPriority w:val="99"/>
    <w:unhideWhenUsed/>
    <w:rsid w:val="0052731A"/>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52731A"/>
  </w:style>
  <w:style w:type="paragraph" w:styleId="a8">
    <w:name w:val="footer"/>
    <w:basedOn w:val="a"/>
    <w:link w:val="a9"/>
    <w:uiPriority w:val="99"/>
    <w:unhideWhenUsed/>
    <w:rsid w:val="0052731A"/>
    <w:pPr>
      <w:tabs>
        <w:tab w:val="center" w:pos="4844"/>
        <w:tab w:val="right" w:pos="9689"/>
      </w:tabs>
      <w:spacing w:after="0" w:line="240" w:lineRule="auto"/>
    </w:pPr>
  </w:style>
  <w:style w:type="character" w:customStyle="1" w:styleId="a9">
    <w:name w:val="Нижний колонтитул Знак"/>
    <w:basedOn w:val="a0"/>
    <w:link w:val="a8"/>
    <w:uiPriority w:val="99"/>
    <w:rsid w:val="0052731A"/>
  </w:style>
  <w:style w:type="paragraph" w:styleId="aa">
    <w:name w:val="footnote text"/>
    <w:aliases w:val=" Char,Char,single space,footnote text,FOOTNOTES,fn,Footnote Text Char1,Footnote Text Char2 Char,Footnote Text Char1 Char Char,Footnote Text Char2 Char Char Char,Footnote Text Char1 Char Char Char Char, Cha,Cha,ft,ALTS FOOTNOTE,Fußnote,Знак"/>
    <w:basedOn w:val="a"/>
    <w:link w:val="ab"/>
    <w:uiPriority w:val="99"/>
    <w:rsid w:val="00A5629C"/>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сноски Знак"/>
    <w:aliases w:val=" Char Знак,Char Знак,single space Знак,footnote text Знак,FOOTNOTES Знак,fn Знак,Footnote Text Char1 Знак,Footnote Text Char2 Char Знак,Footnote Text Char1 Char Char Знак,Footnote Text Char2 Char Char Char Знак, Cha Знак,Cha Знак"/>
    <w:basedOn w:val="a0"/>
    <w:link w:val="aa"/>
    <w:uiPriority w:val="99"/>
    <w:rsid w:val="00A5629C"/>
    <w:rPr>
      <w:rFonts w:ascii="Times New Roman" w:eastAsia="Times New Roman" w:hAnsi="Times New Roman" w:cs="Times New Roman"/>
      <w:sz w:val="20"/>
      <w:szCs w:val="20"/>
      <w:lang w:val="ru-RU" w:eastAsia="ru-RU"/>
    </w:rPr>
  </w:style>
  <w:style w:type="character" w:styleId="ac">
    <w:name w:val="footnote reference"/>
    <w:aliases w:val="ftref,Times 10 Point,Exposant 3 Point,Footnote symbol,Footnote reference number,EN Footnote Reference,note TESI,16 Point,Superscript 6 Point,BVI fnr,Char Char1,FOOTNOTES Char1,fn Char1,single space Char1,ft Char1,Ref"/>
    <w:link w:val="FNRefeCharChar"/>
    <w:uiPriority w:val="99"/>
    <w:rsid w:val="00A5629C"/>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c"/>
    <w:rsid w:val="006A3107"/>
    <w:pPr>
      <w:spacing w:line="240" w:lineRule="exact"/>
    </w:pPr>
    <w:rPr>
      <w:vertAlign w:val="superscript"/>
    </w:rPr>
  </w:style>
  <w:style w:type="paragraph" w:styleId="ad">
    <w:name w:val="Body Text"/>
    <w:basedOn w:val="a"/>
    <w:link w:val="ae"/>
    <w:rsid w:val="00812AD9"/>
    <w:pPr>
      <w:spacing w:after="0" w:line="240" w:lineRule="auto"/>
      <w:jc w:val="both"/>
    </w:pPr>
    <w:rPr>
      <w:rFonts w:ascii="Arial" w:eastAsia="Times New Roman" w:hAnsi="Arial" w:cs="Times New Roman"/>
      <w:sz w:val="24"/>
      <w:szCs w:val="20"/>
      <w:lang w:eastAsia="ru-RU"/>
    </w:rPr>
  </w:style>
  <w:style w:type="character" w:customStyle="1" w:styleId="ae">
    <w:name w:val="Основной текст Знак"/>
    <w:basedOn w:val="a0"/>
    <w:link w:val="ad"/>
    <w:rsid w:val="00812AD9"/>
    <w:rPr>
      <w:rFonts w:ascii="Arial" w:eastAsia="Times New Roman" w:hAnsi="Arial" w:cs="Times New Roman"/>
      <w:sz w:val="24"/>
      <w:szCs w:val="20"/>
      <w:lang w:eastAsia="ru-RU"/>
    </w:rPr>
  </w:style>
  <w:style w:type="character" w:styleId="af">
    <w:name w:val="Hyperlink"/>
    <w:basedOn w:val="a0"/>
    <w:uiPriority w:val="99"/>
    <w:unhideWhenUsed/>
    <w:rsid w:val="001B0BED"/>
    <w:rPr>
      <w:color w:val="0000FF"/>
      <w:u w:val="single"/>
    </w:rPr>
  </w:style>
  <w:style w:type="paragraph" w:styleId="af0">
    <w:name w:val="No Spacing"/>
    <w:aliases w:val="bold"/>
    <w:next w:val="af1"/>
    <w:link w:val="af2"/>
    <w:uiPriority w:val="1"/>
    <w:qFormat/>
    <w:rsid w:val="00AE7CD3"/>
    <w:pPr>
      <w:spacing w:after="0" w:line="360" w:lineRule="auto"/>
      <w:jc w:val="both"/>
    </w:pPr>
    <w:rPr>
      <w:rFonts w:ascii="Times New Roman" w:hAnsi="Times New Roman"/>
      <w:sz w:val="28"/>
    </w:rPr>
  </w:style>
  <w:style w:type="character" w:customStyle="1" w:styleId="af2">
    <w:name w:val="Без интервала Знак"/>
    <w:aliases w:val="bold Знак"/>
    <w:basedOn w:val="a0"/>
    <w:link w:val="af0"/>
    <w:uiPriority w:val="1"/>
    <w:rsid w:val="00AE7CD3"/>
    <w:rPr>
      <w:rFonts w:ascii="Times New Roman" w:hAnsi="Times New Roman"/>
      <w:sz w:val="28"/>
    </w:rPr>
  </w:style>
  <w:style w:type="character" w:customStyle="1" w:styleId="apple-converted-space">
    <w:name w:val="apple-converted-space"/>
    <w:basedOn w:val="a0"/>
    <w:rsid w:val="003843BB"/>
  </w:style>
  <w:style w:type="paragraph" w:styleId="af3">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a"/>
    <w:uiPriority w:val="99"/>
    <w:unhideWhenUsed/>
    <w:rsid w:val="009D6096"/>
    <w:pPr>
      <w:spacing w:after="0" w:line="240" w:lineRule="auto"/>
      <w:ind w:firstLine="567"/>
      <w:jc w:val="both"/>
    </w:pPr>
    <w:rPr>
      <w:rFonts w:ascii="Times New Roman" w:eastAsia="Times New Roman" w:hAnsi="Times New Roman" w:cs="Times New Roman"/>
      <w:sz w:val="24"/>
      <w:szCs w:val="24"/>
    </w:rPr>
  </w:style>
  <w:style w:type="paragraph" w:customStyle="1" w:styleId="md">
    <w:name w:val="md"/>
    <w:basedOn w:val="a"/>
    <w:rsid w:val="00977870"/>
    <w:pPr>
      <w:spacing w:after="0" w:line="240" w:lineRule="auto"/>
      <w:ind w:firstLine="567"/>
      <w:jc w:val="both"/>
    </w:pPr>
    <w:rPr>
      <w:rFonts w:ascii="Times New Roman" w:eastAsia="Times New Roman" w:hAnsi="Times New Roman" w:cs="Times New Roman"/>
      <w:i/>
      <w:iCs/>
      <w:color w:val="663300"/>
      <w:sz w:val="20"/>
      <w:szCs w:val="20"/>
    </w:rPr>
  </w:style>
  <w:style w:type="paragraph" w:styleId="af4">
    <w:name w:val="Balloon Text"/>
    <w:basedOn w:val="a"/>
    <w:link w:val="af5"/>
    <w:uiPriority w:val="99"/>
    <w:semiHidden/>
    <w:unhideWhenUsed/>
    <w:rsid w:val="00FF20A1"/>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FF20A1"/>
    <w:rPr>
      <w:rFonts w:ascii="Segoe UI" w:hAnsi="Segoe UI" w:cs="Segoe UI"/>
      <w:sz w:val="18"/>
      <w:szCs w:val="18"/>
    </w:rPr>
  </w:style>
  <w:style w:type="character" w:customStyle="1" w:styleId="docheader">
    <w:name w:val="doc_header"/>
    <w:basedOn w:val="a0"/>
    <w:rsid w:val="00DE423C"/>
  </w:style>
  <w:style w:type="paragraph" w:styleId="HTML">
    <w:name w:val="HTML Preformatted"/>
    <w:basedOn w:val="a"/>
    <w:link w:val="HTML0"/>
    <w:rsid w:val="00702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70253A"/>
    <w:rPr>
      <w:rFonts w:ascii="Courier New" w:eastAsia="Calibri" w:hAnsi="Courier New" w:cs="Courier New"/>
      <w:sz w:val="20"/>
      <w:szCs w:val="20"/>
      <w:lang w:val="ru-RU" w:eastAsia="ru-RU"/>
    </w:rPr>
  </w:style>
  <w:style w:type="paragraph" w:customStyle="1" w:styleId="cn">
    <w:name w:val="cn"/>
    <w:basedOn w:val="a"/>
    <w:rsid w:val="0071167A"/>
    <w:pPr>
      <w:spacing w:after="0" w:line="240" w:lineRule="auto"/>
      <w:jc w:val="center"/>
    </w:pPr>
    <w:rPr>
      <w:rFonts w:ascii="Times New Roman" w:eastAsia="Times New Roman" w:hAnsi="Times New Roman" w:cs="Times New Roman"/>
      <w:sz w:val="24"/>
      <w:szCs w:val="24"/>
    </w:rPr>
  </w:style>
  <w:style w:type="paragraph" w:customStyle="1" w:styleId="cp">
    <w:name w:val="cp"/>
    <w:basedOn w:val="a"/>
    <w:rsid w:val="006365DE"/>
    <w:pPr>
      <w:spacing w:after="0" w:line="240" w:lineRule="auto"/>
      <w:jc w:val="center"/>
    </w:pPr>
    <w:rPr>
      <w:rFonts w:ascii="Times New Roman" w:eastAsia="Times New Roman" w:hAnsi="Times New Roman" w:cs="Times New Roman"/>
      <w:b/>
      <w:bCs/>
      <w:sz w:val="24"/>
      <w:szCs w:val="24"/>
    </w:rPr>
  </w:style>
  <w:style w:type="table" w:customStyle="1" w:styleId="GridTable1Light-Accent11">
    <w:name w:val="Grid Table 1 Light - Accent 11"/>
    <w:basedOn w:val="a1"/>
    <w:uiPriority w:val="46"/>
    <w:rsid w:val="0094069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6">
    <w:name w:val="TOC Heading"/>
    <w:basedOn w:val="1"/>
    <w:next w:val="a"/>
    <w:uiPriority w:val="39"/>
    <w:unhideWhenUsed/>
    <w:qFormat/>
    <w:rsid w:val="009B15F0"/>
    <w:pPr>
      <w:outlineLvl w:val="9"/>
    </w:pPr>
  </w:style>
  <w:style w:type="paragraph" w:styleId="32">
    <w:name w:val="toc 3"/>
    <w:basedOn w:val="a"/>
    <w:next w:val="a"/>
    <w:autoRedefine/>
    <w:uiPriority w:val="39"/>
    <w:unhideWhenUsed/>
    <w:rsid w:val="005E0F9E"/>
    <w:pPr>
      <w:tabs>
        <w:tab w:val="left" w:pos="630"/>
        <w:tab w:val="right" w:pos="9769"/>
      </w:tabs>
      <w:spacing w:after="0"/>
      <w:jc w:val="both"/>
    </w:pPr>
    <w:rPr>
      <w:rFonts w:ascii="Times New Roman" w:hAnsi="Times New Roman" w:cs="Times New Roman"/>
      <w:b/>
      <w:noProof/>
      <w:sz w:val="24"/>
      <w:szCs w:val="24"/>
      <w:lang w:val="ro-RO"/>
    </w:rPr>
  </w:style>
  <w:style w:type="paragraph" w:styleId="12">
    <w:name w:val="toc 1"/>
    <w:basedOn w:val="a"/>
    <w:next w:val="a"/>
    <w:autoRedefine/>
    <w:uiPriority w:val="39"/>
    <w:unhideWhenUsed/>
    <w:rsid w:val="00BD10BC"/>
    <w:pPr>
      <w:tabs>
        <w:tab w:val="left" w:pos="284"/>
        <w:tab w:val="left" w:pos="567"/>
        <w:tab w:val="right" w:pos="9781"/>
      </w:tabs>
      <w:spacing w:after="0" w:line="240" w:lineRule="auto"/>
      <w:jc w:val="both"/>
    </w:pPr>
    <w:rPr>
      <w:rFonts w:ascii="Times New Roman" w:eastAsia="Calibri" w:hAnsi="Times New Roman" w:cs="Times New Roman"/>
      <w:b/>
      <w:bCs/>
      <w:caps/>
      <w:noProof/>
      <w:sz w:val="24"/>
      <w:szCs w:val="24"/>
      <w:lang w:val="ro-RO"/>
    </w:rPr>
  </w:style>
  <w:style w:type="paragraph" w:styleId="22">
    <w:name w:val="toc 2"/>
    <w:basedOn w:val="a"/>
    <w:next w:val="a"/>
    <w:autoRedefine/>
    <w:uiPriority w:val="39"/>
    <w:unhideWhenUsed/>
    <w:rsid w:val="00300C88"/>
    <w:pPr>
      <w:tabs>
        <w:tab w:val="left" w:pos="360"/>
        <w:tab w:val="left" w:pos="660"/>
        <w:tab w:val="right" w:pos="9769"/>
      </w:tabs>
      <w:spacing w:after="0"/>
      <w:jc w:val="both"/>
    </w:pPr>
    <w:rPr>
      <w:b/>
      <w:bCs/>
      <w:sz w:val="20"/>
      <w:szCs w:val="20"/>
    </w:rPr>
  </w:style>
  <w:style w:type="paragraph" w:styleId="42">
    <w:name w:val="toc 4"/>
    <w:basedOn w:val="a"/>
    <w:next w:val="a"/>
    <w:autoRedefine/>
    <w:uiPriority w:val="39"/>
    <w:unhideWhenUsed/>
    <w:rsid w:val="00EF7C94"/>
    <w:pPr>
      <w:spacing w:after="0"/>
      <w:ind w:left="440"/>
    </w:pPr>
    <w:rPr>
      <w:sz w:val="20"/>
      <w:szCs w:val="20"/>
    </w:rPr>
  </w:style>
  <w:style w:type="paragraph" w:styleId="52">
    <w:name w:val="toc 5"/>
    <w:basedOn w:val="a"/>
    <w:next w:val="a"/>
    <w:autoRedefine/>
    <w:uiPriority w:val="39"/>
    <w:unhideWhenUsed/>
    <w:rsid w:val="00EF7C94"/>
    <w:pPr>
      <w:spacing w:after="0"/>
      <w:ind w:left="660"/>
    </w:pPr>
    <w:rPr>
      <w:sz w:val="20"/>
      <w:szCs w:val="20"/>
    </w:rPr>
  </w:style>
  <w:style w:type="paragraph" w:styleId="62">
    <w:name w:val="toc 6"/>
    <w:basedOn w:val="a"/>
    <w:next w:val="a"/>
    <w:autoRedefine/>
    <w:uiPriority w:val="39"/>
    <w:unhideWhenUsed/>
    <w:rsid w:val="00EF7C94"/>
    <w:pPr>
      <w:spacing w:after="0"/>
      <w:ind w:left="880"/>
    </w:pPr>
    <w:rPr>
      <w:sz w:val="20"/>
      <w:szCs w:val="20"/>
    </w:rPr>
  </w:style>
  <w:style w:type="paragraph" w:styleId="72">
    <w:name w:val="toc 7"/>
    <w:basedOn w:val="a"/>
    <w:next w:val="a"/>
    <w:autoRedefine/>
    <w:uiPriority w:val="39"/>
    <w:unhideWhenUsed/>
    <w:rsid w:val="00EF7C94"/>
    <w:pPr>
      <w:spacing w:after="0"/>
      <w:ind w:left="1100"/>
    </w:pPr>
    <w:rPr>
      <w:sz w:val="20"/>
      <w:szCs w:val="20"/>
    </w:rPr>
  </w:style>
  <w:style w:type="paragraph" w:styleId="82">
    <w:name w:val="toc 8"/>
    <w:basedOn w:val="a"/>
    <w:next w:val="a"/>
    <w:autoRedefine/>
    <w:uiPriority w:val="39"/>
    <w:unhideWhenUsed/>
    <w:rsid w:val="00EF7C94"/>
    <w:pPr>
      <w:spacing w:after="0"/>
      <w:ind w:left="1320"/>
    </w:pPr>
    <w:rPr>
      <w:sz w:val="20"/>
      <w:szCs w:val="20"/>
    </w:rPr>
  </w:style>
  <w:style w:type="paragraph" w:styleId="92">
    <w:name w:val="toc 9"/>
    <w:basedOn w:val="a"/>
    <w:next w:val="a"/>
    <w:autoRedefine/>
    <w:uiPriority w:val="39"/>
    <w:unhideWhenUsed/>
    <w:rsid w:val="00EF7C94"/>
    <w:pPr>
      <w:spacing w:after="0"/>
      <w:ind w:left="1540"/>
    </w:pPr>
    <w:rPr>
      <w:sz w:val="20"/>
      <w:szCs w:val="20"/>
    </w:rPr>
  </w:style>
  <w:style w:type="table" w:customStyle="1" w:styleId="GridTable2-Accent51">
    <w:name w:val="Grid Table 2 - Accent 51"/>
    <w:basedOn w:val="a1"/>
    <w:uiPriority w:val="47"/>
    <w:rsid w:val="0030081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sonormal0">
    <w:name w:val="msonormal"/>
    <w:basedOn w:val="a"/>
    <w:rsid w:val="00921359"/>
    <w:pPr>
      <w:spacing w:after="0" w:line="240" w:lineRule="auto"/>
      <w:ind w:firstLine="567"/>
      <w:jc w:val="both"/>
    </w:pPr>
    <w:rPr>
      <w:rFonts w:ascii="Times New Roman" w:eastAsia="Times New Roman" w:hAnsi="Times New Roman" w:cs="Times New Roman"/>
      <w:sz w:val="24"/>
      <w:szCs w:val="24"/>
    </w:rPr>
  </w:style>
  <w:style w:type="paragraph" w:styleId="af1">
    <w:name w:val="Plain Text"/>
    <w:basedOn w:val="a"/>
    <w:link w:val="af7"/>
    <w:rsid w:val="00994964"/>
    <w:pPr>
      <w:spacing w:after="0" w:line="240" w:lineRule="auto"/>
    </w:pPr>
    <w:rPr>
      <w:rFonts w:ascii="Courier New" w:eastAsia="Times New Roman" w:hAnsi="Courier New" w:cs="Courier New"/>
      <w:sz w:val="20"/>
      <w:szCs w:val="20"/>
      <w:lang w:val="ru-RU" w:eastAsia="ru-RU"/>
    </w:rPr>
  </w:style>
  <w:style w:type="character" w:customStyle="1" w:styleId="af7">
    <w:name w:val="Текст Знак"/>
    <w:basedOn w:val="a0"/>
    <w:link w:val="af1"/>
    <w:rsid w:val="00994964"/>
    <w:rPr>
      <w:rFonts w:ascii="Courier New" w:eastAsia="Times New Roman" w:hAnsi="Courier New" w:cs="Courier New"/>
      <w:sz w:val="20"/>
      <w:szCs w:val="20"/>
      <w:lang w:val="ru-RU" w:eastAsia="ru-RU"/>
    </w:rPr>
  </w:style>
  <w:style w:type="character" w:styleId="af8">
    <w:name w:val="FollowedHyperlink"/>
    <w:basedOn w:val="a0"/>
    <w:uiPriority w:val="99"/>
    <w:semiHidden/>
    <w:unhideWhenUsed/>
    <w:rsid w:val="005B4DCC"/>
    <w:rPr>
      <w:color w:val="954F72"/>
      <w:u w:val="single"/>
    </w:rPr>
  </w:style>
  <w:style w:type="paragraph" w:customStyle="1" w:styleId="xl63">
    <w:name w:val="xl63"/>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5">
    <w:name w:val="xl65"/>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6">
    <w:name w:val="xl66"/>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70">
    <w:name w:val="xl70"/>
    <w:basedOn w:val="a"/>
    <w:rsid w:val="005B4DC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1">
    <w:name w:val="xl71"/>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2">
    <w:name w:val="xl72"/>
    <w:basedOn w:val="a"/>
    <w:rsid w:val="005B4DC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3">
    <w:name w:val="xl73"/>
    <w:basedOn w:val="a"/>
    <w:rsid w:val="005B4DC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4">
    <w:name w:val="xl74"/>
    <w:basedOn w:val="a"/>
    <w:rsid w:val="005B4DCC"/>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5">
    <w:name w:val="xl75"/>
    <w:basedOn w:val="a"/>
    <w:rsid w:val="005B4DCC"/>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6">
    <w:name w:val="xl76"/>
    <w:basedOn w:val="a"/>
    <w:rsid w:val="005B4DCC"/>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7">
    <w:name w:val="xl77"/>
    <w:basedOn w:val="a"/>
    <w:rsid w:val="005B4DCC"/>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8">
    <w:name w:val="xl78"/>
    <w:basedOn w:val="a"/>
    <w:rsid w:val="005B4DC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table" w:customStyle="1" w:styleId="GridTable6Colorful1">
    <w:name w:val="Grid Table 6 Colorful1"/>
    <w:basedOn w:val="a1"/>
    <w:uiPriority w:val="51"/>
    <w:rsid w:val="003214A2"/>
    <w:pPr>
      <w:spacing w:after="0" w:line="240" w:lineRule="auto"/>
    </w:pPr>
    <w:rPr>
      <w:color w:val="000000" w:themeColor="text1"/>
      <w:lang w:val="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t">
    <w:name w:val="tt"/>
    <w:basedOn w:val="a"/>
    <w:rsid w:val="00BC165F"/>
    <w:pPr>
      <w:spacing w:after="0" w:line="240" w:lineRule="auto"/>
      <w:jc w:val="center"/>
    </w:pPr>
    <w:rPr>
      <w:rFonts w:ascii="Times New Roman" w:eastAsia="Times New Roman" w:hAnsi="Times New Roman" w:cs="Times New Roman"/>
      <w:b/>
      <w:bCs/>
      <w:sz w:val="24"/>
      <w:szCs w:val="24"/>
    </w:rPr>
  </w:style>
  <w:style w:type="table" w:customStyle="1" w:styleId="PlainTable21">
    <w:name w:val="Plain Table 21"/>
    <w:basedOn w:val="a1"/>
    <w:uiPriority w:val="42"/>
    <w:rsid w:val="001F10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a1"/>
    <w:uiPriority w:val="40"/>
    <w:rsid w:val="006B56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1"/>
    <w:uiPriority w:val="41"/>
    <w:rsid w:val="006B56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a1"/>
    <w:uiPriority w:val="43"/>
    <w:rsid w:val="006B56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1"/>
    <w:uiPriority w:val="44"/>
    <w:rsid w:val="006B56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9">
    <w:name w:val="annotation reference"/>
    <w:basedOn w:val="a0"/>
    <w:uiPriority w:val="99"/>
    <w:semiHidden/>
    <w:unhideWhenUsed/>
    <w:rsid w:val="007B7B58"/>
    <w:rPr>
      <w:sz w:val="16"/>
      <w:szCs w:val="16"/>
    </w:rPr>
  </w:style>
  <w:style w:type="paragraph" w:styleId="afa">
    <w:name w:val="annotation text"/>
    <w:basedOn w:val="a"/>
    <w:link w:val="afb"/>
    <w:uiPriority w:val="99"/>
    <w:semiHidden/>
    <w:unhideWhenUsed/>
    <w:rsid w:val="007B7B58"/>
    <w:pPr>
      <w:spacing w:line="240" w:lineRule="auto"/>
    </w:pPr>
    <w:rPr>
      <w:sz w:val="20"/>
      <w:szCs w:val="20"/>
    </w:rPr>
  </w:style>
  <w:style w:type="character" w:customStyle="1" w:styleId="afb">
    <w:name w:val="Текст примечания Знак"/>
    <w:basedOn w:val="a0"/>
    <w:link w:val="afa"/>
    <w:uiPriority w:val="99"/>
    <w:semiHidden/>
    <w:rsid w:val="007B7B58"/>
    <w:rPr>
      <w:sz w:val="20"/>
      <w:szCs w:val="20"/>
      <w:lang w:val="ro-RO"/>
    </w:rPr>
  </w:style>
  <w:style w:type="paragraph" w:styleId="afc">
    <w:name w:val="annotation subject"/>
    <w:basedOn w:val="afa"/>
    <w:next w:val="afa"/>
    <w:link w:val="afd"/>
    <w:uiPriority w:val="99"/>
    <w:semiHidden/>
    <w:unhideWhenUsed/>
    <w:rsid w:val="007B7B58"/>
    <w:rPr>
      <w:b/>
      <w:bCs/>
    </w:rPr>
  </w:style>
  <w:style w:type="character" w:customStyle="1" w:styleId="afd">
    <w:name w:val="Тема примечания Знак"/>
    <w:basedOn w:val="afb"/>
    <w:link w:val="afc"/>
    <w:uiPriority w:val="99"/>
    <w:semiHidden/>
    <w:rsid w:val="007B7B58"/>
    <w:rPr>
      <w:b/>
      <w:bCs/>
      <w:sz w:val="20"/>
      <w:szCs w:val="20"/>
      <w:lang w:val="ro-RO"/>
    </w:rPr>
  </w:style>
  <w:style w:type="paragraph" w:styleId="23">
    <w:name w:val="Body Text Indent 2"/>
    <w:basedOn w:val="a"/>
    <w:link w:val="24"/>
    <w:uiPriority w:val="99"/>
    <w:semiHidden/>
    <w:unhideWhenUsed/>
    <w:rsid w:val="00EA60D9"/>
    <w:pPr>
      <w:spacing w:after="120" w:line="480" w:lineRule="auto"/>
      <w:ind w:left="360"/>
    </w:pPr>
  </w:style>
  <w:style w:type="character" w:customStyle="1" w:styleId="24">
    <w:name w:val="Основной текст с отступом 2 Знак"/>
    <w:basedOn w:val="a0"/>
    <w:link w:val="23"/>
    <w:uiPriority w:val="99"/>
    <w:semiHidden/>
    <w:rsid w:val="00EA60D9"/>
    <w:rPr>
      <w:lang w:val="ro-RO"/>
    </w:rPr>
  </w:style>
  <w:style w:type="character" w:customStyle="1" w:styleId="docheader1">
    <w:name w:val="doc_header1"/>
    <w:rsid w:val="000D3C4B"/>
    <w:rPr>
      <w:rFonts w:ascii="Times New Roman" w:hAnsi="Times New Roman" w:cs="Times New Roman" w:hint="default"/>
      <w:b/>
      <w:bCs/>
      <w:color w:val="000000"/>
      <w:sz w:val="24"/>
      <w:szCs w:val="24"/>
    </w:rPr>
  </w:style>
  <w:style w:type="character" w:customStyle="1" w:styleId="25">
    <w:name w:val="Основной текст (2)_"/>
    <w:basedOn w:val="a0"/>
    <w:link w:val="26"/>
    <w:rsid w:val="005375D7"/>
    <w:rPr>
      <w:rFonts w:ascii="Times New Roman" w:eastAsia="Times New Roman" w:hAnsi="Times New Roman" w:cs="Times New Roman"/>
      <w:sz w:val="26"/>
      <w:szCs w:val="26"/>
      <w:shd w:val="clear" w:color="auto" w:fill="FFFFFF"/>
    </w:rPr>
  </w:style>
  <w:style w:type="paragraph" w:customStyle="1" w:styleId="26">
    <w:name w:val="Основной текст (2)"/>
    <w:basedOn w:val="a"/>
    <w:link w:val="25"/>
    <w:rsid w:val="005375D7"/>
    <w:pPr>
      <w:widowControl w:val="0"/>
      <w:shd w:val="clear" w:color="auto" w:fill="FFFFFF"/>
      <w:spacing w:before="180" w:after="0" w:line="322" w:lineRule="exact"/>
      <w:ind w:hanging="360"/>
      <w:jc w:val="both"/>
    </w:pPr>
    <w:rPr>
      <w:rFonts w:ascii="Times New Roman" w:eastAsia="Times New Roman" w:hAnsi="Times New Roman" w:cs="Times New Roman"/>
      <w:sz w:val="26"/>
      <w:szCs w:val="26"/>
    </w:rPr>
  </w:style>
  <w:style w:type="paragraph" w:styleId="afe">
    <w:name w:val="endnote text"/>
    <w:basedOn w:val="a"/>
    <w:link w:val="aff"/>
    <w:uiPriority w:val="99"/>
    <w:semiHidden/>
    <w:unhideWhenUsed/>
    <w:rsid w:val="009E0133"/>
    <w:pPr>
      <w:spacing w:after="0" w:line="240" w:lineRule="auto"/>
    </w:pPr>
    <w:rPr>
      <w:sz w:val="20"/>
      <w:szCs w:val="20"/>
    </w:rPr>
  </w:style>
  <w:style w:type="character" w:customStyle="1" w:styleId="aff">
    <w:name w:val="Текст концевой сноски Знак"/>
    <w:basedOn w:val="a0"/>
    <w:link w:val="afe"/>
    <w:uiPriority w:val="99"/>
    <w:semiHidden/>
    <w:rsid w:val="009E0133"/>
    <w:rPr>
      <w:sz w:val="20"/>
      <w:szCs w:val="20"/>
      <w:lang w:val="ro-RO"/>
    </w:rPr>
  </w:style>
  <w:style w:type="character" w:styleId="aff0">
    <w:name w:val="endnote reference"/>
    <w:basedOn w:val="a0"/>
    <w:uiPriority w:val="99"/>
    <w:semiHidden/>
    <w:unhideWhenUsed/>
    <w:rsid w:val="009E0133"/>
    <w:rPr>
      <w:vertAlign w:val="superscript"/>
    </w:rPr>
  </w:style>
  <w:style w:type="paragraph" w:styleId="aff1">
    <w:name w:val="Revision"/>
    <w:hidden/>
    <w:uiPriority w:val="99"/>
    <w:semiHidden/>
    <w:rsid w:val="00512AE0"/>
    <w:pPr>
      <w:spacing w:after="0" w:line="240" w:lineRule="auto"/>
    </w:pPr>
    <w:rPr>
      <w:lang w:val="ro-RO"/>
    </w:rPr>
  </w:style>
  <w:style w:type="character" w:customStyle="1" w:styleId="20">
    <w:name w:val="Заголовок 2 Знак"/>
    <w:basedOn w:val="a0"/>
    <w:link w:val="2"/>
    <w:uiPriority w:val="9"/>
    <w:rsid w:val="00DB6BAC"/>
    <w:rPr>
      <w:rFonts w:ascii="Times New Roman" w:eastAsiaTheme="majorEastAsia" w:hAnsi="Times New Roman" w:cstheme="majorBidi"/>
      <w:b/>
      <w:sz w:val="28"/>
      <w:szCs w:val="28"/>
    </w:rPr>
  </w:style>
  <w:style w:type="character" w:customStyle="1" w:styleId="30">
    <w:name w:val="Заголовок 3 Знак"/>
    <w:basedOn w:val="a0"/>
    <w:link w:val="3"/>
    <w:uiPriority w:val="9"/>
    <w:rsid w:val="00DB6BAC"/>
    <w:rPr>
      <w:rFonts w:ascii="Times New Roman" w:eastAsiaTheme="majorEastAsia" w:hAnsi="Times New Roman" w:cstheme="majorBidi"/>
      <w:b/>
      <w:color w:val="000000" w:themeColor="text1"/>
      <w:sz w:val="28"/>
      <w:szCs w:val="24"/>
    </w:rPr>
  </w:style>
  <w:style w:type="character" w:customStyle="1" w:styleId="40">
    <w:name w:val="Заголовок 4 Знак"/>
    <w:basedOn w:val="a0"/>
    <w:link w:val="4"/>
    <w:uiPriority w:val="9"/>
    <w:semiHidden/>
    <w:rsid w:val="009B15F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9B15F0"/>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9B15F0"/>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9B15F0"/>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9B15F0"/>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9B15F0"/>
    <w:rPr>
      <w:rFonts w:asciiTheme="majorHAnsi" w:eastAsiaTheme="majorEastAsia" w:hAnsiTheme="majorHAnsi" w:cstheme="majorBidi"/>
      <w:i/>
      <w:iCs/>
      <w:color w:val="262626" w:themeColor="text1" w:themeTint="D9"/>
      <w:sz w:val="21"/>
      <w:szCs w:val="21"/>
    </w:rPr>
  </w:style>
  <w:style w:type="paragraph" w:styleId="aff2">
    <w:name w:val="caption"/>
    <w:basedOn w:val="a"/>
    <w:next w:val="a"/>
    <w:uiPriority w:val="35"/>
    <w:semiHidden/>
    <w:unhideWhenUsed/>
    <w:qFormat/>
    <w:rsid w:val="009B15F0"/>
    <w:pPr>
      <w:spacing w:after="200" w:line="240" w:lineRule="auto"/>
    </w:pPr>
    <w:rPr>
      <w:i/>
      <w:iCs/>
      <w:color w:val="44546A" w:themeColor="text2"/>
      <w:sz w:val="18"/>
      <w:szCs w:val="18"/>
    </w:rPr>
  </w:style>
  <w:style w:type="paragraph" w:styleId="aff3">
    <w:name w:val="Title"/>
    <w:basedOn w:val="a"/>
    <w:next w:val="a"/>
    <w:link w:val="aff4"/>
    <w:uiPriority w:val="10"/>
    <w:qFormat/>
    <w:rsid w:val="009B15F0"/>
    <w:pPr>
      <w:spacing w:after="0" w:line="240" w:lineRule="auto"/>
      <w:contextualSpacing/>
    </w:pPr>
    <w:rPr>
      <w:rFonts w:asciiTheme="majorHAnsi" w:eastAsiaTheme="majorEastAsia" w:hAnsiTheme="majorHAnsi" w:cstheme="majorBidi"/>
      <w:spacing w:val="-10"/>
      <w:sz w:val="56"/>
      <w:szCs w:val="56"/>
    </w:rPr>
  </w:style>
  <w:style w:type="character" w:customStyle="1" w:styleId="aff4">
    <w:name w:val="Название Знак"/>
    <w:basedOn w:val="a0"/>
    <w:link w:val="aff3"/>
    <w:uiPriority w:val="10"/>
    <w:rsid w:val="009B15F0"/>
    <w:rPr>
      <w:rFonts w:asciiTheme="majorHAnsi" w:eastAsiaTheme="majorEastAsia" w:hAnsiTheme="majorHAnsi" w:cstheme="majorBidi"/>
      <w:spacing w:val="-10"/>
      <w:sz w:val="56"/>
      <w:szCs w:val="56"/>
    </w:rPr>
  </w:style>
  <w:style w:type="paragraph" w:styleId="aff5">
    <w:name w:val="Subtitle"/>
    <w:basedOn w:val="a"/>
    <w:next w:val="a"/>
    <w:link w:val="aff6"/>
    <w:uiPriority w:val="11"/>
    <w:qFormat/>
    <w:rsid w:val="009B15F0"/>
    <w:pPr>
      <w:numPr>
        <w:ilvl w:val="1"/>
      </w:numPr>
    </w:pPr>
    <w:rPr>
      <w:color w:val="5A5A5A" w:themeColor="text1" w:themeTint="A5"/>
      <w:spacing w:val="15"/>
    </w:rPr>
  </w:style>
  <w:style w:type="character" w:customStyle="1" w:styleId="aff6">
    <w:name w:val="Подзаголовок Знак"/>
    <w:basedOn w:val="a0"/>
    <w:link w:val="aff5"/>
    <w:uiPriority w:val="11"/>
    <w:rsid w:val="009B15F0"/>
    <w:rPr>
      <w:color w:val="5A5A5A" w:themeColor="text1" w:themeTint="A5"/>
      <w:spacing w:val="15"/>
    </w:rPr>
  </w:style>
  <w:style w:type="character" w:styleId="aff7">
    <w:name w:val="Strong"/>
    <w:basedOn w:val="a0"/>
    <w:uiPriority w:val="22"/>
    <w:qFormat/>
    <w:rsid w:val="009B15F0"/>
    <w:rPr>
      <w:b/>
      <w:bCs/>
      <w:color w:val="auto"/>
    </w:rPr>
  </w:style>
  <w:style w:type="character" w:styleId="aff8">
    <w:name w:val="Emphasis"/>
    <w:basedOn w:val="a0"/>
    <w:uiPriority w:val="20"/>
    <w:qFormat/>
    <w:rsid w:val="009B15F0"/>
    <w:rPr>
      <w:i/>
      <w:iCs/>
      <w:color w:val="auto"/>
    </w:rPr>
  </w:style>
  <w:style w:type="paragraph" w:styleId="27">
    <w:name w:val="Quote"/>
    <w:basedOn w:val="a"/>
    <w:next w:val="a"/>
    <w:link w:val="28"/>
    <w:uiPriority w:val="29"/>
    <w:qFormat/>
    <w:rsid w:val="009B15F0"/>
    <w:pPr>
      <w:spacing w:before="200"/>
      <w:ind w:left="864" w:right="864"/>
    </w:pPr>
    <w:rPr>
      <w:i/>
      <w:iCs/>
      <w:color w:val="404040" w:themeColor="text1" w:themeTint="BF"/>
    </w:rPr>
  </w:style>
  <w:style w:type="character" w:customStyle="1" w:styleId="28">
    <w:name w:val="Цитата 2 Знак"/>
    <w:basedOn w:val="a0"/>
    <w:link w:val="27"/>
    <w:uiPriority w:val="29"/>
    <w:rsid w:val="009B15F0"/>
    <w:rPr>
      <w:i/>
      <w:iCs/>
      <w:color w:val="404040" w:themeColor="text1" w:themeTint="BF"/>
    </w:rPr>
  </w:style>
  <w:style w:type="paragraph" w:styleId="aff9">
    <w:name w:val="Intense Quote"/>
    <w:basedOn w:val="a"/>
    <w:next w:val="a"/>
    <w:link w:val="affa"/>
    <w:uiPriority w:val="30"/>
    <w:qFormat/>
    <w:rsid w:val="009B15F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a">
    <w:name w:val="Выделенная цитата Знак"/>
    <w:basedOn w:val="a0"/>
    <w:link w:val="aff9"/>
    <w:uiPriority w:val="30"/>
    <w:rsid w:val="009B15F0"/>
    <w:rPr>
      <w:i/>
      <w:iCs/>
      <w:color w:val="5B9BD5" w:themeColor="accent1"/>
    </w:rPr>
  </w:style>
  <w:style w:type="character" w:styleId="affb">
    <w:name w:val="Subtle Emphasis"/>
    <w:basedOn w:val="a0"/>
    <w:uiPriority w:val="19"/>
    <w:qFormat/>
    <w:rsid w:val="009B15F0"/>
    <w:rPr>
      <w:i/>
      <w:iCs/>
      <w:color w:val="404040" w:themeColor="text1" w:themeTint="BF"/>
    </w:rPr>
  </w:style>
  <w:style w:type="character" w:styleId="affc">
    <w:name w:val="Intense Emphasis"/>
    <w:basedOn w:val="a0"/>
    <w:uiPriority w:val="21"/>
    <w:qFormat/>
    <w:rsid w:val="009B15F0"/>
    <w:rPr>
      <w:i/>
      <w:iCs/>
      <w:color w:val="5B9BD5" w:themeColor="accent1"/>
    </w:rPr>
  </w:style>
  <w:style w:type="character" w:styleId="affd">
    <w:name w:val="Subtle Reference"/>
    <w:basedOn w:val="a0"/>
    <w:uiPriority w:val="31"/>
    <w:qFormat/>
    <w:rsid w:val="009B15F0"/>
    <w:rPr>
      <w:smallCaps/>
      <w:color w:val="404040" w:themeColor="text1" w:themeTint="BF"/>
    </w:rPr>
  </w:style>
  <w:style w:type="character" w:styleId="affe">
    <w:name w:val="Intense Reference"/>
    <w:basedOn w:val="a0"/>
    <w:uiPriority w:val="32"/>
    <w:qFormat/>
    <w:rsid w:val="009B15F0"/>
    <w:rPr>
      <w:b/>
      <w:bCs/>
      <w:smallCaps/>
      <w:color w:val="5B9BD5" w:themeColor="accent1"/>
      <w:spacing w:val="5"/>
    </w:rPr>
  </w:style>
  <w:style w:type="character" w:styleId="afff">
    <w:name w:val="Book Title"/>
    <w:basedOn w:val="a0"/>
    <w:uiPriority w:val="33"/>
    <w:qFormat/>
    <w:rsid w:val="009B15F0"/>
    <w:rPr>
      <w:b/>
      <w:bCs/>
      <w:i/>
      <w:iCs/>
      <w:spacing w:val="5"/>
    </w:rPr>
  </w:style>
  <w:style w:type="paragraph" w:customStyle="1" w:styleId="11">
    <w:name w:val="Заголовок 11"/>
    <w:basedOn w:val="a"/>
    <w:rsid w:val="00DB6BAC"/>
    <w:pPr>
      <w:numPr>
        <w:numId w:val="17"/>
      </w:numPr>
    </w:pPr>
  </w:style>
  <w:style w:type="paragraph" w:customStyle="1" w:styleId="21">
    <w:name w:val="Заголовок 21"/>
    <w:basedOn w:val="a"/>
    <w:rsid w:val="00DB6BAC"/>
    <w:pPr>
      <w:numPr>
        <w:ilvl w:val="1"/>
        <w:numId w:val="17"/>
      </w:numPr>
    </w:pPr>
  </w:style>
  <w:style w:type="paragraph" w:customStyle="1" w:styleId="31">
    <w:name w:val="Заголовок 31"/>
    <w:basedOn w:val="a"/>
    <w:rsid w:val="00DB6BAC"/>
    <w:pPr>
      <w:numPr>
        <w:ilvl w:val="2"/>
        <w:numId w:val="17"/>
      </w:numPr>
    </w:pPr>
  </w:style>
  <w:style w:type="paragraph" w:customStyle="1" w:styleId="41">
    <w:name w:val="Заголовок 41"/>
    <w:basedOn w:val="a"/>
    <w:rsid w:val="00DB6BAC"/>
    <w:pPr>
      <w:numPr>
        <w:ilvl w:val="3"/>
        <w:numId w:val="17"/>
      </w:numPr>
    </w:pPr>
  </w:style>
  <w:style w:type="paragraph" w:customStyle="1" w:styleId="51">
    <w:name w:val="Заголовок 51"/>
    <w:basedOn w:val="a"/>
    <w:rsid w:val="00DB6BAC"/>
    <w:pPr>
      <w:numPr>
        <w:ilvl w:val="4"/>
        <w:numId w:val="17"/>
      </w:numPr>
    </w:pPr>
  </w:style>
  <w:style w:type="paragraph" w:customStyle="1" w:styleId="61">
    <w:name w:val="Заголовок 61"/>
    <w:basedOn w:val="a"/>
    <w:rsid w:val="00DB6BAC"/>
    <w:pPr>
      <w:numPr>
        <w:ilvl w:val="5"/>
        <w:numId w:val="17"/>
      </w:numPr>
    </w:pPr>
  </w:style>
  <w:style w:type="paragraph" w:customStyle="1" w:styleId="71">
    <w:name w:val="Заголовок 71"/>
    <w:basedOn w:val="a"/>
    <w:rsid w:val="00DB6BAC"/>
    <w:pPr>
      <w:numPr>
        <w:ilvl w:val="6"/>
        <w:numId w:val="17"/>
      </w:numPr>
    </w:pPr>
  </w:style>
  <w:style w:type="paragraph" w:customStyle="1" w:styleId="81">
    <w:name w:val="Заголовок 81"/>
    <w:basedOn w:val="a"/>
    <w:rsid w:val="00DB6BAC"/>
    <w:pPr>
      <w:numPr>
        <w:ilvl w:val="7"/>
        <w:numId w:val="17"/>
      </w:numPr>
    </w:pPr>
  </w:style>
  <w:style w:type="paragraph" w:customStyle="1" w:styleId="91">
    <w:name w:val="Заголовок 91"/>
    <w:basedOn w:val="a"/>
    <w:rsid w:val="00DB6BAC"/>
    <w:pPr>
      <w:numPr>
        <w:ilvl w:val="8"/>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3639">
      <w:bodyDiv w:val="1"/>
      <w:marLeft w:val="0"/>
      <w:marRight w:val="0"/>
      <w:marTop w:val="0"/>
      <w:marBottom w:val="0"/>
      <w:divBdr>
        <w:top w:val="none" w:sz="0" w:space="0" w:color="auto"/>
        <w:left w:val="none" w:sz="0" w:space="0" w:color="auto"/>
        <w:bottom w:val="none" w:sz="0" w:space="0" w:color="auto"/>
        <w:right w:val="none" w:sz="0" w:space="0" w:color="auto"/>
      </w:divBdr>
    </w:div>
    <w:div w:id="26180780">
      <w:bodyDiv w:val="1"/>
      <w:marLeft w:val="0"/>
      <w:marRight w:val="0"/>
      <w:marTop w:val="0"/>
      <w:marBottom w:val="0"/>
      <w:divBdr>
        <w:top w:val="none" w:sz="0" w:space="0" w:color="auto"/>
        <w:left w:val="none" w:sz="0" w:space="0" w:color="auto"/>
        <w:bottom w:val="none" w:sz="0" w:space="0" w:color="auto"/>
        <w:right w:val="none" w:sz="0" w:space="0" w:color="auto"/>
      </w:divBdr>
    </w:div>
    <w:div w:id="35785939">
      <w:bodyDiv w:val="1"/>
      <w:marLeft w:val="0"/>
      <w:marRight w:val="0"/>
      <w:marTop w:val="0"/>
      <w:marBottom w:val="0"/>
      <w:divBdr>
        <w:top w:val="none" w:sz="0" w:space="0" w:color="auto"/>
        <w:left w:val="none" w:sz="0" w:space="0" w:color="auto"/>
        <w:bottom w:val="none" w:sz="0" w:space="0" w:color="auto"/>
        <w:right w:val="none" w:sz="0" w:space="0" w:color="auto"/>
      </w:divBdr>
    </w:div>
    <w:div w:id="47342566">
      <w:bodyDiv w:val="1"/>
      <w:marLeft w:val="0"/>
      <w:marRight w:val="0"/>
      <w:marTop w:val="0"/>
      <w:marBottom w:val="0"/>
      <w:divBdr>
        <w:top w:val="none" w:sz="0" w:space="0" w:color="auto"/>
        <w:left w:val="none" w:sz="0" w:space="0" w:color="auto"/>
        <w:bottom w:val="none" w:sz="0" w:space="0" w:color="auto"/>
        <w:right w:val="none" w:sz="0" w:space="0" w:color="auto"/>
      </w:divBdr>
    </w:div>
    <w:div w:id="51274697">
      <w:bodyDiv w:val="1"/>
      <w:marLeft w:val="0"/>
      <w:marRight w:val="0"/>
      <w:marTop w:val="0"/>
      <w:marBottom w:val="0"/>
      <w:divBdr>
        <w:top w:val="none" w:sz="0" w:space="0" w:color="auto"/>
        <w:left w:val="none" w:sz="0" w:space="0" w:color="auto"/>
        <w:bottom w:val="none" w:sz="0" w:space="0" w:color="auto"/>
        <w:right w:val="none" w:sz="0" w:space="0" w:color="auto"/>
      </w:divBdr>
    </w:div>
    <w:div w:id="64498347">
      <w:bodyDiv w:val="1"/>
      <w:marLeft w:val="0"/>
      <w:marRight w:val="0"/>
      <w:marTop w:val="0"/>
      <w:marBottom w:val="0"/>
      <w:divBdr>
        <w:top w:val="none" w:sz="0" w:space="0" w:color="auto"/>
        <w:left w:val="none" w:sz="0" w:space="0" w:color="auto"/>
        <w:bottom w:val="none" w:sz="0" w:space="0" w:color="auto"/>
        <w:right w:val="none" w:sz="0" w:space="0" w:color="auto"/>
      </w:divBdr>
    </w:div>
    <w:div w:id="85855801">
      <w:bodyDiv w:val="1"/>
      <w:marLeft w:val="0"/>
      <w:marRight w:val="0"/>
      <w:marTop w:val="0"/>
      <w:marBottom w:val="0"/>
      <w:divBdr>
        <w:top w:val="none" w:sz="0" w:space="0" w:color="auto"/>
        <w:left w:val="none" w:sz="0" w:space="0" w:color="auto"/>
        <w:bottom w:val="none" w:sz="0" w:space="0" w:color="auto"/>
        <w:right w:val="none" w:sz="0" w:space="0" w:color="auto"/>
      </w:divBdr>
    </w:div>
    <w:div w:id="98717290">
      <w:bodyDiv w:val="1"/>
      <w:marLeft w:val="0"/>
      <w:marRight w:val="0"/>
      <w:marTop w:val="0"/>
      <w:marBottom w:val="0"/>
      <w:divBdr>
        <w:top w:val="none" w:sz="0" w:space="0" w:color="auto"/>
        <w:left w:val="none" w:sz="0" w:space="0" w:color="auto"/>
        <w:bottom w:val="none" w:sz="0" w:space="0" w:color="auto"/>
        <w:right w:val="none" w:sz="0" w:space="0" w:color="auto"/>
      </w:divBdr>
    </w:div>
    <w:div w:id="107238086">
      <w:bodyDiv w:val="1"/>
      <w:marLeft w:val="0"/>
      <w:marRight w:val="0"/>
      <w:marTop w:val="0"/>
      <w:marBottom w:val="0"/>
      <w:divBdr>
        <w:top w:val="none" w:sz="0" w:space="0" w:color="auto"/>
        <w:left w:val="none" w:sz="0" w:space="0" w:color="auto"/>
        <w:bottom w:val="none" w:sz="0" w:space="0" w:color="auto"/>
        <w:right w:val="none" w:sz="0" w:space="0" w:color="auto"/>
      </w:divBdr>
      <w:divsChild>
        <w:div w:id="599458112">
          <w:marLeft w:val="547"/>
          <w:marRight w:val="0"/>
          <w:marTop w:val="0"/>
          <w:marBottom w:val="0"/>
          <w:divBdr>
            <w:top w:val="none" w:sz="0" w:space="0" w:color="auto"/>
            <w:left w:val="none" w:sz="0" w:space="0" w:color="auto"/>
            <w:bottom w:val="none" w:sz="0" w:space="0" w:color="auto"/>
            <w:right w:val="none" w:sz="0" w:space="0" w:color="auto"/>
          </w:divBdr>
        </w:div>
      </w:divsChild>
    </w:div>
    <w:div w:id="117997262">
      <w:bodyDiv w:val="1"/>
      <w:marLeft w:val="0"/>
      <w:marRight w:val="0"/>
      <w:marTop w:val="0"/>
      <w:marBottom w:val="0"/>
      <w:divBdr>
        <w:top w:val="none" w:sz="0" w:space="0" w:color="auto"/>
        <w:left w:val="none" w:sz="0" w:space="0" w:color="auto"/>
        <w:bottom w:val="none" w:sz="0" w:space="0" w:color="auto"/>
        <w:right w:val="none" w:sz="0" w:space="0" w:color="auto"/>
      </w:divBdr>
    </w:div>
    <w:div w:id="165289503">
      <w:bodyDiv w:val="1"/>
      <w:marLeft w:val="0"/>
      <w:marRight w:val="0"/>
      <w:marTop w:val="0"/>
      <w:marBottom w:val="0"/>
      <w:divBdr>
        <w:top w:val="none" w:sz="0" w:space="0" w:color="auto"/>
        <w:left w:val="none" w:sz="0" w:space="0" w:color="auto"/>
        <w:bottom w:val="none" w:sz="0" w:space="0" w:color="auto"/>
        <w:right w:val="none" w:sz="0" w:space="0" w:color="auto"/>
      </w:divBdr>
      <w:divsChild>
        <w:div w:id="2112774171">
          <w:marLeft w:val="547"/>
          <w:marRight w:val="0"/>
          <w:marTop w:val="0"/>
          <w:marBottom w:val="0"/>
          <w:divBdr>
            <w:top w:val="none" w:sz="0" w:space="0" w:color="auto"/>
            <w:left w:val="none" w:sz="0" w:space="0" w:color="auto"/>
            <w:bottom w:val="none" w:sz="0" w:space="0" w:color="auto"/>
            <w:right w:val="none" w:sz="0" w:space="0" w:color="auto"/>
          </w:divBdr>
        </w:div>
      </w:divsChild>
    </w:div>
    <w:div w:id="180821460">
      <w:bodyDiv w:val="1"/>
      <w:marLeft w:val="0"/>
      <w:marRight w:val="0"/>
      <w:marTop w:val="0"/>
      <w:marBottom w:val="0"/>
      <w:divBdr>
        <w:top w:val="none" w:sz="0" w:space="0" w:color="auto"/>
        <w:left w:val="none" w:sz="0" w:space="0" w:color="auto"/>
        <w:bottom w:val="none" w:sz="0" w:space="0" w:color="auto"/>
        <w:right w:val="none" w:sz="0" w:space="0" w:color="auto"/>
      </w:divBdr>
    </w:div>
    <w:div w:id="186994299">
      <w:bodyDiv w:val="1"/>
      <w:marLeft w:val="0"/>
      <w:marRight w:val="0"/>
      <w:marTop w:val="0"/>
      <w:marBottom w:val="0"/>
      <w:divBdr>
        <w:top w:val="none" w:sz="0" w:space="0" w:color="auto"/>
        <w:left w:val="none" w:sz="0" w:space="0" w:color="auto"/>
        <w:bottom w:val="none" w:sz="0" w:space="0" w:color="auto"/>
        <w:right w:val="none" w:sz="0" w:space="0" w:color="auto"/>
      </w:divBdr>
    </w:div>
    <w:div w:id="227887863">
      <w:bodyDiv w:val="1"/>
      <w:marLeft w:val="0"/>
      <w:marRight w:val="0"/>
      <w:marTop w:val="0"/>
      <w:marBottom w:val="0"/>
      <w:divBdr>
        <w:top w:val="none" w:sz="0" w:space="0" w:color="auto"/>
        <w:left w:val="none" w:sz="0" w:space="0" w:color="auto"/>
        <w:bottom w:val="none" w:sz="0" w:space="0" w:color="auto"/>
        <w:right w:val="none" w:sz="0" w:space="0" w:color="auto"/>
      </w:divBdr>
    </w:div>
    <w:div w:id="240917040">
      <w:bodyDiv w:val="1"/>
      <w:marLeft w:val="0"/>
      <w:marRight w:val="0"/>
      <w:marTop w:val="0"/>
      <w:marBottom w:val="0"/>
      <w:divBdr>
        <w:top w:val="none" w:sz="0" w:space="0" w:color="auto"/>
        <w:left w:val="none" w:sz="0" w:space="0" w:color="auto"/>
        <w:bottom w:val="none" w:sz="0" w:space="0" w:color="auto"/>
        <w:right w:val="none" w:sz="0" w:space="0" w:color="auto"/>
      </w:divBdr>
    </w:div>
    <w:div w:id="245725041">
      <w:bodyDiv w:val="1"/>
      <w:marLeft w:val="0"/>
      <w:marRight w:val="0"/>
      <w:marTop w:val="0"/>
      <w:marBottom w:val="0"/>
      <w:divBdr>
        <w:top w:val="none" w:sz="0" w:space="0" w:color="auto"/>
        <w:left w:val="none" w:sz="0" w:space="0" w:color="auto"/>
        <w:bottom w:val="none" w:sz="0" w:space="0" w:color="auto"/>
        <w:right w:val="none" w:sz="0" w:space="0" w:color="auto"/>
      </w:divBdr>
    </w:div>
    <w:div w:id="247692242">
      <w:bodyDiv w:val="1"/>
      <w:marLeft w:val="0"/>
      <w:marRight w:val="0"/>
      <w:marTop w:val="0"/>
      <w:marBottom w:val="0"/>
      <w:divBdr>
        <w:top w:val="none" w:sz="0" w:space="0" w:color="auto"/>
        <w:left w:val="none" w:sz="0" w:space="0" w:color="auto"/>
        <w:bottom w:val="none" w:sz="0" w:space="0" w:color="auto"/>
        <w:right w:val="none" w:sz="0" w:space="0" w:color="auto"/>
      </w:divBdr>
    </w:div>
    <w:div w:id="266887199">
      <w:bodyDiv w:val="1"/>
      <w:marLeft w:val="0"/>
      <w:marRight w:val="0"/>
      <w:marTop w:val="0"/>
      <w:marBottom w:val="0"/>
      <w:divBdr>
        <w:top w:val="none" w:sz="0" w:space="0" w:color="auto"/>
        <w:left w:val="none" w:sz="0" w:space="0" w:color="auto"/>
        <w:bottom w:val="none" w:sz="0" w:space="0" w:color="auto"/>
        <w:right w:val="none" w:sz="0" w:space="0" w:color="auto"/>
      </w:divBdr>
      <w:divsChild>
        <w:div w:id="136651080">
          <w:marLeft w:val="547"/>
          <w:marRight w:val="0"/>
          <w:marTop w:val="0"/>
          <w:marBottom w:val="0"/>
          <w:divBdr>
            <w:top w:val="none" w:sz="0" w:space="0" w:color="auto"/>
            <w:left w:val="none" w:sz="0" w:space="0" w:color="auto"/>
            <w:bottom w:val="none" w:sz="0" w:space="0" w:color="auto"/>
            <w:right w:val="none" w:sz="0" w:space="0" w:color="auto"/>
          </w:divBdr>
        </w:div>
        <w:div w:id="169950160">
          <w:marLeft w:val="547"/>
          <w:marRight w:val="0"/>
          <w:marTop w:val="0"/>
          <w:marBottom w:val="0"/>
          <w:divBdr>
            <w:top w:val="none" w:sz="0" w:space="0" w:color="auto"/>
            <w:left w:val="none" w:sz="0" w:space="0" w:color="auto"/>
            <w:bottom w:val="none" w:sz="0" w:space="0" w:color="auto"/>
            <w:right w:val="none" w:sz="0" w:space="0" w:color="auto"/>
          </w:divBdr>
        </w:div>
        <w:div w:id="207836144">
          <w:marLeft w:val="547"/>
          <w:marRight w:val="0"/>
          <w:marTop w:val="0"/>
          <w:marBottom w:val="0"/>
          <w:divBdr>
            <w:top w:val="none" w:sz="0" w:space="0" w:color="auto"/>
            <w:left w:val="none" w:sz="0" w:space="0" w:color="auto"/>
            <w:bottom w:val="none" w:sz="0" w:space="0" w:color="auto"/>
            <w:right w:val="none" w:sz="0" w:space="0" w:color="auto"/>
          </w:divBdr>
        </w:div>
        <w:div w:id="517080427">
          <w:marLeft w:val="547"/>
          <w:marRight w:val="0"/>
          <w:marTop w:val="0"/>
          <w:marBottom w:val="0"/>
          <w:divBdr>
            <w:top w:val="none" w:sz="0" w:space="0" w:color="auto"/>
            <w:left w:val="none" w:sz="0" w:space="0" w:color="auto"/>
            <w:bottom w:val="none" w:sz="0" w:space="0" w:color="auto"/>
            <w:right w:val="none" w:sz="0" w:space="0" w:color="auto"/>
          </w:divBdr>
        </w:div>
        <w:div w:id="581067082">
          <w:marLeft w:val="547"/>
          <w:marRight w:val="0"/>
          <w:marTop w:val="0"/>
          <w:marBottom w:val="0"/>
          <w:divBdr>
            <w:top w:val="none" w:sz="0" w:space="0" w:color="auto"/>
            <w:left w:val="none" w:sz="0" w:space="0" w:color="auto"/>
            <w:bottom w:val="none" w:sz="0" w:space="0" w:color="auto"/>
            <w:right w:val="none" w:sz="0" w:space="0" w:color="auto"/>
          </w:divBdr>
        </w:div>
        <w:div w:id="678041180">
          <w:marLeft w:val="547"/>
          <w:marRight w:val="0"/>
          <w:marTop w:val="0"/>
          <w:marBottom w:val="0"/>
          <w:divBdr>
            <w:top w:val="none" w:sz="0" w:space="0" w:color="auto"/>
            <w:left w:val="none" w:sz="0" w:space="0" w:color="auto"/>
            <w:bottom w:val="none" w:sz="0" w:space="0" w:color="auto"/>
            <w:right w:val="none" w:sz="0" w:space="0" w:color="auto"/>
          </w:divBdr>
        </w:div>
        <w:div w:id="708727518">
          <w:marLeft w:val="547"/>
          <w:marRight w:val="0"/>
          <w:marTop w:val="0"/>
          <w:marBottom w:val="0"/>
          <w:divBdr>
            <w:top w:val="none" w:sz="0" w:space="0" w:color="auto"/>
            <w:left w:val="none" w:sz="0" w:space="0" w:color="auto"/>
            <w:bottom w:val="none" w:sz="0" w:space="0" w:color="auto"/>
            <w:right w:val="none" w:sz="0" w:space="0" w:color="auto"/>
          </w:divBdr>
        </w:div>
        <w:div w:id="819342393">
          <w:marLeft w:val="547"/>
          <w:marRight w:val="0"/>
          <w:marTop w:val="0"/>
          <w:marBottom w:val="0"/>
          <w:divBdr>
            <w:top w:val="none" w:sz="0" w:space="0" w:color="auto"/>
            <w:left w:val="none" w:sz="0" w:space="0" w:color="auto"/>
            <w:bottom w:val="none" w:sz="0" w:space="0" w:color="auto"/>
            <w:right w:val="none" w:sz="0" w:space="0" w:color="auto"/>
          </w:divBdr>
        </w:div>
        <w:div w:id="1079905231">
          <w:marLeft w:val="547"/>
          <w:marRight w:val="0"/>
          <w:marTop w:val="0"/>
          <w:marBottom w:val="0"/>
          <w:divBdr>
            <w:top w:val="none" w:sz="0" w:space="0" w:color="auto"/>
            <w:left w:val="none" w:sz="0" w:space="0" w:color="auto"/>
            <w:bottom w:val="none" w:sz="0" w:space="0" w:color="auto"/>
            <w:right w:val="none" w:sz="0" w:space="0" w:color="auto"/>
          </w:divBdr>
        </w:div>
        <w:div w:id="1137453407">
          <w:marLeft w:val="547"/>
          <w:marRight w:val="0"/>
          <w:marTop w:val="0"/>
          <w:marBottom w:val="0"/>
          <w:divBdr>
            <w:top w:val="none" w:sz="0" w:space="0" w:color="auto"/>
            <w:left w:val="none" w:sz="0" w:space="0" w:color="auto"/>
            <w:bottom w:val="none" w:sz="0" w:space="0" w:color="auto"/>
            <w:right w:val="none" w:sz="0" w:space="0" w:color="auto"/>
          </w:divBdr>
        </w:div>
        <w:div w:id="1156652902">
          <w:marLeft w:val="547"/>
          <w:marRight w:val="0"/>
          <w:marTop w:val="0"/>
          <w:marBottom w:val="0"/>
          <w:divBdr>
            <w:top w:val="none" w:sz="0" w:space="0" w:color="auto"/>
            <w:left w:val="none" w:sz="0" w:space="0" w:color="auto"/>
            <w:bottom w:val="none" w:sz="0" w:space="0" w:color="auto"/>
            <w:right w:val="none" w:sz="0" w:space="0" w:color="auto"/>
          </w:divBdr>
        </w:div>
        <w:div w:id="1393429340">
          <w:marLeft w:val="547"/>
          <w:marRight w:val="0"/>
          <w:marTop w:val="0"/>
          <w:marBottom w:val="0"/>
          <w:divBdr>
            <w:top w:val="none" w:sz="0" w:space="0" w:color="auto"/>
            <w:left w:val="none" w:sz="0" w:space="0" w:color="auto"/>
            <w:bottom w:val="none" w:sz="0" w:space="0" w:color="auto"/>
            <w:right w:val="none" w:sz="0" w:space="0" w:color="auto"/>
          </w:divBdr>
        </w:div>
        <w:div w:id="1562986599">
          <w:marLeft w:val="547"/>
          <w:marRight w:val="0"/>
          <w:marTop w:val="0"/>
          <w:marBottom w:val="0"/>
          <w:divBdr>
            <w:top w:val="none" w:sz="0" w:space="0" w:color="auto"/>
            <w:left w:val="none" w:sz="0" w:space="0" w:color="auto"/>
            <w:bottom w:val="none" w:sz="0" w:space="0" w:color="auto"/>
            <w:right w:val="none" w:sz="0" w:space="0" w:color="auto"/>
          </w:divBdr>
        </w:div>
        <w:div w:id="1597900143">
          <w:marLeft w:val="547"/>
          <w:marRight w:val="0"/>
          <w:marTop w:val="0"/>
          <w:marBottom w:val="0"/>
          <w:divBdr>
            <w:top w:val="none" w:sz="0" w:space="0" w:color="auto"/>
            <w:left w:val="none" w:sz="0" w:space="0" w:color="auto"/>
            <w:bottom w:val="none" w:sz="0" w:space="0" w:color="auto"/>
            <w:right w:val="none" w:sz="0" w:space="0" w:color="auto"/>
          </w:divBdr>
        </w:div>
        <w:div w:id="1945579033">
          <w:marLeft w:val="547"/>
          <w:marRight w:val="0"/>
          <w:marTop w:val="0"/>
          <w:marBottom w:val="0"/>
          <w:divBdr>
            <w:top w:val="none" w:sz="0" w:space="0" w:color="auto"/>
            <w:left w:val="none" w:sz="0" w:space="0" w:color="auto"/>
            <w:bottom w:val="none" w:sz="0" w:space="0" w:color="auto"/>
            <w:right w:val="none" w:sz="0" w:space="0" w:color="auto"/>
          </w:divBdr>
        </w:div>
      </w:divsChild>
    </w:div>
    <w:div w:id="270165962">
      <w:bodyDiv w:val="1"/>
      <w:marLeft w:val="0"/>
      <w:marRight w:val="0"/>
      <w:marTop w:val="0"/>
      <w:marBottom w:val="0"/>
      <w:divBdr>
        <w:top w:val="none" w:sz="0" w:space="0" w:color="auto"/>
        <w:left w:val="none" w:sz="0" w:space="0" w:color="auto"/>
        <w:bottom w:val="none" w:sz="0" w:space="0" w:color="auto"/>
        <w:right w:val="none" w:sz="0" w:space="0" w:color="auto"/>
      </w:divBdr>
      <w:divsChild>
        <w:div w:id="660163583">
          <w:marLeft w:val="547"/>
          <w:marRight w:val="0"/>
          <w:marTop w:val="0"/>
          <w:marBottom w:val="0"/>
          <w:divBdr>
            <w:top w:val="none" w:sz="0" w:space="0" w:color="auto"/>
            <w:left w:val="none" w:sz="0" w:space="0" w:color="auto"/>
            <w:bottom w:val="none" w:sz="0" w:space="0" w:color="auto"/>
            <w:right w:val="none" w:sz="0" w:space="0" w:color="auto"/>
          </w:divBdr>
        </w:div>
      </w:divsChild>
    </w:div>
    <w:div w:id="271598653">
      <w:bodyDiv w:val="1"/>
      <w:marLeft w:val="0"/>
      <w:marRight w:val="0"/>
      <w:marTop w:val="0"/>
      <w:marBottom w:val="0"/>
      <w:divBdr>
        <w:top w:val="none" w:sz="0" w:space="0" w:color="auto"/>
        <w:left w:val="none" w:sz="0" w:space="0" w:color="auto"/>
        <w:bottom w:val="none" w:sz="0" w:space="0" w:color="auto"/>
        <w:right w:val="none" w:sz="0" w:space="0" w:color="auto"/>
      </w:divBdr>
    </w:div>
    <w:div w:id="288174129">
      <w:bodyDiv w:val="1"/>
      <w:marLeft w:val="0"/>
      <w:marRight w:val="0"/>
      <w:marTop w:val="0"/>
      <w:marBottom w:val="0"/>
      <w:divBdr>
        <w:top w:val="none" w:sz="0" w:space="0" w:color="auto"/>
        <w:left w:val="none" w:sz="0" w:space="0" w:color="auto"/>
        <w:bottom w:val="none" w:sz="0" w:space="0" w:color="auto"/>
        <w:right w:val="none" w:sz="0" w:space="0" w:color="auto"/>
      </w:divBdr>
    </w:div>
    <w:div w:id="318123600">
      <w:bodyDiv w:val="1"/>
      <w:marLeft w:val="0"/>
      <w:marRight w:val="0"/>
      <w:marTop w:val="0"/>
      <w:marBottom w:val="0"/>
      <w:divBdr>
        <w:top w:val="none" w:sz="0" w:space="0" w:color="auto"/>
        <w:left w:val="none" w:sz="0" w:space="0" w:color="auto"/>
        <w:bottom w:val="none" w:sz="0" w:space="0" w:color="auto"/>
        <w:right w:val="none" w:sz="0" w:space="0" w:color="auto"/>
      </w:divBdr>
    </w:div>
    <w:div w:id="322316593">
      <w:bodyDiv w:val="1"/>
      <w:marLeft w:val="0"/>
      <w:marRight w:val="0"/>
      <w:marTop w:val="0"/>
      <w:marBottom w:val="0"/>
      <w:divBdr>
        <w:top w:val="none" w:sz="0" w:space="0" w:color="auto"/>
        <w:left w:val="none" w:sz="0" w:space="0" w:color="auto"/>
        <w:bottom w:val="none" w:sz="0" w:space="0" w:color="auto"/>
        <w:right w:val="none" w:sz="0" w:space="0" w:color="auto"/>
      </w:divBdr>
    </w:div>
    <w:div w:id="328605329">
      <w:bodyDiv w:val="1"/>
      <w:marLeft w:val="0"/>
      <w:marRight w:val="0"/>
      <w:marTop w:val="0"/>
      <w:marBottom w:val="0"/>
      <w:divBdr>
        <w:top w:val="none" w:sz="0" w:space="0" w:color="auto"/>
        <w:left w:val="none" w:sz="0" w:space="0" w:color="auto"/>
        <w:bottom w:val="none" w:sz="0" w:space="0" w:color="auto"/>
        <w:right w:val="none" w:sz="0" w:space="0" w:color="auto"/>
      </w:divBdr>
    </w:div>
    <w:div w:id="331493478">
      <w:bodyDiv w:val="1"/>
      <w:marLeft w:val="0"/>
      <w:marRight w:val="0"/>
      <w:marTop w:val="0"/>
      <w:marBottom w:val="0"/>
      <w:divBdr>
        <w:top w:val="none" w:sz="0" w:space="0" w:color="auto"/>
        <w:left w:val="none" w:sz="0" w:space="0" w:color="auto"/>
        <w:bottom w:val="none" w:sz="0" w:space="0" w:color="auto"/>
        <w:right w:val="none" w:sz="0" w:space="0" w:color="auto"/>
      </w:divBdr>
    </w:div>
    <w:div w:id="337849855">
      <w:bodyDiv w:val="1"/>
      <w:marLeft w:val="0"/>
      <w:marRight w:val="0"/>
      <w:marTop w:val="0"/>
      <w:marBottom w:val="0"/>
      <w:divBdr>
        <w:top w:val="none" w:sz="0" w:space="0" w:color="auto"/>
        <w:left w:val="none" w:sz="0" w:space="0" w:color="auto"/>
        <w:bottom w:val="none" w:sz="0" w:space="0" w:color="auto"/>
        <w:right w:val="none" w:sz="0" w:space="0" w:color="auto"/>
      </w:divBdr>
    </w:div>
    <w:div w:id="338966603">
      <w:bodyDiv w:val="1"/>
      <w:marLeft w:val="0"/>
      <w:marRight w:val="0"/>
      <w:marTop w:val="0"/>
      <w:marBottom w:val="0"/>
      <w:divBdr>
        <w:top w:val="none" w:sz="0" w:space="0" w:color="auto"/>
        <w:left w:val="none" w:sz="0" w:space="0" w:color="auto"/>
        <w:bottom w:val="none" w:sz="0" w:space="0" w:color="auto"/>
        <w:right w:val="none" w:sz="0" w:space="0" w:color="auto"/>
      </w:divBdr>
    </w:div>
    <w:div w:id="424228883">
      <w:bodyDiv w:val="1"/>
      <w:marLeft w:val="0"/>
      <w:marRight w:val="0"/>
      <w:marTop w:val="0"/>
      <w:marBottom w:val="0"/>
      <w:divBdr>
        <w:top w:val="none" w:sz="0" w:space="0" w:color="auto"/>
        <w:left w:val="none" w:sz="0" w:space="0" w:color="auto"/>
        <w:bottom w:val="none" w:sz="0" w:space="0" w:color="auto"/>
        <w:right w:val="none" w:sz="0" w:space="0" w:color="auto"/>
      </w:divBdr>
    </w:div>
    <w:div w:id="431821564">
      <w:bodyDiv w:val="1"/>
      <w:marLeft w:val="0"/>
      <w:marRight w:val="0"/>
      <w:marTop w:val="0"/>
      <w:marBottom w:val="0"/>
      <w:divBdr>
        <w:top w:val="none" w:sz="0" w:space="0" w:color="auto"/>
        <w:left w:val="none" w:sz="0" w:space="0" w:color="auto"/>
        <w:bottom w:val="none" w:sz="0" w:space="0" w:color="auto"/>
        <w:right w:val="none" w:sz="0" w:space="0" w:color="auto"/>
      </w:divBdr>
    </w:div>
    <w:div w:id="435826705">
      <w:bodyDiv w:val="1"/>
      <w:marLeft w:val="0"/>
      <w:marRight w:val="0"/>
      <w:marTop w:val="0"/>
      <w:marBottom w:val="0"/>
      <w:divBdr>
        <w:top w:val="none" w:sz="0" w:space="0" w:color="auto"/>
        <w:left w:val="none" w:sz="0" w:space="0" w:color="auto"/>
        <w:bottom w:val="none" w:sz="0" w:space="0" w:color="auto"/>
        <w:right w:val="none" w:sz="0" w:space="0" w:color="auto"/>
      </w:divBdr>
    </w:div>
    <w:div w:id="436751339">
      <w:bodyDiv w:val="1"/>
      <w:marLeft w:val="0"/>
      <w:marRight w:val="0"/>
      <w:marTop w:val="0"/>
      <w:marBottom w:val="0"/>
      <w:divBdr>
        <w:top w:val="none" w:sz="0" w:space="0" w:color="auto"/>
        <w:left w:val="none" w:sz="0" w:space="0" w:color="auto"/>
        <w:bottom w:val="none" w:sz="0" w:space="0" w:color="auto"/>
        <w:right w:val="none" w:sz="0" w:space="0" w:color="auto"/>
      </w:divBdr>
    </w:div>
    <w:div w:id="484325411">
      <w:bodyDiv w:val="1"/>
      <w:marLeft w:val="0"/>
      <w:marRight w:val="0"/>
      <w:marTop w:val="0"/>
      <w:marBottom w:val="0"/>
      <w:divBdr>
        <w:top w:val="none" w:sz="0" w:space="0" w:color="auto"/>
        <w:left w:val="none" w:sz="0" w:space="0" w:color="auto"/>
        <w:bottom w:val="none" w:sz="0" w:space="0" w:color="auto"/>
        <w:right w:val="none" w:sz="0" w:space="0" w:color="auto"/>
      </w:divBdr>
    </w:div>
    <w:div w:id="493228390">
      <w:bodyDiv w:val="1"/>
      <w:marLeft w:val="0"/>
      <w:marRight w:val="0"/>
      <w:marTop w:val="0"/>
      <w:marBottom w:val="0"/>
      <w:divBdr>
        <w:top w:val="none" w:sz="0" w:space="0" w:color="auto"/>
        <w:left w:val="none" w:sz="0" w:space="0" w:color="auto"/>
        <w:bottom w:val="none" w:sz="0" w:space="0" w:color="auto"/>
        <w:right w:val="none" w:sz="0" w:space="0" w:color="auto"/>
      </w:divBdr>
    </w:div>
    <w:div w:id="521287909">
      <w:bodyDiv w:val="1"/>
      <w:marLeft w:val="0"/>
      <w:marRight w:val="0"/>
      <w:marTop w:val="0"/>
      <w:marBottom w:val="0"/>
      <w:divBdr>
        <w:top w:val="none" w:sz="0" w:space="0" w:color="auto"/>
        <w:left w:val="none" w:sz="0" w:space="0" w:color="auto"/>
        <w:bottom w:val="none" w:sz="0" w:space="0" w:color="auto"/>
        <w:right w:val="none" w:sz="0" w:space="0" w:color="auto"/>
      </w:divBdr>
    </w:div>
    <w:div w:id="528223320">
      <w:bodyDiv w:val="1"/>
      <w:marLeft w:val="0"/>
      <w:marRight w:val="0"/>
      <w:marTop w:val="0"/>
      <w:marBottom w:val="0"/>
      <w:divBdr>
        <w:top w:val="none" w:sz="0" w:space="0" w:color="auto"/>
        <w:left w:val="none" w:sz="0" w:space="0" w:color="auto"/>
        <w:bottom w:val="none" w:sz="0" w:space="0" w:color="auto"/>
        <w:right w:val="none" w:sz="0" w:space="0" w:color="auto"/>
      </w:divBdr>
    </w:div>
    <w:div w:id="547761107">
      <w:bodyDiv w:val="1"/>
      <w:marLeft w:val="0"/>
      <w:marRight w:val="0"/>
      <w:marTop w:val="0"/>
      <w:marBottom w:val="0"/>
      <w:divBdr>
        <w:top w:val="none" w:sz="0" w:space="0" w:color="auto"/>
        <w:left w:val="none" w:sz="0" w:space="0" w:color="auto"/>
        <w:bottom w:val="none" w:sz="0" w:space="0" w:color="auto"/>
        <w:right w:val="none" w:sz="0" w:space="0" w:color="auto"/>
      </w:divBdr>
    </w:div>
    <w:div w:id="552813820">
      <w:bodyDiv w:val="1"/>
      <w:marLeft w:val="0"/>
      <w:marRight w:val="0"/>
      <w:marTop w:val="0"/>
      <w:marBottom w:val="0"/>
      <w:divBdr>
        <w:top w:val="none" w:sz="0" w:space="0" w:color="auto"/>
        <w:left w:val="none" w:sz="0" w:space="0" w:color="auto"/>
        <w:bottom w:val="none" w:sz="0" w:space="0" w:color="auto"/>
        <w:right w:val="none" w:sz="0" w:space="0" w:color="auto"/>
      </w:divBdr>
    </w:div>
    <w:div w:id="573442197">
      <w:bodyDiv w:val="1"/>
      <w:marLeft w:val="0"/>
      <w:marRight w:val="0"/>
      <w:marTop w:val="0"/>
      <w:marBottom w:val="0"/>
      <w:divBdr>
        <w:top w:val="none" w:sz="0" w:space="0" w:color="auto"/>
        <w:left w:val="none" w:sz="0" w:space="0" w:color="auto"/>
        <w:bottom w:val="none" w:sz="0" w:space="0" w:color="auto"/>
        <w:right w:val="none" w:sz="0" w:space="0" w:color="auto"/>
      </w:divBdr>
    </w:div>
    <w:div w:id="622922461">
      <w:bodyDiv w:val="1"/>
      <w:marLeft w:val="0"/>
      <w:marRight w:val="0"/>
      <w:marTop w:val="0"/>
      <w:marBottom w:val="0"/>
      <w:divBdr>
        <w:top w:val="none" w:sz="0" w:space="0" w:color="auto"/>
        <w:left w:val="none" w:sz="0" w:space="0" w:color="auto"/>
        <w:bottom w:val="none" w:sz="0" w:space="0" w:color="auto"/>
        <w:right w:val="none" w:sz="0" w:space="0" w:color="auto"/>
      </w:divBdr>
    </w:div>
    <w:div w:id="623731961">
      <w:bodyDiv w:val="1"/>
      <w:marLeft w:val="0"/>
      <w:marRight w:val="0"/>
      <w:marTop w:val="0"/>
      <w:marBottom w:val="0"/>
      <w:divBdr>
        <w:top w:val="none" w:sz="0" w:space="0" w:color="auto"/>
        <w:left w:val="none" w:sz="0" w:space="0" w:color="auto"/>
        <w:bottom w:val="none" w:sz="0" w:space="0" w:color="auto"/>
        <w:right w:val="none" w:sz="0" w:space="0" w:color="auto"/>
      </w:divBdr>
    </w:div>
    <w:div w:id="628632526">
      <w:bodyDiv w:val="1"/>
      <w:marLeft w:val="0"/>
      <w:marRight w:val="0"/>
      <w:marTop w:val="0"/>
      <w:marBottom w:val="0"/>
      <w:divBdr>
        <w:top w:val="none" w:sz="0" w:space="0" w:color="auto"/>
        <w:left w:val="none" w:sz="0" w:space="0" w:color="auto"/>
        <w:bottom w:val="none" w:sz="0" w:space="0" w:color="auto"/>
        <w:right w:val="none" w:sz="0" w:space="0" w:color="auto"/>
      </w:divBdr>
    </w:div>
    <w:div w:id="643856548">
      <w:bodyDiv w:val="1"/>
      <w:marLeft w:val="0"/>
      <w:marRight w:val="0"/>
      <w:marTop w:val="0"/>
      <w:marBottom w:val="0"/>
      <w:divBdr>
        <w:top w:val="none" w:sz="0" w:space="0" w:color="auto"/>
        <w:left w:val="none" w:sz="0" w:space="0" w:color="auto"/>
        <w:bottom w:val="none" w:sz="0" w:space="0" w:color="auto"/>
        <w:right w:val="none" w:sz="0" w:space="0" w:color="auto"/>
      </w:divBdr>
    </w:div>
    <w:div w:id="655497340">
      <w:bodyDiv w:val="1"/>
      <w:marLeft w:val="0"/>
      <w:marRight w:val="0"/>
      <w:marTop w:val="0"/>
      <w:marBottom w:val="0"/>
      <w:divBdr>
        <w:top w:val="none" w:sz="0" w:space="0" w:color="auto"/>
        <w:left w:val="none" w:sz="0" w:space="0" w:color="auto"/>
        <w:bottom w:val="none" w:sz="0" w:space="0" w:color="auto"/>
        <w:right w:val="none" w:sz="0" w:space="0" w:color="auto"/>
      </w:divBdr>
    </w:div>
    <w:div w:id="680279891">
      <w:bodyDiv w:val="1"/>
      <w:marLeft w:val="0"/>
      <w:marRight w:val="0"/>
      <w:marTop w:val="0"/>
      <w:marBottom w:val="0"/>
      <w:divBdr>
        <w:top w:val="none" w:sz="0" w:space="0" w:color="auto"/>
        <w:left w:val="none" w:sz="0" w:space="0" w:color="auto"/>
        <w:bottom w:val="none" w:sz="0" w:space="0" w:color="auto"/>
        <w:right w:val="none" w:sz="0" w:space="0" w:color="auto"/>
      </w:divBdr>
    </w:div>
    <w:div w:id="692347102">
      <w:bodyDiv w:val="1"/>
      <w:marLeft w:val="0"/>
      <w:marRight w:val="0"/>
      <w:marTop w:val="0"/>
      <w:marBottom w:val="0"/>
      <w:divBdr>
        <w:top w:val="none" w:sz="0" w:space="0" w:color="auto"/>
        <w:left w:val="none" w:sz="0" w:space="0" w:color="auto"/>
        <w:bottom w:val="none" w:sz="0" w:space="0" w:color="auto"/>
        <w:right w:val="none" w:sz="0" w:space="0" w:color="auto"/>
      </w:divBdr>
    </w:div>
    <w:div w:id="693263294">
      <w:bodyDiv w:val="1"/>
      <w:marLeft w:val="0"/>
      <w:marRight w:val="0"/>
      <w:marTop w:val="0"/>
      <w:marBottom w:val="0"/>
      <w:divBdr>
        <w:top w:val="none" w:sz="0" w:space="0" w:color="auto"/>
        <w:left w:val="none" w:sz="0" w:space="0" w:color="auto"/>
        <w:bottom w:val="none" w:sz="0" w:space="0" w:color="auto"/>
        <w:right w:val="none" w:sz="0" w:space="0" w:color="auto"/>
      </w:divBdr>
    </w:div>
    <w:div w:id="742143353">
      <w:bodyDiv w:val="1"/>
      <w:marLeft w:val="0"/>
      <w:marRight w:val="0"/>
      <w:marTop w:val="0"/>
      <w:marBottom w:val="0"/>
      <w:divBdr>
        <w:top w:val="none" w:sz="0" w:space="0" w:color="auto"/>
        <w:left w:val="none" w:sz="0" w:space="0" w:color="auto"/>
        <w:bottom w:val="none" w:sz="0" w:space="0" w:color="auto"/>
        <w:right w:val="none" w:sz="0" w:space="0" w:color="auto"/>
      </w:divBdr>
    </w:div>
    <w:div w:id="753747480">
      <w:bodyDiv w:val="1"/>
      <w:marLeft w:val="0"/>
      <w:marRight w:val="0"/>
      <w:marTop w:val="0"/>
      <w:marBottom w:val="0"/>
      <w:divBdr>
        <w:top w:val="none" w:sz="0" w:space="0" w:color="auto"/>
        <w:left w:val="none" w:sz="0" w:space="0" w:color="auto"/>
        <w:bottom w:val="none" w:sz="0" w:space="0" w:color="auto"/>
        <w:right w:val="none" w:sz="0" w:space="0" w:color="auto"/>
      </w:divBdr>
    </w:div>
    <w:div w:id="760875289">
      <w:bodyDiv w:val="1"/>
      <w:marLeft w:val="0"/>
      <w:marRight w:val="0"/>
      <w:marTop w:val="0"/>
      <w:marBottom w:val="0"/>
      <w:divBdr>
        <w:top w:val="none" w:sz="0" w:space="0" w:color="auto"/>
        <w:left w:val="none" w:sz="0" w:space="0" w:color="auto"/>
        <w:bottom w:val="none" w:sz="0" w:space="0" w:color="auto"/>
        <w:right w:val="none" w:sz="0" w:space="0" w:color="auto"/>
      </w:divBdr>
    </w:div>
    <w:div w:id="763499786">
      <w:bodyDiv w:val="1"/>
      <w:marLeft w:val="0"/>
      <w:marRight w:val="0"/>
      <w:marTop w:val="0"/>
      <w:marBottom w:val="0"/>
      <w:divBdr>
        <w:top w:val="none" w:sz="0" w:space="0" w:color="auto"/>
        <w:left w:val="none" w:sz="0" w:space="0" w:color="auto"/>
        <w:bottom w:val="none" w:sz="0" w:space="0" w:color="auto"/>
        <w:right w:val="none" w:sz="0" w:space="0" w:color="auto"/>
      </w:divBdr>
    </w:div>
    <w:div w:id="773012720">
      <w:bodyDiv w:val="1"/>
      <w:marLeft w:val="0"/>
      <w:marRight w:val="0"/>
      <w:marTop w:val="0"/>
      <w:marBottom w:val="0"/>
      <w:divBdr>
        <w:top w:val="none" w:sz="0" w:space="0" w:color="auto"/>
        <w:left w:val="none" w:sz="0" w:space="0" w:color="auto"/>
        <w:bottom w:val="none" w:sz="0" w:space="0" w:color="auto"/>
        <w:right w:val="none" w:sz="0" w:space="0" w:color="auto"/>
      </w:divBdr>
    </w:div>
    <w:div w:id="775252122">
      <w:bodyDiv w:val="1"/>
      <w:marLeft w:val="0"/>
      <w:marRight w:val="0"/>
      <w:marTop w:val="0"/>
      <w:marBottom w:val="0"/>
      <w:divBdr>
        <w:top w:val="none" w:sz="0" w:space="0" w:color="auto"/>
        <w:left w:val="none" w:sz="0" w:space="0" w:color="auto"/>
        <w:bottom w:val="none" w:sz="0" w:space="0" w:color="auto"/>
        <w:right w:val="none" w:sz="0" w:space="0" w:color="auto"/>
      </w:divBdr>
    </w:div>
    <w:div w:id="776220356">
      <w:bodyDiv w:val="1"/>
      <w:marLeft w:val="0"/>
      <w:marRight w:val="0"/>
      <w:marTop w:val="0"/>
      <w:marBottom w:val="0"/>
      <w:divBdr>
        <w:top w:val="none" w:sz="0" w:space="0" w:color="auto"/>
        <w:left w:val="none" w:sz="0" w:space="0" w:color="auto"/>
        <w:bottom w:val="none" w:sz="0" w:space="0" w:color="auto"/>
        <w:right w:val="none" w:sz="0" w:space="0" w:color="auto"/>
      </w:divBdr>
    </w:div>
    <w:div w:id="798498757">
      <w:bodyDiv w:val="1"/>
      <w:marLeft w:val="0"/>
      <w:marRight w:val="0"/>
      <w:marTop w:val="0"/>
      <w:marBottom w:val="0"/>
      <w:divBdr>
        <w:top w:val="none" w:sz="0" w:space="0" w:color="auto"/>
        <w:left w:val="none" w:sz="0" w:space="0" w:color="auto"/>
        <w:bottom w:val="none" w:sz="0" w:space="0" w:color="auto"/>
        <w:right w:val="none" w:sz="0" w:space="0" w:color="auto"/>
      </w:divBdr>
    </w:div>
    <w:div w:id="803817746">
      <w:bodyDiv w:val="1"/>
      <w:marLeft w:val="0"/>
      <w:marRight w:val="0"/>
      <w:marTop w:val="0"/>
      <w:marBottom w:val="0"/>
      <w:divBdr>
        <w:top w:val="none" w:sz="0" w:space="0" w:color="auto"/>
        <w:left w:val="none" w:sz="0" w:space="0" w:color="auto"/>
        <w:bottom w:val="none" w:sz="0" w:space="0" w:color="auto"/>
        <w:right w:val="none" w:sz="0" w:space="0" w:color="auto"/>
      </w:divBdr>
    </w:div>
    <w:div w:id="807666191">
      <w:bodyDiv w:val="1"/>
      <w:marLeft w:val="0"/>
      <w:marRight w:val="0"/>
      <w:marTop w:val="0"/>
      <w:marBottom w:val="0"/>
      <w:divBdr>
        <w:top w:val="none" w:sz="0" w:space="0" w:color="auto"/>
        <w:left w:val="none" w:sz="0" w:space="0" w:color="auto"/>
        <w:bottom w:val="none" w:sz="0" w:space="0" w:color="auto"/>
        <w:right w:val="none" w:sz="0" w:space="0" w:color="auto"/>
      </w:divBdr>
    </w:div>
    <w:div w:id="828447142">
      <w:bodyDiv w:val="1"/>
      <w:marLeft w:val="0"/>
      <w:marRight w:val="0"/>
      <w:marTop w:val="0"/>
      <w:marBottom w:val="0"/>
      <w:divBdr>
        <w:top w:val="none" w:sz="0" w:space="0" w:color="auto"/>
        <w:left w:val="none" w:sz="0" w:space="0" w:color="auto"/>
        <w:bottom w:val="none" w:sz="0" w:space="0" w:color="auto"/>
        <w:right w:val="none" w:sz="0" w:space="0" w:color="auto"/>
      </w:divBdr>
    </w:div>
    <w:div w:id="831339183">
      <w:bodyDiv w:val="1"/>
      <w:marLeft w:val="0"/>
      <w:marRight w:val="0"/>
      <w:marTop w:val="0"/>
      <w:marBottom w:val="0"/>
      <w:divBdr>
        <w:top w:val="none" w:sz="0" w:space="0" w:color="auto"/>
        <w:left w:val="none" w:sz="0" w:space="0" w:color="auto"/>
        <w:bottom w:val="none" w:sz="0" w:space="0" w:color="auto"/>
        <w:right w:val="none" w:sz="0" w:space="0" w:color="auto"/>
      </w:divBdr>
    </w:div>
    <w:div w:id="860246635">
      <w:bodyDiv w:val="1"/>
      <w:marLeft w:val="0"/>
      <w:marRight w:val="0"/>
      <w:marTop w:val="0"/>
      <w:marBottom w:val="0"/>
      <w:divBdr>
        <w:top w:val="none" w:sz="0" w:space="0" w:color="auto"/>
        <w:left w:val="none" w:sz="0" w:space="0" w:color="auto"/>
        <w:bottom w:val="none" w:sz="0" w:space="0" w:color="auto"/>
        <w:right w:val="none" w:sz="0" w:space="0" w:color="auto"/>
      </w:divBdr>
    </w:div>
    <w:div w:id="863902869">
      <w:bodyDiv w:val="1"/>
      <w:marLeft w:val="0"/>
      <w:marRight w:val="0"/>
      <w:marTop w:val="0"/>
      <w:marBottom w:val="0"/>
      <w:divBdr>
        <w:top w:val="none" w:sz="0" w:space="0" w:color="auto"/>
        <w:left w:val="none" w:sz="0" w:space="0" w:color="auto"/>
        <w:bottom w:val="none" w:sz="0" w:space="0" w:color="auto"/>
        <w:right w:val="none" w:sz="0" w:space="0" w:color="auto"/>
      </w:divBdr>
    </w:div>
    <w:div w:id="899556688">
      <w:bodyDiv w:val="1"/>
      <w:marLeft w:val="0"/>
      <w:marRight w:val="0"/>
      <w:marTop w:val="0"/>
      <w:marBottom w:val="0"/>
      <w:divBdr>
        <w:top w:val="none" w:sz="0" w:space="0" w:color="auto"/>
        <w:left w:val="none" w:sz="0" w:space="0" w:color="auto"/>
        <w:bottom w:val="none" w:sz="0" w:space="0" w:color="auto"/>
        <w:right w:val="none" w:sz="0" w:space="0" w:color="auto"/>
      </w:divBdr>
      <w:divsChild>
        <w:div w:id="1278292650">
          <w:marLeft w:val="547"/>
          <w:marRight w:val="0"/>
          <w:marTop w:val="0"/>
          <w:marBottom w:val="0"/>
          <w:divBdr>
            <w:top w:val="none" w:sz="0" w:space="0" w:color="auto"/>
            <w:left w:val="none" w:sz="0" w:space="0" w:color="auto"/>
            <w:bottom w:val="none" w:sz="0" w:space="0" w:color="auto"/>
            <w:right w:val="none" w:sz="0" w:space="0" w:color="auto"/>
          </w:divBdr>
        </w:div>
      </w:divsChild>
    </w:div>
    <w:div w:id="901480400">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5">
          <w:marLeft w:val="547"/>
          <w:marRight w:val="0"/>
          <w:marTop w:val="0"/>
          <w:marBottom w:val="0"/>
          <w:divBdr>
            <w:top w:val="none" w:sz="0" w:space="0" w:color="auto"/>
            <w:left w:val="none" w:sz="0" w:space="0" w:color="auto"/>
            <w:bottom w:val="none" w:sz="0" w:space="0" w:color="auto"/>
            <w:right w:val="none" w:sz="0" w:space="0" w:color="auto"/>
          </w:divBdr>
        </w:div>
      </w:divsChild>
    </w:div>
    <w:div w:id="912396439">
      <w:bodyDiv w:val="1"/>
      <w:marLeft w:val="0"/>
      <w:marRight w:val="0"/>
      <w:marTop w:val="0"/>
      <w:marBottom w:val="0"/>
      <w:divBdr>
        <w:top w:val="none" w:sz="0" w:space="0" w:color="auto"/>
        <w:left w:val="none" w:sz="0" w:space="0" w:color="auto"/>
        <w:bottom w:val="none" w:sz="0" w:space="0" w:color="auto"/>
        <w:right w:val="none" w:sz="0" w:space="0" w:color="auto"/>
      </w:divBdr>
    </w:div>
    <w:div w:id="918906008">
      <w:bodyDiv w:val="1"/>
      <w:marLeft w:val="0"/>
      <w:marRight w:val="0"/>
      <w:marTop w:val="0"/>
      <w:marBottom w:val="0"/>
      <w:divBdr>
        <w:top w:val="none" w:sz="0" w:space="0" w:color="auto"/>
        <w:left w:val="none" w:sz="0" w:space="0" w:color="auto"/>
        <w:bottom w:val="none" w:sz="0" w:space="0" w:color="auto"/>
        <w:right w:val="none" w:sz="0" w:space="0" w:color="auto"/>
      </w:divBdr>
    </w:div>
    <w:div w:id="929701984">
      <w:bodyDiv w:val="1"/>
      <w:marLeft w:val="0"/>
      <w:marRight w:val="0"/>
      <w:marTop w:val="0"/>
      <w:marBottom w:val="0"/>
      <w:divBdr>
        <w:top w:val="none" w:sz="0" w:space="0" w:color="auto"/>
        <w:left w:val="none" w:sz="0" w:space="0" w:color="auto"/>
        <w:bottom w:val="none" w:sz="0" w:space="0" w:color="auto"/>
        <w:right w:val="none" w:sz="0" w:space="0" w:color="auto"/>
      </w:divBdr>
    </w:div>
    <w:div w:id="931278873">
      <w:bodyDiv w:val="1"/>
      <w:marLeft w:val="0"/>
      <w:marRight w:val="0"/>
      <w:marTop w:val="0"/>
      <w:marBottom w:val="0"/>
      <w:divBdr>
        <w:top w:val="none" w:sz="0" w:space="0" w:color="auto"/>
        <w:left w:val="none" w:sz="0" w:space="0" w:color="auto"/>
        <w:bottom w:val="none" w:sz="0" w:space="0" w:color="auto"/>
        <w:right w:val="none" w:sz="0" w:space="0" w:color="auto"/>
      </w:divBdr>
    </w:div>
    <w:div w:id="931472677">
      <w:bodyDiv w:val="1"/>
      <w:marLeft w:val="0"/>
      <w:marRight w:val="0"/>
      <w:marTop w:val="0"/>
      <w:marBottom w:val="0"/>
      <w:divBdr>
        <w:top w:val="none" w:sz="0" w:space="0" w:color="auto"/>
        <w:left w:val="none" w:sz="0" w:space="0" w:color="auto"/>
        <w:bottom w:val="none" w:sz="0" w:space="0" w:color="auto"/>
        <w:right w:val="none" w:sz="0" w:space="0" w:color="auto"/>
      </w:divBdr>
    </w:div>
    <w:div w:id="958336289">
      <w:bodyDiv w:val="1"/>
      <w:marLeft w:val="0"/>
      <w:marRight w:val="0"/>
      <w:marTop w:val="0"/>
      <w:marBottom w:val="0"/>
      <w:divBdr>
        <w:top w:val="none" w:sz="0" w:space="0" w:color="auto"/>
        <w:left w:val="none" w:sz="0" w:space="0" w:color="auto"/>
        <w:bottom w:val="none" w:sz="0" w:space="0" w:color="auto"/>
        <w:right w:val="none" w:sz="0" w:space="0" w:color="auto"/>
      </w:divBdr>
    </w:div>
    <w:div w:id="961611053">
      <w:bodyDiv w:val="1"/>
      <w:marLeft w:val="0"/>
      <w:marRight w:val="0"/>
      <w:marTop w:val="0"/>
      <w:marBottom w:val="0"/>
      <w:divBdr>
        <w:top w:val="none" w:sz="0" w:space="0" w:color="auto"/>
        <w:left w:val="none" w:sz="0" w:space="0" w:color="auto"/>
        <w:bottom w:val="none" w:sz="0" w:space="0" w:color="auto"/>
        <w:right w:val="none" w:sz="0" w:space="0" w:color="auto"/>
      </w:divBdr>
    </w:div>
    <w:div w:id="982924822">
      <w:bodyDiv w:val="1"/>
      <w:marLeft w:val="0"/>
      <w:marRight w:val="0"/>
      <w:marTop w:val="0"/>
      <w:marBottom w:val="0"/>
      <w:divBdr>
        <w:top w:val="none" w:sz="0" w:space="0" w:color="auto"/>
        <w:left w:val="none" w:sz="0" w:space="0" w:color="auto"/>
        <w:bottom w:val="none" w:sz="0" w:space="0" w:color="auto"/>
        <w:right w:val="none" w:sz="0" w:space="0" w:color="auto"/>
      </w:divBdr>
    </w:div>
    <w:div w:id="985159916">
      <w:bodyDiv w:val="1"/>
      <w:marLeft w:val="0"/>
      <w:marRight w:val="0"/>
      <w:marTop w:val="0"/>
      <w:marBottom w:val="0"/>
      <w:divBdr>
        <w:top w:val="none" w:sz="0" w:space="0" w:color="auto"/>
        <w:left w:val="none" w:sz="0" w:space="0" w:color="auto"/>
        <w:bottom w:val="none" w:sz="0" w:space="0" w:color="auto"/>
        <w:right w:val="none" w:sz="0" w:space="0" w:color="auto"/>
      </w:divBdr>
    </w:div>
    <w:div w:id="1001160162">
      <w:bodyDiv w:val="1"/>
      <w:marLeft w:val="0"/>
      <w:marRight w:val="0"/>
      <w:marTop w:val="0"/>
      <w:marBottom w:val="0"/>
      <w:divBdr>
        <w:top w:val="none" w:sz="0" w:space="0" w:color="auto"/>
        <w:left w:val="none" w:sz="0" w:space="0" w:color="auto"/>
        <w:bottom w:val="none" w:sz="0" w:space="0" w:color="auto"/>
        <w:right w:val="none" w:sz="0" w:space="0" w:color="auto"/>
      </w:divBdr>
    </w:div>
    <w:div w:id="1015305548">
      <w:bodyDiv w:val="1"/>
      <w:marLeft w:val="0"/>
      <w:marRight w:val="0"/>
      <w:marTop w:val="0"/>
      <w:marBottom w:val="0"/>
      <w:divBdr>
        <w:top w:val="none" w:sz="0" w:space="0" w:color="auto"/>
        <w:left w:val="none" w:sz="0" w:space="0" w:color="auto"/>
        <w:bottom w:val="none" w:sz="0" w:space="0" w:color="auto"/>
        <w:right w:val="none" w:sz="0" w:space="0" w:color="auto"/>
      </w:divBdr>
    </w:div>
    <w:div w:id="1020621485">
      <w:bodyDiv w:val="1"/>
      <w:marLeft w:val="0"/>
      <w:marRight w:val="0"/>
      <w:marTop w:val="0"/>
      <w:marBottom w:val="0"/>
      <w:divBdr>
        <w:top w:val="none" w:sz="0" w:space="0" w:color="auto"/>
        <w:left w:val="none" w:sz="0" w:space="0" w:color="auto"/>
        <w:bottom w:val="none" w:sz="0" w:space="0" w:color="auto"/>
        <w:right w:val="none" w:sz="0" w:space="0" w:color="auto"/>
      </w:divBdr>
    </w:div>
    <w:div w:id="1027878166">
      <w:bodyDiv w:val="1"/>
      <w:marLeft w:val="0"/>
      <w:marRight w:val="0"/>
      <w:marTop w:val="0"/>
      <w:marBottom w:val="0"/>
      <w:divBdr>
        <w:top w:val="none" w:sz="0" w:space="0" w:color="auto"/>
        <w:left w:val="none" w:sz="0" w:space="0" w:color="auto"/>
        <w:bottom w:val="none" w:sz="0" w:space="0" w:color="auto"/>
        <w:right w:val="none" w:sz="0" w:space="0" w:color="auto"/>
      </w:divBdr>
    </w:div>
    <w:div w:id="1031342539">
      <w:bodyDiv w:val="1"/>
      <w:marLeft w:val="0"/>
      <w:marRight w:val="0"/>
      <w:marTop w:val="0"/>
      <w:marBottom w:val="0"/>
      <w:divBdr>
        <w:top w:val="none" w:sz="0" w:space="0" w:color="auto"/>
        <w:left w:val="none" w:sz="0" w:space="0" w:color="auto"/>
        <w:bottom w:val="none" w:sz="0" w:space="0" w:color="auto"/>
        <w:right w:val="none" w:sz="0" w:space="0" w:color="auto"/>
      </w:divBdr>
    </w:div>
    <w:div w:id="1036197336">
      <w:bodyDiv w:val="1"/>
      <w:marLeft w:val="0"/>
      <w:marRight w:val="0"/>
      <w:marTop w:val="0"/>
      <w:marBottom w:val="0"/>
      <w:divBdr>
        <w:top w:val="none" w:sz="0" w:space="0" w:color="auto"/>
        <w:left w:val="none" w:sz="0" w:space="0" w:color="auto"/>
        <w:bottom w:val="none" w:sz="0" w:space="0" w:color="auto"/>
        <w:right w:val="none" w:sz="0" w:space="0" w:color="auto"/>
      </w:divBdr>
    </w:div>
    <w:div w:id="1054161382">
      <w:bodyDiv w:val="1"/>
      <w:marLeft w:val="0"/>
      <w:marRight w:val="0"/>
      <w:marTop w:val="0"/>
      <w:marBottom w:val="0"/>
      <w:divBdr>
        <w:top w:val="none" w:sz="0" w:space="0" w:color="auto"/>
        <w:left w:val="none" w:sz="0" w:space="0" w:color="auto"/>
        <w:bottom w:val="none" w:sz="0" w:space="0" w:color="auto"/>
        <w:right w:val="none" w:sz="0" w:space="0" w:color="auto"/>
      </w:divBdr>
    </w:div>
    <w:div w:id="1061444084">
      <w:bodyDiv w:val="1"/>
      <w:marLeft w:val="0"/>
      <w:marRight w:val="0"/>
      <w:marTop w:val="0"/>
      <w:marBottom w:val="0"/>
      <w:divBdr>
        <w:top w:val="none" w:sz="0" w:space="0" w:color="auto"/>
        <w:left w:val="none" w:sz="0" w:space="0" w:color="auto"/>
        <w:bottom w:val="none" w:sz="0" w:space="0" w:color="auto"/>
        <w:right w:val="none" w:sz="0" w:space="0" w:color="auto"/>
      </w:divBdr>
    </w:div>
    <w:div w:id="1067537192">
      <w:bodyDiv w:val="1"/>
      <w:marLeft w:val="0"/>
      <w:marRight w:val="0"/>
      <w:marTop w:val="0"/>
      <w:marBottom w:val="0"/>
      <w:divBdr>
        <w:top w:val="none" w:sz="0" w:space="0" w:color="auto"/>
        <w:left w:val="none" w:sz="0" w:space="0" w:color="auto"/>
        <w:bottom w:val="none" w:sz="0" w:space="0" w:color="auto"/>
        <w:right w:val="none" w:sz="0" w:space="0" w:color="auto"/>
      </w:divBdr>
    </w:div>
    <w:div w:id="1072432482">
      <w:bodyDiv w:val="1"/>
      <w:marLeft w:val="0"/>
      <w:marRight w:val="0"/>
      <w:marTop w:val="0"/>
      <w:marBottom w:val="0"/>
      <w:divBdr>
        <w:top w:val="none" w:sz="0" w:space="0" w:color="auto"/>
        <w:left w:val="none" w:sz="0" w:space="0" w:color="auto"/>
        <w:bottom w:val="none" w:sz="0" w:space="0" w:color="auto"/>
        <w:right w:val="none" w:sz="0" w:space="0" w:color="auto"/>
      </w:divBdr>
    </w:div>
    <w:div w:id="1093892892">
      <w:bodyDiv w:val="1"/>
      <w:marLeft w:val="0"/>
      <w:marRight w:val="0"/>
      <w:marTop w:val="0"/>
      <w:marBottom w:val="0"/>
      <w:divBdr>
        <w:top w:val="none" w:sz="0" w:space="0" w:color="auto"/>
        <w:left w:val="none" w:sz="0" w:space="0" w:color="auto"/>
        <w:bottom w:val="none" w:sz="0" w:space="0" w:color="auto"/>
        <w:right w:val="none" w:sz="0" w:space="0" w:color="auto"/>
      </w:divBdr>
    </w:div>
    <w:div w:id="1096369168">
      <w:bodyDiv w:val="1"/>
      <w:marLeft w:val="0"/>
      <w:marRight w:val="0"/>
      <w:marTop w:val="0"/>
      <w:marBottom w:val="0"/>
      <w:divBdr>
        <w:top w:val="none" w:sz="0" w:space="0" w:color="auto"/>
        <w:left w:val="none" w:sz="0" w:space="0" w:color="auto"/>
        <w:bottom w:val="none" w:sz="0" w:space="0" w:color="auto"/>
        <w:right w:val="none" w:sz="0" w:space="0" w:color="auto"/>
      </w:divBdr>
    </w:div>
    <w:div w:id="1105728543">
      <w:bodyDiv w:val="1"/>
      <w:marLeft w:val="0"/>
      <w:marRight w:val="0"/>
      <w:marTop w:val="0"/>
      <w:marBottom w:val="0"/>
      <w:divBdr>
        <w:top w:val="none" w:sz="0" w:space="0" w:color="auto"/>
        <w:left w:val="none" w:sz="0" w:space="0" w:color="auto"/>
        <w:bottom w:val="none" w:sz="0" w:space="0" w:color="auto"/>
        <w:right w:val="none" w:sz="0" w:space="0" w:color="auto"/>
      </w:divBdr>
    </w:div>
    <w:div w:id="1140146864">
      <w:bodyDiv w:val="1"/>
      <w:marLeft w:val="0"/>
      <w:marRight w:val="0"/>
      <w:marTop w:val="0"/>
      <w:marBottom w:val="0"/>
      <w:divBdr>
        <w:top w:val="none" w:sz="0" w:space="0" w:color="auto"/>
        <w:left w:val="none" w:sz="0" w:space="0" w:color="auto"/>
        <w:bottom w:val="none" w:sz="0" w:space="0" w:color="auto"/>
        <w:right w:val="none" w:sz="0" w:space="0" w:color="auto"/>
      </w:divBdr>
    </w:div>
    <w:div w:id="1156728098">
      <w:bodyDiv w:val="1"/>
      <w:marLeft w:val="0"/>
      <w:marRight w:val="0"/>
      <w:marTop w:val="0"/>
      <w:marBottom w:val="0"/>
      <w:divBdr>
        <w:top w:val="none" w:sz="0" w:space="0" w:color="auto"/>
        <w:left w:val="none" w:sz="0" w:space="0" w:color="auto"/>
        <w:bottom w:val="none" w:sz="0" w:space="0" w:color="auto"/>
        <w:right w:val="none" w:sz="0" w:space="0" w:color="auto"/>
      </w:divBdr>
    </w:div>
    <w:div w:id="1162547831">
      <w:bodyDiv w:val="1"/>
      <w:marLeft w:val="0"/>
      <w:marRight w:val="0"/>
      <w:marTop w:val="0"/>
      <w:marBottom w:val="0"/>
      <w:divBdr>
        <w:top w:val="none" w:sz="0" w:space="0" w:color="auto"/>
        <w:left w:val="none" w:sz="0" w:space="0" w:color="auto"/>
        <w:bottom w:val="none" w:sz="0" w:space="0" w:color="auto"/>
        <w:right w:val="none" w:sz="0" w:space="0" w:color="auto"/>
      </w:divBdr>
    </w:div>
    <w:div w:id="1180269695">
      <w:bodyDiv w:val="1"/>
      <w:marLeft w:val="0"/>
      <w:marRight w:val="0"/>
      <w:marTop w:val="0"/>
      <w:marBottom w:val="0"/>
      <w:divBdr>
        <w:top w:val="none" w:sz="0" w:space="0" w:color="auto"/>
        <w:left w:val="none" w:sz="0" w:space="0" w:color="auto"/>
        <w:bottom w:val="none" w:sz="0" w:space="0" w:color="auto"/>
        <w:right w:val="none" w:sz="0" w:space="0" w:color="auto"/>
      </w:divBdr>
    </w:div>
    <w:div w:id="1189488446">
      <w:bodyDiv w:val="1"/>
      <w:marLeft w:val="0"/>
      <w:marRight w:val="0"/>
      <w:marTop w:val="0"/>
      <w:marBottom w:val="0"/>
      <w:divBdr>
        <w:top w:val="none" w:sz="0" w:space="0" w:color="auto"/>
        <w:left w:val="none" w:sz="0" w:space="0" w:color="auto"/>
        <w:bottom w:val="none" w:sz="0" w:space="0" w:color="auto"/>
        <w:right w:val="none" w:sz="0" w:space="0" w:color="auto"/>
      </w:divBdr>
    </w:div>
    <w:div w:id="1233201378">
      <w:bodyDiv w:val="1"/>
      <w:marLeft w:val="0"/>
      <w:marRight w:val="0"/>
      <w:marTop w:val="0"/>
      <w:marBottom w:val="0"/>
      <w:divBdr>
        <w:top w:val="none" w:sz="0" w:space="0" w:color="auto"/>
        <w:left w:val="none" w:sz="0" w:space="0" w:color="auto"/>
        <w:bottom w:val="none" w:sz="0" w:space="0" w:color="auto"/>
        <w:right w:val="none" w:sz="0" w:space="0" w:color="auto"/>
      </w:divBdr>
    </w:div>
    <w:div w:id="1234001347">
      <w:bodyDiv w:val="1"/>
      <w:marLeft w:val="0"/>
      <w:marRight w:val="0"/>
      <w:marTop w:val="0"/>
      <w:marBottom w:val="0"/>
      <w:divBdr>
        <w:top w:val="none" w:sz="0" w:space="0" w:color="auto"/>
        <w:left w:val="none" w:sz="0" w:space="0" w:color="auto"/>
        <w:bottom w:val="none" w:sz="0" w:space="0" w:color="auto"/>
        <w:right w:val="none" w:sz="0" w:space="0" w:color="auto"/>
      </w:divBdr>
    </w:div>
    <w:div w:id="1248539962">
      <w:bodyDiv w:val="1"/>
      <w:marLeft w:val="0"/>
      <w:marRight w:val="0"/>
      <w:marTop w:val="0"/>
      <w:marBottom w:val="0"/>
      <w:divBdr>
        <w:top w:val="none" w:sz="0" w:space="0" w:color="auto"/>
        <w:left w:val="none" w:sz="0" w:space="0" w:color="auto"/>
        <w:bottom w:val="none" w:sz="0" w:space="0" w:color="auto"/>
        <w:right w:val="none" w:sz="0" w:space="0" w:color="auto"/>
      </w:divBdr>
    </w:div>
    <w:div w:id="1254123375">
      <w:bodyDiv w:val="1"/>
      <w:marLeft w:val="0"/>
      <w:marRight w:val="0"/>
      <w:marTop w:val="0"/>
      <w:marBottom w:val="0"/>
      <w:divBdr>
        <w:top w:val="none" w:sz="0" w:space="0" w:color="auto"/>
        <w:left w:val="none" w:sz="0" w:space="0" w:color="auto"/>
        <w:bottom w:val="none" w:sz="0" w:space="0" w:color="auto"/>
        <w:right w:val="none" w:sz="0" w:space="0" w:color="auto"/>
      </w:divBdr>
    </w:div>
    <w:div w:id="1258103345">
      <w:bodyDiv w:val="1"/>
      <w:marLeft w:val="0"/>
      <w:marRight w:val="0"/>
      <w:marTop w:val="0"/>
      <w:marBottom w:val="0"/>
      <w:divBdr>
        <w:top w:val="none" w:sz="0" w:space="0" w:color="auto"/>
        <w:left w:val="none" w:sz="0" w:space="0" w:color="auto"/>
        <w:bottom w:val="none" w:sz="0" w:space="0" w:color="auto"/>
        <w:right w:val="none" w:sz="0" w:space="0" w:color="auto"/>
      </w:divBdr>
    </w:div>
    <w:div w:id="1279950679">
      <w:bodyDiv w:val="1"/>
      <w:marLeft w:val="0"/>
      <w:marRight w:val="0"/>
      <w:marTop w:val="0"/>
      <w:marBottom w:val="0"/>
      <w:divBdr>
        <w:top w:val="none" w:sz="0" w:space="0" w:color="auto"/>
        <w:left w:val="none" w:sz="0" w:space="0" w:color="auto"/>
        <w:bottom w:val="none" w:sz="0" w:space="0" w:color="auto"/>
        <w:right w:val="none" w:sz="0" w:space="0" w:color="auto"/>
      </w:divBdr>
    </w:div>
    <w:div w:id="1280647644">
      <w:bodyDiv w:val="1"/>
      <w:marLeft w:val="0"/>
      <w:marRight w:val="0"/>
      <w:marTop w:val="0"/>
      <w:marBottom w:val="0"/>
      <w:divBdr>
        <w:top w:val="none" w:sz="0" w:space="0" w:color="auto"/>
        <w:left w:val="none" w:sz="0" w:space="0" w:color="auto"/>
        <w:bottom w:val="none" w:sz="0" w:space="0" w:color="auto"/>
        <w:right w:val="none" w:sz="0" w:space="0" w:color="auto"/>
      </w:divBdr>
    </w:div>
    <w:div w:id="1292009226">
      <w:bodyDiv w:val="1"/>
      <w:marLeft w:val="0"/>
      <w:marRight w:val="0"/>
      <w:marTop w:val="0"/>
      <w:marBottom w:val="0"/>
      <w:divBdr>
        <w:top w:val="none" w:sz="0" w:space="0" w:color="auto"/>
        <w:left w:val="none" w:sz="0" w:space="0" w:color="auto"/>
        <w:bottom w:val="none" w:sz="0" w:space="0" w:color="auto"/>
        <w:right w:val="none" w:sz="0" w:space="0" w:color="auto"/>
      </w:divBdr>
    </w:div>
    <w:div w:id="1296915111">
      <w:bodyDiv w:val="1"/>
      <w:marLeft w:val="0"/>
      <w:marRight w:val="0"/>
      <w:marTop w:val="0"/>
      <w:marBottom w:val="0"/>
      <w:divBdr>
        <w:top w:val="none" w:sz="0" w:space="0" w:color="auto"/>
        <w:left w:val="none" w:sz="0" w:space="0" w:color="auto"/>
        <w:bottom w:val="none" w:sz="0" w:space="0" w:color="auto"/>
        <w:right w:val="none" w:sz="0" w:space="0" w:color="auto"/>
      </w:divBdr>
    </w:div>
    <w:div w:id="1353384722">
      <w:bodyDiv w:val="1"/>
      <w:marLeft w:val="0"/>
      <w:marRight w:val="0"/>
      <w:marTop w:val="0"/>
      <w:marBottom w:val="0"/>
      <w:divBdr>
        <w:top w:val="none" w:sz="0" w:space="0" w:color="auto"/>
        <w:left w:val="none" w:sz="0" w:space="0" w:color="auto"/>
        <w:bottom w:val="none" w:sz="0" w:space="0" w:color="auto"/>
        <w:right w:val="none" w:sz="0" w:space="0" w:color="auto"/>
      </w:divBdr>
    </w:div>
    <w:div w:id="1357389001">
      <w:bodyDiv w:val="1"/>
      <w:marLeft w:val="0"/>
      <w:marRight w:val="0"/>
      <w:marTop w:val="0"/>
      <w:marBottom w:val="0"/>
      <w:divBdr>
        <w:top w:val="none" w:sz="0" w:space="0" w:color="auto"/>
        <w:left w:val="none" w:sz="0" w:space="0" w:color="auto"/>
        <w:bottom w:val="none" w:sz="0" w:space="0" w:color="auto"/>
        <w:right w:val="none" w:sz="0" w:space="0" w:color="auto"/>
      </w:divBdr>
    </w:div>
    <w:div w:id="1363936453">
      <w:bodyDiv w:val="1"/>
      <w:marLeft w:val="0"/>
      <w:marRight w:val="0"/>
      <w:marTop w:val="0"/>
      <w:marBottom w:val="0"/>
      <w:divBdr>
        <w:top w:val="none" w:sz="0" w:space="0" w:color="auto"/>
        <w:left w:val="none" w:sz="0" w:space="0" w:color="auto"/>
        <w:bottom w:val="none" w:sz="0" w:space="0" w:color="auto"/>
        <w:right w:val="none" w:sz="0" w:space="0" w:color="auto"/>
      </w:divBdr>
    </w:div>
    <w:div w:id="1408068901">
      <w:bodyDiv w:val="1"/>
      <w:marLeft w:val="0"/>
      <w:marRight w:val="0"/>
      <w:marTop w:val="0"/>
      <w:marBottom w:val="0"/>
      <w:divBdr>
        <w:top w:val="none" w:sz="0" w:space="0" w:color="auto"/>
        <w:left w:val="none" w:sz="0" w:space="0" w:color="auto"/>
        <w:bottom w:val="none" w:sz="0" w:space="0" w:color="auto"/>
        <w:right w:val="none" w:sz="0" w:space="0" w:color="auto"/>
      </w:divBdr>
    </w:div>
    <w:div w:id="1451899234">
      <w:bodyDiv w:val="1"/>
      <w:marLeft w:val="0"/>
      <w:marRight w:val="0"/>
      <w:marTop w:val="0"/>
      <w:marBottom w:val="0"/>
      <w:divBdr>
        <w:top w:val="none" w:sz="0" w:space="0" w:color="auto"/>
        <w:left w:val="none" w:sz="0" w:space="0" w:color="auto"/>
        <w:bottom w:val="none" w:sz="0" w:space="0" w:color="auto"/>
        <w:right w:val="none" w:sz="0" w:space="0" w:color="auto"/>
      </w:divBdr>
    </w:div>
    <w:div w:id="1453669245">
      <w:bodyDiv w:val="1"/>
      <w:marLeft w:val="0"/>
      <w:marRight w:val="0"/>
      <w:marTop w:val="0"/>
      <w:marBottom w:val="0"/>
      <w:divBdr>
        <w:top w:val="none" w:sz="0" w:space="0" w:color="auto"/>
        <w:left w:val="none" w:sz="0" w:space="0" w:color="auto"/>
        <w:bottom w:val="none" w:sz="0" w:space="0" w:color="auto"/>
        <w:right w:val="none" w:sz="0" w:space="0" w:color="auto"/>
      </w:divBdr>
    </w:div>
    <w:div w:id="1472594555">
      <w:bodyDiv w:val="1"/>
      <w:marLeft w:val="0"/>
      <w:marRight w:val="0"/>
      <w:marTop w:val="0"/>
      <w:marBottom w:val="0"/>
      <w:divBdr>
        <w:top w:val="none" w:sz="0" w:space="0" w:color="auto"/>
        <w:left w:val="none" w:sz="0" w:space="0" w:color="auto"/>
        <w:bottom w:val="none" w:sz="0" w:space="0" w:color="auto"/>
        <w:right w:val="none" w:sz="0" w:space="0" w:color="auto"/>
      </w:divBdr>
    </w:div>
    <w:div w:id="1504272387">
      <w:bodyDiv w:val="1"/>
      <w:marLeft w:val="0"/>
      <w:marRight w:val="0"/>
      <w:marTop w:val="0"/>
      <w:marBottom w:val="0"/>
      <w:divBdr>
        <w:top w:val="none" w:sz="0" w:space="0" w:color="auto"/>
        <w:left w:val="none" w:sz="0" w:space="0" w:color="auto"/>
        <w:bottom w:val="none" w:sz="0" w:space="0" w:color="auto"/>
        <w:right w:val="none" w:sz="0" w:space="0" w:color="auto"/>
      </w:divBdr>
    </w:div>
    <w:div w:id="1522471217">
      <w:bodyDiv w:val="1"/>
      <w:marLeft w:val="0"/>
      <w:marRight w:val="0"/>
      <w:marTop w:val="0"/>
      <w:marBottom w:val="0"/>
      <w:divBdr>
        <w:top w:val="none" w:sz="0" w:space="0" w:color="auto"/>
        <w:left w:val="none" w:sz="0" w:space="0" w:color="auto"/>
        <w:bottom w:val="none" w:sz="0" w:space="0" w:color="auto"/>
        <w:right w:val="none" w:sz="0" w:space="0" w:color="auto"/>
      </w:divBdr>
    </w:div>
    <w:div w:id="1546792224">
      <w:bodyDiv w:val="1"/>
      <w:marLeft w:val="0"/>
      <w:marRight w:val="0"/>
      <w:marTop w:val="0"/>
      <w:marBottom w:val="0"/>
      <w:divBdr>
        <w:top w:val="none" w:sz="0" w:space="0" w:color="auto"/>
        <w:left w:val="none" w:sz="0" w:space="0" w:color="auto"/>
        <w:bottom w:val="none" w:sz="0" w:space="0" w:color="auto"/>
        <w:right w:val="none" w:sz="0" w:space="0" w:color="auto"/>
      </w:divBdr>
    </w:div>
    <w:div w:id="1556621905">
      <w:bodyDiv w:val="1"/>
      <w:marLeft w:val="0"/>
      <w:marRight w:val="0"/>
      <w:marTop w:val="0"/>
      <w:marBottom w:val="0"/>
      <w:divBdr>
        <w:top w:val="none" w:sz="0" w:space="0" w:color="auto"/>
        <w:left w:val="none" w:sz="0" w:space="0" w:color="auto"/>
        <w:bottom w:val="none" w:sz="0" w:space="0" w:color="auto"/>
        <w:right w:val="none" w:sz="0" w:space="0" w:color="auto"/>
      </w:divBdr>
    </w:div>
    <w:div w:id="1567181441">
      <w:bodyDiv w:val="1"/>
      <w:marLeft w:val="0"/>
      <w:marRight w:val="0"/>
      <w:marTop w:val="0"/>
      <w:marBottom w:val="0"/>
      <w:divBdr>
        <w:top w:val="none" w:sz="0" w:space="0" w:color="auto"/>
        <w:left w:val="none" w:sz="0" w:space="0" w:color="auto"/>
        <w:bottom w:val="none" w:sz="0" w:space="0" w:color="auto"/>
        <w:right w:val="none" w:sz="0" w:space="0" w:color="auto"/>
      </w:divBdr>
    </w:div>
    <w:div w:id="1574895820">
      <w:bodyDiv w:val="1"/>
      <w:marLeft w:val="0"/>
      <w:marRight w:val="0"/>
      <w:marTop w:val="0"/>
      <w:marBottom w:val="0"/>
      <w:divBdr>
        <w:top w:val="none" w:sz="0" w:space="0" w:color="auto"/>
        <w:left w:val="none" w:sz="0" w:space="0" w:color="auto"/>
        <w:bottom w:val="none" w:sz="0" w:space="0" w:color="auto"/>
        <w:right w:val="none" w:sz="0" w:space="0" w:color="auto"/>
      </w:divBdr>
      <w:divsChild>
        <w:div w:id="1493371540">
          <w:marLeft w:val="547"/>
          <w:marRight w:val="0"/>
          <w:marTop w:val="0"/>
          <w:marBottom w:val="0"/>
          <w:divBdr>
            <w:top w:val="none" w:sz="0" w:space="0" w:color="auto"/>
            <w:left w:val="none" w:sz="0" w:space="0" w:color="auto"/>
            <w:bottom w:val="none" w:sz="0" w:space="0" w:color="auto"/>
            <w:right w:val="none" w:sz="0" w:space="0" w:color="auto"/>
          </w:divBdr>
        </w:div>
      </w:divsChild>
    </w:div>
    <w:div w:id="1602563064">
      <w:bodyDiv w:val="1"/>
      <w:marLeft w:val="0"/>
      <w:marRight w:val="0"/>
      <w:marTop w:val="0"/>
      <w:marBottom w:val="0"/>
      <w:divBdr>
        <w:top w:val="none" w:sz="0" w:space="0" w:color="auto"/>
        <w:left w:val="none" w:sz="0" w:space="0" w:color="auto"/>
        <w:bottom w:val="none" w:sz="0" w:space="0" w:color="auto"/>
        <w:right w:val="none" w:sz="0" w:space="0" w:color="auto"/>
      </w:divBdr>
    </w:div>
    <w:div w:id="1620259303">
      <w:bodyDiv w:val="1"/>
      <w:marLeft w:val="0"/>
      <w:marRight w:val="0"/>
      <w:marTop w:val="0"/>
      <w:marBottom w:val="0"/>
      <w:divBdr>
        <w:top w:val="none" w:sz="0" w:space="0" w:color="auto"/>
        <w:left w:val="none" w:sz="0" w:space="0" w:color="auto"/>
        <w:bottom w:val="none" w:sz="0" w:space="0" w:color="auto"/>
        <w:right w:val="none" w:sz="0" w:space="0" w:color="auto"/>
      </w:divBdr>
    </w:div>
    <w:div w:id="1621762650">
      <w:bodyDiv w:val="1"/>
      <w:marLeft w:val="0"/>
      <w:marRight w:val="0"/>
      <w:marTop w:val="0"/>
      <w:marBottom w:val="0"/>
      <w:divBdr>
        <w:top w:val="none" w:sz="0" w:space="0" w:color="auto"/>
        <w:left w:val="none" w:sz="0" w:space="0" w:color="auto"/>
        <w:bottom w:val="none" w:sz="0" w:space="0" w:color="auto"/>
        <w:right w:val="none" w:sz="0" w:space="0" w:color="auto"/>
      </w:divBdr>
    </w:div>
    <w:div w:id="1624339154">
      <w:bodyDiv w:val="1"/>
      <w:marLeft w:val="0"/>
      <w:marRight w:val="0"/>
      <w:marTop w:val="0"/>
      <w:marBottom w:val="0"/>
      <w:divBdr>
        <w:top w:val="none" w:sz="0" w:space="0" w:color="auto"/>
        <w:left w:val="none" w:sz="0" w:space="0" w:color="auto"/>
        <w:bottom w:val="none" w:sz="0" w:space="0" w:color="auto"/>
        <w:right w:val="none" w:sz="0" w:space="0" w:color="auto"/>
      </w:divBdr>
    </w:div>
    <w:div w:id="1630433842">
      <w:bodyDiv w:val="1"/>
      <w:marLeft w:val="0"/>
      <w:marRight w:val="0"/>
      <w:marTop w:val="0"/>
      <w:marBottom w:val="0"/>
      <w:divBdr>
        <w:top w:val="none" w:sz="0" w:space="0" w:color="auto"/>
        <w:left w:val="none" w:sz="0" w:space="0" w:color="auto"/>
        <w:bottom w:val="none" w:sz="0" w:space="0" w:color="auto"/>
        <w:right w:val="none" w:sz="0" w:space="0" w:color="auto"/>
      </w:divBdr>
    </w:div>
    <w:div w:id="1637179506">
      <w:bodyDiv w:val="1"/>
      <w:marLeft w:val="0"/>
      <w:marRight w:val="0"/>
      <w:marTop w:val="0"/>
      <w:marBottom w:val="0"/>
      <w:divBdr>
        <w:top w:val="none" w:sz="0" w:space="0" w:color="auto"/>
        <w:left w:val="none" w:sz="0" w:space="0" w:color="auto"/>
        <w:bottom w:val="none" w:sz="0" w:space="0" w:color="auto"/>
        <w:right w:val="none" w:sz="0" w:space="0" w:color="auto"/>
      </w:divBdr>
    </w:div>
    <w:div w:id="1665620822">
      <w:bodyDiv w:val="1"/>
      <w:marLeft w:val="0"/>
      <w:marRight w:val="0"/>
      <w:marTop w:val="0"/>
      <w:marBottom w:val="0"/>
      <w:divBdr>
        <w:top w:val="none" w:sz="0" w:space="0" w:color="auto"/>
        <w:left w:val="none" w:sz="0" w:space="0" w:color="auto"/>
        <w:bottom w:val="none" w:sz="0" w:space="0" w:color="auto"/>
        <w:right w:val="none" w:sz="0" w:space="0" w:color="auto"/>
      </w:divBdr>
    </w:div>
    <w:div w:id="1675573727">
      <w:bodyDiv w:val="1"/>
      <w:marLeft w:val="0"/>
      <w:marRight w:val="0"/>
      <w:marTop w:val="0"/>
      <w:marBottom w:val="0"/>
      <w:divBdr>
        <w:top w:val="none" w:sz="0" w:space="0" w:color="auto"/>
        <w:left w:val="none" w:sz="0" w:space="0" w:color="auto"/>
        <w:bottom w:val="none" w:sz="0" w:space="0" w:color="auto"/>
        <w:right w:val="none" w:sz="0" w:space="0" w:color="auto"/>
      </w:divBdr>
    </w:div>
    <w:div w:id="1695186271">
      <w:bodyDiv w:val="1"/>
      <w:marLeft w:val="0"/>
      <w:marRight w:val="0"/>
      <w:marTop w:val="0"/>
      <w:marBottom w:val="0"/>
      <w:divBdr>
        <w:top w:val="none" w:sz="0" w:space="0" w:color="auto"/>
        <w:left w:val="none" w:sz="0" w:space="0" w:color="auto"/>
        <w:bottom w:val="none" w:sz="0" w:space="0" w:color="auto"/>
        <w:right w:val="none" w:sz="0" w:space="0" w:color="auto"/>
      </w:divBdr>
    </w:div>
    <w:div w:id="1704479302">
      <w:bodyDiv w:val="1"/>
      <w:marLeft w:val="0"/>
      <w:marRight w:val="0"/>
      <w:marTop w:val="0"/>
      <w:marBottom w:val="0"/>
      <w:divBdr>
        <w:top w:val="none" w:sz="0" w:space="0" w:color="auto"/>
        <w:left w:val="none" w:sz="0" w:space="0" w:color="auto"/>
        <w:bottom w:val="none" w:sz="0" w:space="0" w:color="auto"/>
        <w:right w:val="none" w:sz="0" w:space="0" w:color="auto"/>
      </w:divBdr>
    </w:div>
    <w:div w:id="1707680456">
      <w:bodyDiv w:val="1"/>
      <w:marLeft w:val="0"/>
      <w:marRight w:val="0"/>
      <w:marTop w:val="0"/>
      <w:marBottom w:val="0"/>
      <w:divBdr>
        <w:top w:val="none" w:sz="0" w:space="0" w:color="auto"/>
        <w:left w:val="none" w:sz="0" w:space="0" w:color="auto"/>
        <w:bottom w:val="none" w:sz="0" w:space="0" w:color="auto"/>
        <w:right w:val="none" w:sz="0" w:space="0" w:color="auto"/>
      </w:divBdr>
    </w:div>
    <w:div w:id="1714232815">
      <w:bodyDiv w:val="1"/>
      <w:marLeft w:val="0"/>
      <w:marRight w:val="0"/>
      <w:marTop w:val="0"/>
      <w:marBottom w:val="0"/>
      <w:divBdr>
        <w:top w:val="none" w:sz="0" w:space="0" w:color="auto"/>
        <w:left w:val="none" w:sz="0" w:space="0" w:color="auto"/>
        <w:bottom w:val="none" w:sz="0" w:space="0" w:color="auto"/>
        <w:right w:val="none" w:sz="0" w:space="0" w:color="auto"/>
      </w:divBdr>
    </w:div>
    <w:div w:id="1781754177">
      <w:bodyDiv w:val="1"/>
      <w:marLeft w:val="0"/>
      <w:marRight w:val="0"/>
      <w:marTop w:val="0"/>
      <w:marBottom w:val="0"/>
      <w:divBdr>
        <w:top w:val="none" w:sz="0" w:space="0" w:color="auto"/>
        <w:left w:val="none" w:sz="0" w:space="0" w:color="auto"/>
        <w:bottom w:val="none" w:sz="0" w:space="0" w:color="auto"/>
        <w:right w:val="none" w:sz="0" w:space="0" w:color="auto"/>
      </w:divBdr>
    </w:div>
    <w:div w:id="1803234546">
      <w:bodyDiv w:val="1"/>
      <w:marLeft w:val="0"/>
      <w:marRight w:val="0"/>
      <w:marTop w:val="0"/>
      <w:marBottom w:val="0"/>
      <w:divBdr>
        <w:top w:val="none" w:sz="0" w:space="0" w:color="auto"/>
        <w:left w:val="none" w:sz="0" w:space="0" w:color="auto"/>
        <w:bottom w:val="none" w:sz="0" w:space="0" w:color="auto"/>
        <w:right w:val="none" w:sz="0" w:space="0" w:color="auto"/>
      </w:divBdr>
    </w:div>
    <w:div w:id="1849975932">
      <w:bodyDiv w:val="1"/>
      <w:marLeft w:val="0"/>
      <w:marRight w:val="0"/>
      <w:marTop w:val="0"/>
      <w:marBottom w:val="0"/>
      <w:divBdr>
        <w:top w:val="none" w:sz="0" w:space="0" w:color="auto"/>
        <w:left w:val="none" w:sz="0" w:space="0" w:color="auto"/>
        <w:bottom w:val="none" w:sz="0" w:space="0" w:color="auto"/>
        <w:right w:val="none" w:sz="0" w:space="0" w:color="auto"/>
      </w:divBdr>
    </w:div>
    <w:div w:id="1850022145">
      <w:bodyDiv w:val="1"/>
      <w:marLeft w:val="0"/>
      <w:marRight w:val="0"/>
      <w:marTop w:val="0"/>
      <w:marBottom w:val="0"/>
      <w:divBdr>
        <w:top w:val="none" w:sz="0" w:space="0" w:color="auto"/>
        <w:left w:val="none" w:sz="0" w:space="0" w:color="auto"/>
        <w:bottom w:val="none" w:sz="0" w:space="0" w:color="auto"/>
        <w:right w:val="none" w:sz="0" w:space="0" w:color="auto"/>
      </w:divBdr>
    </w:div>
    <w:div w:id="1856580183">
      <w:bodyDiv w:val="1"/>
      <w:marLeft w:val="0"/>
      <w:marRight w:val="0"/>
      <w:marTop w:val="0"/>
      <w:marBottom w:val="0"/>
      <w:divBdr>
        <w:top w:val="none" w:sz="0" w:space="0" w:color="auto"/>
        <w:left w:val="none" w:sz="0" w:space="0" w:color="auto"/>
        <w:bottom w:val="none" w:sz="0" w:space="0" w:color="auto"/>
        <w:right w:val="none" w:sz="0" w:space="0" w:color="auto"/>
      </w:divBdr>
    </w:div>
    <w:div w:id="1882326852">
      <w:bodyDiv w:val="1"/>
      <w:marLeft w:val="0"/>
      <w:marRight w:val="0"/>
      <w:marTop w:val="0"/>
      <w:marBottom w:val="0"/>
      <w:divBdr>
        <w:top w:val="none" w:sz="0" w:space="0" w:color="auto"/>
        <w:left w:val="none" w:sz="0" w:space="0" w:color="auto"/>
        <w:bottom w:val="none" w:sz="0" w:space="0" w:color="auto"/>
        <w:right w:val="none" w:sz="0" w:space="0" w:color="auto"/>
      </w:divBdr>
    </w:div>
    <w:div w:id="1906603192">
      <w:bodyDiv w:val="1"/>
      <w:marLeft w:val="0"/>
      <w:marRight w:val="0"/>
      <w:marTop w:val="0"/>
      <w:marBottom w:val="0"/>
      <w:divBdr>
        <w:top w:val="none" w:sz="0" w:space="0" w:color="auto"/>
        <w:left w:val="none" w:sz="0" w:space="0" w:color="auto"/>
        <w:bottom w:val="none" w:sz="0" w:space="0" w:color="auto"/>
        <w:right w:val="none" w:sz="0" w:space="0" w:color="auto"/>
      </w:divBdr>
    </w:div>
    <w:div w:id="1908219616">
      <w:bodyDiv w:val="1"/>
      <w:marLeft w:val="0"/>
      <w:marRight w:val="0"/>
      <w:marTop w:val="0"/>
      <w:marBottom w:val="0"/>
      <w:divBdr>
        <w:top w:val="none" w:sz="0" w:space="0" w:color="auto"/>
        <w:left w:val="none" w:sz="0" w:space="0" w:color="auto"/>
        <w:bottom w:val="none" w:sz="0" w:space="0" w:color="auto"/>
        <w:right w:val="none" w:sz="0" w:space="0" w:color="auto"/>
      </w:divBdr>
      <w:divsChild>
        <w:div w:id="1010335289">
          <w:marLeft w:val="0"/>
          <w:marRight w:val="0"/>
          <w:marTop w:val="0"/>
          <w:marBottom w:val="0"/>
          <w:divBdr>
            <w:top w:val="none" w:sz="0" w:space="0" w:color="auto"/>
            <w:left w:val="none" w:sz="0" w:space="0" w:color="auto"/>
            <w:bottom w:val="none" w:sz="0" w:space="0" w:color="auto"/>
            <w:right w:val="none" w:sz="0" w:space="0" w:color="auto"/>
          </w:divBdr>
          <w:divsChild>
            <w:div w:id="1060055755">
              <w:marLeft w:val="0"/>
              <w:marRight w:val="0"/>
              <w:marTop w:val="0"/>
              <w:marBottom w:val="0"/>
              <w:divBdr>
                <w:top w:val="none" w:sz="0" w:space="0" w:color="auto"/>
                <w:left w:val="none" w:sz="0" w:space="0" w:color="auto"/>
                <w:bottom w:val="none" w:sz="0" w:space="0" w:color="auto"/>
                <w:right w:val="none" w:sz="0" w:space="0" w:color="auto"/>
              </w:divBdr>
              <w:divsChild>
                <w:div w:id="1129281366">
                  <w:marLeft w:val="0"/>
                  <w:marRight w:val="0"/>
                  <w:marTop w:val="0"/>
                  <w:marBottom w:val="0"/>
                  <w:divBdr>
                    <w:top w:val="none" w:sz="0" w:space="0" w:color="auto"/>
                    <w:left w:val="none" w:sz="0" w:space="0" w:color="auto"/>
                    <w:bottom w:val="none" w:sz="0" w:space="0" w:color="auto"/>
                    <w:right w:val="none" w:sz="0" w:space="0" w:color="auto"/>
                  </w:divBdr>
                  <w:divsChild>
                    <w:div w:id="348459114">
                      <w:marLeft w:val="0"/>
                      <w:marRight w:val="0"/>
                      <w:marTop w:val="0"/>
                      <w:marBottom w:val="0"/>
                      <w:divBdr>
                        <w:top w:val="none" w:sz="0" w:space="0" w:color="auto"/>
                        <w:left w:val="none" w:sz="0" w:space="0" w:color="auto"/>
                        <w:bottom w:val="none" w:sz="0" w:space="0" w:color="auto"/>
                        <w:right w:val="none" w:sz="0" w:space="0" w:color="auto"/>
                      </w:divBdr>
                      <w:divsChild>
                        <w:div w:id="383606010">
                          <w:marLeft w:val="0"/>
                          <w:marRight w:val="0"/>
                          <w:marTop w:val="0"/>
                          <w:marBottom w:val="0"/>
                          <w:divBdr>
                            <w:top w:val="none" w:sz="0" w:space="0" w:color="auto"/>
                            <w:left w:val="none" w:sz="0" w:space="0" w:color="auto"/>
                            <w:bottom w:val="none" w:sz="0" w:space="0" w:color="auto"/>
                            <w:right w:val="none" w:sz="0" w:space="0" w:color="auto"/>
                          </w:divBdr>
                          <w:divsChild>
                            <w:div w:id="1380975814">
                              <w:marLeft w:val="0"/>
                              <w:marRight w:val="0"/>
                              <w:marTop w:val="0"/>
                              <w:marBottom w:val="0"/>
                              <w:divBdr>
                                <w:top w:val="none" w:sz="0" w:space="0" w:color="auto"/>
                                <w:left w:val="none" w:sz="0" w:space="0" w:color="auto"/>
                                <w:bottom w:val="none" w:sz="0" w:space="0" w:color="auto"/>
                                <w:right w:val="none" w:sz="0" w:space="0" w:color="auto"/>
                              </w:divBdr>
                              <w:divsChild>
                                <w:div w:id="214004756">
                                  <w:marLeft w:val="0"/>
                                  <w:marRight w:val="0"/>
                                  <w:marTop w:val="0"/>
                                  <w:marBottom w:val="0"/>
                                  <w:divBdr>
                                    <w:top w:val="none" w:sz="0" w:space="0" w:color="auto"/>
                                    <w:left w:val="none" w:sz="0" w:space="0" w:color="auto"/>
                                    <w:bottom w:val="none" w:sz="0" w:space="0" w:color="auto"/>
                                    <w:right w:val="none" w:sz="0" w:space="0" w:color="auto"/>
                                  </w:divBdr>
                                  <w:divsChild>
                                    <w:div w:id="1541087565">
                                      <w:marLeft w:val="0"/>
                                      <w:marRight w:val="0"/>
                                      <w:marTop w:val="0"/>
                                      <w:marBottom w:val="0"/>
                                      <w:divBdr>
                                        <w:top w:val="none" w:sz="0" w:space="0" w:color="auto"/>
                                        <w:left w:val="none" w:sz="0" w:space="0" w:color="auto"/>
                                        <w:bottom w:val="none" w:sz="0" w:space="0" w:color="auto"/>
                                        <w:right w:val="none" w:sz="0" w:space="0" w:color="auto"/>
                                      </w:divBdr>
                                      <w:divsChild>
                                        <w:div w:id="1155948576">
                                          <w:marLeft w:val="0"/>
                                          <w:marRight w:val="0"/>
                                          <w:marTop w:val="0"/>
                                          <w:marBottom w:val="0"/>
                                          <w:divBdr>
                                            <w:top w:val="none" w:sz="0" w:space="0" w:color="auto"/>
                                            <w:left w:val="none" w:sz="0" w:space="0" w:color="auto"/>
                                            <w:bottom w:val="none" w:sz="0" w:space="0" w:color="auto"/>
                                            <w:right w:val="none" w:sz="0" w:space="0" w:color="auto"/>
                                          </w:divBdr>
                                          <w:divsChild>
                                            <w:div w:id="1484152166">
                                              <w:marLeft w:val="0"/>
                                              <w:marRight w:val="0"/>
                                              <w:marTop w:val="0"/>
                                              <w:marBottom w:val="0"/>
                                              <w:divBdr>
                                                <w:top w:val="none" w:sz="0" w:space="0" w:color="auto"/>
                                                <w:left w:val="none" w:sz="0" w:space="0" w:color="auto"/>
                                                <w:bottom w:val="none" w:sz="0" w:space="0" w:color="auto"/>
                                                <w:right w:val="none" w:sz="0" w:space="0" w:color="auto"/>
                                              </w:divBdr>
                                              <w:divsChild>
                                                <w:div w:id="577134871">
                                                  <w:marLeft w:val="0"/>
                                                  <w:marRight w:val="0"/>
                                                  <w:marTop w:val="0"/>
                                                  <w:marBottom w:val="0"/>
                                                  <w:divBdr>
                                                    <w:top w:val="none" w:sz="0" w:space="0" w:color="auto"/>
                                                    <w:left w:val="none" w:sz="0" w:space="0" w:color="auto"/>
                                                    <w:bottom w:val="none" w:sz="0" w:space="0" w:color="auto"/>
                                                    <w:right w:val="none" w:sz="0" w:space="0" w:color="auto"/>
                                                  </w:divBdr>
                                                  <w:divsChild>
                                                    <w:div w:id="229849206">
                                                      <w:marLeft w:val="0"/>
                                                      <w:marRight w:val="0"/>
                                                      <w:marTop w:val="0"/>
                                                      <w:marBottom w:val="0"/>
                                                      <w:divBdr>
                                                        <w:top w:val="none" w:sz="0" w:space="0" w:color="auto"/>
                                                        <w:left w:val="none" w:sz="0" w:space="0" w:color="auto"/>
                                                        <w:bottom w:val="none" w:sz="0" w:space="0" w:color="auto"/>
                                                        <w:right w:val="none" w:sz="0" w:space="0" w:color="auto"/>
                                                      </w:divBdr>
                                                      <w:divsChild>
                                                        <w:div w:id="774597603">
                                                          <w:marLeft w:val="0"/>
                                                          <w:marRight w:val="0"/>
                                                          <w:marTop w:val="0"/>
                                                          <w:marBottom w:val="0"/>
                                                          <w:divBdr>
                                                            <w:top w:val="none" w:sz="0" w:space="0" w:color="auto"/>
                                                            <w:left w:val="none" w:sz="0" w:space="0" w:color="auto"/>
                                                            <w:bottom w:val="none" w:sz="0" w:space="0" w:color="auto"/>
                                                            <w:right w:val="none" w:sz="0" w:space="0" w:color="auto"/>
                                                          </w:divBdr>
                                                          <w:divsChild>
                                                            <w:div w:id="2083748450">
                                                              <w:marLeft w:val="0"/>
                                                              <w:marRight w:val="0"/>
                                                              <w:marTop w:val="0"/>
                                                              <w:marBottom w:val="0"/>
                                                              <w:divBdr>
                                                                <w:top w:val="none" w:sz="0" w:space="0" w:color="auto"/>
                                                                <w:left w:val="none" w:sz="0" w:space="0" w:color="auto"/>
                                                                <w:bottom w:val="none" w:sz="0" w:space="0" w:color="auto"/>
                                                                <w:right w:val="none" w:sz="0" w:space="0" w:color="auto"/>
                                                              </w:divBdr>
                                                              <w:divsChild>
                                                                <w:div w:id="1941985606">
                                                                  <w:marLeft w:val="0"/>
                                                                  <w:marRight w:val="0"/>
                                                                  <w:marTop w:val="0"/>
                                                                  <w:marBottom w:val="0"/>
                                                                  <w:divBdr>
                                                                    <w:top w:val="none" w:sz="0" w:space="0" w:color="auto"/>
                                                                    <w:left w:val="none" w:sz="0" w:space="0" w:color="auto"/>
                                                                    <w:bottom w:val="none" w:sz="0" w:space="0" w:color="auto"/>
                                                                    <w:right w:val="none" w:sz="0" w:space="0" w:color="auto"/>
                                                                  </w:divBdr>
                                                                  <w:divsChild>
                                                                    <w:div w:id="1894805725">
                                                                      <w:marLeft w:val="0"/>
                                                                      <w:marRight w:val="0"/>
                                                                      <w:marTop w:val="0"/>
                                                                      <w:marBottom w:val="0"/>
                                                                      <w:divBdr>
                                                                        <w:top w:val="none" w:sz="0" w:space="0" w:color="auto"/>
                                                                        <w:left w:val="none" w:sz="0" w:space="0" w:color="auto"/>
                                                                        <w:bottom w:val="none" w:sz="0" w:space="0" w:color="auto"/>
                                                                        <w:right w:val="none" w:sz="0" w:space="0" w:color="auto"/>
                                                                      </w:divBdr>
                                                                      <w:divsChild>
                                                                        <w:div w:id="731737336">
                                                                          <w:marLeft w:val="0"/>
                                                                          <w:marRight w:val="0"/>
                                                                          <w:marTop w:val="0"/>
                                                                          <w:marBottom w:val="0"/>
                                                                          <w:divBdr>
                                                                            <w:top w:val="none" w:sz="0" w:space="0" w:color="auto"/>
                                                                            <w:left w:val="none" w:sz="0" w:space="0" w:color="auto"/>
                                                                            <w:bottom w:val="none" w:sz="0" w:space="0" w:color="auto"/>
                                                                            <w:right w:val="none" w:sz="0" w:space="0" w:color="auto"/>
                                                                          </w:divBdr>
                                                                          <w:divsChild>
                                                                            <w:div w:id="252663955">
                                                                              <w:marLeft w:val="0"/>
                                                                              <w:marRight w:val="0"/>
                                                                              <w:marTop w:val="0"/>
                                                                              <w:marBottom w:val="0"/>
                                                                              <w:divBdr>
                                                                                <w:top w:val="none" w:sz="0" w:space="0" w:color="auto"/>
                                                                                <w:left w:val="none" w:sz="0" w:space="0" w:color="auto"/>
                                                                                <w:bottom w:val="none" w:sz="0" w:space="0" w:color="auto"/>
                                                                                <w:right w:val="none" w:sz="0" w:space="0" w:color="auto"/>
                                                                              </w:divBdr>
                                                                              <w:divsChild>
                                                                                <w:div w:id="764112694">
                                                                                  <w:marLeft w:val="0"/>
                                                                                  <w:marRight w:val="0"/>
                                                                                  <w:marTop w:val="0"/>
                                                                                  <w:marBottom w:val="0"/>
                                                                                  <w:divBdr>
                                                                                    <w:top w:val="none" w:sz="0" w:space="0" w:color="auto"/>
                                                                                    <w:left w:val="none" w:sz="0" w:space="0" w:color="auto"/>
                                                                                    <w:bottom w:val="none" w:sz="0" w:space="0" w:color="auto"/>
                                                                                    <w:right w:val="none" w:sz="0" w:space="0" w:color="auto"/>
                                                                                  </w:divBdr>
                                                                                  <w:divsChild>
                                                                                    <w:div w:id="1440298699">
                                                                                      <w:marLeft w:val="0"/>
                                                                                      <w:marRight w:val="0"/>
                                                                                      <w:marTop w:val="0"/>
                                                                                      <w:marBottom w:val="0"/>
                                                                                      <w:divBdr>
                                                                                        <w:top w:val="none" w:sz="0" w:space="0" w:color="auto"/>
                                                                                        <w:left w:val="none" w:sz="0" w:space="0" w:color="auto"/>
                                                                                        <w:bottom w:val="none" w:sz="0" w:space="0" w:color="auto"/>
                                                                                        <w:right w:val="none" w:sz="0" w:space="0" w:color="auto"/>
                                                                                      </w:divBdr>
                                                                                      <w:divsChild>
                                                                                        <w:div w:id="927495996">
                                                                                          <w:marLeft w:val="0"/>
                                                                                          <w:marRight w:val="0"/>
                                                                                          <w:marTop w:val="0"/>
                                                                                          <w:marBottom w:val="0"/>
                                                                                          <w:divBdr>
                                                                                            <w:top w:val="none" w:sz="0" w:space="0" w:color="auto"/>
                                                                                            <w:left w:val="none" w:sz="0" w:space="0" w:color="auto"/>
                                                                                            <w:bottom w:val="none" w:sz="0" w:space="0" w:color="auto"/>
                                                                                            <w:right w:val="none" w:sz="0" w:space="0" w:color="auto"/>
                                                                                          </w:divBdr>
                                                                                          <w:divsChild>
                                                                                            <w:div w:id="1767769480">
                                                                                              <w:marLeft w:val="0"/>
                                                                                              <w:marRight w:val="120"/>
                                                                                              <w:marTop w:val="0"/>
                                                                                              <w:marBottom w:val="150"/>
                                                                                              <w:divBdr>
                                                                                                <w:top w:val="single" w:sz="2" w:space="0" w:color="EFEFEF"/>
                                                                                                <w:left w:val="single" w:sz="6" w:space="0" w:color="EFEFEF"/>
                                                                                                <w:bottom w:val="single" w:sz="6" w:space="0" w:color="E2E2E2"/>
                                                                                                <w:right w:val="single" w:sz="6" w:space="0" w:color="EFEFEF"/>
                                                                                              </w:divBdr>
                                                                                              <w:divsChild>
                                                                                                <w:div w:id="196434840">
                                                                                                  <w:marLeft w:val="0"/>
                                                                                                  <w:marRight w:val="0"/>
                                                                                                  <w:marTop w:val="0"/>
                                                                                                  <w:marBottom w:val="0"/>
                                                                                                  <w:divBdr>
                                                                                                    <w:top w:val="none" w:sz="0" w:space="0" w:color="auto"/>
                                                                                                    <w:left w:val="none" w:sz="0" w:space="0" w:color="auto"/>
                                                                                                    <w:bottom w:val="none" w:sz="0" w:space="0" w:color="auto"/>
                                                                                                    <w:right w:val="none" w:sz="0" w:space="0" w:color="auto"/>
                                                                                                  </w:divBdr>
                                                                                                  <w:divsChild>
                                                                                                    <w:div w:id="73162512">
                                                                                                      <w:marLeft w:val="0"/>
                                                                                                      <w:marRight w:val="0"/>
                                                                                                      <w:marTop w:val="0"/>
                                                                                                      <w:marBottom w:val="0"/>
                                                                                                      <w:divBdr>
                                                                                                        <w:top w:val="none" w:sz="0" w:space="0" w:color="auto"/>
                                                                                                        <w:left w:val="none" w:sz="0" w:space="0" w:color="auto"/>
                                                                                                        <w:bottom w:val="none" w:sz="0" w:space="0" w:color="auto"/>
                                                                                                        <w:right w:val="none" w:sz="0" w:space="0" w:color="auto"/>
                                                                                                      </w:divBdr>
                                                                                                      <w:divsChild>
                                                                                                        <w:div w:id="71973548">
                                                                                                          <w:marLeft w:val="0"/>
                                                                                                          <w:marRight w:val="0"/>
                                                                                                          <w:marTop w:val="0"/>
                                                                                                          <w:marBottom w:val="0"/>
                                                                                                          <w:divBdr>
                                                                                                            <w:top w:val="none" w:sz="0" w:space="0" w:color="auto"/>
                                                                                                            <w:left w:val="none" w:sz="0" w:space="0" w:color="auto"/>
                                                                                                            <w:bottom w:val="none" w:sz="0" w:space="0" w:color="auto"/>
                                                                                                            <w:right w:val="none" w:sz="0" w:space="0" w:color="auto"/>
                                                                                                          </w:divBdr>
                                                                                                          <w:divsChild>
                                                                                                            <w:div w:id="1868367068">
                                                                                                              <w:marLeft w:val="0"/>
                                                                                                              <w:marRight w:val="0"/>
                                                                                                              <w:marTop w:val="0"/>
                                                                                                              <w:marBottom w:val="0"/>
                                                                                                              <w:divBdr>
                                                                                                                <w:top w:val="none" w:sz="0" w:space="0" w:color="auto"/>
                                                                                                                <w:left w:val="none" w:sz="0" w:space="0" w:color="auto"/>
                                                                                                                <w:bottom w:val="none" w:sz="0" w:space="0" w:color="auto"/>
                                                                                                                <w:right w:val="none" w:sz="0" w:space="0" w:color="auto"/>
                                                                                                              </w:divBdr>
                                                                                                              <w:divsChild>
                                                                                                                <w:div w:id="5558895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13121445">
                                                                                                                      <w:marLeft w:val="0"/>
                                                                                                                      <w:marRight w:val="0"/>
                                                                                                                      <w:marTop w:val="0"/>
                                                                                                                      <w:marBottom w:val="0"/>
                                                                                                                      <w:divBdr>
                                                                                                                        <w:top w:val="none" w:sz="0" w:space="0" w:color="auto"/>
                                                                                                                        <w:left w:val="none" w:sz="0" w:space="0" w:color="auto"/>
                                                                                                                        <w:bottom w:val="none" w:sz="0" w:space="0" w:color="auto"/>
                                                                                                                        <w:right w:val="none" w:sz="0" w:space="0" w:color="auto"/>
                                                                                                                      </w:divBdr>
                                                                                                                      <w:divsChild>
                                                                                                                        <w:div w:id="114643394">
                                                                                                                          <w:marLeft w:val="225"/>
                                                                                                                          <w:marRight w:val="225"/>
                                                                                                                          <w:marTop w:val="75"/>
                                                                                                                          <w:marBottom w:val="75"/>
                                                                                                                          <w:divBdr>
                                                                                                                            <w:top w:val="none" w:sz="0" w:space="0" w:color="auto"/>
                                                                                                                            <w:left w:val="none" w:sz="0" w:space="0" w:color="auto"/>
                                                                                                                            <w:bottom w:val="none" w:sz="0" w:space="0" w:color="auto"/>
                                                                                                                            <w:right w:val="none" w:sz="0" w:space="0" w:color="auto"/>
                                                                                                                          </w:divBdr>
                                                                                                                          <w:divsChild>
                                                                                                                            <w:div w:id="277807358">
                                                                                                                              <w:marLeft w:val="0"/>
                                                                                                                              <w:marRight w:val="0"/>
                                                                                                                              <w:marTop w:val="0"/>
                                                                                                                              <w:marBottom w:val="0"/>
                                                                                                                              <w:divBdr>
                                                                                                                                <w:top w:val="single" w:sz="6" w:space="0" w:color="auto"/>
                                                                                                                                <w:left w:val="single" w:sz="6" w:space="0" w:color="auto"/>
                                                                                                                                <w:bottom w:val="single" w:sz="6" w:space="0" w:color="auto"/>
                                                                                                                                <w:right w:val="single" w:sz="6" w:space="0" w:color="auto"/>
                                                                                                                              </w:divBdr>
                                                                                                                              <w:divsChild>
                                                                                                                                <w:div w:id="1187061085">
                                                                                                                                  <w:marLeft w:val="0"/>
                                                                                                                                  <w:marRight w:val="0"/>
                                                                                                                                  <w:marTop w:val="0"/>
                                                                                                                                  <w:marBottom w:val="0"/>
                                                                                                                                  <w:divBdr>
                                                                                                                                    <w:top w:val="none" w:sz="0" w:space="0" w:color="auto"/>
                                                                                                                                    <w:left w:val="none" w:sz="0" w:space="0" w:color="auto"/>
                                                                                                                                    <w:bottom w:val="none" w:sz="0" w:space="0" w:color="auto"/>
                                                                                                                                    <w:right w:val="none" w:sz="0" w:space="0" w:color="auto"/>
                                                                                                                                  </w:divBdr>
                                                                                                                                  <w:divsChild>
                                                                                                                                    <w:div w:id="4796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022255">
      <w:bodyDiv w:val="1"/>
      <w:marLeft w:val="0"/>
      <w:marRight w:val="0"/>
      <w:marTop w:val="0"/>
      <w:marBottom w:val="0"/>
      <w:divBdr>
        <w:top w:val="none" w:sz="0" w:space="0" w:color="auto"/>
        <w:left w:val="none" w:sz="0" w:space="0" w:color="auto"/>
        <w:bottom w:val="none" w:sz="0" w:space="0" w:color="auto"/>
        <w:right w:val="none" w:sz="0" w:space="0" w:color="auto"/>
      </w:divBdr>
    </w:div>
    <w:div w:id="1925529227">
      <w:bodyDiv w:val="1"/>
      <w:marLeft w:val="0"/>
      <w:marRight w:val="0"/>
      <w:marTop w:val="0"/>
      <w:marBottom w:val="0"/>
      <w:divBdr>
        <w:top w:val="none" w:sz="0" w:space="0" w:color="auto"/>
        <w:left w:val="none" w:sz="0" w:space="0" w:color="auto"/>
        <w:bottom w:val="none" w:sz="0" w:space="0" w:color="auto"/>
        <w:right w:val="none" w:sz="0" w:space="0" w:color="auto"/>
      </w:divBdr>
    </w:div>
    <w:div w:id="1981374230">
      <w:bodyDiv w:val="1"/>
      <w:marLeft w:val="0"/>
      <w:marRight w:val="0"/>
      <w:marTop w:val="0"/>
      <w:marBottom w:val="0"/>
      <w:divBdr>
        <w:top w:val="none" w:sz="0" w:space="0" w:color="auto"/>
        <w:left w:val="none" w:sz="0" w:space="0" w:color="auto"/>
        <w:bottom w:val="none" w:sz="0" w:space="0" w:color="auto"/>
        <w:right w:val="none" w:sz="0" w:space="0" w:color="auto"/>
      </w:divBdr>
    </w:div>
    <w:div w:id="1988630630">
      <w:bodyDiv w:val="1"/>
      <w:marLeft w:val="0"/>
      <w:marRight w:val="0"/>
      <w:marTop w:val="0"/>
      <w:marBottom w:val="0"/>
      <w:divBdr>
        <w:top w:val="none" w:sz="0" w:space="0" w:color="auto"/>
        <w:left w:val="none" w:sz="0" w:space="0" w:color="auto"/>
        <w:bottom w:val="none" w:sz="0" w:space="0" w:color="auto"/>
        <w:right w:val="none" w:sz="0" w:space="0" w:color="auto"/>
      </w:divBdr>
    </w:div>
    <w:div w:id="2047899683">
      <w:bodyDiv w:val="1"/>
      <w:marLeft w:val="0"/>
      <w:marRight w:val="0"/>
      <w:marTop w:val="0"/>
      <w:marBottom w:val="0"/>
      <w:divBdr>
        <w:top w:val="none" w:sz="0" w:space="0" w:color="auto"/>
        <w:left w:val="none" w:sz="0" w:space="0" w:color="auto"/>
        <w:bottom w:val="none" w:sz="0" w:space="0" w:color="auto"/>
        <w:right w:val="none" w:sz="0" w:space="0" w:color="auto"/>
      </w:divBdr>
    </w:div>
    <w:div w:id="2088918313">
      <w:bodyDiv w:val="1"/>
      <w:marLeft w:val="0"/>
      <w:marRight w:val="0"/>
      <w:marTop w:val="0"/>
      <w:marBottom w:val="0"/>
      <w:divBdr>
        <w:top w:val="none" w:sz="0" w:space="0" w:color="auto"/>
        <w:left w:val="none" w:sz="0" w:space="0" w:color="auto"/>
        <w:bottom w:val="none" w:sz="0" w:space="0" w:color="auto"/>
        <w:right w:val="none" w:sz="0" w:space="0" w:color="auto"/>
      </w:divBdr>
    </w:div>
    <w:div w:id="2090957938">
      <w:bodyDiv w:val="1"/>
      <w:marLeft w:val="0"/>
      <w:marRight w:val="0"/>
      <w:marTop w:val="0"/>
      <w:marBottom w:val="0"/>
      <w:divBdr>
        <w:top w:val="none" w:sz="0" w:space="0" w:color="auto"/>
        <w:left w:val="none" w:sz="0" w:space="0" w:color="auto"/>
        <w:bottom w:val="none" w:sz="0" w:space="0" w:color="auto"/>
        <w:right w:val="none" w:sz="0" w:space="0" w:color="auto"/>
      </w:divBdr>
    </w:div>
    <w:div w:id="2101831915">
      <w:bodyDiv w:val="1"/>
      <w:marLeft w:val="0"/>
      <w:marRight w:val="0"/>
      <w:marTop w:val="0"/>
      <w:marBottom w:val="0"/>
      <w:divBdr>
        <w:top w:val="none" w:sz="0" w:space="0" w:color="auto"/>
        <w:left w:val="none" w:sz="0" w:space="0" w:color="auto"/>
        <w:bottom w:val="none" w:sz="0" w:space="0" w:color="auto"/>
        <w:right w:val="none" w:sz="0" w:space="0" w:color="auto"/>
      </w:divBdr>
      <w:divsChild>
        <w:div w:id="200754925">
          <w:marLeft w:val="547"/>
          <w:marRight w:val="0"/>
          <w:marTop w:val="0"/>
          <w:marBottom w:val="0"/>
          <w:divBdr>
            <w:top w:val="none" w:sz="0" w:space="0" w:color="auto"/>
            <w:left w:val="none" w:sz="0" w:space="0" w:color="auto"/>
            <w:bottom w:val="none" w:sz="0" w:space="0" w:color="auto"/>
            <w:right w:val="none" w:sz="0" w:space="0" w:color="auto"/>
          </w:divBdr>
        </w:div>
        <w:div w:id="382101231">
          <w:marLeft w:val="547"/>
          <w:marRight w:val="0"/>
          <w:marTop w:val="0"/>
          <w:marBottom w:val="0"/>
          <w:divBdr>
            <w:top w:val="none" w:sz="0" w:space="0" w:color="auto"/>
            <w:left w:val="none" w:sz="0" w:space="0" w:color="auto"/>
            <w:bottom w:val="none" w:sz="0" w:space="0" w:color="auto"/>
            <w:right w:val="none" w:sz="0" w:space="0" w:color="auto"/>
          </w:divBdr>
        </w:div>
        <w:div w:id="495650215">
          <w:marLeft w:val="547"/>
          <w:marRight w:val="0"/>
          <w:marTop w:val="0"/>
          <w:marBottom w:val="0"/>
          <w:divBdr>
            <w:top w:val="none" w:sz="0" w:space="0" w:color="auto"/>
            <w:left w:val="none" w:sz="0" w:space="0" w:color="auto"/>
            <w:bottom w:val="none" w:sz="0" w:space="0" w:color="auto"/>
            <w:right w:val="none" w:sz="0" w:space="0" w:color="auto"/>
          </w:divBdr>
        </w:div>
        <w:div w:id="933367989">
          <w:marLeft w:val="547"/>
          <w:marRight w:val="0"/>
          <w:marTop w:val="0"/>
          <w:marBottom w:val="0"/>
          <w:divBdr>
            <w:top w:val="none" w:sz="0" w:space="0" w:color="auto"/>
            <w:left w:val="none" w:sz="0" w:space="0" w:color="auto"/>
            <w:bottom w:val="none" w:sz="0" w:space="0" w:color="auto"/>
            <w:right w:val="none" w:sz="0" w:space="0" w:color="auto"/>
          </w:divBdr>
        </w:div>
        <w:div w:id="1247686680">
          <w:marLeft w:val="547"/>
          <w:marRight w:val="0"/>
          <w:marTop w:val="0"/>
          <w:marBottom w:val="0"/>
          <w:divBdr>
            <w:top w:val="none" w:sz="0" w:space="0" w:color="auto"/>
            <w:left w:val="none" w:sz="0" w:space="0" w:color="auto"/>
            <w:bottom w:val="none" w:sz="0" w:space="0" w:color="auto"/>
            <w:right w:val="none" w:sz="0" w:space="0" w:color="auto"/>
          </w:divBdr>
        </w:div>
        <w:div w:id="1577398284">
          <w:marLeft w:val="547"/>
          <w:marRight w:val="0"/>
          <w:marTop w:val="0"/>
          <w:marBottom w:val="0"/>
          <w:divBdr>
            <w:top w:val="none" w:sz="0" w:space="0" w:color="auto"/>
            <w:left w:val="none" w:sz="0" w:space="0" w:color="auto"/>
            <w:bottom w:val="none" w:sz="0" w:space="0" w:color="auto"/>
            <w:right w:val="none" w:sz="0" w:space="0" w:color="auto"/>
          </w:divBdr>
        </w:div>
        <w:div w:id="1616323911">
          <w:marLeft w:val="547"/>
          <w:marRight w:val="0"/>
          <w:marTop w:val="0"/>
          <w:marBottom w:val="0"/>
          <w:divBdr>
            <w:top w:val="none" w:sz="0" w:space="0" w:color="auto"/>
            <w:left w:val="none" w:sz="0" w:space="0" w:color="auto"/>
            <w:bottom w:val="none" w:sz="0" w:space="0" w:color="auto"/>
            <w:right w:val="none" w:sz="0" w:space="0" w:color="auto"/>
          </w:divBdr>
        </w:div>
      </w:divsChild>
    </w:div>
    <w:div w:id="2102095710">
      <w:bodyDiv w:val="1"/>
      <w:marLeft w:val="0"/>
      <w:marRight w:val="0"/>
      <w:marTop w:val="0"/>
      <w:marBottom w:val="0"/>
      <w:divBdr>
        <w:top w:val="none" w:sz="0" w:space="0" w:color="auto"/>
        <w:left w:val="none" w:sz="0" w:space="0" w:color="auto"/>
        <w:bottom w:val="none" w:sz="0" w:space="0" w:color="auto"/>
        <w:right w:val="none" w:sz="0" w:space="0" w:color="auto"/>
      </w:divBdr>
    </w:div>
    <w:div w:id="2118524837">
      <w:bodyDiv w:val="1"/>
      <w:marLeft w:val="0"/>
      <w:marRight w:val="0"/>
      <w:marTop w:val="0"/>
      <w:marBottom w:val="0"/>
      <w:divBdr>
        <w:top w:val="none" w:sz="0" w:space="0" w:color="auto"/>
        <w:left w:val="none" w:sz="0" w:space="0" w:color="auto"/>
        <w:bottom w:val="none" w:sz="0" w:space="0" w:color="auto"/>
        <w:right w:val="none" w:sz="0" w:space="0" w:color="auto"/>
      </w:divBdr>
    </w:div>
    <w:div w:id="212881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crm@ccrm.md"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www.ccrm.md" TargetMode="External"/><Relationship Id="rId17" Type="http://schemas.openxmlformats.org/officeDocument/2006/relationships/chart" Target="charts/chart1.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l_ceban\My%20Documents\Gestiunea%20FEN%202\tabele%20pentru%20constat&#259;ri%20din%20proiect%20raport\Proiecte%20finalizate%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l_ceban\Desktop\agen&#539;i%20econom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x-none" sz="1000"/>
              <a:t>P</a:t>
            </a:r>
            <a:r>
              <a:rPr lang="en-US" sz="1000"/>
              <a:t>r</a:t>
            </a:r>
            <a:r>
              <a:rPr lang="x-none" sz="1000"/>
              <a:t>o</a:t>
            </a:r>
            <a:r>
              <a:rPr lang="en-US" sz="1000"/>
              <a:t>iecte investi</a:t>
            </a:r>
            <a:r>
              <a:rPr lang="x-none" sz="1000"/>
              <a:t>ț</a:t>
            </a:r>
            <a:r>
              <a:rPr lang="en-US" sz="1000"/>
              <a:t>ionale final</a:t>
            </a:r>
            <a:r>
              <a:rPr lang="x-none" sz="1000"/>
              <a:t>i</a:t>
            </a:r>
            <a:r>
              <a:rPr lang="en-US" sz="1000"/>
              <a:t>z</a:t>
            </a:r>
            <a:r>
              <a:rPr lang="x-none" sz="1000"/>
              <a:t>ate</a:t>
            </a:r>
            <a:endParaRPr lang="en-US" sz="1000"/>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483592773545242E-17"/>
                  <c:y val="0.2127203708195926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DA-4F77-941E-D29338D7868B}"/>
                </c:ext>
                <c:ext xmlns:c15="http://schemas.microsoft.com/office/drawing/2012/chart" uri="{CE6537A1-D6FC-4f65-9D91-7224C49458BB}"/>
              </c:extLst>
            </c:dLbl>
            <c:dLbl>
              <c:idx val="1"/>
              <c:layout>
                <c:manualLayout>
                  <c:x val="-2.7778260609256072E-3"/>
                  <c:y val="0.2894890740655752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DA-4F77-941E-D29338D7868B}"/>
                </c:ext>
                <c:ext xmlns:c15="http://schemas.microsoft.com/office/drawing/2012/chart" uri="{CE6537A1-D6FC-4f65-9D91-7224C49458BB}"/>
              </c:extLst>
            </c:dLbl>
            <c:dLbl>
              <c:idx val="2"/>
              <c:layout>
                <c:manualLayout>
                  <c:x val="2.4527839097375523E-3"/>
                  <c:y val="0.1738518426245844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DA-4F77-941E-D29338D7868B}"/>
                </c:ext>
                <c:ext xmlns:c15="http://schemas.microsoft.com/office/drawing/2012/chart" uri="{CE6537A1-D6FC-4f65-9D91-7224C49458BB}"/>
              </c:extLst>
            </c:dLbl>
            <c:dLbl>
              <c:idx val="3"/>
              <c:layout>
                <c:manualLayout>
                  <c:x val="-8.9934371094180968E-17"/>
                  <c:y val="0.1831111868718325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DA-4F77-941E-D29338D7868B}"/>
                </c:ext>
                <c:ext xmlns:c15="http://schemas.microsoft.com/office/drawing/2012/chart" uri="{CE6537A1-D6FC-4f65-9D91-7224C49458BB}"/>
              </c:extLst>
            </c:dLbl>
            <c:dLbl>
              <c:idx val="4"/>
              <c:layout>
                <c:manualLayout>
                  <c:x val="-3.2504215118805513E-4"/>
                  <c:y val="0.1673913471057583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2DA-4F77-941E-D29338D7868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Лист1!$K$5:$O$5</c:f>
              <c:strCache>
                <c:ptCount val="5"/>
                <c:pt idx="0">
                  <c:v>anul 2013</c:v>
                </c:pt>
                <c:pt idx="1">
                  <c:v>anul 2014</c:v>
                </c:pt>
                <c:pt idx="2">
                  <c:v>anul 2015</c:v>
                </c:pt>
                <c:pt idx="3">
                  <c:v>anul 2016</c:v>
                </c:pt>
                <c:pt idx="4">
                  <c:v>anul 2017</c:v>
                </c:pt>
              </c:strCache>
            </c:strRef>
          </c:cat>
          <c:val>
            <c:numRef>
              <c:f>Лист1!$K$6:$O$6</c:f>
              <c:numCache>
                <c:formatCode>General</c:formatCode>
                <c:ptCount val="5"/>
                <c:pt idx="0">
                  <c:v>12</c:v>
                </c:pt>
                <c:pt idx="1">
                  <c:v>18</c:v>
                </c:pt>
                <c:pt idx="2">
                  <c:v>7</c:v>
                </c:pt>
                <c:pt idx="3">
                  <c:v>8</c:v>
                </c:pt>
                <c:pt idx="4">
                  <c:v>6</c:v>
                </c:pt>
              </c:numCache>
            </c:numRef>
          </c:val>
          <c:extLst xmlns:c16r2="http://schemas.microsoft.com/office/drawing/2015/06/chart">
            <c:ext xmlns:c16="http://schemas.microsoft.com/office/drawing/2014/chart" uri="{C3380CC4-5D6E-409C-BE32-E72D297353CC}">
              <c16:uniqueId val="{00000005-D2DA-4F77-941E-D29338D7868B}"/>
            </c:ext>
          </c:extLst>
        </c:ser>
        <c:dLbls>
          <c:dLblPos val="inEnd"/>
          <c:showLegendKey val="0"/>
          <c:showVal val="1"/>
          <c:showCatName val="0"/>
          <c:showSerName val="0"/>
          <c:showPercent val="0"/>
          <c:showBubbleSize val="0"/>
        </c:dLbls>
        <c:gapWidth val="100"/>
        <c:overlap val="-24"/>
        <c:axId val="305905288"/>
        <c:axId val="303342856"/>
      </c:barChart>
      <c:catAx>
        <c:axId val="305905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3342856"/>
        <c:crosses val="autoZero"/>
        <c:auto val="1"/>
        <c:lblAlgn val="ctr"/>
        <c:lblOffset val="100"/>
        <c:noMultiLvlLbl val="0"/>
      </c:catAx>
      <c:valAx>
        <c:axId val="303342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90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chemeClr val="accent1">
                  <a:lumMod val="5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Лист1!$B$2:$B$35</c:f>
              <c:strCache>
                <c:ptCount val="34"/>
                <c:pt idx="0">
                  <c:v>Anenii Noi</c:v>
                </c:pt>
                <c:pt idx="1">
                  <c:v>Basarabeasca</c:v>
                </c:pt>
                <c:pt idx="2">
                  <c:v>Briceni</c:v>
                </c:pt>
                <c:pt idx="3">
                  <c:v>Cahul</c:v>
                </c:pt>
                <c:pt idx="4">
                  <c:v>Călărași</c:v>
                </c:pt>
                <c:pt idx="5">
                  <c:v>Cantemir</c:v>
                </c:pt>
                <c:pt idx="6">
                  <c:v>Căușeni</c:v>
                </c:pt>
                <c:pt idx="7">
                  <c:v>Cimișlia</c:v>
                </c:pt>
                <c:pt idx="8">
                  <c:v>Criuleni</c:v>
                </c:pt>
                <c:pt idx="9">
                  <c:v>Dondușeni</c:v>
                </c:pt>
                <c:pt idx="10">
                  <c:v>Drochia</c:v>
                </c:pt>
                <c:pt idx="11">
                  <c:v>Dubăsari</c:v>
                </c:pt>
                <c:pt idx="12">
                  <c:v>Edineț</c:v>
                </c:pt>
                <c:pt idx="13">
                  <c:v>Fălești</c:v>
                </c:pt>
                <c:pt idx="14">
                  <c:v>Florești</c:v>
                </c:pt>
                <c:pt idx="15">
                  <c:v>Glodeni</c:v>
                </c:pt>
                <c:pt idx="16">
                  <c:v>Hâncești</c:v>
                </c:pt>
                <c:pt idx="17">
                  <c:v>Ialoveni</c:v>
                </c:pt>
                <c:pt idx="18">
                  <c:v>Leova</c:v>
                </c:pt>
                <c:pt idx="19">
                  <c:v>Nisporeni</c:v>
                </c:pt>
                <c:pt idx="20">
                  <c:v>Ocnița</c:v>
                </c:pt>
                <c:pt idx="21">
                  <c:v>Orhei</c:v>
                </c:pt>
                <c:pt idx="22">
                  <c:v>Rezina</c:v>
                </c:pt>
                <c:pt idx="23">
                  <c:v>Râșcani</c:v>
                </c:pt>
                <c:pt idx="24">
                  <c:v>Sângerei</c:v>
                </c:pt>
                <c:pt idx="25">
                  <c:v>Șoldănești</c:v>
                </c:pt>
                <c:pt idx="26">
                  <c:v>Soroca</c:v>
                </c:pt>
                <c:pt idx="27">
                  <c:v>Ștefan Vodă</c:v>
                </c:pt>
                <c:pt idx="28">
                  <c:v>Strășeni</c:v>
                </c:pt>
                <c:pt idx="29">
                  <c:v>Taraclia</c:v>
                </c:pt>
                <c:pt idx="30">
                  <c:v>Telenești</c:v>
                </c:pt>
                <c:pt idx="31">
                  <c:v>Ungheni</c:v>
                </c:pt>
                <c:pt idx="32">
                  <c:v>mun.Chișinău</c:v>
                </c:pt>
                <c:pt idx="33">
                  <c:v>UTA Găgăuzia</c:v>
                </c:pt>
              </c:strCache>
            </c:strRef>
          </c:cat>
          <c:val>
            <c:numRef>
              <c:f>Лист1!$C$2:$C$35</c:f>
              <c:numCache>
                <c:formatCode>General</c:formatCode>
                <c:ptCount val="34"/>
                <c:pt idx="0">
                  <c:v>13</c:v>
                </c:pt>
                <c:pt idx="1">
                  <c:v>6</c:v>
                </c:pt>
                <c:pt idx="2">
                  <c:v>3</c:v>
                </c:pt>
                <c:pt idx="3">
                  <c:v>6</c:v>
                </c:pt>
                <c:pt idx="4">
                  <c:v>10</c:v>
                </c:pt>
                <c:pt idx="5">
                  <c:v>9</c:v>
                </c:pt>
                <c:pt idx="6">
                  <c:v>11</c:v>
                </c:pt>
                <c:pt idx="7">
                  <c:v>11</c:v>
                </c:pt>
                <c:pt idx="8">
                  <c:v>17</c:v>
                </c:pt>
                <c:pt idx="9">
                  <c:v>6</c:v>
                </c:pt>
                <c:pt idx="10">
                  <c:v>8</c:v>
                </c:pt>
                <c:pt idx="11">
                  <c:v>4</c:v>
                </c:pt>
                <c:pt idx="12">
                  <c:v>5</c:v>
                </c:pt>
                <c:pt idx="13">
                  <c:v>17</c:v>
                </c:pt>
                <c:pt idx="14">
                  <c:v>5</c:v>
                </c:pt>
                <c:pt idx="15">
                  <c:v>4</c:v>
                </c:pt>
                <c:pt idx="16">
                  <c:v>12</c:v>
                </c:pt>
                <c:pt idx="17">
                  <c:v>15</c:v>
                </c:pt>
                <c:pt idx="18">
                  <c:v>11</c:v>
                </c:pt>
                <c:pt idx="19">
                  <c:v>7</c:v>
                </c:pt>
                <c:pt idx="20">
                  <c:v>3</c:v>
                </c:pt>
                <c:pt idx="21">
                  <c:v>18</c:v>
                </c:pt>
                <c:pt idx="22">
                  <c:v>13</c:v>
                </c:pt>
                <c:pt idx="23">
                  <c:v>8</c:v>
                </c:pt>
                <c:pt idx="24">
                  <c:v>12</c:v>
                </c:pt>
                <c:pt idx="25">
                  <c:v>6</c:v>
                </c:pt>
                <c:pt idx="26">
                  <c:v>5</c:v>
                </c:pt>
                <c:pt idx="27">
                  <c:v>13</c:v>
                </c:pt>
                <c:pt idx="28">
                  <c:v>13</c:v>
                </c:pt>
                <c:pt idx="29">
                  <c:v>2</c:v>
                </c:pt>
                <c:pt idx="30">
                  <c:v>5</c:v>
                </c:pt>
                <c:pt idx="31">
                  <c:v>18</c:v>
                </c:pt>
                <c:pt idx="32">
                  <c:v>18</c:v>
                </c:pt>
                <c:pt idx="33">
                  <c:v>8</c:v>
                </c:pt>
              </c:numCache>
            </c:numRef>
          </c:val>
          <c:extLst xmlns:c16r2="http://schemas.microsoft.com/office/drawing/2015/06/chart">
            <c:ext xmlns:c16="http://schemas.microsoft.com/office/drawing/2014/chart" uri="{C3380CC4-5D6E-409C-BE32-E72D297353CC}">
              <c16:uniqueId val="{00000000-E8E0-42B6-BA8F-B67B7C849540}"/>
            </c:ext>
          </c:extLst>
        </c:ser>
        <c:dLbls>
          <c:dLblPos val="inEnd"/>
          <c:showLegendKey val="0"/>
          <c:showVal val="1"/>
          <c:showCatName val="0"/>
          <c:showSerName val="0"/>
          <c:showPercent val="0"/>
          <c:showBubbleSize val="0"/>
        </c:dLbls>
        <c:gapWidth val="65"/>
        <c:axId val="303340112"/>
        <c:axId val="303340504"/>
      </c:barChart>
      <c:catAx>
        <c:axId val="3033401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03340504"/>
        <c:crosses val="autoZero"/>
        <c:auto val="1"/>
        <c:lblAlgn val="ctr"/>
        <c:lblOffset val="100"/>
        <c:noMultiLvlLbl val="0"/>
      </c:catAx>
      <c:valAx>
        <c:axId val="303340504"/>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033401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8AFAAE98099544A6E733EB5A744994" ma:contentTypeVersion="0" ma:contentTypeDescription="Create a new document." ma:contentTypeScope="" ma:versionID="b3639853935966785adb76ec99eaf94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9DD3D-A9A6-458E-A530-F827790ED4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152551-E478-4F37-83E5-81970D248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20005D-B7DC-47D8-BB79-9590AF8BB4E0}">
  <ds:schemaRefs>
    <ds:schemaRef ds:uri="http://schemas.microsoft.com/sharepoint/v3/contenttype/forms"/>
  </ds:schemaRefs>
</ds:datastoreItem>
</file>

<file path=customXml/itemProps4.xml><?xml version="1.0" encoding="utf-8"?>
<ds:datastoreItem xmlns:ds="http://schemas.openxmlformats.org/officeDocument/2006/customXml" ds:itemID="{4D32DD60-AA4C-416B-91A7-B301A22C0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17741</Words>
  <Characters>101125</Characters>
  <Application>Microsoft Office Word</Application>
  <DocSecurity>0</DocSecurity>
  <Lines>842</Lines>
  <Paragraphs>237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Purici Svetlana</dc:creator>
  <cp:lastModifiedBy>Paiu Eugenia</cp:lastModifiedBy>
  <cp:revision>2</cp:revision>
  <cp:lastPrinted>2018-07-19T06:14:00Z</cp:lastPrinted>
  <dcterms:created xsi:type="dcterms:W3CDTF">2018-08-02T13:13:00Z</dcterms:created>
  <dcterms:modified xsi:type="dcterms:W3CDTF">2018-08-02T13:13:00Z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0x010100438AFAAE98099544A6E733EB5A744994</vt:lpwstr>
  </property>
</Properties>
</file>