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5E33D" w14:textId="77777777" w:rsidR="008A006A" w:rsidRPr="00526924" w:rsidRDefault="008A006A" w:rsidP="008A006A">
      <w:pPr>
        <w:pStyle w:val="cn"/>
        <w:spacing w:line="276" w:lineRule="auto"/>
        <w:rPr>
          <w:lang w:val="ro-MD"/>
        </w:rPr>
      </w:pPr>
      <w:r w:rsidRPr="00526924">
        <w:rPr>
          <w:noProof/>
          <w:sz w:val="26"/>
          <w:szCs w:val="26"/>
          <w:lang w:val="ro-MD"/>
        </w:rPr>
        <w:drawing>
          <wp:inline distT="0" distB="0" distL="0" distR="0" wp14:anchorId="0A319F7F" wp14:editId="2CC08390">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33CB8D47" w14:textId="77777777" w:rsidR="008A006A" w:rsidRPr="00526924" w:rsidRDefault="008A006A" w:rsidP="008A006A">
      <w:pPr>
        <w:spacing w:after="0" w:line="276" w:lineRule="auto"/>
        <w:jc w:val="center"/>
        <w:rPr>
          <w:rFonts w:ascii="Times New Roman" w:eastAsia="Times New Roman" w:hAnsi="Times New Roman" w:cs="Times New Roman"/>
          <w:b/>
          <w:bCs/>
          <w:sz w:val="16"/>
          <w:szCs w:val="16"/>
          <w:lang w:val="ro-MD"/>
        </w:rPr>
      </w:pPr>
    </w:p>
    <w:p w14:paraId="22F7A8C6" w14:textId="77777777" w:rsidR="008A006A" w:rsidRPr="00526924" w:rsidRDefault="008A006A" w:rsidP="008A006A">
      <w:pPr>
        <w:spacing w:after="0" w:line="276" w:lineRule="auto"/>
        <w:jc w:val="center"/>
        <w:rPr>
          <w:rFonts w:ascii="Calibri Light" w:eastAsia="Times New Roman" w:hAnsi="Calibri Light" w:cs="Calibri Light"/>
          <w:bCs/>
          <w:sz w:val="28"/>
          <w:szCs w:val="28"/>
          <w:lang w:val="ro-MD"/>
        </w:rPr>
      </w:pPr>
      <w:r w:rsidRPr="00526924">
        <w:rPr>
          <w:rFonts w:ascii="Calibri Light" w:eastAsia="Times New Roman" w:hAnsi="Calibri Light" w:cs="Calibri Light"/>
          <w:bCs/>
          <w:sz w:val="28"/>
          <w:szCs w:val="28"/>
          <w:lang w:val="ro-MD"/>
        </w:rPr>
        <w:t>CURTEA DE CONTURI A REPUBLICII MOLDOVA</w:t>
      </w:r>
    </w:p>
    <w:p w14:paraId="12126E74" w14:textId="77777777" w:rsidR="008A006A" w:rsidRPr="00526924" w:rsidRDefault="008A006A" w:rsidP="008A006A">
      <w:pPr>
        <w:spacing w:after="0" w:line="276" w:lineRule="auto"/>
        <w:jc w:val="center"/>
        <w:rPr>
          <w:rFonts w:ascii="Calibri Light" w:eastAsia="Times New Roman" w:hAnsi="Calibri Light" w:cs="Calibri Light"/>
          <w:bCs/>
          <w:sz w:val="28"/>
          <w:szCs w:val="28"/>
          <w:lang w:val="ro-MD"/>
        </w:rPr>
      </w:pPr>
    </w:p>
    <w:p w14:paraId="6824064B" w14:textId="77777777" w:rsidR="008A006A" w:rsidRPr="00526924" w:rsidRDefault="008A006A" w:rsidP="008A006A">
      <w:pPr>
        <w:spacing w:after="0" w:line="276" w:lineRule="auto"/>
        <w:jc w:val="center"/>
        <w:rPr>
          <w:rFonts w:ascii="Calibri Light" w:eastAsia="Times New Roman" w:hAnsi="Calibri Light" w:cs="Calibri Light"/>
          <w:b/>
          <w:bCs/>
          <w:sz w:val="28"/>
          <w:szCs w:val="28"/>
          <w:lang w:val="ro-MD"/>
        </w:rPr>
      </w:pPr>
      <w:bookmarkStart w:id="0" w:name="_Toc450123757"/>
      <w:r w:rsidRPr="00526924">
        <w:rPr>
          <w:rFonts w:ascii="Calibri Light" w:eastAsia="Times New Roman" w:hAnsi="Calibri Light" w:cs="Calibri Light"/>
          <w:b/>
          <w:bCs/>
          <w:sz w:val="28"/>
          <w:szCs w:val="28"/>
          <w:lang w:val="ro-MD"/>
        </w:rPr>
        <w:t>H O T Ă R Â R E A nr.</w:t>
      </w:r>
      <w:bookmarkEnd w:id="0"/>
      <w:r w:rsidR="000729B4" w:rsidRPr="00526924">
        <w:rPr>
          <w:rFonts w:ascii="Calibri Light" w:eastAsia="Times New Roman" w:hAnsi="Calibri Light" w:cs="Calibri Light"/>
          <w:b/>
          <w:bCs/>
          <w:sz w:val="28"/>
          <w:szCs w:val="28"/>
          <w:lang w:val="ro-MD"/>
        </w:rPr>
        <w:t>74</w:t>
      </w:r>
      <w:r w:rsidR="000729B4" w:rsidRPr="00526924">
        <w:rPr>
          <w:rFonts w:ascii="Calibri" w:hAnsi="Calibri" w:cs="Calibri"/>
          <w:b/>
          <w:bCs/>
          <w:color w:val="212121"/>
          <w:sz w:val="28"/>
          <w:szCs w:val="28"/>
          <w:shd w:val="clear" w:color="auto" w:fill="FFFFFF"/>
          <w:lang w:val="ro-MD"/>
        </w:rPr>
        <w:t xml:space="preserve"> </w:t>
      </w:r>
    </w:p>
    <w:p w14:paraId="49126741" w14:textId="77777777" w:rsidR="008A006A" w:rsidRPr="00526924" w:rsidRDefault="008A006A" w:rsidP="008A006A">
      <w:pPr>
        <w:spacing w:after="0" w:line="276" w:lineRule="auto"/>
        <w:jc w:val="center"/>
        <w:rPr>
          <w:rFonts w:ascii="Calibri Light" w:eastAsia="Times New Roman" w:hAnsi="Calibri Light" w:cs="Calibri Light"/>
          <w:bCs/>
          <w:sz w:val="28"/>
          <w:szCs w:val="28"/>
          <w:lang w:val="ro-MD"/>
        </w:rPr>
      </w:pPr>
      <w:r w:rsidRPr="00526924">
        <w:rPr>
          <w:rFonts w:ascii="Calibri Light" w:eastAsia="Times New Roman" w:hAnsi="Calibri Light" w:cs="Calibri Light"/>
          <w:bCs/>
          <w:sz w:val="28"/>
          <w:szCs w:val="28"/>
          <w:lang w:val="ro-MD"/>
        </w:rPr>
        <w:t xml:space="preserve">din </w:t>
      </w:r>
      <w:r w:rsidR="00BA2E4F" w:rsidRPr="00526924">
        <w:rPr>
          <w:rFonts w:ascii="Calibri Light" w:eastAsia="Times New Roman" w:hAnsi="Calibri Light" w:cs="Calibri Light"/>
          <w:bCs/>
          <w:sz w:val="28"/>
          <w:szCs w:val="28"/>
          <w:lang w:val="ro-MD"/>
        </w:rPr>
        <w:t>20</w:t>
      </w:r>
      <w:r w:rsidRPr="00526924">
        <w:rPr>
          <w:rFonts w:ascii="Calibri Light" w:eastAsia="Times New Roman" w:hAnsi="Calibri Light" w:cs="Calibri Light"/>
          <w:bCs/>
          <w:sz w:val="28"/>
          <w:szCs w:val="28"/>
          <w:lang w:val="ro-MD"/>
        </w:rPr>
        <w:t xml:space="preserve"> </w:t>
      </w:r>
      <w:r w:rsidR="00BA2E4F" w:rsidRPr="00526924">
        <w:rPr>
          <w:rFonts w:ascii="Calibri Light" w:eastAsia="Times New Roman" w:hAnsi="Calibri Light" w:cs="Calibri Light"/>
          <w:bCs/>
          <w:sz w:val="28"/>
          <w:szCs w:val="28"/>
          <w:lang w:val="ro-MD"/>
        </w:rPr>
        <w:t>decembrie</w:t>
      </w:r>
      <w:r w:rsidRPr="00526924">
        <w:rPr>
          <w:rFonts w:ascii="Calibri Light" w:eastAsia="Times New Roman" w:hAnsi="Calibri Light" w:cs="Calibri Light"/>
          <w:bCs/>
          <w:sz w:val="28"/>
          <w:szCs w:val="28"/>
          <w:lang w:val="ro-MD"/>
        </w:rPr>
        <w:t xml:space="preserve"> 2021</w:t>
      </w:r>
    </w:p>
    <w:p w14:paraId="620FF3B1" w14:textId="77777777" w:rsidR="008A006A" w:rsidRPr="00526924" w:rsidRDefault="008A006A" w:rsidP="008A006A">
      <w:pPr>
        <w:spacing w:after="0" w:line="276" w:lineRule="auto"/>
        <w:jc w:val="center"/>
        <w:rPr>
          <w:rFonts w:ascii="Times New Roman" w:eastAsia="Times New Roman" w:hAnsi="Times New Roman" w:cs="Times New Roman"/>
          <w:bCs/>
          <w:sz w:val="28"/>
          <w:szCs w:val="28"/>
          <w:lang w:val="ro-MD"/>
        </w:rPr>
      </w:pPr>
    </w:p>
    <w:p w14:paraId="1904A74B" w14:textId="55CDD92E" w:rsidR="00BA2E4F" w:rsidRPr="00526924" w:rsidRDefault="008A006A" w:rsidP="00BA0E1E">
      <w:pPr>
        <w:spacing w:after="0" w:line="276" w:lineRule="auto"/>
        <w:jc w:val="center"/>
        <w:rPr>
          <w:rFonts w:asciiTheme="majorHAnsi" w:eastAsia="Times New Roman" w:hAnsiTheme="majorHAnsi" w:cs="Times New Roman"/>
          <w:b/>
          <w:bCs/>
          <w:sz w:val="24"/>
          <w:szCs w:val="24"/>
          <w:lang w:val="ro-MD" w:eastAsia="ru-RU"/>
        </w:rPr>
      </w:pPr>
      <w:r w:rsidRPr="00526924">
        <w:rPr>
          <w:rFonts w:asciiTheme="majorHAnsi" w:eastAsia="Times New Roman" w:hAnsiTheme="majorHAnsi" w:cs="Times New Roman"/>
          <w:b/>
          <w:bCs/>
          <w:sz w:val="24"/>
          <w:szCs w:val="24"/>
          <w:lang w:val="ro-MD" w:eastAsia="ru-RU"/>
        </w:rPr>
        <w:t xml:space="preserve">cu privire la </w:t>
      </w:r>
      <w:r w:rsidR="00BA0E1E" w:rsidRPr="00526924">
        <w:rPr>
          <w:rFonts w:asciiTheme="majorHAnsi" w:eastAsia="Times New Roman" w:hAnsiTheme="majorHAnsi" w:cs="Times New Roman"/>
          <w:b/>
          <w:bCs/>
          <w:sz w:val="24"/>
          <w:szCs w:val="24"/>
          <w:lang w:val="ro-MD" w:eastAsia="ru-RU"/>
        </w:rPr>
        <w:t xml:space="preserve">Raportul auditului conformității </w:t>
      </w:r>
      <w:r w:rsidR="00BA2E4F" w:rsidRPr="00526924">
        <w:rPr>
          <w:rFonts w:asciiTheme="majorHAnsi" w:eastAsia="Times New Roman" w:hAnsiTheme="majorHAnsi" w:cs="Times New Roman"/>
          <w:b/>
          <w:bCs/>
          <w:sz w:val="24"/>
          <w:szCs w:val="24"/>
          <w:lang w:val="ro-MD" w:eastAsia="ru-RU"/>
        </w:rPr>
        <w:t xml:space="preserve">administrării și gestionării fondului forestier </w:t>
      </w:r>
    </w:p>
    <w:p w14:paraId="6292A17D" w14:textId="55118D2E" w:rsidR="00BA0E1E" w:rsidRPr="00526924" w:rsidRDefault="00BA2E4F" w:rsidP="00BA0E1E">
      <w:pPr>
        <w:spacing w:after="0" w:line="276" w:lineRule="auto"/>
        <w:jc w:val="center"/>
        <w:rPr>
          <w:rFonts w:asciiTheme="majorHAnsi" w:eastAsia="Times New Roman" w:hAnsiTheme="majorHAnsi" w:cs="Times New Roman"/>
          <w:b/>
          <w:bCs/>
          <w:sz w:val="24"/>
          <w:szCs w:val="24"/>
          <w:lang w:val="ro-MD" w:eastAsia="ru-RU"/>
        </w:rPr>
      </w:pPr>
      <w:r w:rsidRPr="00526924">
        <w:rPr>
          <w:rFonts w:asciiTheme="majorHAnsi" w:eastAsia="Times New Roman" w:hAnsiTheme="majorHAnsi" w:cs="Times New Roman"/>
          <w:b/>
          <w:bCs/>
          <w:sz w:val="24"/>
          <w:szCs w:val="24"/>
          <w:lang w:val="ro-MD" w:eastAsia="ru-RU"/>
        </w:rPr>
        <w:t xml:space="preserve">de către Agenția </w:t>
      </w:r>
      <w:r w:rsidR="00A83B66" w:rsidRPr="00526924">
        <w:rPr>
          <w:rFonts w:asciiTheme="majorHAnsi" w:eastAsia="Times New Roman" w:hAnsiTheme="majorHAnsi" w:cs="Times New Roman"/>
          <w:b/>
          <w:bCs/>
          <w:sz w:val="24"/>
          <w:szCs w:val="24"/>
          <w:lang w:val="ro-MD" w:eastAsia="ru-RU"/>
        </w:rPr>
        <w:t>„</w:t>
      </w:r>
      <w:proofErr w:type="spellStart"/>
      <w:r w:rsidRPr="00526924">
        <w:rPr>
          <w:rFonts w:asciiTheme="majorHAnsi" w:eastAsia="Times New Roman" w:hAnsiTheme="majorHAnsi" w:cs="Times New Roman"/>
          <w:b/>
          <w:bCs/>
          <w:sz w:val="24"/>
          <w:szCs w:val="24"/>
          <w:lang w:val="ro-MD" w:eastAsia="ru-RU"/>
        </w:rPr>
        <w:t>Moldsilva</w:t>
      </w:r>
      <w:proofErr w:type="spellEnd"/>
      <w:r w:rsidRPr="00526924">
        <w:rPr>
          <w:rFonts w:asciiTheme="majorHAnsi" w:eastAsia="Times New Roman" w:hAnsiTheme="majorHAnsi" w:cs="Times New Roman"/>
          <w:b/>
          <w:bCs/>
          <w:sz w:val="24"/>
          <w:szCs w:val="24"/>
          <w:lang w:val="ro-MD" w:eastAsia="ru-RU"/>
        </w:rPr>
        <w:t>”</w:t>
      </w:r>
      <w:r w:rsidR="00BA0E1E" w:rsidRPr="00526924">
        <w:rPr>
          <w:rFonts w:asciiTheme="majorHAnsi" w:eastAsia="Times New Roman" w:hAnsiTheme="majorHAnsi" w:cs="Times New Roman"/>
          <w:b/>
          <w:bCs/>
          <w:sz w:val="24"/>
          <w:szCs w:val="24"/>
          <w:lang w:val="ro-MD" w:eastAsia="ru-RU"/>
        </w:rPr>
        <w:t xml:space="preserve"> </w:t>
      </w:r>
    </w:p>
    <w:p w14:paraId="2E4A2FEC" w14:textId="68D884A8" w:rsidR="00C04145" w:rsidRPr="00526924" w:rsidRDefault="00C51D59" w:rsidP="004448AB">
      <w:pPr>
        <w:spacing w:after="0" w:line="276" w:lineRule="auto"/>
        <w:ind w:firstLine="567"/>
        <w:jc w:val="both"/>
        <w:rPr>
          <w:rFonts w:asciiTheme="majorHAnsi" w:hAnsiTheme="majorHAnsi"/>
          <w:sz w:val="24"/>
          <w:szCs w:val="24"/>
          <w:lang w:val="ro-MD"/>
        </w:rPr>
      </w:pPr>
      <w:r w:rsidRPr="00526924">
        <w:rPr>
          <w:rFonts w:asciiTheme="majorHAnsi" w:hAnsiTheme="majorHAnsi" w:cstheme="majorHAnsi"/>
          <w:sz w:val="24"/>
          <w:szCs w:val="24"/>
          <w:lang w:val="ro-MD"/>
        </w:rPr>
        <w:t>Cur</w:t>
      </w:r>
      <w:r w:rsidR="00BA2E4F" w:rsidRPr="00526924">
        <w:rPr>
          <w:rFonts w:asciiTheme="majorHAnsi" w:hAnsiTheme="majorHAnsi" w:cstheme="majorHAnsi"/>
          <w:sz w:val="24"/>
          <w:szCs w:val="24"/>
          <w:lang w:val="ro-MD"/>
        </w:rPr>
        <w:t>tea de Conturi, în prezența dn</w:t>
      </w:r>
      <w:r w:rsidR="00A83B66" w:rsidRPr="00526924">
        <w:rPr>
          <w:rFonts w:asciiTheme="majorHAnsi" w:hAnsiTheme="majorHAnsi" w:cstheme="majorHAnsi"/>
          <w:sz w:val="24"/>
          <w:szCs w:val="24"/>
          <w:lang w:val="ro-MD"/>
        </w:rPr>
        <w:t>ei</w:t>
      </w:r>
      <w:r w:rsidR="000839B7" w:rsidRPr="00526924">
        <w:rPr>
          <w:rFonts w:asciiTheme="majorHAnsi" w:hAnsiTheme="majorHAnsi" w:cstheme="majorHAnsi"/>
          <w:sz w:val="24"/>
          <w:szCs w:val="24"/>
          <w:lang w:val="ro-MD"/>
        </w:rPr>
        <w:t xml:space="preserve"> </w:t>
      </w:r>
      <w:r w:rsidR="00BA2E4F" w:rsidRPr="00526924">
        <w:rPr>
          <w:rFonts w:asciiTheme="majorHAnsi" w:hAnsiTheme="majorHAnsi" w:cstheme="majorHAnsi"/>
          <w:sz w:val="24"/>
          <w:szCs w:val="24"/>
          <w:lang w:val="ro-MD"/>
        </w:rPr>
        <w:t>Cantaragiu Iuliana</w:t>
      </w:r>
      <w:r w:rsidR="000839B7" w:rsidRPr="00526924">
        <w:rPr>
          <w:rFonts w:asciiTheme="majorHAnsi" w:hAnsiTheme="majorHAnsi" w:cstheme="majorHAnsi"/>
          <w:sz w:val="24"/>
          <w:szCs w:val="24"/>
          <w:lang w:val="ro-MD"/>
        </w:rPr>
        <w:t>,</w:t>
      </w:r>
      <w:r w:rsidRPr="00526924">
        <w:rPr>
          <w:rFonts w:asciiTheme="majorHAnsi" w:hAnsiTheme="majorHAnsi" w:cstheme="majorHAnsi"/>
          <w:sz w:val="24"/>
          <w:szCs w:val="24"/>
          <w:lang w:val="ro-MD"/>
        </w:rPr>
        <w:t xml:space="preserve"> </w:t>
      </w:r>
      <w:r w:rsidR="00C04145" w:rsidRPr="00526924">
        <w:rPr>
          <w:rFonts w:asciiTheme="majorHAnsi" w:hAnsiTheme="majorHAnsi" w:cstheme="majorHAnsi"/>
          <w:sz w:val="24"/>
          <w:szCs w:val="24"/>
          <w:lang w:val="ro-MD"/>
        </w:rPr>
        <w:t>m</w:t>
      </w:r>
      <w:r w:rsidRPr="00526924">
        <w:rPr>
          <w:rFonts w:asciiTheme="majorHAnsi" w:hAnsiTheme="majorHAnsi" w:cstheme="majorHAnsi"/>
          <w:sz w:val="24"/>
          <w:szCs w:val="24"/>
          <w:lang w:val="ro-MD"/>
        </w:rPr>
        <w:t xml:space="preserve">inistru al </w:t>
      </w:r>
      <w:r w:rsidR="00A83B66" w:rsidRPr="00526924">
        <w:rPr>
          <w:rFonts w:asciiTheme="majorHAnsi" w:hAnsiTheme="majorHAnsi" w:cstheme="majorHAnsi"/>
          <w:sz w:val="24"/>
          <w:szCs w:val="24"/>
          <w:lang w:val="ro-MD"/>
        </w:rPr>
        <w:t>m</w:t>
      </w:r>
      <w:r w:rsidR="00BA2E4F" w:rsidRPr="00526924">
        <w:rPr>
          <w:rFonts w:asciiTheme="majorHAnsi" w:hAnsiTheme="majorHAnsi" w:cstheme="majorHAnsi"/>
          <w:sz w:val="24"/>
          <w:szCs w:val="24"/>
          <w:lang w:val="ro-MD"/>
        </w:rPr>
        <w:t>ediului</w:t>
      </w:r>
      <w:r w:rsidR="00A83B66" w:rsidRPr="00526924">
        <w:rPr>
          <w:rFonts w:asciiTheme="majorHAnsi" w:hAnsiTheme="majorHAnsi" w:cstheme="majorHAnsi"/>
          <w:sz w:val="24"/>
          <w:szCs w:val="24"/>
          <w:lang w:val="ro-MD"/>
        </w:rPr>
        <w:t>;</w:t>
      </w:r>
      <w:r w:rsidRPr="00526924">
        <w:rPr>
          <w:rFonts w:asciiTheme="majorHAnsi" w:hAnsiTheme="majorHAnsi" w:cstheme="majorHAnsi"/>
          <w:sz w:val="24"/>
          <w:szCs w:val="24"/>
          <w:lang w:val="ro-MD"/>
        </w:rPr>
        <w:t xml:space="preserve"> </w:t>
      </w:r>
      <w:r w:rsidR="000839B7" w:rsidRPr="00526924">
        <w:rPr>
          <w:rFonts w:asciiTheme="majorHAnsi" w:hAnsiTheme="majorHAnsi" w:cstheme="majorHAnsi"/>
          <w:sz w:val="24"/>
          <w:szCs w:val="24"/>
          <w:lang w:val="ro-MD"/>
        </w:rPr>
        <w:t xml:space="preserve">dlui </w:t>
      </w:r>
      <w:proofErr w:type="spellStart"/>
      <w:r w:rsidR="00BA2E4F" w:rsidRPr="00526924">
        <w:rPr>
          <w:rFonts w:asciiTheme="majorHAnsi" w:hAnsiTheme="majorHAnsi" w:cstheme="majorHAnsi"/>
          <w:sz w:val="24"/>
          <w:szCs w:val="24"/>
          <w:lang w:val="ro-MD"/>
        </w:rPr>
        <w:t>Stîngaci</w:t>
      </w:r>
      <w:proofErr w:type="spellEnd"/>
      <w:r w:rsidR="00BA2E4F" w:rsidRPr="00526924">
        <w:rPr>
          <w:rFonts w:asciiTheme="majorHAnsi" w:hAnsiTheme="majorHAnsi" w:cstheme="majorHAnsi"/>
          <w:sz w:val="24"/>
          <w:szCs w:val="24"/>
          <w:lang w:val="ro-MD"/>
        </w:rPr>
        <w:t xml:space="preserve"> Vadim</w:t>
      </w:r>
      <w:r w:rsidR="00D70A96" w:rsidRPr="00526924">
        <w:rPr>
          <w:rFonts w:asciiTheme="majorHAnsi" w:hAnsiTheme="majorHAnsi" w:cstheme="majorHAnsi"/>
          <w:color w:val="000000"/>
          <w:sz w:val="24"/>
          <w:szCs w:val="24"/>
          <w:lang w:val="ro-MD"/>
        </w:rPr>
        <w:t xml:space="preserve">, </w:t>
      </w:r>
      <w:r w:rsidR="00BA2E4F" w:rsidRPr="00526924">
        <w:rPr>
          <w:rFonts w:asciiTheme="majorHAnsi" w:hAnsiTheme="majorHAnsi" w:cstheme="majorHAnsi"/>
          <w:color w:val="000000"/>
          <w:sz w:val="24"/>
          <w:szCs w:val="24"/>
          <w:lang w:val="ro-MD"/>
        </w:rPr>
        <w:t>director</w:t>
      </w:r>
      <w:r w:rsidR="00D70A96" w:rsidRPr="00526924">
        <w:rPr>
          <w:rFonts w:asciiTheme="majorHAnsi" w:hAnsiTheme="majorHAnsi" w:cstheme="majorHAnsi"/>
          <w:color w:val="000000"/>
          <w:sz w:val="24"/>
          <w:szCs w:val="24"/>
          <w:lang w:val="ro-MD"/>
        </w:rPr>
        <w:t xml:space="preserve"> al </w:t>
      </w:r>
      <w:r w:rsidR="00BA2E4F" w:rsidRPr="00526924">
        <w:rPr>
          <w:rFonts w:asciiTheme="majorHAnsi" w:hAnsiTheme="majorHAnsi" w:cstheme="majorHAnsi"/>
          <w:color w:val="000000"/>
          <w:sz w:val="24"/>
          <w:szCs w:val="24"/>
          <w:lang w:val="ro-MD"/>
        </w:rPr>
        <w:t>Agenției „</w:t>
      </w:r>
      <w:proofErr w:type="spellStart"/>
      <w:r w:rsidR="00BA2E4F" w:rsidRPr="00526924">
        <w:rPr>
          <w:rFonts w:asciiTheme="majorHAnsi" w:hAnsiTheme="majorHAnsi" w:cstheme="majorHAnsi"/>
          <w:color w:val="000000"/>
          <w:sz w:val="24"/>
          <w:szCs w:val="24"/>
          <w:lang w:val="ro-MD"/>
        </w:rPr>
        <w:t>Moldsilva</w:t>
      </w:r>
      <w:proofErr w:type="spellEnd"/>
      <w:r w:rsidR="00BA2E4F" w:rsidRPr="00526924">
        <w:rPr>
          <w:rFonts w:asciiTheme="majorHAnsi" w:hAnsiTheme="majorHAnsi" w:cstheme="majorHAnsi"/>
          <w:color w:val="000000"/>
          <w:sz w:val="24"/>
          <w:szCs w:val="24"/>
          <w:lang w:val="ro-MD"/>
        </w:rPr>
        <w:t>”</w:t>
      </w:r>
      <w:r w:rsidR="00D70A96" w:rsidRPr="00526924">
        <w:rPr>
          <w:rFonts w:asciiTheme="majorHAnsi" w:hAnsiTheme="majorHAnsi" w:cstheme="majorHAnsi"/>
          <w:color w:val="000000"/>
          <w:sz w:val="24"/>
          <w:szCs w:val="24"/>
          <w:lang w:val="ro-MD"/>
        </w:rPr>
        <w:t xml:space="preserve">; dlui </w:t>
      </w:r>
      <w:r w:rsidR="00BA2E4F" w:rsidRPr="00526924">
        <w:rPr>
          <w:rFonts w:asciiTheme="majorHAnsi" w:hAnsiTheme="majorHAnsi" w:cstheme="majorHAnsi"/>
          <w:color w:val="000000"/>
          <w:sz w:val="24"/>
          <w:szCs w:val="24"/>
          <w:lang w:val="ro-MD"/>
        </w:rPr>
        <w:t>Bulmaga Ion</w:t>
      </w:r>
      <w:r w:rsidR="00D70A96" w:rsidRPr="00526924">
        <w:rPr>
          <w:rFonts w:asciiTheme="majorHAnsi" w:hAnsiTheme="majorHAnsi" w:cstheme="majorHAnsi"/>
          <w:color w:val="000000"/>
          <w:sz w:val="24"/>
          <w:szCs w:val="24"/>
          <w:lang w:val="ro-MD"/>
        </w:rPr>
        <w:t xml:space="preserve">, director al </w:t>
      </w:r>
      <w:r w:rsidR="00BA2E4F" w:rsidRPr="00526924">
        <w:rPr>
          <w:rFonts w:asciiTheme="majorHAnsi" w:hAnsiTheme="majorHAnsi" w:cstheme="majorHAnsi"/>
          <w:color w:val="000000"/>
          <w:sz w:val="24"/>
          <w:szCs w:val="24"/>
          <w:lang w:val="ro-MD"/>
        </w:rPr>
        <w:t>Inspectoratului pentru Protecția Mediului</w:t>
      </w:r>
      <w:r w:rsidR="00C04145" w:rsidRPr="00526924">
        <w:rPr>
          <w:rFonts w:asciiTheme="majorHAnsi" w:eastAsia="Times New Roman" w:hAnsiTheme="majorHAnsi" w:cstheme="majorHAnsi"/>
          <w:color w:val="000000"/>
          <w:sz w:val="24"/>
          <w:szCs w:val="24"/>
          <w:lang w:val="ro-MD"/>
        </w:rPr>
        <w:t>,</w:t>
      </w:r>
      <w:r w:rsidR="00D70A96" w:rsidRPr="00526924">
        <w:rPr>
          <w:rFonts w:ascii="Arial" w:eastAsia="Times New Roman" w:hAnsi="Arial" w:cs="Arial"/>
          <w:color w:val="000000"/>
          <w:lang w:val="ro-MD"/>
        </w:rPr>
        <w:t xml:space="preserve"> </w:t>
      </w:r>
      <w:r w:rsidRPr="00526924">
        <w:rPr>
          <w:rFonts w:asciiTheme="majorHAnsi" w:hAnsiTheme="majorHAnsi" w:cstheme="majorHAnsi"/>
          <w:sz w:val="24"/>
          <w:szCs w:val="24"/>
          <w:lang w:val="ro-MD"/>
        </w:rPr>
        <w:t>precum și a altor persoane cu funcții de răspunder</w:t>
      </w:r>
      <w:r w:rsidR="00030577" w:rsidRPr="00526924">
        <w:rPr>
          <w:rFonts w:asciiTheme="majorHAnsi" w:hAnsiTheme="majorHAnsi" w:cstheme="majorHAnsi"/>
          <w:sz w:val="24"/>
          <w:szCs w:val="24"/>
          <w:lang w:val="ro-MD"/>
        </w:rPr>
        <w:t>e</w:t>
      </w:r>
      <w:r w:rsidRPr="00526924">
        <w:rPr>
          <w:rFonts w:asciiTheme="majorHAnsi" w:hAnsiTheme="majorHAnsi" w:cstheme="majorHAnsi"/>
          <w:sz w:val="24"/>
          <w:szCs w:val="24"/>
          <w:lang w:val="ro-MD"/>
        </w:rPr>
        <w:t xml:space="preserve">, </w:t>
      </w:r>
      <w:r w:rsidR="004448AB" w:rsidRPr="00526924">
        <w:rPr>
          <w:rFonts w:asciiTheme="majorHAnsi" w:hAnsiTheme="majorHAnsi"/>
          <w:sz w:val="24"/>
          <w:szCs w:val="24"/>
          <w:lang w:val="ro-MD"/>
        </w:rPr>
        <w:t>în cadrul ședinței video, în legătură cu instituirea stării de urgență în sănătate publică pe întreg teritoriul Republicii Moldova</w:t>
      </w:r>
      <w:r w:rsidR="003E5B76" w:rsidRPr="00526924">
        <w:rPr>
          <w:rStyle w:val="FootnoteReference"/>
          <w:rFonts w:asciiTheme="majorHAnsi" w:hAnsiTheme="majorHAnsi"/>
          <w:sz w:val="24"/>
          <w:szCs w:val="24"/>
          <w:lang w:val="ro-MD"/>
        </w:rPr>
        <w:footnoteReference w:id="1"/>
      </w:r>
      <w:r w:rsidR="004448AB" w:rsidRPr="00526924">
        <w:rPr>
          <w:rFonts w:asciiTheme="majorHAnsi" w:hAnsiTheme="majorHAnsi"/>
          <w:sz w:val="24"/>
          <w:szCs w:val="24"/>
          <w:lang w:val="ro-MD"/>
        </w:rPr>
        <w:t xml:space="preserve">, călăuzindu-se de art.3 alin.(1) și art.5 alin.(1) </w:t>
      </w:r>
      <w:proofErr w:type="spellStart"/>
      <w:r w:rsidR="004448AB" w:rsidRPr="00526924">
        <w:rPr>
          <w:rFonts w:asciiTheme="majorHAnsi" w:hAnsiTheme="majorHAnsi"/>
          <w:sz w:val="24"/>
          <w:szCs w:val="24"/>
          <w:lang w:val="ro-MD"/>
        </w:rPr>
        <w:t>lit.a</w:t>
      </w:r>
      <w:proofErr w:type="spellEnd"/>
      <w:r w:rsidR="004448AB" w:rsidRPr="00526924">
        <w:rPr>
          <w:rFonts w:asciiTheme="majorHAnsi" w:hAnsiTheme="majorHAnsi"/>
          <w:sz w:val="24"/>
          <w:szCs w:val="24"/>
          <w:lang w:val="ro-MD"/>
        </w:rPr>
        <w:t>) din Legea privind organizarea și funcționarea Curții de Conturi a Republicii Moldova</w:t>
      </w:r>
      <w:r w:rsidR="00C04145" w:rsidRPr="00526924">
        <w:rPr>
          <w:rStyle w:val="FootnoteReference"/>
          <w:rFonts w:asciiTheme="majorHAnsi" w:hAnsiTheme="majorHAnsi"/>
          <w:sz w:val="24"/>
          <w:szCs w:val="24"/>
          <w:lang w:val="ro-MD"/>
        </w:rPr>
        <w:footnoteReference w:id="2"/>
      </w:r>
      <w:r w:rsidR="004448AB" w:rsidRPr="00526924">
        <w:rPr>
          <w:rFonts w:asciiTheme="majorHAnsi" w:hAnsiTheme="majorHAnsi"/>
          <w:sz w:val="24"/>
          <w:szCs w:val="24"/>
          <w:lang w:val="ro-MD"/>
        </w:rPr>
        <w:t xml:space="preserve">, a examinat Raportul auditului conformității </w:t>
      </w:r>
      <w:r w:rsidR="00C04145" w:rsidRPr="00526924">
        <w:rPr>
          <w:rFonts w:asciiTheme="majorHAnsi" w:hAnsiTheme="majorHAnsi"/>
          <w:sz w:val="24"/>
          <w:szCs w:val="24"/>
          <w:lang w:val="ro-MD"/>
        </w:rPr>
        <w:t xml:space="preserve"> </w:t>
      </w:r>
      <w:r w:rsidR="004448AB" w:rsidRPr="00526924">
        <w:rPr>
          <w:rFonts w:asciiTheme="majorHAnsi" w:hAnsiTheme="majorHAnsi"/>
          <w:sz w:val="24"/>
          <w:szCs w:val="24"/>
          <w:lang w:val="ro-MD"/>
        </w:rPr>
        <w:t>a</w:t>
      </w:r>
      <w:r w:rsidR="00A83B66" w:rsidRPr="00526924">
        <w:rPr>
          <w:rFonts w:asciiTheme="majorHAnsi" w:hAnsiTheme="majorHAnsi"/>
          <w:sz w:val="24"/>
          <w:szCs w:val="24"/>
          <w:lang w:val="ro-MD"/>
        </w:rPr>
        <w:t>dministrării și gestionării fondului forestier de către Agenția „</w:t>
      </w:r>
      <w:proofErr w:type="spellStart"/>
      <w:r w:rsidR="00A83B66" w:rsidRPr="00526924">
        <w:rPr>
          <w:rFonts w:asciiTheme="majorHAnsi" w:hAnsiTheme="majorHAnsi"/>
          <w:sz w:val="24"/>
          <w:szCs w:val="24"/>
          <w:lang w:val="ro-MD"/>
        </w:rPr>
        <w:t>Moldsilva</w:t>
      </w:r>
      <w:proofErr w:type="spellEnd"/>
      <w:r w:rsidR="00A83B66" w:rsidRPr="00526924">
        <w:rPr>
          <w:rFonts w:asciiTheme="majorHAnsi" w:hAnsiTheme="majorHAnsi"/>
          <w:sz w:val="24"/>
          <w:szCs w:val="24"/>
          <w:lang w:val="ro-MD"/>
        </w:rPr>
        <w:t>”</w:t>
      </w:r>
      <w:r w:rsidR="004448AB" w:rsidRPr="00526924">
        <w:rPr>
          <w:rFonts w:asciiTheme="majorHAnsi" w:hAnsiTheme="majorHAnsi"/>
          <w:sz w:val="24"/>
          <w:szCs w:val="24"/>
          <w:lang w:val="ro-MD"/>
        </w:rPr>
        <w:t xml:space="preserve">. </w:t>
      </w:r>
    </w:p>
    <w:p w14:paraId="6F1D3FB5" w14:textId="4BDE2D93" w:rsidR="00BA2E4F" w:rsidRPr="00526924" w:rsidRDefault="004448AB" w:rsidP="00BA2E4F">
      <w:pPr>
        <w:spacing w:after="0" w:line="276" w:lineRule="auto"/>
        <w:ind w:firstLine="567"/>
        <w:jc w:val="both"/>
        <w:rPr>
          <w:rFonts w:asciiTheme="majorHAnsi" w:hAnsiTheme="majorHAnsi"/>
          <w:color w:val="000000"/>
          <w:sz w:val="24"/>
          <w:szCs w:val="24"/>
          <w:lang w:val="ro-MD"/>
        </w:rPr>
      </w:pPr>
      <w:r w:rsidRPr="00526924">
        <w:rPr>
          <w:rFonts w:asciiTheme="majorHAnsi" w:eastAsia="Times New Roman" w:hAnsiTheme="majorHAnsi" w:cs="Times New Roman"/>
          <w:sz w:val="24"/>
          <w:szCs w:val="24"/>
          <w:lang w:val="ro-MD"/>
        </w:rPr>
        <w:t xml:space="preserve">Misiunea de audit public extern s-a realizat conform </w:t>
      </w:r>
      <w:r w:rsidRPr="00526924">
        <w:rPr>
          <w:rFonts w:asciiTheme="majorHAnsi" w:hAnsiTheme="majorHAnsi" w:cs="Times New Roman"/>
          <w:sz w:val="24"/>
          <w:szCs w:val="24"/>
          <w:lang w:val="ro-MD"/>
        </w:rPr>
        <w:t>Program</w:t>
      </w:r>
      <w:r w:rsidR="00811EB4" w:rsidRPr="00526924">
        <w:rPr>
          <w:rFonts w:asciiTheme="majorHAnsi" w:hAnsiTheme="majorHAnsi" w:cs="Times New Roman"/>
          <w:sz w:val="24"/>
          <w:szCs w:val="24"/>
          <w:lang w:val="ro-MD"/>
        </w:rPr>
        <w:t>ului</w:t>
      </w:r>
      <w:r w:rsidRPr="00526924">
        <w:rPr>
          <w:rFonts w:asciiTheme="majorHAnsi" w:hAnsiTheme="majorHAnsi" w:cs="Times New Roman"/>
          <w:sz w:val="24"/>
          <w:szCs w:val="24"/>
          <w:lang w:val="ro-MD"/>
        </w:rPr>
        <w:t xml:space="preserve"> activității de audit a Curții de Conturi pe an</w:t>
      </w:r>
      <w:r w:rsidR="00BA2E4F" w:rsidRPr="00526924">
        <w:rPr>
          <w:rFonts w:asciiTheme="majorHAnsi" w:hAnsiTheme="majorHAnsi" w:cs="Times New Roman"/>
          <w:sz w:val="24"/>
          <w:szCs w:val="24"/>
          <w:lang w:val="ro-MD"/>
        </w:rPr>
        <w:t>ul</w:t>
      </w:r>
      <w:r w:rsidRPr="00526924">
        <w:rPr>
          <w:rFonts w:asciiTheme="majorHAnsi" w:hAnsiTheme="majorHAnsi" w:cs="Times New Roman"/>
          <w:sz w:val="24"/>
          <w:szCs w:val="24"/>
          <w:lang w:val="ro-MD"/>
        </w:rPr>
        <w:t xml:space="preserve"> 2021, </w:t>
      </w:r>
      <w:r w:rsidRPr="00526924">
        <w:rPr>
          <w:rFonts w:asciiTheme="majorHAnsi" w:eastAsia="Times New Roman" w:hAnsiTheme="majorHAnsi" w:cs="Times New Roman"/>
          <w:sz w:val="24"/>
          <w:szCs w:val="24"/>
          <w:lang w:val="ro-MD"/>
        </w:rPr>
        <w:t xml:space="preserve">având drept </w:t>
      </w:r>
      <w:r w:rsidRPr="00526924">
        <w:rPr>
          <w:rFonts w:asciiTheme="majorHAnsi" w:hAnsiTheme="majorHAnsi"/>
          <w:color w:val="000000"/>
          <w:sz w:val="24"/>
          <w:szCs w:val="24"/>
          <w:lang w:val="ro-MD"/>
        </w:rPr>
        <w:t>scop</w:t>
      </w:r>
      <w:r w:rsidR="00BA2E4F" w:rsidRPr="00526924">
        <w:rPr>
          <w:rFonts w:asciiTheme="majorHAnsi" w:hAnsiTheme="majorHAnsi"/>
          <w:color w:val="000000"/>
          <w:sz w:val="24"/>
          <w:szCs w:val="24"/>
          <w:lang w:val="ro-MD"/>
        </w:rPr>
        <w:t xml:space="preserve"> evaluarea</w:t>
      </w:r>
      <w:r w:rsidRPr="00526924">
        <w:rPr>
          <w:rFonts w:asciiTheme="majorHAnsi" w:hAnsiTheme="majorHAnsi"/>
          <w:color w:val="000000"/>
          <w:sz w:val="24"/>
          <w:szCs w:val="24"/>
          <w:lang w:val="ro-MD"/>
        </w:rPr>
        <w:t xml:space="preserve"> </w:t>
      </w:r>
      <w:r w:rsidR="00BA2E4F" w:rsidRPr="00526924">
        <w:rPr>
          <w:rFonts w:asciiTheme="majorHAnsi" w:hAnsiTheme="majorHAnsi"/>
          <w:color w:val="000000"/>
          <w:sz w:val="24"/>
          <w:szCs w:val="24"/>
          <w:lang w:val="ro-MD"/>
        </w:rPr>
        <w:t xml:space="preserve">conformității administrării și gestionării fondului forestier de către Agenția </w:t>
      </w:r>
      <w:r w:rsidR="00811EB4" w:rsidRPr="00526924">
        <w:rPr>
          <w:rFonts w:asciiTheme="majorHAnsi" w:hAnsiTheme="majorHAnsi"/>
          <w:color w:val="000000"/>
          <w:sz w:val="24"/>
          <w:szCs w:val="24"/>
          <w:lang w:val="ro-MD"/>
        </w:rPr>
        <w:t>„</w:t>
      </w:r>
      <w:proofErr w:type="spellStart"/>
      <w:r w:rsidR="00BA2E4F" w:rsidRPr="00526924">
        <w:rPr>
          <w:rFonts w:asciiTheme="majorHAnsi" w:hAnsiTheme="majorHAnsi"/>
          <w:color w:val="000000"/>
          <w:sz w:val="24"/>
          <w:szCs w:val="24"/>
          <w:lang w:val="ro-MD"/>
        </w:rPr>
        <w:t>Moldsilva</w:t>
      </w:r>
      <w:proofErr w:type="spellEnd"/>
      <w:r w:rsidR="00BA2E4F" w:rsidRPr="00526924">
        <w:rPr>
          <w:rFonts w:asciiTheme="majorHAnsi" w:hAnsiTheme="majorHAnsi"/>
          <w:color w:val="000000"/>
          <w:sz w:val="24"/>
          <w:szCs w:val="24"/>
          <w:lang w:val="ro-MD"/>
        </w:rPr>
        <w:t>”.</w:t>
      </w:r>
    </w:p>
    <w:p w14:paraId="5021EDD3" w14:textId="77777777" w:rsidR="004448AB" w:rsidRPr="00526924" w:rsidRDefault="004448AB" w:rsidP="00BA2E4F">
      <w:pPr>
        <w:spacing w:after="0" w:line="276" w:lineRule="auto"/>
        <w:ind w:firstLine="567"/>
        <w:jc w:val="both"/>
        <w:rPr>
          <w:rFonts w:asciiTheme="majorHAnsi" w:hAnsiTheme="majorHAnsi"/>
          <w:color w:val="000000"/>
          <w:sz w:val="24"/>
          <w:szCs w:val="24"/>
          <w:lang w:val="ro-MD"/>
        </w:rPr>
      </w:pPr>
      <w:r w:rsidRPr="00526924">
        <w:rPr>
          <w:rFonts w:asciiTheme="majorHAnsi" w:eastAsia="Times New Roman" w:hAnsiTheme="majorHAnsi" w:cs="Times New Roman"/>
          <w:sz w:val="24"/>
          <w:szCs w:val="24"/>
          <w:lang w:val="ro-MD"/>
        </w:rPr>
        <w:t>Auditul a fost planificat și s-a desfășurat în conformitate cu Standardele Internaționale ale Instituțiilor Supreme de Audit aplicate de Curtea de Conturi (ISSAI 100, ISSAI 400 și ISSAI 4000)</w:t>
      </w:r>
      <w:r w:rsidRPr="00526924">
        <w:rPr>
          <w:rStyle w:val="FootnoteReference"/>
          <w:rFonts w:asciiTheme="majorHAnsi" w:eastAsia="Times New Roman" w:hAnsiTheme="majorHAnsi" w:cs="Times New Roman"/>
          <w:sz w:val="24"/>
          <w:szCs w:val="24"/>
          <w:lang w:val="ro-MD"/>
        </w:rPr>
        <w:footnoteReference w:id="3"/>
      </w:r>
      <w:r w:rsidRPr="00526924">
        <w:rPr>
          <w:rFonts w:asciiTheme="majorHAnsi" w:eastAsia="Times New Roman" w:hAnsiTheme="majorHAnsi" w:cs="Times New Roman"/>
          <w:sz w:val="24"/>
          <w:szCs w:val="24"/>
          <w:lang w:val="ro-MD"/>
        </w:rPr>
        <w:t xml:space="preserve">. </w:t>
      </w:r>
    </w:p>
    <w:p w14:paraId="40ADA739" w14:textId="77777777" w:rsidR="004448AB" w:rsidRPr="00526924" w:rsidRDefault="004448AB" w:rsidP="004448AB">
      <w:pPr>
        <w:spacing w:line="276" w:lineRule="auto"/>
        <w:ind w:firstLine="567"/>
        <w:jc w:val="both"/>
        <w:rPr>
          <w:rFonts w:asciiTheme="majorHAnsi" w:eastAsia="Times New Roman" w:hAnsiTheme="majorHAnsi" w:cs="Times New Roman"/>
          <w:sz w:val="24"/>
          <w:szCs w:val="24"/>
          <w:lang w:val="ro-MD"/>
        </w:rPr>
      </w:pPr>
      <w:r w:rsidRPr="00526924">
        <w:rPr>
          <w:rFonts w:asciiTheme="majorHAnsi" w:eastAsia="Times New Roman" w:hAnsiTheme="majorHAnsi" w:cs="Times New Roman"/>
          <w:sz w:val="24"/>
          <w:szCs w:val="24"/>
          <w:lang w:val="ro-MD"/>
        </w:rPr>
        <w:t>Examinând Raportul de audit, precum și explicațiile persoanelor cu funcții de răspundere prezente la ședința video, Curtea de Conturi</w:t>
      </w:r>
    </w:p>
    <w:p w14:paraId="60F4FAF0" w14:textId="77777777" w:rsidR="008A006A" w:rsidRPr="00526924" w:rsidRDefault="008A006A" w:rsidP="008A006A">
      <w:pPr>
        <w:spacing w:after="0" w:line="276" w:lineRule="auto"/>
        <w:jc w:val="center"/>
        <w:rPr>
          <w:rFonts w:asciiTheme="majorHAnsi" w:eastAsia="Times New Roman" w:hAnsiTheme="majorHAnsi" w:cs="Times New Roman"/>
          <w:b/>
          <w:bCs/>
          <w:sz w:val="24"/>
          <w:szCs w:val="24"/>
          <w:lang w:val="ro-MD"/>
        </w:rPr>
      </w:pPr>
      <w:r w:rsidRPr="00526924">
        <w:rPr>
          <w:rFonts w:asciiTheme="majorHAnsi" w:eastAsia="Times New Roman" w:hAnsiTheme="majorHAnsi" w:cs="Times New Roman"/>
          <w:b/>
          <w:bCs/>
          <w:sz w:val="24"/>
          <w:szCs w:val="24"/>
          <w:lang w:val="ro-MD"/>
        </w:rPr>
        <w:t>A CONSTATAT:</w:t>
      </w:r>
    </w:p>
    <w:p w14:paraId="314BC319" w14:textId="09779314" w:rsidR="006470D1" w:rsidRPr="00526924" w:rsidRDefault="006470D1" w:rsidP="006470D1">
      <w:pPr>
        <w:spacing w:after="0" w:line="252" w:lineRule="auto"/>
        <w:ind w:left="90" w:firstLine="720"/>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Resursele forestiere reprezintă una dintre cele mai importante resurse naturale ale Republicii Moldova, care formează unul din elementele de bază al</w:t>
      </w:r>
      <w:r w:rsidR="00811EB4" w:rsidRPr="00526924">
        <w:rPr>
          <w:rFonts w:asciiTheme="majorHAnsi" w:hAnsiTheme="majorHAnsi" w:cstheme="majorHAnsi"/>
          <w:sz w:val="24"/>
          <w:szCs w:val="24"/>
          <w:lang w:val="ro-MD"/>
        </w:rPr>
        <w:t>e</w:t>
      </w:r>
      <w:r w:rsidRPr="00526924">
        <w:rPr>
          <w:rFonts w:asciiTheme="majorHAnsi" w:hAnsiTheme="majorHAnsi" w:cstheme="majorHAnsi"/>
          <w:sz w:val="24"/>
          <w:szCs w:val="24"/>
          <w:lang w:val="ro-MD"/>
        </w:rPr>
        <w:t xml:space="preserve"> activului patrimonial al statului, iar utilizarea rațională a acestora, în sensul larg al noțiunii, constituie o garanție pentru dezvoltarea durabilă  la toate nivelurile</w:t>
      </w:r>
      <w:r w:rsidR="00F07894" w:rsidRPr="00526924">
        <w:rPr>
          <w:rFonts w:asciiTheme="majorHAnsi" w:hAnsiTheme="majorHAnsi" w:cstheme="majorHAnsi"/>
          <w:sz w:val="24"/>
          <w:szCs w:val="24"/>
          <w:lang w:val="ro-MD"/>
        </w:rPr>
        <w:t>:</w:t>
      </w:r>
      <w:r w:rsidRPr="00526924">
        <w:rPr>
          <w:rFonts w:asciiTheme="majorHAnsi" w:hAnsiTheme="majorHAnsi" w:cstheme="majorHAnsi"/>
          <w:sz w:val="24"/>
          <w:szCs w:val="24"/>
          <w:lang w:val="ro-MD"/>
        </w:rPr>
        <w:t xml:space="preserve"> național, regional și local. </w:t>
      </w:r>
    </w:p>
    <w:p w14:paraId="42885DDD" w14:textId="46F2CFD4" w:rsidR="006470D1" w:rsidRPr="00526924" w:rsidRDefault="006470D1" w:rsidP="006470D1">
      <w:pPr>
        <w:spacing w:after="0" w:line="252" w:lineRule="auto"/>
        <w:ind w:left="90" w:firstLine="720"/>
        <w:jc w:val="both"/>
        <w:rPr>
          <w:rFonts w:asciiTheme="majorHAnsi" w:eastAsia="Times New Roman" w:hAnsiTheme="majorHAnsi" w:cs="Times New Roman CE"/>
          <w:color w:val="000000"/>
          <w:sz w:val="24"/>
          <w:szCs w:val="24"/>
          <w:lang w:val="ro-MD" w:eastAsia="ru-RU"/>
        </w:rPr>
      </w:pPr>
      <w:r w:rsidRPr="00526924">
        <w:rPr>
          <w:rFonts w:asciiTheme="majorHAnsi" w:hAnsiTheme="majorHAnsi" w:cstheme="majorHAnsi"/>
          <w:sz w:val="24"/>
          <w:szCs w:val="24"/>
          <w:lang w:val="ro-MD"/>
        </w:rPr>
        <w:t>Totodată</w:t>
      </w:r>
      <w:r w:rsidR="00C332EF" w:rsidRPr="00526924">
        <w:rPr>
          <w:rFonts w:asciiTheme="majorHAnsi" w:hAnsiTheme="majorHAnsi" w:cstheme="majorHAnsi"/>
          <w:sz w:val="24"/>
          <w:szCs w:val="24"/>
          <w:lang w:val="ro-MD"/>
        </w:rPr>
        <w:t>,</w:t>
      </w:r>
      <w:r w:rsidRPr="00526924">
        <w:rPr>
          <w:rFonts w:asciiTheme="majorHAnsi" w:hAnsiTheme="majorHAnsi" w:cstheme="majorHAnsi"/>
          <w:sz w:val="24"/>
          <w:szCs w:val="24"/>
          <w:lang w:val="ro-MD"/>
        </w:rPr>
        <w:t xml:space="preserve"> </w:t>
      </w:r>
      <w:r w:rsidR="00C332EF" w:rsidRPr="00526924">
        <w:rPr>
          <w:rFonts w:asciiTheme="majorHAnsi" w:hAnsiTheme="majorHAnsi"/>
          <w:sz w:val="24"/>
          <w:szCs w:val="24"/>
          <w:lang w:val="ro-MD"/>
        </w:rPr>
        <w:t xml:space="preserve">în ultimele decenii, </w:t>
      </w:r>
      <w:r w:rsidRPr="00526924">
        <w:rPr>
          <w:rFonts w:asciiTheme="majorHAnsi" w:hAnsiTheme="majorHAnsi" w:cstheme="majorHAnsi"/>
          <w:sz w:val="24"/>
          <w:szCs w:val="24"/>
          <w:lang w:val="ro-MD"/>
        </w:rPr>
        <w:t xml:space="preserve">pădurile </w:t>
      </w:r>
      <w:r w:rsidRPr="00526924">
        <w:rPr>
          <w:rFonts w:asciiTheme="majorHAnsi" w:hAnsiTheme="majorHAnsi"/>
          <w:sz w:val="24"/>
          <w:szCs w:val="24"/>
          <w:lang w:val="ro-MD"/>
        </w:rPr>
        <w:t xml:space="preserve">au fost lipsite de un management durabil, ceea ce a </w:t>
      </w:r>
      <w:r w:rsidR="00C332EF" w:rsidRPr="00526924">
        <w:rPr>
          <w:rFonts w:asciiTheme="majorHAnsi" w:hAnsiTheme="majorHAnsi"/>
          <w:sz w:val="24"/>
          <w:szCs w:val="24"/>
          <w:lang w:val="ro-MD"/>
        </w:rPr>
        <w:t>determinat</w:t>
      </w:r>
      <w:r w:rsidRPr="00526924">
        <w:rPr>
          <w:rFonts w:asciiTheme="majorHAnsi" w:hAnsiTheme="majorHAnsi"/>
          <w:sz w:val="24"/>
          <w:szCs w:val="24"/>
          <w:lang w:val="ro-MD"/>
        </w:rPr>
        <w:t xml:space="preserve"> degradarea lor continu</w:t>
      </w:r>
      <w:r w:rsidR="00C332EF" w:rsidRPr="00526924">
        <w:rPr>
          <w:rFonts w:asciiTheme="majorHAnsi" w:hAnsiTheme="majorHAnsi"/>
          <w:sz w:val="24"/>
          <w:szCs w:val="24"/>
          <w:lang w:val="ro-MD"/>
        </w:rPr>
        <w:t>ă</w:t>
      </w:r>
      <w:r w:rsidRPr="00526924">
        <w:rPr>
          <w:rFonts w:asciiTheme="majorHAnsi" w:hAnsiTheme="majorHAnsi"/>
          <w:sz w:val="24"/>
          <w:szCs w:val="24"/>
          <w:lang w:val="ro-MD"/>
        </w:rPr>
        <w:t>, iar prin efecte s-a diminuat atât cantitatea, cât și calitatea beneficiilor pe care acestea le pot oferi populației și mediului înconjurător.</w:t>
      </w:r>
    </w:p>
    <w:p w14:paraId="0485C194" w14:textId="6C1BCACF" w:rsidR="006470D1" w:rsidRPr="00526924" w:rsidRDefault="006470D1" w:rsidP="006470D1">
      <w:pPr>
        <w:spacing w:after="0" w:line="252" w:lineRule="auto"/>
        <w:ind w:left="90" w:firstLine="720"/>
        <w:jc w:val="both"/>
        <w:rPr>
          <w:rFonts w:asciiTheme="majorHAnsi" w:hAnsiTheme="majorHAnsi" w:cstheme="majorHAnsi"/>
          <w:sz w:val="24"/>
          <w:szCs w:val="24"/>
          <w:lang w:val="ro-MD"/>
        </w:rPr>
      </w:pPr>
      <w:r w:rsidRPr="00526924">
        <w:rPr>
          <w:rFonts w:asciiTheme="majorHAnsi" w:eastAsia="Times New Roman" w:hAnsiTheme="majorHAnsi" w:cs="Times New Roman CE"/>
          <w:color w:val="000000"/>
          <w:sz w:val="24"/>
          <w:szCs w:val="24"/>
          <w:lang w:val="ro-MD" w:eastAsia="ru-RU"/>
        </w:rPr>
        <w:t xml:space="preserve"> Atitudinea nechibzuită </w:t>
      </w:r>
      <w:proofErr w:type="spellStart"/>
      <w:r w:rsidRPr="00526924">
        <w:rPr>
          <w:rFonts w:asciiTheme="majorHAnsi" w:eastAsia="Times New Roman" w:hAnsiTheme="majorHAnsi" w:cs="Times New Roman CE"/>
          <w:color w:val="000000"/>
          <w:sz w:val="24"/>
          <w:szCs w:val="24"/>
          <w:lang w:val="ro-MD" w:eastAsia="ru-RU"/>
        </w:rPr>
        <w:t>faţă</w:t>
      </w:r>
      <w:proofErr w:type="spellEnd"/>
      <w:r w:rsidRPr="00526924">
        <w:rPr>
          <w:rFonts w:asciiTheme="majorHAnsi" w:eastAsia="Times New Roman" w:hAnsiTheme="majorHAnsi" w:cs="Times New Roman CE"/>
          <w:color w:val="000000"/>
          <w:sz w:val="24"/>
          <w:szCs w:val="24"/>
          <w:lang w:val="ro-MD" w:eastAsia="ru-RU"/>
        </w:rPr>
        <w:t xml:space="preserve"> de componenta forestieră a echilibrului ecologic poate cauza pagube irecuperabile, cu impact asupra bunăstării </w:t>
      </w:r>
      <w:r w:rsidR="002B520D" w:rsidRPr="00526924">
        <w:rPr>
          <w:rFonts w:asciiTheme="majorHAnsi" w:eastAsia="Times New Roman" w:hAnsiTheme="majorHAnsi" w:cs="Times New Roman CE"/>
          <w:color w:val="000000"/>
          <w:sz w:val="24"/>
          <w:szCs w:val="24"/>
          <w:lang w:val="ro-MD" w:eastAsia="ru-RU"/>
        </w:rPr>
        <w:t xml:space="preserve">societății </w:t>
      </w:r>
      <w:r w:rsidRPr="00526924">
        <w:rPr>
          <w:rFonts w:asciiTheme="majorHAnsi" w:eastAsia="Times New Roman" w:hAnsiTheme="majorHAnsi" w:cs="Times New Roman CE"/>
          <w:color w:val="000000"/>
          <w:sz w:val="24"/>
          <w:szCs w:val="24"/>
          <w:lang w:val="ro-MD" w:eastAsia="ru-RU"/>
        </w:rPr>
        <w:t>actuale  </w:t>
      </w:r>
      <w:proofErr w:type="spellStart"/>
      <w:r w:rsidRPr="00526924">
        <w:rPr>
          <w:rFonts w:asciiTheme="majorHAnsi" w:eastAsia="Times New Roman" w:hAnsiTheme="majorHAnsi" w:cs="Times New Roman CE"/>
          <w:color w:val="000000"/>
          <w:sz w:val="24"/>
          <w:szCs w:val="24"/>
          <w:lang w:val="ro-MD" w:eastAsia="ru-RU"/>
        </w:rPr>
        <w:t>şi</w:t>
      </w:r>
      <w:proofErr w:type="spellEnd"/>
      <w:r w:rsidRPr="00526924">
        <w:rPr>
          <w:rFonts w:asciiTheme="majorHAnsi" w:eastAsia="Times New Roman" w:hAnsiTheme="majorHAnsi" w:cs="Times New Roman CE"/>
          <w:color w:val="000000"/>
          <w:sz w:val="24"/>
          <w:szCs w:val="24"/>
          <w:lang w:val="ro-MD" w:eastAsia="ru-RU"/>
        </w:rPr>
        <w:t xml:space="preserve">, într-o măsură mai mare, </w:t>
      </w:r>
      <w:r w:rsidRPr="00526924">
        <w:rPr>
          <w:rFonts w:asciiTheme="majorHAnsi" w:eastAsia="Times New Roman" w:hAnsiTheme="majorHAnsi" w:cs="Times New Roman CE"/>
          <w:color w:val="000000"/>
          <w:sz w:val="24"/>
          <w:szCs w:val="24"/>
          <w:lang w:val="ro-MD" w:eastAsia="ru-RU"/>
        </w:rPr>
        <w:lastRenderedPageBreak/>
        <w:t xml:space="preserve">asupra </w:t>
      </w:r>
      <w:proofErr w:type="spellStart"/>
      <w:r w:rsidRPr="00526924">
        <w:rPr>
          <w:rFonts w:asciiTheme="majorHAnsi" w:eastAsia="Times New Roman" w:hAnsiTheme="majorHAnsi" w:cs="Times New Roman CE"/>
          <w:color w:val="000000"/>
          <w:sz w:val="24"/>
          <w:szCs w:val="24"/>
          <w:lang w:val="ro-MD" w:eastAsia="ru-RU"/>
        </w:rPr>
        <w:t>generaţiilor</w:t>
      </w:r>
      <w:proofErr w:type="spellEnd"/>
      <w:r w:rsidRPr="00526924">
        <w:rPr>
          <w:rFonts w:asciiTheme="majorHAnsi" w:eastAsia="Times New Roman" w:hAnsiTheme="majorHAnsi" w:cs="Times New Roman CE"/>
          <w:color w:val="000000"/>
          <w:sz w:val="24"/>
          <w:szCs w:val="24"/>
          <w:lang w:val="ro-MD" w:eastAsia="ru-RU"/>
        </w:rPr>
        <w:t xml:space="preserve"> viitoare. Din aceste considerente, gestionarea durabilă a pădurilor </w:t>
      </w:r>
      <w:proofErr w:type="spellStart"/>
      <w:r w:rsidRPr="00526924">
        <w:rPr>
          <w:rFonts w:asciiTheme="majorHAnsi" w:eastAsia="Times New Roman" w:hAnsiTheme="majorHAnsi" w:cs="Times New Roman CE"/>
          <w:color w:val="000000"/>
          <w:sz w:val="24"/>
          <w:szCs w:val="24"/>
          <w:lang w:val="ro-MD" w:eastAsia="ru-RU"/>
        </w:rPr>
        <w:t>şi</w:t>
      </w:r>
      <w:proofErr w:type="spellEnd"/>
      <w:r w:rsidRPr="00526924">
        <w:rPr>
          <w:rFonts w:asciiTheme="majorHAnsi" w:eastAsia="Times New Roman" w:hAnsiTheme="majorHAnsi" w:cs="Times New Roman CE"/>
          <w:color w:val="000000"/>
          <w:sz w:val="24"/>
          <w:szCs w:val="24"/>
          <w:lang w:val="ro-MD" w:eastAsia="ru-RU"/>
        </w:rPr>
        <w:t xml:space="preserve"> vegetației forestiere a devenit o preocupare prioritară a fiecărui stat </w:t>
      </w:r>
      <w:proofErr w:type="spellStart"/>
      <w:r w:rsidRPr="00526924">
        <w:rPr>
          <w:rFonts w:asciiTheme="majorHAnsi" w:eastAsia="Times New Roman" w:hAnsiTheme="majorHAnsi" w:cs="Times New Roman CE"/>
          <w:color w:val="000000"/>
          <w:sz w:val="24"/>
          <w:szCs w:val="24"/>
          <w:lang w:val="ro-MD" w:eastAsia="ru-RU"/>
        </w:rPr>
        <w:t>şi</w:t>
      </w:r>
      <w:proofErr w:type="spellEnd"/>
      <w:r w:rsidRPr="00526924">
        <w:rPr>
          <w:rFonts w:asciiTheme="majorHAnsi" w:eastAsia="Times New Roman" w:hAnsiTheme="majorHAnsi" w:cs="Times New Roman CE"/>
          <w:color w:val="000000"/>
          <w:sz w:val="24"/>
          <w:szCs w:val="24"/>
          <w:lang w:val="ro-MD" w:eastAsia="ru-RU"/>
        </w:rPr>
        <w:t xml:space="preserve"> a </w:t>
      </w:r>
      <w:proofErr w:type="spellStart"/>
      <w:r w:rsidRPr="00526924">
        <w:rPr>
          <w:rFonts w:asciiTheme="majorHAnsi" w:eastAsia="Times New Roman" w:hAnsiTheme="majorHAnsi" w:cs="Times New Roman CE"/>
          <w:color w:val="000000"/>
          <w:sz w:val="24"/>
          <w:szCs w:val="24"/>
          <w:lang w:val="ro-MD" w:eastAsia="ru-RU"/>
        </w:rPr>
        <w:t>comunităţii</w:t>
      </w:r>
      <w:proofErr w:type="spellEnd"/>
      <w:r w:rsidRPr="00526924">
        <w:rPr>
          <w:rFonts w:asciiTheme="majorHAnsi" w:eastAsia="Times New Roman" w:hAnsiTheme="majorHAnsi" w:cs="Times New Roman CE"/>
          <w:color w:val="000000"/>
          <w:sz w:val="24"/>
          <w:szCs w:val="24"/>
          <w:lang w:val="ro-MD" w:eastAsia="ru-RU"/>
        </w:rPr>
        <w:t xml:space="preserve"> mondiale în ansamblu.</w:t>
      </w:r>
    </w:p>
    <w:p w14:paraId="1A5FF986" w14:textId="3426F9D2" w:rsidR="00AC036C" w:rsidRPr="00526924" w:rsidRDefault="00AC036C" w:rsidP="00AC036C">
      <w:pPr>
        <w:spacing w:after="0" w:line="252" w:lineRule="auto"/>
        <w:ind w:left="90" w:firstLine="567"/>
        <w:jc w:val="both"/>
        <w:rPr>
          <w:rFonts w:ascii="Arial" w:eastAsia="Times New Roman" w:hAnsi="Arial" w:cs="Arial"/>
          <w:b/>
          <w:bCs/>
          <w:color w:val="000000"/>
          <w:sz w:val="24"/>
          <w:szCs w:val="24"/>
          <w:lang w:val="ro-MD"/>
        </w:rPr>
      </w:pPr>
      <w:r w:rsidRPr="00526924">
        <w:rPr>
          <w:rFonts w:asciiTheme="majorHAnsi" w:hAnsiTheme="majorHAnsi" w:cstheme="majorHAnsi"/>
          <w:sz w:val="24"/>
          <w:szCs w:val="24"/>
          <w:lang w:val="ro-MD"/>
        </w:rPr>
        <w:t xml:space="preserve">Totodată,  deși Agenția </w:t>
      </w:r>
      <w:r w:rsidR="00C332EF" w:rsidRPr="00526924">
        <w:rPr>
          <w:rFonts w:asciiTheme="majorHAnsi" w:hAnsiTheme="majorHAnsi" w:cstheme="majorHAnsi"/>
          <w:sz w:val="24"/>
          <w:szCs w:val="24"/>
          <w:lang w:val="ro-MD"/>
        </w:rPr>
        <w:t>„</w:t>
      </w:r>
      <w:proofErr w:type="spellStart"/>
      <w:r w:rsidRPr="00526924">
        <w:rPr>
          <w:rFonts w:asciiTheme="majorHAnsi" w:hAnsiTheme="majorHAnsi" w:cstheme="majorHAnsi"/>
          <w:sz w:val="24"/>
          <w:szCs w:val="24"/>
          <w:lang w:val="ro-MD"/>
        </w:rPr>
        <w:t>Moldsilva</w:t>
      </w:r>
      <w:proofErr w:type="spellEnd"/>
      <w:r w:rsidRPr="00526924">
        <w:rPr>
          <w:rFonts w:asciiTheme="majorHAnsi" w:hAnsiTheme="majorHAnsi" w:cstheme="majorHAnsi"/>
          <w:sz w:val="24"/>
          <w:szCs w:val="24"/>
          <w:lang w:val="ro-MD"/>
        </w:rPr>
        <w:t>” a depus un efort consistent în vederea fortificării mecanismului de administrare și gestionare durabilă</w:t>
      </w:r>
      <w:r w:rsidRPr="00526924">
        <w:rPr>
          <w:rStyle w:val="FootnoteReference"/>
          <w:rFonts w:asciiTheme="majorHAnsi" w:hAnsiTheme="majorHAnsi" w:cstheme="majorHAnsi"/>
          <w:sz w:val="24"/>
          <w:szCs w:val="24"/>
          <w:lang w:val="ro-MD"/>
        </w:rPr>
        <w:footnoteReference w:id="4"/>
      </w:r>
      <w:r w:rsidRPr="00526924">
        <w:rPr>
          <w:rFonts w:asciiTheme="majorHAnsi" w:hAnsiTheme="majorHAnsi" w:cstheme="majorHAnsi"/>
          <w:sz w:val="24"/>
          <w:szCs w:val="24"/>
          <w:lang w:val="ro-MD"/>
        </w:rPr>
        <w:t xml:space="preserve"> a fondului forestier de stat</w:t>
      </w:r>
      <w:r w:rsidRPr="00526924">
        <w:rPr>
          <w:rStyle w:val="FootnoteReference"/>
          <w:rFonts w:asciiTheme="majorHAnsi" w:hAnsiTheme="majorHAnsi" w:cstheme="majorHAnsi"/>
          <w:sz w:val="24"/>
          <w:szCs w:val="24"/>
          <w:lang w:val="ro-MD"/>
        </w:rPr>
        <w:footnoteReference w:id="5"/>
      </w:r>
      <w:r w:rsidRPr="00526924">
        <w:rPr>
          <w:rFonts w:asciiTheme="majorHAnsi" w:hAnsiTheme="majorHAnsi" w:cstheme="majorHAnsi"/>
          <w:sz w:val="24"/>
          <w:szCs w:val="24"/>
          <w:lang w:val="ro-MD"/>
        </w:rPr>
        <w:t>, acesta  nu s-a soldat cu rezultatul scontat, fi</w:t>
      </w:r>
      <w:r w:rsidR="00C332EF" w:rsidRPr="00526924">
        <w:rPr>
          <w:rFonts w:asciiTheme="majorHAnsi" w:hAnsiTheme="majorHAnsi" w:cstheme="majorHAnsi"/>
          <w:sz w:val="24"/>
          <w:szCs w:val="24"/>
          <w:lang w:val="ro-MD"/>
        </w:rPr>
        <w:t>ind</w:t>
      </w:r>
      <w:r w:rsidRPr="00526924">
        <w:rPr>
          <w:rFonts w:asciiTheme="majorHAnsi" w:hAnsiTheme="majorHAnsi" w:cstheme="majorHAnsi"/>
          <w:sz w:val="24"/>
          <w:szCs w:val="24"/>
          <w:lang w:val="ro-MD"/>
        </w:rPr>
        <w:t xml:space="preserve"> unul neperformant și inconsistent în materie de reglementări, condiționat și de deficiențe</w:t>
      </w:r>
      <w:r w:rsidR="009D29A2" w:rsidRPr="00526924">
        <w:rPr>
          <w:rFonts w:asciiTheme="majorHAnsi" w:hAnsiTheme="majorHAnsi" w:cstheme="majorHAnsi"/>
          <w:sz w:val="24"/>
          <w:szCs w:val="24"/>
          <w:lang w:val="ro-MD"/>
        </w:rPr>
        <w:t>le</w:t>
      </w:r>
      <w:r w:rsidRPr="00526924">
        <w:rPr>
          <w:rFonts w:asciiTheme="majorHAnsi" w:hAnsiTheme="majorHAnsi" w:cstheme="majorHAnsi"/>
          <w:sz w:val="24"/>
          <w:szCs w:val="24"/>
          <w:lang w:val="ro-MD"/>
        </w:rPr>
        <w:t xml:space="preserve"> sistemice interne, cele mai semnificative </w:t>
      </w:r>
      <w:r w:rsidR="009D29A2" w:rsidRPr="00526924">
        <w:rPr>
          <w:rFonts w:asciiTheme="majorHAnsi" w:hAnsiTheme="majorHAnsi" w:cstheme="majorHAnsi"/>
          <w:sz w:val="24"/>
          <w:szCs w:val="24"/>
          <w:lang w:val="ro-MD"/>
        </w:rPr>
        <w:t>constând în</w:t>
      </w:r>
      <w:r w:rsidRPr="00526924">
        <w:rPr>
          <w:rFonts w:asciiTheme="majorHAnsi" w:hAnsiTheme="majorHAnsi" w:cstheme="majorHAnsi"/>
          <w:sz w:val="24"/>
          <w:szCs w:val="24"/>
          <w:lang w:val="ro-MD"/>
        </w:rPr>
        <w:t xml:space="preserve"> următoarele</w:t>
      </w:r>
      <w:r w:rsidRPr="00526924">
        <w:rPr>
          <w:rFonts w:asciiTheme="majorHAnsi" w:hAnsiTheme="majorHAnsi" w:cstheme="majorHAnsi"/>
          <w:color w:val="FF0000"/>
          <w:sz w:val="24"/>
          <w:szCs w:val="24"/>
          <w:lang w:val="ro-MD"/>
        </w:rPr>
        <w:t xml:space="preserve">: </w:t>
      </w:r>
    </w:p>
    <w:p w14:paraId="6EF44A57" w14:textId="0B40BBB3" w:rsidR="00AC036C" w:rsidRPr="00526924" w:rsidRDefault="00AC036C" w:rsidP="00EB1B0B">
      <w:pPr>
        <w:pStyle w:val="ListParagraph"/>
        <w:numPr>
          <w:ilvl w:val="0"/>
          <w:numId w:val="1"/>
        </w:numPr>
        <w:tabs>
          <w:tab w:val="left" w:pos="284"/>
          <w:tab w:val="left" w:pos="567"/>
        </w:tabs>
        <w:spacing w:after="0" w:line="252" w:lineRule="auto"/>
        <w:ind w:left="0" w:firstLine="284"/>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 xml:space="preserve">Neînregistrarea terenurilor fondului forestier de stat în </w:t>
      </w:r>
      <w:r w:rsidR="003B3B5A" w:rsidRPr="00526924">
        <w:rPr>
          <w:rFonts w:asciiTheme="majorHAnsi" w:hAnsiTheme="majorHAnsi" w:cstheme="majorHAnsi"/>
          <w:sz w:val="24"/>
          <w:szCs w:val="24"/>
          <w:lang w:val="ro-MD"/>
        </w:rPr>
        <w:t>R</w:t>
      </w:r>
      <w:r w:rsidRPr="00526924">
        <w:rPr>
          <w:rFonts w:asciiTheme="majorHAnsi" w:hAnsiTheme="majorHAnsi" w:cstheme="majorHAnsi"/>
          <w:sz w:val="24"/>
          <w:szCs w:val="24"/>
          <w:lang w:val="ro-MD"/>
        </w:rPr>
        <w:t>egistrul bunurilor imobile</w:t>
      </w:r>
      <w:r w:rsidR="009D29A2" w:rsidRPr="00526924">
        <w:rPr>
          <w:rFonts w:asciiTheme="majorHAnsi" w:hAnsiTheme="majorHAnsi" w:cstheme="majorHAnsi"/>
          <w:sz w:val="24"/>
          <w:szCs w:val="24"/>
          <w:lang w:val="ro-MD"/>
        </w:rPr>
        <w:t xml:space="preserve"> </w:t>
      </w:r>
      <w:r w:rsidRPr="00526924">
        <w:rPr>
          <w:rFonts w:asciiTheme="majorHAnsi" w:hAnsiTheme="majorHAnsi" w:cstheme="majorHAnsi"/>
          <w:sz w:val="24"/>
          <w:szCs w:val="24"/>
          <w:lang w:val="ro-MD"/>
        </w:rPr>
        <w:t>a determinat fragmentarea și însușirea acestora de către persoanele terțe;</w:t>
      </w:r>
    </w:p>
    <w:p w14:paraId="2CD4E271" w14:textId="077C99A3" w:rsidR="00AC036C" w:rsidRPr="00526924" w:rsidRDefault="00AC036C" w:rsidP="00EB1B0B">
      <w:pPr>
        <w:pStyle w:val="ListParagraph"/>
        <w:numPr>
          <w:ilvl w:val="0"/>
          <w:numId w:val="1"/>
        </w:numPr>
        <w:tabs>
          <w:tab w:val="left" w:pos="284"/>
          <w:tab w:val="left" w:pos="567"/>
        </w:tabs>
        <w:spacing w:after="0" w:line="252" w:lineRule="auto"/>
        <w:ind w:left="0" w:firstLine="284"/>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 xml:space="preserve">Terenurile administrate de Agenția </w:t>
      </w:r>
      <w:r w:rsidR="009D29A2" w:rsidRPr="00526924">
        <w:rPr>
          <w:rFonts w:asciiTheme="majorHAnsi" w:hAnsiTheme="majorHAnsi" w:cstheme="majorHAnsi"/>
          <w:sz w:val="24"/>
          <w:szCs w:val="24"/>
          <w:lang w:val="ro-MD"/>
        </w:rPr>
        <w:t>„</w:t>
      </w:r>
      <w:proofErr w:type="spellStart"/>
      <w:r w:rsidRPr="00526924">
        <w:rPr>
          <w:rFonts w:asciiTheme="majorHAnsi" w:hAnsiTheme="majorHAnsi" w:cstheme="majorHAnsi"/>
          <w:sz w:val="24"/>
          <w:szCs w:val="24"/>
          <w:lang w:val="ro-MD"/>
        </w:rPr>
        <w:t>Moldsilva</w:t>
      </w:r>
      <w:proofErr w:type="spellEnd"/>
      <w:r w:rsidR="009D29A2" w:rsidRPr="00526924">
        <w:rPr>
          <w:rFonts w:asciiTheme="majorHAnsi" w:hAnsiTheme="majorHAnsi" w:cstheme="majorHAnsi"/>
          <w:sz w:val="24"/>
          <w:szCs w:val="24"/>
          <w:lang w:val="ro-MD"/>
        </w:rPr>
        <w:t>”</w:t>
      </w:r>
      <w:r w:rsidRPr="00526924">
        <w:rPr>
          <w:rFonts w:asciiTheme="majorHAnsi" w:hAnsiTheme="majorHAnsi" w:cstheme="majorHAnsi"/>
          <w:sz w:val="24"/>
          <w:szCs w:val="24"/>
          <w:lang w:val="ro-MD"/>
        </w:rPr>
        <w:t xml:space="preserve"> și gestionate de entitățile silvice nu sunt contabilizate;</w:t>
      </w:r>
    </w:p>
    <w:p w14:paraId="7DFFE62F" w14:textId="4D6D664B" w:rsidR="00AC036C" w:rsidRPr="00526924" w:rsidRDefault="00AC036C" w:rsidP="00EB1B0B">
      <w:pPr>
        <w:pStyle w:val="ListParagraph"/>
        <w:numPr>
          <w:ilvl w:val="0"/>
          <w:numId w:val="1"/>
        </w:numPr>
        <w:tabs>
          <w:tab w:val="left" w:pos="284"/>
          <w:tab w:val="left" w:pos="567"/>
        </w:tabs>
        <w:spacing w:after="0" w:line="252" w:lineRule="auto"/>
        <w:ind w:left="0" w:firstLine="284"/>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Includerea în contractele de arendă și aplicarea unor prevederi contrar intereselor arendatorului a</w:t>
      </w:r>
      <w:r w:rsidR="00D86953" w:rsidRPr="00526924">
        <w:rPr>
          <w:rFonts w:asciiTheme="majorHAnsi" w:hAnsiTheme="majorHAnsi" w:cstheme="majorHAnsi"/>
          <w:sz w:val="24"/>
          <w:szCs w:val="24"/>
          <w:lang w:val="ro-MD"/>
        </w:rPr>
        <w:t>u</w:t>
      </w:r>
      <w:r w:rsidRPr="00526924">
        <w:rPr>
          <w:rFonts w:asciiTheme="majorHAnsi" w:hAnsiTheme="majorHAnsi" w:cstheme="majorHAnsi"/>
          <w:sz w:val="24"/>
          <w:szCs w:val="24"/>
          <w:lang w:val="ro-MD"/>
        </w:rPr>
        <w:t xml:space="preserve"> condiționat neîncasarea veniturilor de circa 2</w:t>
      </w:r>
      <w:r w:rsidR="00D86953" w:rsidRPr="00526924">
        <w:rPr>
          <w:rFonts w:asciiTheme="majorHAnsi" w:hAnsiTheme="majorHAnsi" w:cstheme="majorHAnsi"/>
          <w:sz w:val="24"/>
          <w:szCs w:val="24"/>
          <w:lang w:val="ro-MD"/>
        </w:rPr>
        <w:t>,0</w:t>
      </w:r>
      <w:r w:rsidRPr="00526924">
        <w:rPr>
          <w:rFonts w:asciiTheme="majorHAnsi" w:hAnsiTheme="majorHAnsi" w:cstheme="majorHAnsi"/>
          <w:sz w:val="24"/>
          <w:szCs w:val="24"/>
          <w:lang w:val="ro-MD"/>
        </w:rPr>
        <w:t xml:space="preserve"> m</w:t>
      </w:r>
      <w:r w:rsidR="00D86953" w:rsidRPr="00526924">
        <w:rPr>
          <w:rFonts w:asciiTheme="majorHAnsi" w:hAnsiTheme="majorHAnsi" w:cstheme="majorHAnsi"/>
          <w:sz w:val="24"/>
          <w:szCs w:val="24"/>
          <w:lang w:val="ro-MD"/>
        </w:rPr>
        <w:t>il</w:t>
      </w:r>
      <w:r w:rsidRPr="00526924">
        <w:rPr>
          <w:rFonts w:asciiTheme="majorHAnsi" w:hAnsiTheme="majorHAnsi" w:cstheme="majorHAnsi"/>
          <w:sz w:val="24"/>
          <w:szCs w:val="24"/>
          <w:lang w:val="ro-MD"/>
        </w:rPr>
        <w:t>.lei;</w:t>
      </w:r>
    </w:p>
    <w:p w14:paraId="5D2E90CF" w14:textId="6C812F56" w:rsidR="00AC036C" w:rsidRPr="00526924" w:rsidRDefault="00AC036C" w:rsidP="00EB1B0B">
      <w:pPr>
        <w:pStyle w:val="ListParagraph"/>
        <w:numPr>
          <w:ilvl w:val="0"/>
          <w:numId w:val="1"/>
        </w:numPr>
        <w:tabs>
          <w:tab w:val="left" w:pos="284"/>
          <w:tab w:val="left" w:pos="567"/>
        </w:tabs>
        <w:spacing w:after="0" w:line="252" w:lineRule="auto"/>
        <w:ind w:left="0" w:firstLine="284"/>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Lipsa unui management adecvat a cond</w:t>
      </w:r>
      <w:r w:rsidR="00D86953" w:rsidRPr="00526924">
        <w:rPr>
          <w:rFonts w:asciiTheme="majorHAnsi" w:hAnsiTheme="majorHAnsi" w:cstheme="majorHAnsi"/>
          <w:sz w:val="24"/>
          <w:szCs w:val="24"/>
          <w:lang w:val="ro-MD"/>
        </w:rPr>
        <w:t>iționat</w:t>
      </w:r>
      <w:r w:rsidRPr="00526924">
        <w:rPr>
          <w:rFonts w:asciiTheme="majorHAnsi" w:hAnsiTheme="majorHAnsi" w:cstheme="majorHAnsi"/>
          <w:sz w:val="24"/>
          <w:szCs w:val="24"/>
          <w:lang w:val="ro-MD"/>
        </w:rPr>
        <w:t xml:space="preserve"> înregistrarea unor datorii la plata </w:t>
      </w:r>
      <w:r w:rsidR="00D86953" w:rsidRPr="00526924">
        <w:rPr>
          <w:rFonts w:asciiTheme="majorHAnsi" w:hAnsiTheme="majorHAnsi" w:cstheme="majorHAnsi"/>
          <w:sz w:val="24"/>
          <w:szCs w:val="24"/>
          <w:lang w:val="ro-MD"/>
        </w:rPr>
        <w:t xml:space="preserve">pentru </w:t>
      </w:r>
      <w:r w:rsidRPr="00526924">
        <w:rPr>
          <w:rFonts w:asciiTheme="majorHAnsi" w:hAnsiTheme="majorHAnsi" w:cstheme="majorHAnsi"/>
          <w:sz w:val="24"/>
          <w:szCs w:val="24"/>
          <w:lang w:val="ro-MD"/>
        </w:rPr>
        <w:t>arend</w:t>
      </w:r>
      <w:r w:rsidR="00D86953" w:rsidRPr="00526924">
        <w:rPr>
          <w:rFonts w:asciiTheme="majorHAnsi" w:hAnsiTheme="majorHAnsi" w:cstheme="majorHAnsi"/>
          <w:sz w:val="24"/>
          <w:szCs w:val="24"/>
          <w:lang w:val="ro-MD"/>
        </w:rPr>
        <w:t xml:space="preserve">a </w:t>
      </w:r>
      <w:r w:rsidRPr="00526924">
        <w:rPr>
          <w:rFonts w:asciiTheme="majorHAnsi" w:hAnsiTheme="majorHAnsi" w:cstheme="majorHAnsi"/>
          <w:sz w:val="24"/>
          <w:szCs w:val="24"/>
          <w:lang w:val="ro-MD"/>
        </w:rPr>
        <w:t xml:space="preserve">  terenurilor fondului forestier în sumă de 9</w:t>
      </w:r>
      <w:r w:rsidR="00D86953" w:rsidRPr="00526924">
        <w:rPr>
          <w:rFonts w:asciiTheme="majorHAnsi" w:hAnsiTheme="majorHAnsi" w:cstheme="majorHAnsi"/>
          <w:sz w:val="24"/>
          <w:szCs w:val="24"/>
          <w:lang w:val="ro-MD"/>
        </w:rPr>
        <w:t>,</w:t>
      </w:r>
      <w:r w:rsidRPr="00526924">
        <w:rPr>
          <w:rFonts w:asciiTheme="majorHAnsi" w:hAnsiTheme="majorHAnsi" w:cstheme="majorHAnsi"/>
          <w:sz w:val="24"/>
          <w:szCs w:val="24"/>
          <w:lang w:val="ro-MD"/>
        </w:rPr>
        <w:t>1 mil.lei, din care 5</w:t>
      </w:r>
      <w:r w:rsidR="00D86953" w:rsidRPr="00526924">
        <w:rPr>
          <w:rFonts w:asciiTheme="majorHAnsi" w:hAnsiTheme="majorHAnsi" w:cstheme="majorHAnsi"/>
          <w:sz w:val="24"/>
          <w:szCs w:val="24"/>
          <w:lang w:val="ro-MD"/>
        </w:rPr>
        <w:t>,</w:t>
      </w:r>
      <w:r w:rsidRPr="00526924">
        <w:rPr>
          <w:rFonts w:asciiTheme="majorHAnsi" w:hAnsiTheme="majorHAnsi" w:cstheme="majorHAnsi"/>
          <w:sz w:val="24"/>
          <w:szCs w:val="24"/>
          <w:lang w:val="ro-MD"/>
        </w:rPr>
        <w:t>9 mil</w:t>
      </w:r>
      <w:r w:rsidR="00D86953" w:rsidRPr="00526924">
        <w:rPr>
          <w:rFonts w:asciiTheme="majorHAnsi" w:hAnsiTheme="majorHAnsi" w:cstheme="majorHAnsi"/>
          <w:sz w:val="24"/>
          <w:szCs w:val="24"/>
          <w:lang w:val="ro-MD"/>
        </w:rPr>
        <w:t>.</w:t>
      </w:r>
      <w:r w:rsidRPr="00526924">
        <w:rPr>
          <w:rFonts w:asciiTheme="majorHAnsi" w:hAnsiTheme="majorHAnsi" w:cstheme="majorHAnsi"/>
          <w:sz w:val="24"/>
          <w:szCs w:val="24"/>
          <w:lang w:val="ro-MD"/>
        </w:rPr>
        <w:t xml:space="preserve"> lei </w:t>
      </w:r>
      <w:r w:rsidR="00D86953" w:rsidRPr="00526924">
        <w:rPr>
          <w:rFonts w:asciiTheme="majorHAnsi" w:hAnsiTheme="majorHAnsi" w:cstheme="majorHAnsi"/>
          <w:sz w:val="24"/>
          <w:szCs w:val="24"/>
          <w:lang w:val="ro-MD"/>
        </w:rPr>
        <w:t>constituie</w:t>
      </w:r>
      <w:r w:rsidRPr="00526924">
        <w:rPr>
          <w:rFonts w:asciiTheme="majorHAnsi" w:hAnsiTheme="majorHAnsi" w:cstheme="majorHAnsi"/>
          <w:sz w:val="24"/>
          <w:szCs w:val="24"/>
          <w:lang w:val="ro-MD"/>
        </w:rPr>
        <w:t xml:space="preserve"> </w:t>
      </w:r>
      <w:r w:rsidR="00D86953" w:rsidRPr="00526924">
        <w:rPr>
          <w:rFonts w:asciiTheme="majorHAnsi" w:hAnsiTheme="majorHAnsi" w:cstheme="majorHAnsi"/>
          <w:sz w:val="24"/>
          <w:szCs w:val="24"/>
          <w:lang w:val="ro-MD"/>
        </w:rPr>
        <w:t xml:space="preserve">datorii </w:t>
      </w:r>
      <w:r w:rsidR="003F2927" w:rsidRPr="00526924">
        <w:rPr>
          <w:rFonts w:asciiTheme="majorHAnsi" w:hAnsiTheme="majorHAnsi" w:cstheme="majorHAnsi"/>
          <w:sz w:val="24"/>
          <w:szCs w:val="24"/>
          <w:lang w:val="ro-MD"/>
        </w:rPr>
        <w:t>compromise</w:t>
      </w:r>
      <w:r w:rsidRPr="00526924">
        <w:rPr>
          <w:rFonts w:asciiTheme="majorHAnsi" w:hAnsiTheme="majorHAnsi" w:cstheme="majorHAnsi"/>
          <w:sz w:val="24"/>
          <w:szCs w:val="24"/>
          <w:lang w:val="ro-MD"/>
        </w:rPr>
        <w:t>;</w:t>
      </w:r>
    </w:p>
    <w:p w14:paraId="5E76393A" w14:textId="69A96F94" w:rsidR="00AC036C" w:rsidRPr="00526924" w:rsidRDefault="00AC036C" w:rsidP="00EB1B0B">
      <w:pPr>
        <w:pStyle w:val="ListParagraph"/>
        <w:numPr>
          <w:ilvl w:val="0"/>
          <w:numId w:val="1"/>
        </w:numPr>
        <w:tabs>
          <w:tab w:val="left" w:pos="284"/>
          <w:tab w:val="left" w:pos="567"/>
        </w:tabs>
        <w:spacing w:after="0" w:line="252" w:lineRule="auto"/>
        <w:ind w:left="0" w:firstLine="284"/>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Interpretarea eronată a normelor juridice a generat condiții de efectuare a tranzacțiilor de cedare</w:t>
      </w:r>
      <w:r w:rsidR="00F07894" w:rsidRPr="00526924">
        <w:rPr>
          <w:rFonts w:asciiTheme="majorHAnsi" w:hAnsiTheme="majorHAnsi" w:cstheme="majorHAnsi"/>
          <w:sz w:val="24"/>
          <w:szCs w:val="24"/>
          <w:lang w:val="ro-MD"/>
        </w:rPr>
        <w:t>/transmitere</w:t>
      </w:r>
      <w:r w:rsidRPr="00526924">
        <w:rPr>
          <w:rFonts w:asciiTheme="majorHAnsi" w:hAnsiTheme="majorHAnsi" w:cstheme="majorHAnsi"/>
          <w:sz w:val="24"/>
          <w:szCs w:val="24"/>
          <w:lang w:val="ro-MD"/>
        </w:rPr>
        <w:t xml:space="preserve"> a drepturilor de arendă  în valoare </w:t>
      </w:r>
      <w:r w:rsidR="00F07894" w:rsidRPr="00526924">
        <w:rPr>
          <w:rFonts w:asciiTheme="majorHAnsi" w:hAnsiTheme="majorHAnsi" w:cstheme="majorHAnsi"/>
          <w:sz w:val="24"/>
          <w:szCs w:val="24"/>
          <w:lang w:val="ro-MD"/>
        </w:rPr>
        <w:t xml:space="preserve">estimată </w:t>
      </w:r>
      <w:r w:rsidRPr="00526924">
        <w:rPr>
          <w:rFonts w:asciiTheme="majorHAnsi" w:hAnsiTheme="majorHAnsi" w:cstheme="majorHAnsi"/>
          <w:sz w:val="24"/>
          <w:szCs w:val="24"/>
          <w:lang w:val="ro-MD"/>
        </w:rPr>
        <w:t xml:space="preserve"> la 5,8 mil. euro; </w:t>
      </w:r>
    </w:p>
    <w:p w14:paraId="787E52B7" w14:textId="242A6A1E" w:rsidR="00AC036C" w:rsidRPr="00526924" w:rsidRDefault="00AC036C" w:rsidP="00EB1B0B">
      <w:pPr>
        <w:pStyle w:val="ListParagraph"/>
        <w:numPr>
          <w:ilvl w:val="0"/>
          <w:numId w:val="1"/>
        </w:numPr>
        <w:tabs>
          <w:tab w:val="left" w:pos="284"/>
          <w:tab w:val="left" w:pos="567"/>
        </w:tabs>
        <w:spacing w:after="0" w:line="252" w:lineRule="auto"/>
        <w:ind w:left="0" w:firstLine="284"/>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 xml:space="preserve">Planificarea precară a necesarului de resurse financiare pentru desfășurarea lucrărilor de regenerare a dus la suportarea cheltuielilor suplimentare </w:t>
      </w:r>
      <w:r w:rsidR="00D86953" w:rsidRPr="00526924">
        <w:rPr>
          <w:rFonts w:asciiTheme="majorHAnsi" w:hAnsiTheme="majorHAnsi" w:cstheme="majorHAnsi"/>
          <w:sz w:val="24"/>
          <w:szCs w:val="24"/>
          <w:lang w:val="ro-MD"/>
        </w:rPr>
        <w:t xml:space="preserve">în sumă </w:t>
      </w:r>
      <w:r w:rsidRPr="00526924">
        <w:rPr>
          <w:rFonts w:asciiTheme="majorHAnsi" w:hAnsiTheme="majorHAnsi" w:cstheme="majorHAnsi"/>
          <w:sz w:val="24"/>
          <w:szCs w:val="24"/>
          <w:lang w:val="ro-MD"/>
        </w:rPr>
        <w:t xml:space="preserve">de </w:t>
      </w:r>
      <w:r w:rsidR="003F2927" w:rsidRPr="00526924">
        <w:rPr>
          <w:rFonts w:asciiTheme="majorHAnsi" w:hAnsiTheme="majorHAnsi" w:cstheme="majorHAnsi"/>
          <w:sz w:val="24"/>
          <w:szCs w:val="24"/>
          <w:lang w:val="ro-MD"/>
        </w:rPr>
        <w:t>692</w:t>
      </w:r>
      <w:r w:rsidR="00D86953" w:rsidRPr="00526924">
        <w:rPr>
          <w:rFonts w:asciiTheme="majorHAnsi" w:hAnsiTheme="majorHAnsi" w:cstheme="majorHAnsi"/>
          <w:sz w:val="24"/>
          <w:szCs w:val="24"/>
          <w:lang w:val="ro-MD"/>
        </w:rPr>
        <w:t>,0</w:t>
      </w:r>
      <w:r w:rsidRPr="00526924">
        <w:rPr>
          <w:rFonts w:asciiTheme="majorHAnsi" w:hAnsiTheme="majorHAnsi" w:cstheme="majorHAnsi"/>
          <w:sz w:val="24"/>
          <w:szCs w:val="24"/>
          <w:lang w:val="ro-MD"/>
        </w:rPr>
        <w:t xml:space="preserve"> mii lei;</w:t>
      </w:r>
    </w:p>
    <w:p w14:paraId="21381EDC" w14:textId="3E3FF29A" w:rsidR="00AC036C" w:rsidRPr="00526924" w:rsidRDefault="00AC036C" w:rsidP="00EB1B0B">
      <w:pPr>
        <w:pStyle w:val="ListParagraph"/>
        <w:numPr>
          <w:ilvl w:val="0"/>
          <w:numId w:val="1"/>
        </w:numPr>
        <w:tabs>
          <w:tab w:val="left" w:pos="284"/>
          <w:tab w:val="left" w:pos="567"/>
        </w:tabs>
        <w:spacing w:after="0" w:line="252" w:lineRule="auto"/>
        <w:ind w:left="0" w:firstLine="284"/>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 xml:space="preserve">Continuitatea eficienței funcționale a pădurilor a fost compromisă prin obținerea suplimentară a  </w:t>
      </w:r>
      <w:r w:rsidR="00D86953" w:rsidRPr="00526924">
        <w:rPr>
          <w:rFonts w:asciiTheme="majorHAnsi" w:hAnsiTheme="majorHAnsi" w:cstheme="majorHAnsi"/>
          <w:sz w:val="24"/>
          <w:szCs w:val="24"/>
          <w:lang w:val="ro-MD"/>
        </w:rPr>
        <w:t xml:space="preserve">masei lemnoase în </w:t>
      </w:r>
      <w:r w:rsidRPr="00526924">
        <w:rPr>
          <w:rFonts w:asciiTheme="majorHAnsi" w:hAnsiTheme="majorHAnsi" w:cstheme="majorHAnsi"/>
          <w:sz w:val="24"/>
          <w:szCs w:val="24"/>
          <w:lang w:val="ro-MD"/>
        </w:rPr>
        <w:t>volum de 241</w:t>
      </w:r>
      <w:r w:rsidR="00D86953" w:rsidRPr="00526924">
        <w:rPr>
          <w:rFonts w:asciiTheme="majorHAnsi" w:hAnsiTheme="majorHAnsi" w:cstheme="majorHAnsi"/>
          <w:sz w:val="24"/>
          <w:szCs w:val="24"/>
          <w:lang w:val="ro-MD"/>
        </w:rPr>
        <w:t>,0</w:t>
      </w:r>
      <w:r w:rsidRPr="00526924">
        <w:rPr>
          <w:rFonts w:asciiTheme="majorHAnsi" w:hAnsiTheme="majorHAnsi" w:cstheme="majorHAnsi"/>
          <w:sz w:val="24"/>
          <w:szCs w:val="24"/>
          <w:lang w:val="ro-MD"/>
        </w:rPr>
        <w:t xml:space="preserve"> mii m</w:t>
      </w:r>
      <w:r w:rsidRPr="00526924">
        <w:rPr>
          <w:rFonts w:asciiTheme="majorHAnsi" w:hAnsiTheme="majorHAnsi" w:cstheme="majorHAnsi"/>
          <w:sz w:val="24"/>
          <w:szCs w:val="24"/>
          <w:vertAlign w:val="superscript"/>
          <w:lang w:val="ro-MD"/>
        </w:rPr>
        <w:t>3</w:t>
      </w:r>
      <w:r w:rsidRPr="00526924">
        <w:rPr>
          <w:rFonts w:asciiTheme="majorHAnsi" w:hAnsiTheme="majorHAnsi" w:cstheme="majorHAnsi"/>
          <w:sz w:val="24"/>
          <w:szCs w:val="24"/>
          <w:lang w:val="ro-MD"/>
        </w:rPr>
        <w:t>;</w:t>
      </w:r>
    </w:p>
    <w:p w14:paraId="01049273" w14:textId="6E25C422" w:rsidR="00DD6CC2" w:rsidRPr="00526924" w:rsidRDefault="00AC036C" w:rsidP="00EB1B0B">
      <w:pPr>
        <w:pStyle w:val="ListParagraph"/>
        <w:numPr>
          <w:ilvl w:val="0"/>
          <w:numId w:val="1"/>
        </w:numPr>
        <w:tabs>
          <w:tab w:val="left" w:pos="284"/>
          <w:tab w:val="left" w:pos="567"/>
        </w:tabs>
        <w:spacing w:after="0" w:line="252" w:lineRule="auto"/>
        <w:ind w:left="0" w:firstLine="284"/>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Practicile vicioase exercitate în cadrul entităților silvice a</w:t>
      </w:r>
      <w:r w:rsidR="0010165E" w:rsidRPr="00526924">
        <w:rPr>
          <w:rFonts w:asciiTheme="majorHAnsi" w:hAnsiTheme="majorHAnsi" w:cstheme="majorHAnsi"/>
          <w:sz w:val="24"/>
          <w:szCs w:val="24"/>
          <w:lang w:val="ro-MD"/>
        </w:rPr>
        <w:t>u</w:t>
      </w:r>
      <w:r w:rsidRPr="00526924">
        <w:rPr>
          <w:rFonts w:asciiTheme="majorHAnsi" w:hAnsiTheme="majorHAnsi" w:cstheme="majorHAnsi"/>
          <w:sz w:val="24"/>
          <w:szCs w:val="24"/>
          <w:lang w:val="ro-MD"/>
        </w:rPr>
        <w:t xml:space="preserve"> compromis efortul Agenției </w:t>
      </w:r>
      <w:r w:rsidR="00102D82" w:rsidRPr="00526924">
        <w:rPr>
          <w:rFonts w:asciiTheme="majorHAnsi" w:hAnsiTheme="majorHAnsi" w:cstheme="majorHAnsi"/>
          <w:sz w:val="24"/>
          <w:szCs w:val="24"/>
          <w:lang w:val="ro-MD"/>
        </w:rPr>
        <w:t>„</w:t>
      </w:r>
      <w:proofErr w:type="spellStart"/>
      <w:r w:rsidRPr="00526924">
        <w:rPr>
          <w:rFonts w:asciiTheme="majorHAnsi" w:hAnsiTheme="majorHAnsi" w:cstheme="majorHAnsi"/>
          <w:sz w:val="24"/>
          <w:szCs w:val="24"/>
          <w:lang w:val="ro-MD"/>
        </w:rPr>
        <w:t>Moldsilva</w:t>
      </w:r>
      <w:proofErr w:type="spellEnd"/>
      <w:r w:rsidRPr="00526924">
        <w:rPr>
          <w:rFonts w:asciiTheme="majorHAnsi" w:hAnsiTheme="majorHAnsi" w:cstheme="majorHAnsi"/>
          <w:sz w:val="24"/>
          <w:szCs w:val="24"/>
          <w:lang w:val="ro-MD"/>
        </w:rPr>
        <w:t>” de a administra rațional fondul forestier de stat</w:t>
      </w:r>
      <w:r w:rsidR="00102D82" w:rsidRPr="00526924">
        <w:rPr>
          <w:rFonts w:asciiTheme="majorHAnsi" w:hAnsiTheme="majorHAnsi" w:cstheme="majorHAnsi"/>
          <w:sz w:val="24"/>
          <w:szCs w:val="24"/>
          <w:lang w:val="ro-MD"/>
        </w:rPr>
        <w:t>.</w:t>
      </w:r>
    </w:p>
    <w:p w14:paraId="277305EB" w14:textId="6121580E" w:rsidR="00DD6CC2" w:rsidRPr="00526924" w:rsidRDefault="00DD6CC2" w:rsidP="00AC036C">
      <w:pPr>
        <w:pStyle w:val="ListParagraph"/>
        <w:ind w:left="0" w:firstLine="360"/>
        <w:jc w:val="both"/>
        <w:rPr>
          <w:rFonts w:asciiTheme="majorHAnsi" w:hAnsiTheme="majorHAnsi" w:cstheme="majorHAnsi"/>
          <w:sz w:val="24"/>
          <w:szCs w:val="24"/>
          <w:lang w:val="ro-MD"/>
        </w:rPr>
      </w:pPr>
      <w:r w:rsidRPr="00526924">
        <w:rPr>
          <w:rFonts w:asciiTheme="majorHAnsi" w:hAnsiTheme="majorHAnsi" w:cstheme="majorHAnsi"/>
          <w:sz w:val="24"/>
          <w:szCs w:val="24"/>
          <w:lang w:val="ro-MD"/>
        </w:rPr>
        <w:t xml:space="preserve">Cele menționate determină necesitatea adoptării unor măsuri stringente privind remedierea deficiențelor constatate </w:t>
      </w:r>
      <w:r w:rsidRPr="00526924">
        <w:rPr>
          <w:rFonts w:asciiTheme="majorHAnsi" w:hAnsiTheme="majorHAnsi"/>
          <w:sz w:val="24"/>
          <w:szCs w:val="24"/>
          <w:lang w:val="ro-MD"/>
        </w:rPr>
        <w:t>în Raportul de audit, în scopul consolidării asigur</w:t>
      </w:r>
      <w:r w:rsidR="00102D82" w:rsidRPr="00526924">
        <w:rPr>
          <w:rFonts w:asciiTheme="majorHAnsi" w:hAnsiTheme="majorHAnsi"/>
          <w:sz w:val="24"/>
          <w:szCs w:val="24"/>
          <w:lang w:val="ro-MD"/>
        </w:rPr>
        <w:t>ării</w:t>
      </w:r>
      <w:r w:rsidRPr="00526924">
        <w:rPr>
          <w:rFonts w:asciiTheme="majorHAnsi" w:hAnsiTheme="majorHAnsi"/>
          <w:sz w:val="24"/>
          <w:szCs w:val="24"/>
          <w:lang w:val="ro-MD"/>
        </w:rPr>
        <w:t xml:space="preserve"> administrării și gestionării conforme </w:t>
      </w:r>
      <w:r w:rsidR="00F07894" w:rsidRPr="00526924">
        <w:rPr>
          <w:rFonts w:asciiTheme="majorHAnsi" w:hAnsiTheme="majorHAnsi"/>
          <w:sz w:val="24"/>
          <w:szCs w:val="24"/>
          <w:lang w:val="ro-MD"/>
        </w:rPr>
        <w:t xml:space="preserve">și raționale </w:t>
      </w:r>
      <w:r w:rsidRPr="00526924">
        <w:rPr>
          <w:rFonts w:asciiTheme="majorHAnsi" w:hAnsiTheme="majorHAnsi"/>
          <w:sz w:val="24"/>
          <w:szCs w:val="24"/>
          <w:lang w:val="ro-MD"/>
        </w:rPr>
        <w:t xml:space="preserve">a </w:t>
      </w:r>
      <w:r w:rsidR="00401052" w:rsidRPr="00526924">
        <w:rPr>
          <w:rFonts w:asciiTheme="majorHAnsi" w:hAnsiTheme="majorHAnsi"/>
          <w:sz w:val="24"/>
          <w:szCs w:val="24"/>
          <w:lang w:val="ro-MD"/>
        </w:rPr>
        <w:t>t</w:t>
      </w:r>
      <w:r w:rsidRPr="00526924">
        <w:rPr>
          <w:rFonts w:asciiTheme="majorHAnsi" w:hAnsiTheme="majorHAnsi"/>
          <w:sz w:val="24"/>
          <w:szCs w:val="24"/>
          <w:lang w:val="ro-MD"/>
        </w:rPr>
        <w:t>erenurilor fondului forestier.</w:t>
      </w:r>
    </w:p>
    <w:p w14:paraId="02B6CE6F" w14:textId="77777777" w:rsidR="001641B9" w:rsidRPr="00526924" w:rsidRDefault="001641B9" w:rsidP="001641B9">
      <w:pPr>
        <w:pStyle w:val="NormalWeb"/>
        <w:spacing w:line="276" w:lineRule="auto"/>
        <w:rPr>
          <w:rFonts w:asciiTheme="majorHAnsi" w:hAnsiTheme="majorHAnsi"/>
          <w:lang w:val="ro-MD"/>
        </w:rPr>
      </w:pPr>
      <w:r w:rsidRPr="00526924">
        <w:rPr>
          <w:rFonts w:asciiTheme="majorHAnsi" w:hAnsiTheme="majorHAnsi"/>
          <w:lang w:val="ro-MD"/>
        </w:rPr>
        <w:t xml:space="preserve">Reieșind din cele expuse, în temeiul art.14 alin.(2), art.15 </w:t>
      </w:r>
      <w:proofErr w:type="spellStart"/>
      <w:r w:rsidRPr="00526924">
        <w:rPr>
          <w:rFonts w:asciiTheme="majorHAnsi" w:hAnsiTheme="majorHAnsi"/>
          <w:lang w:val="ro-MD"/>
        </w:rPr>
        <w:t>lit.d</w:t>
      </w:r>
      <w:proofErr w:type="spellEnd"/>
      <w:r w:rsidRPr="00526924">
        <w:rPr>
          <w:rFonts w:asciiTheme="majorHAnsi" w:hAnsiTheme="majorHAnsi"/>
          <w:lang w:val="ro-MD"/>
        </w:rPr>
        <w:t>) și art.37 alin.(2) din Legea nr.260 din 07.12.2017, Curtea de Conturi</w:t>
      </w:r>
    </w:p>
    <w:p w14:paraId="3A1A30EF" w14:textId="77777777" w:rsidR="0094294D" w:rsidRPr="00526924" w:rsidRDefault="0094294D" w:rsidP="0094294D">
      <w:pPr>
        <w:pStyle w:val="cp"/>
        <w:spacing w:line="276" w:lineRule="auto"/>
        <w:rPr>
          <w:rFonts w:asciiTheme="majorHAnsi" w:hAnsiTheme="majorHAnsi"/>
          <w:lang w:val="ro-MD"/>
        </w:rPr>
      </w:pPr>
      <w:r w:rsidRPr="00526924">
        <w:rPr>
          <w:rFonts w:asciiTheme="majorHAnsi" w:hAnsiTheme="majorHAnsi"/>
          <w:lang w:val="ro-MD"/>
        </w:rPr>
        <w:t>HOTĂRĂŞTE:</w:t>
      </w:r>
    </w:p>
    <w:p w14:paraId="19D4104A" w14:textId="18796A0C" w:rsidR="00E03537" w:rsidRPr="00526924" w:rsidRDefault="0094294D" w:rsidP="005B5FF9">
      <w:pPr>
        <w:pStyle w:val="NormalWeb"/>
        <w:spacing w:line="276" w:lineRule="auto"/>
        <w:ind w:firstLine="0"/>
        <w:rPr>
          <w:rFonts w:asciiTheme="majorHAnsi" w:hAnsiTheme="majorHAnsi"/>
          <w:lang w:val="ro-MD"/>
        </w:rPr>
      </w:pPr>
      <w:r w:rsidRPr="00526924">
        <w:rPr>
          <w:rFonts w:asciiTheme="majorHAnsi" w:hAnsiTheme="majorHAnsi"/>
          <w:b/>
          <w:bCs/>
          <w:lang w:val="ro-MD"/>
        </w:rPr>
        <w:t>1.</w:t>
      </w:r>
      <w:r w:rsidRPr="00526924">
        <w:rPr>
          <w:rFonts w:asciiTheme="majorHAnsi" w:hAnsiTheme="majorHAnsi"/>
          <w:lang w:val="ro-MD"/>
        </w:rPr>
        <w:t xml:space="preserve"> Se aprobă </w:t>
      </w:r>
      <w:r w:rsidRPr="00526924">
        <w:rPr>
          <w:rFonts w:asciiTheme="majorHAnsi" w:hAnsiTheme="majorHAnsi"/>
          <w:bCs/>
          <w:lang w:val="ro-MD" w:eastAsia="ru-RU"/>
        </w:rPr>
        <w:t xml:space="preserve">Raportul auditului </w:t>
      </w:r>
      <w:r w:rsidR="00831628" w:rsidRPr="00526924">
        <w:rPr>
          <w:rFonts w:asciiTheme="majorHAnsi" w:hAnsiTheme="majorHAnsi"/>
          <w:lang w:val="ro-MD"/>
        </w:rPr>
        <w:t>conformității</w:t>
      </w:r>
      <w:r w:rsidR="00E03537" w:rsidRPr="00526924">
        <w:rPr>
          <w:rFonts w:asciiTheme="majorHAnsi" w:hAnsiTheme="majorHAnsi"/>
          <w:lang w:val="ro-MD"/>
        </w:rPr>
        <w:t xml:space="preserve"> administrării și gestionării fondului forestier de către Agenția </w:t>
      </w:r>
      <w:r w:rsidR="00A4615A" w:rsidRPr="00526924">
        <w:rPr>
          <w:rFonts w:asciiTheme="majorHAnsi" w:hAnsiTheme="majorHAnsi"/>
          <w:lang w:val="ro-MD"/>
        </w:rPr>
        <w:t>„</w:t>
      </w:r>
      <w:proofErr w:type="spellStart"/>
      <w:r w:rsidR="00E03537" w:rsidRPr="00526924">
        <w:rPr>
          <w:rFonts w:asciiTheme="majorHAnsi" w:hAnsiTheme="majorHAnsi"/>
          <w:lang w:val="ro-MD"/>
        </w:rPr>
        <w:t>Moldsilva</w:t>
      </w:r>
      <w:proofErr w:type="spellEnd"/>
      <w:r w:rsidR="00E03537" w:rsidRPr="00526924">
        <w:rPr>
          <w:rFonts w:asciiTheme="majorHAnsi" w:hAnsiTheme="majorHAnsi"/>
          <w:lang w:val="ro-MD"/>
        </w:rPr>
        <w:t>”</w:t>
      </w:r>
      <w:r w:rsidR="00A4615A" w:rsidRPr="00526924">
        <w:rPr>
          <w:rFonts w:asciiTheme="majorHAnsi" w:hAnsiTheme="majorHAnsi"/>
          <w:lang w:val="ro-MD"/>
        </w:rPr>
        <w:t>.</w:t>
      </w:r>
    </w:p>
    <w:p w14:paraId="7781B64E" w14:textId="77777777" w:rsidR="0094294D" w:rsidRPr="00526924" w:rsidRDefault="0094294D" w:rsidP="005B5FF9">
      <w:pPr>
        <w:pStyle w:val="NormalWeb"/>
        <w:spacing w:line="276" w:lineRule="auto"/>
        <w:ind w:firstLine="0"/>
        <w:rPr>
          <w:rFonts w:asciiTheme="majorHAnsi" w:hAnsiTheme="majorHAnsi"/>
          <w:lang w:val="ro-MD"/>
        </w:rPr>
      </w:pPr>
      <w:r w:rsidRPr="00526924">
        <w:rPr>
          <w:rFonts w:asciiTheme="majorHAnsi" w:hAnsiTheme="majorHAnsi"/>
          <w:b/>
          <w:bCs/>
          <w:lang w:val="ro-MD"/>
        </w:rPr>
        <w:t>2.</w:t>
      </w:r>
      <w:r w:rsidRPr="00526924">
        <w:rPr>
          <w:rFonts w:asciiTheme="majorHAnsi" w:hAnsiTheme="majorHAnsi"/>
          <w:lang w:val="ro-MD"/>
        </w:rPr>
        <w:t xml:space="preserve"> Prezenta Hotărâre și Raportul de audit se remit:</w:t>
      </w:r>
    </w:p>
    <w:p w14:paraId="463BBCDB" w14:textId="77777777" w:rsidR="00F07894" w:rsidRPr="00526924" w:rsidRDefault="00F07894" w:rsidP="005B5FF9">
      <w:pPr>
        <w:spacing w:after="0" w:line="276" w:lineRule="auto"/>
        <w:jc w:val="both"/>
        <w:rPr>
          <w:rFonts w:asciiTheme="majorHAnsi" w:eastAsia="Times New Roman" w:hAnsiTheme="majorHAnsi" w:cstheme="majorHAnsi"/>
          <w:sz w:val="24"/>
          <w:szCs w:val="24"/>
          <w:lang w:val="ro-MD" w:eastAsia="ru-RU"/>
        </w:rPr>
      </w:pPr>
      <w:r w:rsidRPr="00526924">
        <w:rPr>
          <w:rFonts w:asciiTheme="majorHAnsi" w:eastAsia="Times New Roman" w:hAnsiTheme="majorHAnsi" w:cstheme="majorHAnsi"/>
          <w:b/>
          <w:bCs/>
          <w:sz w:val="24"/>
          <w:szCs w:val="24"/>
          <w:lang w:val="ro-MD" w:eastAsia="ru-RU"/>
        </w:rPr>
        <w:t>2.1.</w:t>
      </w:r>
      <w:r w:rsidRPr="00526924">
        <w:rPr>
          <w:rFonts w:asciiTheme="majorHAnsi" w:eastAsia="Times New Roman" w:hAnsiTheme="majorHAnsi" w:cstheme="majorHAnsi"/>
          <w:sz w:val="24"/>
          <w:szCs w:val="24"/>
          <w:lang w:val="ro-MD" w:eastAsia="ru-RU"/>
        </w:rPr>
        <w:t xml:space="preserve"> </w:t>
      </w:r>
      <w:r w:rsidRPr="00526924">
        <w:rPr>
          <w:rFonts w:asciiTheme="majorHAnsi" w:eastAsia="Times New Roman" w:hAnsiTheme="majorHAnsi" w:cstheme="majorHAnsi"/>
          <w:b/>
          <w:bCs/>
          <w:sz w:val="24"/>
          <w:szCs w:val="24"/>
          <w:lang w:val="ro-MD" w:eastAsia="ru-RU"/>
        </w:rPr>
        <w:t>Parlamentului Republicii Moldova</w:t>
      </w:r>
      <w:r w:rsidRPr="00526924">
        <w:rPr>
          <w:rFonts w:asciiTheme="majorHAnsi" w:eastAsia="Times New Roman" w:hAnsiTheme="majorHAnsi" w:cstheme="majorHAnsi"/>
          <w:sz w:val="24"/>
          <w:szCs w:val="24"/>
          <w:lang w:val="ro-MD" w:eastAsia="ru-RU"/>
        </w:rPr>
        <w:t>, pentru informare și examinare, după caz, în cadrul Comisiei parlamentare de control al finanțelor publice;</w:t>
      </w:r>
    </w:p>
    <w:p w14:paraId="7CC8F466" w14:textId="77777777" w:rsidR="00F07894" w:rsidRPr="00526924" w:rsidRDefault="00F07894" w:rsidP="005B5FF9">
      <w:pPr>
        <w:spacing w:after="0" w:line="276" w:lineRule="auto"/>
        <w:jc w:val="both"/>
        <w:rPr>
          <w:rFonts w:asciiTheme="majorHAnsi" w:eastAsia="Times New Roman" w:hAnsiTheme="majorHAnsi" w:cstheme="majorHAnsi"/>
          <w:sz w:val="24"/>
          <w:szCs w:val="24"/>
          <w:lang w:val="ro-MD" w:eastAsia="ru-RU"/>
        </w:rPr>
      </w:pPr>
      <w:r w:rsidRPr="00526924">
        <w:rPr>
          <w:rFonts w:asciiTheme="majorHAnsi" w:eastAsia="Times New Roman" w:hAnsiTheme="majorHAnsi" w:cstheme="majorHAnsi"/>
          <w:b/>
          <w:bCs/>
          <w:sz w:val="24"/>
          <w:szCs w:val="24"/>
          <w:lang w:val="ro-MD" w:eastAsia="ru-RU"/>
        </w:rPr>
        <w:t>2.2.</w:t>
      </w:r>
      <w:r w:rsidRPr="00526924">
        <w:rPr>
          <w:rFonts w:asciiTheme="majorHAnsi" w:eastAsia="Times New Roman" w:hAnsiTheme="majorHAnsi" w:cstheme="majorHAnsi"/>
          <w:sz w:val="24"/>
          <w:szCs w:val="24"/>
          <w:lang w:val="ro-MD" w:eastAsia="ru-RU"/>
        </w:rPr>
        <w:t xml:space="preserve"> </w:t>
      </w:r>
      <w:r w:rsidRPr="00526924">
        <w:rPr>
          <w:rFonts w:asciiTheme="majorHAnsi" w:eastAsia="Times New Roman" w:hAnsiTheme="majorHAnsi" w:cstheme="majorHAnsi"/>
          <w:b/>
          <w:bCs/>
          <w:sz w:val="24"/>
          <w:szCs w:val="24"/>
          <w:lang w:val="ro-MD" w:eastAsia="ru-RU"/>
        </w:rPr>
        <w:t>Președintelui Republicii Moldova</w:t>
      </w:r>
      <w:r w:rsidRPr="00526924">
        <w:rPr>
          <w:rFonts w:asciiTheme="majorHAnsi" w:eastAsia="Times New Roman" w:hAnsiTheme="majorHAnsi" w:cstheme="majorHAnsi"/>
          <w:sz w:val="24"/>
          <w:szCs w:val="24"/>
          <w:lang w:val="ro-MD" w:eastAsia="ru-RU"/>
        </w:rPr>
        <w:t xml:space="preserve">, pentru informare; </w:t>
      </w:r>
    </w:p>
    <w:p w14:paraId="4454DAE6" w14:textId="77777777" w:rsidR="00F07894" w:rsidRPr="00526924" w:rsidRDefault="00F07894" w:rsidP="005B5FF9">
      <w:pPr>
        <w:spacing w:after="0" w:line="276" w:lineRule="auto"/>
        <w:jc w:val="both"/>
        <w:rPr>
          <w:rFonts w:asciiTheme="majorHAnsi" w:eastAsia="Times New Roman" w:hAnsiTheme="majorHAnsi" w:cstheme="majorHAnsi"/>
          <w:sz w:val="24"/>
          <w:szCs w:val="24"/>
          <w:lang w:val="ro-MD" w:eastAsia="ru-RU"/>
        </w:rPr>
      </w:pPr>
      <w:r w:rsidRPr="00526924">
        <w:rPr>
          <w:rFonts w:asciiTheme="majorHAnsi" w:eastAsia="Times New Roman" w:hAnsiTheme="majorHAnsi" w:cstheme="majorHAnsi"/>
          <w:b/>
          <w:bCs/>
          <w:sz w:val="24"/>
          <w:szCs w:val="24"/>
          <w:lang w:val="ro-MD" w:eastAsia="ru-RU"/>
        </w:rPr>
        <w:t>2.3</w:t>
      </w:r>
      <w:r w:rsidRPr="00526924">
        <w:rPr>
          <w:rFonts w:asciiTheme="majorHAnsi" w:eastAsia="Times New Roman" w:hAnsiTheme="majorHAnsi" w:cstheme="majorHAnsi"/>
          <w:sz w:val="24"/>
          <w:szCs w:val="24"/>
          <w:lang w:val="ro-MD" w:eastAsia="ru-RU"/>
        </w:rPr>
        <w:t xml:space="preserve">. </w:t>
      </w:r>
      <w:r w:rsidRPr="00526924">
        <w:rPr>
          <w:rFonts w:asciiTheme="majorHAnsi" w:eastAsia="Times New Roman" w:hAnsiTheme="majorHAnsi" w:cstheme="majorHAnsi"/>
          <w:b/>
          <w:bCs/>
          <w:sz w:val="24"/>
          <w:szCs w:val="24"/>
          <w:lang w:val="ro-MD" w:eastAsia="ru-RU"/>
        </w:rPr>
        <w:t>Guvernului Republicii Moldova</w:t>
      </w:r>
      <w:r w:rsidRPr="00526924">
        <w:rPr>
          <w:rFonts w:asciiTheme="majorHAnsi" w:eastAsia="Times New Roman" w:hAnsiTheme="majorHAnsi" w:cstheme="majorHAnsi"/>
          <w:sz w:val="24"/>
          <w:szCs w:val="24"/>
          <w:lang w:val="ro-MD" w:eastAsia="ru-RU"/>
        </w:rPr>
        <w:t>, pentru informare și luare de atitudine în vederea monitorizării asigurării implementării recomandărilor de audit;</w:t>
      </w:r>
      <w:bookmarkStart w:id="1" w:name="_GoBack"/>
      <w:bookmarkEnd w:id="1"/>
    </w:p>
    <w:p w14:paraId="065E8E7D" w14:textId="5091C27A" w:rsidR="003B4F34" w:rsidRPr="00526924" w:rsidRDefault="00F02953" w:rsidP="00626097">
      <w:pPr>
        <w:spacing w:after="0" w:line="276" w:lineRule="auto"/>
        <w:jc w:val="both"/>
        <w:rPr>
          <w:rFonts w:ascii="Calibri Light" w:eastAsia="Calibri" w:hAnsi="Calibri Light" w:cs="Calibri Light"/>
          <w:noProof/>
          <w:sz w:val="24"/>
          <w:szCs w:val="24"/>
          <w:lang w:val="ro-MD"/>
        </w:rPr>
      </w:pPr>
      <w:r w:rsidRPr="00526924">
        <w:rPr>
          <w:rFonts w:asciiTheme="majorHAnsi" w:eastAsia="Times New Roman" w:hAnsiTheme="majorHAnsi" w:cstheme="majorHAnsi"/>
          <w:b/>
          <w:bCs/>
          <w:sz w:val="24"/>
          <w:szCs w:val="24"/>
          <w:lang w:val="ro-MD" w:eastAsia="ru-RU"/>
        </w:rPr>
        <w:t xml:space="preserve">2.4. Ministerului </w:t>
      </w:r>
      <w:r w:rsidR="00E03537" w:rsidRPr="00526924">
        <w:rPr>
          <w:rFonts w:asciiTheme="majorHAnsi" w:eastAsia="Times New Roman" w:hAnsiTheme="majorHAnsi" w:cstheme="majorHAnsi"/>
          <w:b/>
          <w:bCs/>
          <w:sz w:val="24"/>
          <w:szCs w:val="24"/>
          <w:lang w:val="ro-MD" w:eastAsia="ru-RU"/>
        </w:rPr>
        <w:t>Mediului</w:t>
      </w:r>
      <w:r w:rsidR="003B4F34" w:rsidRPr="00526924">
        <w:rPr>
          <w:rFonts w:asciiTheme="majorHAnsi" w:eastAsia="Times New Roman" w:hAnsiTheme="majorHAnsi" w:cstheme="majorHAnsi"/>
          <w:b/>
          <w:bCs/>
          <w:sz w:val="24"/>
          <w:szCs w:val="24"/>
          <w:lang w:val="ro-MD" w:eastAsia="ru-RU"/>
        </w:rPr>
        <w:t xml:space="preserve">, </w:t>
      </w:r>
      <w:r w:rsidR="00340F7C" w:rsidRPr="00526924">
        <w:rPr>
          <w:rFonts w:asciiTheme="majorHAnsi" w:eastAsia="Times New Roman" w:hAnsiTheme="majorHAnsi" w:cstheme="majorHAnsi"/>
          <w:b/>
          <w:bCs/>
          <w:sz w:val="24"/>
          <w:szCs w:val="24"/>
          <w:lang w:val="ro-MD" w:eastAsia="ru-RU"/>
        </w:rPr>
        <w:t>Ministerului Economiei și Infrastructurii</w:t>
      </w:r>
      <w:r w:rsidR="00A14C22" w:rsidRPr="00526924">
        <w:rPr>
          <w:rFonts w:asciiTheme="majorHAnsi" w:eastAsia="Times New Roman" w:hAnsiTheme="majorHAnsi" w:cstheme="majorHAnsi"/>
          <w:b/>
          <w:bCs/>
          <w:sz w:val="24"/>
          <w:szCs w:val="24"/>
          <w:lang w:val="ro-MD" w:eastAsia="ru-RU"/>
        </w:rPr>
        <w:t>,</w:t>
      </w:r>
      <w:r w:rsidR="00340F7C" w:rsidRPr="00526924">
        <w:rPr>
          <w:rFonts w:asciiTheme="majorHAnsi" w:eastAsia="Times New Roman" w:hAnsiTheme="majorHAnsi" w:cstheme="majorHAnsi"/>
          <w:b/>
          <w:bCs/>
          <w:sz w:val="24"/>
          <w:szCs w:val="24"/>
          <w:lang w:val="ro-MD" w:eastAsia="ru-RU"/>
        </w:rPr>
        <w:t xml:space="preserve"> </w:t>
      </w:r>
      <w:r w:rsidR="00CA2FE1" w:rsidRPr="00526924">
        <w:rPr>
          <w:rFonts w:asciiTheme="majorHAnsi" w:eastAsia="Times New Roman" w:hAnsiTheme="majorHAnsi" w:cstheme="majorHAnsi"/>
          <w:b/>
          <w:bCs/>
          <w:sz w:val="24"/>
          <w:szCs w:val="24"/>
          <w:lang w:val="ro-MD" w:eastAsia="ru-RU"/>
        </w:rPr>
        <w:t xml:space="preserve">Ministerului Finanțelor, </w:t>
      </w:r>
      <w:r w:rsidR="003B4F34" w:rsidRPr="00526924">
        <w:rPr>
          <w:rFonts w:asciiTheme="majorHAnsi" w:eastAsia="Times New Roman" w:hAnsiTheme="majorHAnsi" w:cstheme="majorHAnsi"/>
          <w:b/>
          <w:bCs/>
          <w:sz w:val="24"/>
          <w:szCs w:val="24"/>
          <w:lang w:val="ro-MD" w:eastAsia="ru-RU"/>
        </w:rPr>
        <w:t>Agenției „</w:t>
      </w:r>
      <w:proofErr w:type="spellStart"/>
      <w:r w:rsidR="003B4F34" w:rsidRPr="00526924">
        <w:rPr>
          <w:rFonts w:asciiTheme="majorHAnsi" w:eastAsia="Times New Roman" w:hAnsiTheme="majorHAnsi" w:cstheme="majorHAnsi"/>
          <w:b/>
          <w:bCs/>
          <w:sz w:val="24"/>
          <w:szCs w:val="24"/>
          <w:lang w:val="ro-MD" w:eastAsia="ru-RU"/>
        </w:rPr>
        <w:t>Moldsilva</w:t>
      </w:r>
      <w:proofErr w:type="spellEnd"/>
      <w:r w:rsidR="003B4F34" w:rsidRPr="00526924">
        <w:rPr>
          <w:rFonts w:asciiTheme="majorHAnsi" w:eastAsia="Times New Roman" w:hAnsiTheme="majorHAnsi" w:cstheme="majorHAnsi"/>
          <w:b/>
          <w:bCs/>
          <w:sz w:val="24"/>
          <w:szCs w:val="24"/>
          <w:lang w:val="ro-MD" w:eastAsia="ru-RU"/>
        </w:rPr>
        <w:t xml:space="preserve">”, </w:t>
      </w:r>
      <w:r w:rsidR="00340F7C" w:rsidRPr="00526924">
        <w:rPr>
          <w:rFonts w:asciiTheme="majorHAnsi" w:eastAsia="Times New Roman" w:hAnsiTheme="majorHAnsi" w:cstheme="majorHAnsi"/>
          <w:b/>
          <w:bCs/>
          <w:sz w:val="24"/>
          <w:szCs w:val="24"/>
          <w:lang w:val="ro-MD" w:eastAsia="ru-RU"/>
        </w:rPr>
        <w:t xml:space="preserve">Institutului de Cercetări </w:t>
      </w:r>
      <w:proofErr w:type="spellStart"/>
      <w:r w:rsidR="00340F7C" w:rsidRPr="00526924">
        <w:rPr>
          <w:rFonts w:asciiTheme="majorHAnsi" w:eastAsia="Times New Roman" w:hAnsiTheme="majorHAnsi" w:cstheme="majorHAnsi"/>
          <w:b/>
          <w:bCs/>
          <w:sz w:val="24"/>
          <w:szCs w:val="24"/>
          <w:lang w:val="ro-MD" w:eastAsia="ru-RU"/>
        </w:rPr>
        <w:t>şi</w:t>
      </w:r>
      <w:proofErr w:type="spellEnd"/>
      <w:r w:rsidR="00340F7C" w:rsidRPr="00526924">
        <w:rPr>
          <w:rFonts w:asciiTheme="majorHAnsi" w:eastAsia="Times New Roman" w:hAnsiTheme="majorHAnsi" w:cstheme="majorHAnsi"/>
          <w:b/>
          <w:bCs/>
          <w:sz w:val="24"/>
          <w:szCs w:val="24"/>
          <w:lang w:val="ro-MD" w:eastAsia="ru-RU"/>
        </w:rPr>
        <w:t xml:space="preserve"> Amenajări Silvice, </w:t>
      </w:r>
      <w:r w:rsidR="003B4F34" w:rsidRPr="00526924">
        <w:rPr>
          <w:rFonts w:asciiTheme="majorHAnsi" w:eastAsia="Times New Roman" w:hAnsiTheme="majorHAnsi" w:cstheme="majorHAnsi"/>
          <w:b/>
          <w:bCs/>
          <w:sz w:val="24"/>
          <w:szCs w:val="24"/>
          <w:lang w:val="ro-MD" w:eastAsia="ru-RU"/>
        </w:rPr>
        <w:t xml:space="preserve">Agenției Proprietății Publice,  Inspectoratului pentru Protecția </w:t>
      </w:r>
      <w:r w:rsidR="00340F7C" w:rsidRPr="00526924">
        <w:rPr>
          <w:rFonts w:asciiTheme="majorHAnsi" w:eastAsia="Times New Roman" w:hAnsiTheme="majorHAnsi" w:cstheme="majorHAnsi"/>
          <w:b/>
          <w:bCs/>
          <w:sz w:val="24"/>
          <w:szCs w:val="24"/>
          <w:lang w:val="ro-MD" w:eastAsia="ru-RU"/>
        </w:rPr>
        <w:t>Mediului și Agenției de Mediu</w:t>
      </w:r>
      <w:r w:rsidR="00A4615A" w:rsidRPr="00526924">
        <w:rPr>
          <w:rFonts w:asciiTheme="majorHAnsi" w:eastAsia="Times New Roman" w:hAnsiTheme="majorHAnsi" w:cstheme="majorHAnsi"/>
          <w:bCs/>
          <w:sz w:val="24"/>
          <w:szCs w:val="24"/>
          <w:lang w:val="ro-MD" w:eastAsia="ru-RU"/>
        </w:rPr>
        <w:t>,</w:t>
      </w:r>
      <w:r w:rsidR="00340F7C" w:rsidRPr="00526924">
        <w:rPr>
          <w:rFonts w:ascii="Calibri Light" w:hAnsi="Calibri Light" w:cs="Calibri Light"/>
          <w:b/>
          <w:lang w:val="ro-MD"/>
        </w:rPr>
        <w:t xml:space="preserve"> </w:t>
      </w:r>
      <w:r w:rsidR="003B4F34" w:rsidRPr="00526924">
        <w:rPr>
          <w:rFonts w:asciiTheme="majorHAnsi" w:hAnsiTheme="majorHAnsi"/>
          <w:sz w:val="24"/>
          <w:szCs w:val="24"/>
          <w:lang w:val="ro-MD"/>
        </w:rPr>
        <w:t>pentru luare de atitudine</w:t>
      </w:r>
      <w:r w:rsidR="00A4615A" w:rsidRPr="00526924">
        <w:rPr>
          <w:rFonts w:asciiTheme="majorHAnsi" w:hAnsiTheme="majorHAnsi"/>
          <w:sz w:val="24"/>
          <w:szCs w:val="24"/>
          <w:lang w:val="ro-MD"/>
        </w:rPr>
        <w:t>,</w:t>
      </w:r>
      <w:r w:rsidR="003B4F34" w:rsidRPr="00526924">
        <w:rPr>
          <w:rFonts w:asciiTheme="majorHAnsi" w:hAnsiTheme="majorHAnsi"/>
          <w:sz w:val="24"/>
          <w:szCs w:val="24"/>
          <w:lang w:val="ro-MD"/>
        </w:rPr>
        <w:t xml:space="preserve"> și se recomandă</w:t>
      </w:r>
      <w:r w:rsidR="003B4F34" w:rsidRPr="00526924">
        <w:rPr>
          <w:rFonts w:ascii="Calibri Light" w:eastAsia="Calibri" w:hAnsi="Calibri Light" w:cs="Calibri Light"/>
          <w:noProof/>
          <w:sz w:val="24"/>
          <w:szCs w:val="24"/>
          <w:lang w:val="ro-MD"/>
        </w:rPr>
        <w:t xml:space="preserve"> </w:t>
      </w:r>
      <w:r w:rsidR="003B4F34" w:rsidRPr="00526924">
        <w:rPr>
          <w:rFonts w:ascii="Calibri Light" w:eastAsia="Calibri" w:hAnsi="Calibri Light" w:cs="Calibri Light"/>
          <w:noProof/>
          <w:sz w:val="24"/>
          <w:szCs w:val="24"/>
          <w:lang w:val="ro-MD"/>
        </w:rPr>
        <w:lastRenderedPageBreak/>
        <w:t>examinarea rezultatelor auditului, conform competențelor, cu aprobarea unui plan de măsuri privind remedierea situațiilor constatate și implementarea recomandărilor din Raportul de audit;</w:t>
      </w:r>
    </w:p>
    <w:p w14:paraId="5F1B7FFE" w14:textId="77777777" w:rsidR="0094294D" w:rsidRPr="00526924" w:rsidRDefault="0094294D" w:rsidP="003B4F34">
      <w:pPr>
        <w:pStyle w:val="NormalWeb"/>
        <w:spacing w:line="276" w:lineRule="auto"/>
        <w:ind w:firstLine="0"/>
        <w:rPr>
          <w:rFonts w:asciiTheme="majorHAnsi" w:hAnsiTheme="majorHAnsi"/>
          <w:bCs/>
          <w:lang w:val="ro-MD"/>
        </w:rPr>
      </w:pPr>
      <w:r w:rsidRPr="00526924">
        <w:rPr>
          <w:rFonts w:asciiTheme="majorHAnsi" w:hAnsiTheme="majorHAnsi"/>
          <w:b/>
          <w:lang w:val="ro-MD"/>
        </w:rPr>
        <w:t>3.</w:t>
      </w:r>
      <w:r w:rsidRPr="00526924">
        <w:rPr>
          <w:rFonts w:asciiTheme="majorHAnsi" w:hAnsiTheme="majorHAnsi"/>
          <w:lang w:val="ro-MD"/>
        </w:rPr>
        <w:t xml:space="preserve"> </w:t>
      </w:r>
      <w:r w:rsidRPr="00526924">
        <w:rPr>
          <w:rFonts w:asciiTheme="majorHAnsi" w:hAnsiTheme="majorHAnsi"/>
          <w:bCs/>
          <w:lang w:val="ro-MD"/>
        </w:rPr>
        <w:t xml:space="preserve">Prezenta Hotărâre intră în vigoare din data publicării </w:t>
      </w:r>
      <w:r w:rsidRPr="00526924">
        <w:rPr>
          <w:rFonts w:asciiTheme="majorHAnsi" w:hAnsiTheme="majorHAnsi"/>
          <w:lang w:val="ro-MD"/>
        </w:rPr>
        <w:t xml:space="preserve">în Monitorul Oficial al Republicii Moldova </w:t>
      </w:r>
      <w:r w:rsidRPr="00526924">
        <w:rPr>
          <w:rFonts w:asciiTheme="majorHAnsi" w:hAnsiTheme="majorHAnsi" w:cstheme="majorHAnsi"/>
          <w:lang w:val="ro-MD"/>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3D0A12A8" w14:textId="49A045D9" w:rsidR="0094294D" w:rsidRPr="00526924" w:rsidRDefault="0094294D" w:rsidP="00F02953">
      <w:pPr>
        <w:pStyle w:val="NormalWeb"/>
        <w:spacing w:line="276" w:lineRule="auto"/>
        <w:ind w:firstLine="0"/>
        <w:rPr>
          <w:rFonts w:asciiTheme="majorHAnsi" w:hAnsiTheme="majorHAnsi"/>
          <w:lang w:val="ro-MD"/>
        </w:rPr>
      </w:pPr>
      <w:r w:rsidRPr="00526924">
        <w:rPr>
          <w:rFonts w:asciiTheme="majorHAnsi" w:hAnsiTheme="majorHAnsi"/>
          <w:b/>
          <w:bCs/>
          <w:lang w:val="ro-MD"/>
        </w:rPr>
        <w:t xml:space="preserve">4. </w:t>
      </w:r>
      <w:r w:rsidRPr="00526924">
        <w:rPr>
          <w:rFonts w:asciiTheme="majorHAnsi" w:hAnsiTheme="majorHAnsi" w:cstheme="majorHAnsi"/>
          <w:bCs/>
          <w:lang w:val="ro-MD"/>
        </w:rPr>
        <w:t>Curtea de Conturi va fi informată, în termen de 12</w:t>
      </w:r>
      <w:r w:rsidR="00FA219B" w:rsidRPr="00526924">
        <w:rPr>
          <w:rFonts w:asciiTheme="majorHAnsi" w:hAnsiTheme="majorHAnsi" w:cstheme="majorHAnsi"/>
          <w:bCs/>
          <w:lang w:val="ro-MD"/>
        </w:rPr>
        <w:t xml:space="preserve"> </w:t>
      </w:r>
      <w:r w:rsidR="00404FC0" w:rsidRPr="00526924">
        <w:rPr>
          <w:rFonts w:asciiTheme="majorHAnsi" w:hAnsiTheme="majorHAnsi" w:cstheme="majorHAnsi"/>
          <w:bCs/>
          <w:lang w:val="ro-MD"/>
        </w:rPr>
        <w:t xml:space="preserve"> </w:t>
      </w:r>
      <w:r w:rsidRPr="00526924">
        <w:rPr>
          <w:rFonts w:asciiTheme="majorHAnsi" w:hAnsiTheme="majorHAnsi" w:cstheme="majorHAnsi"/>
          <w:bCs/>
          <w:lang w:val="ro-MD"/>
        </w:rPr>
        <w:t>luni din data publicării Hotărârii în Monitorul Oficial al Republicii Moldova</w:t>
      </w:r>
      <w:r w:rsidR="003E0D0D" w:rsidRPr="00526924">
        <w:rPr>
          <w:rFonts w:asciiTheme="majorHAnsi" w:hAnsiTheme="majorHAnsi" w:cstheme="majorHAnsi"/>
          <w:bCs/>
          <w:lang w:val="ro-MD"/>
        </w:rPr>
        <w:t>, cu raportarea semestrială</w:t>
      </w:r>
      <w:r w:rsidRPr="00526924">
        <w:rPr>
          <w:rFonts w:asciiTheme="majorHAnsi" w:hAnsiTheme="majorHAnsi" w:cstheme="majorHAnsi"/>
          <w:bCs/>
          <w:lang w:val="ro-MD"/>
        </w:rPr>
        <w:t xml:space="preserve">, despre acțiunile întreprinse pentru executarea </w:t>
      </w:r>
      <w:r w:rsidR="00437DF4" w:rsidRPr="00526924">
        <w:rPr>
          <w:rFonts w:asciiTheme="majorHAnsi" w:hAnsiTheme="majorHAnsi" w:cstheme="majorHAnsi"/>
          <w:bCs/>
          <w:lang w:val="ro-MD"/>
        </w:rPr>
        <w:t xml:space="preserve">subpunctului  </w:t>
      </w:r>
      <w:r w:rsidRPr="00526924">
        <w:rPr>
          <w:rFonts w:asciiTheme="majorHAnsi" w:hAnsiTheme="majorHAnsi" w:cstheme="majorHAnsi"/>
          <w:b/>
          <w:bCs/>
          <w:lang w:val="ro-MD"/>
        </w:rPr>
        <w:t>2.4.</w:t>
      </w:r>
      <w:r w:rsidRPr="00526924">
        <w:rPr>
          <w:rFonts w:asciiTheme="majorHAnsi" w:hAnsiTheme="majorHAnsi" w:cstheme="majorHAnsi"/>
          <w:bCs/>
          <w:lang w:val="ro-MD"/>
        </w:rPr>
        <w:t xml:space="preserve"> din prezenta Hotărâre.</w:t>
      </w:r>
    </w:p>
    <w:p w14:paraId="467A99A3" w14:textId="5D92BB85" w:rsidR="0094294D" w:rsidRPr="00526924" w:rsidRDefault="0094294D" w:rsidP="00626097">
      <w:pPr>
        <w:pStyle w:val="NormalWeb"/>
        <w:spacing w:line="276" w:lineRule="auto"/>
        <w:ind w:firstLine="0"/>
        <w:rPr>
          <w:rFonts w:asciiTheme="majorHAnsi" w:hAnsiTheme="majorHAnsi"/>
          <w:bCs/>
          <w:lang w:val="ro-MD" w:eastAsia="ru-RU"/>
        </w:rPr>
      </w:pPr>
      <w:r w:rsidRPr="00526924">
        <w:rPr>
          <w:rFonts w:asciiTheme="majorHAnsi" w:hAnsiTheme="majorHAnsi"/>
          <w:b/>
          <w:lang w:val="ro-MD"/>
        </w:rPr>
        <w:t>5.</w:t>
      </w:r>
      <w:r w:rsidRPr="00526924">
        <w:rPr>
          <w:rFonts w:asciiTheme="majorHAnsi" w:hAnsiTheme="majorHAnsi"/>
          <w:lang w:val="ro-MD"/>
        </w:rPr>
        <w:t xml:space="preserve"> Hotărârea și </w:t>
      </w:r>
      <w:r w:rsidRPr="00526924">
        <w:rPr>
          <w:rFonts w:asciiTheme="majorHAnsi" w:hAnsiTheme="majorHAnsi"/>
          <w:bCs/>
          <w:lang w:val="ro-MD" w:eastAsia="ru-RU"/>
        </w:rPr>
        <w:t>Raportul auditului conformității</w:t>
      </w:r>
      <w:r w:rsidR="00E03537" w:rsidRPr="00526924">
        <w:rPr>
          <w:rFonts w:asciiTheme="majorHAnsi" w:hAnsiTheme="majorHAnsi"/>
          <w:bCs/>
          <w:lang w:val="ro-MD" w:eastAsia="ru-RU"/>
        </w:rPr>
        <w:t xml:space="preserve"> administrării și gestionării fondului forestier de către Agenția </w:t>
      </w:r>
      <w:r w:rsidR="005325C2" w:rsidRPr="00526924">
        <w:rPr>
          <w:rFonts w:asciiTheme="majorHAnsi" w:hAnsiTheme="majorHAnsi"/>
          <w:bCs/>
          <w:lang w:val="ro-MD" w:eastAsia="ru-RU"/>
        </w:rPr>
        <w:t>„</w:t>
      </w:r>
      <w:proofErr w:type="spellStart"/>
      <w:r w:rsidR="00E03537" w:rsidRPr="00526924">
        <w:rPr>
          <w:rFonts w:asciiTheme="majorHAnsi" w:hAnsiTheme="majorHAnsi"/>
          <w:bCs/>
          <w:lang w:val="ro-MD" w:eastAsia="ru-RU"/>
        </w:rPr>
        <w:t>Moldsilva</w:t>
      </w:r>
      <w:proofErr w:type="spellEnd"/>
      <w:r w:rsidR="00E03537" w:rsidRPr="00526924">
        <w:rPr>
          <w:rFonts w:asciiTheme="majorHAnsi" w:hAnsiTheme="majorHAnsi"/>
          <w:bCs/>
          <w:lang w:val="ro-MD" w:eastAsia="ru-RU"/>
        </w:rPr>
        <w:t xml:space="preserve">” </w:t>
      </w:r>
      <w:r w:rsidRPr="00526924">
        <w:rPr>
          <w:rFonts w:asciiTheme="majorHAnsi" w:hAnsiTheme="majorHAnsi"/>
          <w:lang w:val="ro-MD"/>
        </w:rPr>
        <w:t xml:space="preserve">se plasează pe site-ul oficial al Curții de Conturi </w:t>
      </w:r>
      <w:r w:rsidRPr="00526924">
        <w:rPr>
          <w:rFonts w:ascii="Calibri Light" w:hAnsi="Calibri Light" w:cs="Calibri Light"/>
          <w:lang w:val="ro-MD"/>
        </w:rPr>
        <w:t>(</w:t>
      </w:r>
      <w:hyperlink r:id="rId9" w:history="1">
        <w:r w:rsidRPr="00526924">
          <w:rPr>
            <w:rStyle w:val="Hyperlink"/>
            <w:rFonts w:ascii="Calibri Light" w:eastAsiaTheme="majorEastAsia" w:hAnsi="Calibri Light" w:cs="Calibri Light"/>
            <w:lang w:val="ro-MD"/>
          </w:rPr>
          <w:t>http://www.ccrm.md/hotariri-si-rapoarte-1-95</w:t>
        </w:r>
      </w:hyperlink>
      <w:r w:rsidRPr="00526924">
        <w:rPr>
          <w:rFonts w:ascii="Calibri Light" w:hAnsi="Calibri Light" w:cs="Calibri Light"/>
          <w:lang w:val="ro-MD"/>
        </w:rPr>
        <w:t>).</w:t>
      </w:r>
    </w:p>
    <w:p w14:paraId="6864DD8D" w14:textId="77777777" w:rsidR="00460C02" w:rsidRPr="00526924" w:rsidRDefault="00460C02" w:rsidP="008A006A">
      <w:pPr>
        <w:spacing w:after="0" w:line="276" w:lineRule="auto"/>
        <w:jc w:val="right"/>
        <w:rPr>
          <w:rFonts w:asciiTheme="majorHAnsi" w:eastAsia="Times New Roman" w:hAnsiTheme="majorHAnsi" w:cs="Times New Roman"/>
          <w:b/>
          <w:sz w:val="24"/>
          <w:szCs w:val="24"/>
          <w:lang w:val="ro-MD"/>
        </w:rPr>
      </w:pPr>
    </w:p>
    <w:p w14:paraId="0094542D" w14:textId="77777777" w:rsidR="008A006A" w:rsidRPr="00526924" w:rsidRDefault="008A006A" w:rsidP="008A006A">
      <w:pPr>
        <w:spacing w:after="0" w:line="276" w:lineRule="auto"/>
        <w:jc w:val="right"/>
        <w:rPr>
          <w:rFonts w:asciiTheme="majorHAnsi" w:eastAsia="Times New Roman" w:hAnsiTheme="majorHAnsi" w:cs="Times New Roman"/>
          <w:b/>
          <w:sz w:val="24"/>
          <w:szCs w:val="24"/>
          <w:lang w:val="ro-MD"/>
        </w:rPr>
      </w:pPr>
      <w:r w:rsidRPr="00526924">
        <w:rPr>
          <w:rFonts w:asciiTheme="majorHAnsi" w:eastAsia="Times New Roman" w:hAnsiTheme="majorHAnsi" w:cs="Times New Roman"/>
          <w:b/>
          <w:sz w:val="24"/>
          <w:szCs w:val="24"/>
          <w:lang w:val="ro-MD"/>
        </w:rPr>
        <w:t>Marian LUPU,</w:t>
      </w:r>
    </w:p>
    <w:p w14:paraId="556DEFAE" w14:textId="77777777" w:rsidR="0040217A" w:rsidRPr="00526924" w:rsidRDefault="008A006A" w:rsidP="00F74CF0">
      <w:pPr>
        <w:spacing w:after="0" w:line="276" w:lineRule="auto"/>
        <w:jc w:val="right"/>
        <w:rPr>
          <w:rFonts w:asciiTheme="majorHAnsi" w:hAnsiTheme="majorHAnsi" w:cstheme="majorHAnsi"/>
          <w:sz w:val="24"/>
          <w:szCs w:val="24"/>
          <w:lang w:val="ro-MD"/>
        </w:rPr>
      </w:pPr>
      <w:r w:rsidRPr="00526924">
        <w:rPr>
          <w:rFonts w:asciiTheme="majorHAnsi" w:eastAsia="Times New Roman" w:hAnsiTheme="majorHAnsi" w:cs="Times New Roman"/>
          <w:b/>
          <w:sz w:val="24"/>
          <w:szCs w:val="24"/>
          <w:lang w:val="ro-MD"/>
        </w:rPr>
        <w:t>Președinte</w:t>
      </w:r>
    </w:p>
    <w:p w14:paraId="7590BBED" w14:textId="77777777" w:rsidR="0040217A" w:rsidRPr="00526924" w:rsidRDefault="0040217A" w:rsidP="008A006A">
      <w:pPr>
        <w:spacing w:after="0" w:line="276" w:lineRule="auto"/>
        <w:ind w:firstLine="720"/>
        <w:rPr>
          <w:rFonts w:asciiTheme="majorHAnsi" w:hAnsiTheme="majorHAnsi" w:cstheme="majorHAnsi"/>
          <w:sz w:val="24"/>
          <w:szCs w:val="24"/>
          <w:lang w:val="ro-MD"/>
        </w:rPr>
      </w:pPr>
    </w:p>
    <w:p w14:paraId="4C8676F9" w14:textId="45777197" w:rsidR="00FA219B" w:rsidRPr="00526924" w:rsidRDefault="00FA219B">
      <w:pPr>
        <w:rPr>
          <w:rFonts w:asciiTheme="majorHAnsi" w:hAnsiTheme="majorHAnsi" w:cstheme="majorHAnsi"/>
          <w:sz w:val="24"/>
          <w:szCs w:val="24"/>
          <w:lang w:val="ro-MD"/>
        </w:rPr>
      </w:pPr>
    </w:p>
    <w:sectPr w:rsidR="00FA219B" w:rsidRPr="00526924" w:rsidSect="009D5AE4">
      <w:headerReference w:type="default" r:id="rId10"/>
      <w:footerReference w:type="default" r:id="rId11"/>
      <w:headerReference w:type="first" r:id="rId12"/>
      <w:footerReference w:type="first" r:id="rId13"/>
      <w:pgSz w:w="12240" w:h="15840"/>
      <w:pgMar w:top="851" w:right="851" w:bottom="85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F90E4" w14:textId="77777777" w:rsidR="008762C9" w:rsidRDefault="008762C9" w:rsidP="008A006A">
      <w:pPr>
        <w:spacing w:after="0" w:line="240" w:lineRule="auto"/>
      </w:pPr>
      <w:r>
        <w:separator/>
      </w:r>
    </w:p>
  </w:endnote>
  <w:endnote w:type="continuationSeparator" w:id="0">
    <w:p w14:paraId="463E5672" w14:textId="77777777" w:rsidR="008762C9" w:rsidRDefault="008762C9" w:rsidP="008A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Microsoft Sans Serif"/>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3597"/>
      <w:docPartObj>
        <w:docPartGallery w:val="Page Numbers (Bottom of Page)"/>
        <w:docPartUnique/>
      </w:docPartObj>
    </w:sdtPr>
    <w:sdtEndPr>
      <w:rPr>
        <w:noProof/>
      </w:rPr>
    </w:sdtEndPr>
    <w:sdtContent>
      <w:p w14:paraId="265987F7" w14:textId="0408045A" w:rsidR="00044F16" w:rsidRDefault="0007185C">
        <w:pPr>
          <w:pStyle w:val="Footer"/>
          <w:jc w:val="right"/>
        </w:pPr>
        <w:r>
          <w:fldChar w:fldCharType="begin"/>
        </w:r>
        <w:r w:rsidR="00A84BAD">
          <w:instrText xml:space="preserve"> PAGE   \* MERGEFORMAT </w:instrText>
        </w:r>
        <w:r>
          <w:fldChar w:fldCharType="separate"/>
        </w:r>
        <w:r w:rsidR="00526924">
          <w:rPr>
            <w:noProof/>
          </w:rPr>
          <w:t>3</w:t>
        </w:r>
        <w:r>
          <w:rPr>
            <w:noProof/>
          </w:rPr>
          <w:fldChar w:fldCharType="end"/>
        </w:r>
      </w:p>
    </w:sdtContent>
  </w:sdt>
  <w:p w14:paraId="53C1D6D0" w14:textId="77777777" w:rsidR="00044F16" w:rsidRDefault="008762C9" w:rsidP="00044F1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97154"/>
      <w:docPartObj>
        <w:docPartGallery w:val="Page Numbers (Bottom of Page)"/>
        <w:docPartUnique/>
      </w:docPartObj>
    </w:sdtPr>
    <w:sdtEndPr>
      <w:rPr>
        <w:noProof/>
      </w:rPr>
    </w:sdtEndPr>
    <w:sdtContent>
      <w:p w14:paraId="6E8E8970" w14:textId="77777777" w:rsidR="00044F16" w:rsidRDefault="0007185C">
        <w:pPr>
          <w:pStyle w:val="Footer"/>
          <w:jc w:val="right"/>
        </w:pPr>
        <w:r>
          <w:fldChar w:fldCharType="begin"/>
        </w:r>
        <w:r w:rsidR="00A84BAD">
          <w:instrText xml:space="preserve"> PAGE   \* MERGEFORMAT </w:instrText>
        </w:r>
        <w:r>
          <w:fldChar w:fldCharType="separate"/>
        </w:r>
        <w:r w:rsidR="00A84BAD">
          <w:rPr>
            <w:noProof/>
          </w:rPr>
          <w:t>1</w:t>
        </w:r>
        <w:r>
          <w:rPr>
            <w:noProof/>
          </w:rPr>
          <w:fldChar w:fldCharType="end"/>
        </w:r>
      </w:p>
    </w:sdtContent>
  </w:sdt>
  <w:p w14:paraId="6D3B8B7D" w14:textId="77777777" w:rsidR="00044F16" w:rsidRDefault="0087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89CA4" w14:textId="77777777" w:rsidR="008762C9" w:rsidRDefault="008762C9" w:rsidP="008A006A">
      <w:pPr>
        <w:spacing w:after="0" w:line="240" w:lineRule="auto"/>
      </w:pPr>
      <w:r>
        <w:separator/>
      </w:r>
    </w:p>
  </w:footnote>
  <w:footnote w:type="continuationSeparator" w:id="0">
    <w:p w14:paraId="60978E40" w14:textId="77777777" w:rsidR="008762C9" w:rsidRDefault="008762C9" w:rsidP="008A006A">
      <w:pPr>
        <w:spacing w:after="0" w:line="240" w:lineRule="auto"/>
      </w:pPr>
      <w:r>
        <w:continuationSeparator/>
      </w:r>
    </w:p>
  </w:footnote>
  <w:footnote w:id="1">
    <w:p w14:paraId="26DC6454" w14:textId="77777777" w:rsidR="003E5B76" w:rsidRPr="00811EB4" w:rsidRDefault="003E5B76">
      <w:pPr>
        <w:pStyle w:val="FootnoteText"/>
        <w:rPr>
          <w:rFonts w:asciiTheme="majorHAnsi" w:hAnsiTheme="majorHAnsi" w:cstheme="majorHAnsi"/>
          <w:sz w:val="16"/>
          <w:szCs w:val="16"/>
        </w:rPr>
      </w:pPr>
      <w:r>
        <w:rPr>
          <w:rStyle w:val="FootnoteReference"/>
        </w:rPr>
        <w:footnoteRef/>
      </w:r>
      <w:r w:rsidRPr="003E5B76">
        <w:rPr>
          <w:lang w:val="it-IT"/>
        </w:rPr>
        <w:t xml:space="preserve"> </w:t>
      </w:r>
      <w:r w:rsidRPr="00811EB4">
        <w:rPr>
          <w:rFonts w:asciiTheme="majorHAnsi" w:hAnsiTheme="majorHAnsi" w:cstheme="majorHAnsi"/>
          <w:sz w:val="16"/>
          <w:szCs w:val="16"/>
          <w:lang w:val="it-IT"/>
        </w:rPr>
        <w:t>Hot</w:t>
      </w:r>
      <w:proofErr w:type="spellStart"/>
      <w:r w:rsidRPr="00811EB4">
        <w:rPr>
          <w:rFonts w:asciiTheme="majorHAnsi" w:hAnsiTheme="majorHAnsi" w:cstheme="majorHAnsi"/>
          <w:sz w:val="16"/>
          <w:szCs w:val="16"/>
        </w:rPr>
        <w:t>ărârea</w:t>
      </w:r>
      <w:proofErr w:type="spellEnd"/>
      <w:r w:rsidRPr="00811EB4">
        <w:rPr>
          <w:rFonts w:asciiTheme="majorHAnsi" w:hAnsiTheme="majorHAnsi" w:cstheme="majorHAnsi"/>
          <w:sz w:val="16"/>
          <w:szCs w:val="16"/>
        </w:rPr>
        <w:t xml:space="preserve"> </w:t>
      </w:r>
      <w:proofErr w:type="spellStart"/>
      <w:r w:rsidRPr="00811EB4">
        <w:rPr>
          <w:rFonts w:asciiTheme="majorHAnsi" w:hAnsiTheme="majorHAnsi" w:cstheme="majorHAnsi"/>
          <w:sz w:val="16"/>
          <w:szCs w:val="16"/>
        </w:rPr>
        <w:t>Parlamentului</w:t>
      </w:r>
      <w:proofErr w:type="spellEnd"/>
      <w:r w:rsidRPr="00811EB4">
        <w:rPr>
          <w:rFonts w:asciiTheme="majorHAnsi" w:hAnsiTheme="majorHAnsi" w:cstheme="majorHAnsi"/>
          <w:sz w:val="16"/>
          <w:szCs w:val="16"/>
        </w:rPr>
        <w:t xml:space="preserve"> nr.55 din 17.03.2020 </w:t>
      </w:r>
      <w:proofErr w:type="spellStart"/>
      <w:r w:rsidRPr="00811EB4">
        <w:rPr>
          <w:rFonts w:asciiTheme="majorHAnsi" w:hAnsiTheme="majorHAnsi" w:cstheme="majorHAnsi"/>
          <w:sz w:val="16"/>
          <w:szCs w:val="16"/>
        </w:rPr>
        <w:t>privind</w:t>
      </w:r>
      <w:proofErr w:type="spellEnd"/>
      <w:r w:rsidRPr="00811EB4">
        <w:rPr>
          <w:rFonts w:asciiTheme="majorHAnsi" w:hAnsiTheme="majorHAnsi" w:cstheme="majorHAnsi"/>
          <w:sz w:val="16"/>
          <w:szCs w:val="16"/>
        </w:rPr>
        <w:t xml:space="preserve"> </w:t>
      </w:r>
      <w:proofErr w:type="spellStart"/>
      <w:r w:rsidRPr="00811EB4">
        <w:rPr>
          <w:rFonts w:asciiTheme="majorHAnsi" w:hAnsiTheme="majorHAnsi" w:cstheme="majorHAnsi"/>
          <w:sz w:val="16"/>
          <w:szCs w:val="16"/>
        </w:rPr>
        <w:t>declararea</w:t>
      </w:r>
      <w:proofErr w:type="spellEnd"/>
      <w:r w:rsidRPr="00811EB4">
        <w:rPr>
          <w:rFonts w:asciiTheme="majorHAnsi" w:hAnsiTheme="majorHAnsi" w:cstheme="majorHAnsi"/>
          <w:sz w:val="16"/>
          <w:szCs w:val="16"/>
        </w:rPr>
        <w:t xml:space="preserve"> </w:t>
      </w:r>
      <w:proofErr w:type="spellStart"/>
      <w:r w:rsidRPr="00811EB4">
        <w:rPr>
          <w:rFonts w:asciiTheme="majorHAnsi" w:hAnsiTheme="majorHAnsi" w:cstheme="majorHAnsi"/>
          <w:sz w:val="16"/>
          <w:szCs w:val="16"/>
        </w:rPr>
        <w:t>stării</w:t>
      </w:r>
      <w:proofErr w:type="spellEnd"/>
      <w:r w:rsidRPr="00811EB4">
        <w:rPr>
          <w:rFonts w:asciiTheme="majorHAnsi" w:hAnsiTheme="majorHAnsi" w:cstheme="majorHAnsi"/>
          <w:sz w:val="16"/>
          <w:szCs w:val="16"/>
        </w:rPr>
        <w:t xml:space="preserve"> de </w:t>
      </w:r>
      <w:proofErr w:type="spellStart"/>
      <w:r w:rsidRPr="00811EB4">
        <w:rPr>
          <w:rFonts w:asciiTheme="majorHAnsi" w:hAnsiTheme="majorHAnsi" w:cstheme="majorHAnsi"/>
          <w:sz w:val="16"/>
          <w:szCs w:val="16"/>
        </w:rPr>
        <w:t>urgență</w:t>
      </w:r>
      <w:proofErr w:type="spellEnd"/>
      <w:r w:rsidRPr="00811EB4">
        <w:rPr>
          <w:rFonts w:asciiTheme="majorHAnsi" w:hAnsiTheme="majorHAnsi" w:cstheme="majorHAnsi"/>
          <w:sz w:val="16"/>
          <w:szCs w:val="16"/>
        </w:rPr>
        <w:t>.</w:t>
      </w:r>
    </w:p>
  </w:footnote>
  <w:footnote w:id="2">
    <w:p w14:paraId="7001B01F" w14:textId="77777777" w:rsidR="00C04145" w:rsidRPr="00030577" w:rsidRDefault="00C04145">
      <w:pPr>
        <w:pStyle w:val="FootnoteText"/>
        <w:rPr>
          <w:rFonts w:asciiTheme="majorHAnsi" w:hAnsiTheme="majorHAnsi" w:cstheme="majorHAnsi"/>
          <w:sz w:val="16"/>
          <w:szCs w:val="16"/>
          <w:lang w:val="ro-RO"/>
        </w:rPr>
      </w:pPr>
      <w:r w:rsidRPr="00030577">
        <w:rPr>
          <w:rStyle w:val="FootnoteReference"/>
          <w:rFonts w:asciiTheme="majorHAnsi" w:hAnsiTheme="majorHAnsi" w:cstheme="majorHAnsi"/>
          <w:sz w:val="16"/>
          <w:szCs w:val="16"/>
          <w:lang w:val="ro-RO"/>
        </w:rPr>
        <w:footnoteRef/>
      </w:r>
      <w:r w:rsidRPr="00030577">
        <w:rPr>
          <w:rFonts w:asciiTheme="majorHAnsi" w:hAnsiTheme="majorHAnsi" w:cstheme="majorHAnsi"/>
          <w:sz w:val="16"/>
          <w:szCs w:val="16"/>
          <w:lang w:val="ro-RO"/>
        </w:rPr>
        <w:t xml:space="preserve"> </w:t>
      </w:r>
      <w:r w:rsidRPr="00030577">
        <w:rPr>
          <w:rFonts w:asciiTheme="majorHAnsi" w:hAnsiTheme="majorHAnsi" w:cstheme="majorHAnsi"/>
          <w:sz w:val="16"/>
          <w:szCs w:val="16"/>
          <w:lang w:val="ro-RO"/>
        </w:rPr>
        <w:t xml:space="preserve">Legea privind organizarea </w:t>
      </w:r>
      <w:proofErr w:type="spellStart"/>
      <w:r w:rsidRPr="00030577">
        <w:rPr>
          <w:rFonts w:asciiTheme="majorHAnsi" w:hAnsiTheme="majorHAnsi" w:cstheme="majorHAnsi"/>
          <w:sz w:val="16"/>
          <w:szCs w:val="16"/>
          <w:lang w:val="ro-RO"/>
        </w:rPr>
        <w:t>şi</w:t>
      </w:r>
      <w:proofErr w:type="spellEnd"/>
      <w:r w:rsidRPr="00030577">
        <w:rPr>
          <w:rFonts w:asciiTheme="majorHAnsi" w:hAnsiTheme="majorHAnsi" w:cstheme="majorHAnsi"/>
          <w:sz w:val="16"/>
          <w:szCs w:val="16"/>
          <w:lang w:val="ro-RO"/>
        </w:rPr>
        <w:t xml:space="preserve"> funcționarea Curții de Conturi a Republicii Moldova nr.260 din 07.12.2017 (în continuare – Legea nr.260 din  07.12.2017).</w:t>
      </w:r>
    </w:p>
  </w:footnote>
  <w:footnote w:id="3">
    <w:p w14:paraId="0BCE8BA7" w14:textId="77777777" w:rsidR="004448AB" w:rsidRPr="00030577" w:rsidRDefault="004448AB" w:rsidP="004448AB">
      <w:pPr>
        <w:spacing w:after="0" w:line="240" w:lineRule="auto"/>
        <w:jc w:val="both"/>
        <w:rPr>
          <w:rFonts w:ascii="Times New Roman" w:eastAsia="Times New Roman" w:hAnsi="Times New Roman" w:cs="Times New Roman"/>
          <w:sz w:val="16"/>
          <w:szCs w:val="16"/>
          <w:lang w:val="ro-RO"/>
        </w:rPr>
      </w:pPr>
      <w:r w:rsidRPr="00030577">
        <w:rPr>
          <w:rStyle w:val="FootnoteReference"/>
          <w:rFonts w:asciiTheme="majorHAnsi" w:hAnsiTheme="majorHAnsi" w:cs="Times New Roman"/>
          <w:sz w:val="16"/>
          <w:szCs w:val="16"/>
          <w:lang w:val="ro-RO"/>
        </w:rPr>
        <w:footnoteRef/>
      </w:r>
      <w:r w:rsidRPr="00030577">
        <w:rPr>
          <w:rFonts w:asciiTheme="majorHAnsi" w:hAnsiTheme="majorHAnsi" w:cs="Times New Roman"/>
          <w:sz w:val="16"/>
          <w:szCs w:val="16"/>
          <w:lang w:val="ro-RO"/>
        </w:rPr>
        <w:t xml:space="preserve"> </w:t>
      </w:r>
      <w:r w:rsidRPr="00030577">
        <w:rPr>
          <w:rFonts w:asciiTheme="majorHAnsi" w:eastAsia="Times New Roman" w:hAnsiTheme="majorHAnsi" w:cstheme="majorHAnsi"/>
          <w:sz w:val="16"/>
          <w:szCs w:val="16"/>
          <w:lang w:val="ro-RO"/>
        </w:rPr>
        <w:t>Hotărârea Curții de Conturi nr.2 din 24.01.2020 „Cu privire la Cadrul Declarațiilor Profesionale ale INTOSAI”</w:t>
      </w:r>
      <w:r w:rsidRPr="00030577">
        <w:rPr>
          <w:rFonts w:asciiTheme="majorHAnsi" w:eastAsia="Times New Roman" w:hAnsiTheme="majorHAnsi" w:cs="Times New Roman"/>
          <w:sz w:val="16"/>
          <w:szCs w:val="16"/>
          <w:lang w:val="ro-RO"/>
        </w:rPr>
        <w:t>.</w:t>
      </w:r>
    </w:p>
  </w:footnote>
  <w:footnote w:id="4">
    <w:p w14:paraId="0DD038D9" w14:textId="52525118" w:rsidR="00AC036C" w:rsidRPr="00156B0B" w:rsidRDefault="00AC036C" w:rsidP="00AC036C">
      <w:pPr>
        <w:pStyle w:val="FootnoteText"/>
        <w:rPr>
          <w:lang w:val="fr-FR"/>
        </w:rPr>
      </w:pPr>
      <w:r>
        <w:rPr>
          <w:rStyle w:val="FootnoteReference"/>
        </w:rPr>
        <w:footnoteRef/>
      </w:r>
      <w:r w:rsidRPr="00156B0B">
        <w:rPr>
          <w:lang w:val="fr-FR"/>
        </w:rPr>
        <w:t xml:space="preserve"> </w:t>
      </w:r>
      <w:proofErr w:type="spellStart"/>
      <w:r w:rsidRPr="00A46005">
        <w:rPr>
          <w:rFonts w:asciiTheme="majorHAnsi" w:hAnsiTheme="majorHAnsi" w:cstheme="majorHAnsi"/>
          <w:sz w:val="16"/>
          <w:szCs w:val="16"/>
          <w:lang w:val="fr-FR"/>
        </w:rPr>
        <w:t>Hotăr</w:t>
      </w:r>
      <w:r w:rsidR="00A4615A">
        <w:rPr>
          <w:rFonts w:asciiTheme="majorHAnsi" w:hAnsiTheme="majorHAnsi" w:cstheme="majorHAnsi"/>
          <w:sz w:val="16"/>
          <w:szCs w:val="16"/>
          <w:lang w:val="fr-FR"/>
        </w:rPr>
        <w:t>â</w:t>
      </w:r>
      <w:r w:rsidRPr="00A46005">
        <w:rPr>
          <w:rFonts w:asciiTheme="majorHAnsi" w:hAnsiTheme="majorHAnsi" w:cstheme="majorHAnsi"/>
          <w:sz w:val="16"/>
          <w:szCs w:val="16"/>
          <w:lang w:val="fr-FR"/>
        </w:rPr>
        <w:t>rea</w:t>
      </w:r>
      <w:proofErr w:type="spellEnd"/>
      <w:r w:rsidRPr="00A46005">
        <w:rPr>
          <w:rFonts w:asciiTheme="majorHAnsi" w:hAnsiTheme="majorHAnsi" w:cstheme="majorHAnsi"/>
          <w:sz w:val="16"/>
          <w:szCs w:val="16"/>
          <w:lang w:val="fr-FR"/>
        </w:rPr>
        <w:t xml:space="preserve"> </w:t>
      </w:r>
      <w:proofErr w:type="spellStart"/>
      <w:r w:rsidRPr="00A46005">
        <w:rPr>
          <w:rFonts w:asciiTheme="majorHAnsi" w:hAnsiTheme="majorHAnsi" w:cstheme="majorHAnsi"/>
          <w:sz w:val="16"/>
          <w:szCs w:val="16"/>
          <w:lang w:val="fr-FR"/>
        </w:rPr>
        <w:t>Guvernului</w:t>
      </w:r>
      <w:proofErr w:type="spellEnd"/>
      <w:r w:rsidRPr="00A46005">
        <w:rPr>
          <w:rFonts w:asciiTheme="majorHAnsi" w:hAnsiTheme="majorHAnsi" w:cstheme="majorHAnsi"/>
          <w:sz w:val="16"/>
          <w:szCs w:val="16"/>
          <w:lang w:val="fr-FR"/>
        </w:rPr>
        <w:t xml:space="preserve"> nr.618 </w:t>
      </w:r>
      <w:proofErr w:type="spellStart"/>
      <w:r w:rsidRPr="00A46005">
        <w:rPr>
          <w:rFonts w:asciiTheme="majorHAnsi" w:hAnsiTheme="majorHAnsi" w:cstheme="majorHAnsi"/>
          <w:sz w:val="16"/>
          <w:szCs w:val="16"/>
          <w:lang w:val="fr-FR"/>
        </w:rPr>
        <w:t>din</w:t>
      </w:r>
      <w:proofErr w:type="spellEnd"/>
      <w:r w:rsidRPr="00A46005">
        <w:rPr>
          <w:rFonts w:asciiTheme="majorHAnsi" w:hAnsiTheme="majorHAnsi" w:cstheme="majorHAnsi"/>
          <w:sz w:val="16"/>
          <w:szCs w:val="16"/>
          <w:lang w:val="fr-FR"/>
        </w:rPr>
        <w:t xml:space="preserve"> 04.06.2007 </w:t>
      </w:r>
      <w:proofErr w:type="spellStart"/>
      <w:r w:rsidRPr="00A46005">
        <w:rPr>
          <w:rFonts w:asciiTheme="majorHAnsi" w:hAnsiTheme="majorHAnsi" w:cstheme="majorHAnsi"/>
          <w:sz w:val="16"/>
          <w:szCs w:val="16"/>
          <w:lang w:val="fr-FR"/>
        </w:rPr>
        <w:t>cu</w:t>
      </w:r>
      <w:proofErr w:type="spellEnd"/>
      <w:r w:rsidRPr="00A46005">
        <w:rPr>
          <w:rFonts w:asciiTheme="majorHAnsi" w:hAnsiTheme="majorHAnsi" w:cstheme="majorHAnsi"/>
          <w:sz w:val="16"/>
          <w:szCs w:val="16"/>
          <w:lang w:val="fr-FR"/>
        </w:rPr>
        <w:t xml:space="preserve"> </w:t>
      </w:r>
      <w:proofErr w:type="spellStart"/>
      <w:r w:rsidRPr="00A46005">
        <w:rPr>
          <w:rFonts w:asciiTheme="majorHAnsi" w:hAnsiTheme="majorHAnsi" w:cstheme="majorHAnsi"/>
          <w:sz w:val="16"/>
          <w:szCs w:val="16"/>
          <w:lang w:val="fr-FR"/>
        </w:rPr>
        <w:t>privire</w:t>
      </w:r>
      <w:proofErr w:type="spellEnd"/>
      <w:r w:rsidRPr="00A46005">
        <w:rPr>
          <w:rFonts w:asciiTheme="majorHAnsi" w:hAnsiTheme="majorHAnsi" w:cstheme="majorHAnsi"/>
          <w:sz w:val="16"/>
          <w:szCs w:val="16"/>
          <w:lang w:val="fr-FR"/>
        </w:rPr>
        <w:t xml:space="preserve"> la </w:t>
      </w:r>
      <w:proofErr w:type="spellStart"/>
      <w:r w:rsidRPr="00A46005">
        <w:rPr>
          <w:rFonts w:asciiTheme="majorHAnsi" w:hAnsiTheme="majorHAnsi" w:cstheme="majorHAnsi"/>
          <w:sz w:val="16"/>
          <w:szCs w:val="16"/>
          <w:lang w:val="fr-FR"/>
        </w:rPr>
        <w:t>aprobarea</w:t>
      </w:r>
      <w:proofErr w:type="spellEnd"/>
      <w:r w:rsidRPr="00A46005">
        <w:rPr>
          <w:rFonts w:asciiTheme="majorHAnsi" w:hAnsiTheme="majorHAnsi" w:cstheme="majorHAnsi"/>
          <w:sz w:val="16"/>
          <w:szCs w:val="16"/>
          <w:lang w:val="fr-FR"/>
        </w:rPr>
        <w:t xml:space="preserve"> </w:t>
      </w:r>
      <w:proofErr w:type="spellStart"/>
      <w:r w:rsidRPr="00A46005">
        <w:rPr>
          <w:rFonts w:asciiTheme="majorHAnsi" w:hAnsiTheme="majorHAnsi" w:cstheme="majorHAnsi"/>
          <w:sz w:val="16"/>
          <w:szCs w:val="16"/>
          <w:lang w:val="fr-FR"/>
        </w:rPr>
        <w:t>Listei</w:t>
      </w:r>
      <w:proofErr w:type="spellEnd"/>
      <w:r w:rsidRPr="00A46005">
        <w:rPr>
          <w:rFonts w:asciiTheme="majorHAnsi" w:hAnsiTheme="majorHAnsi" w:cstheme="majorHAnsi"/>
          <w:sz w:val="16"/>
          <w:szCs w:val="16"/>
          <w:lang w:val="fr-FR"/>
        </w:rPr>
        <w:t xml:space="preserve"> </w:t>
      </w:r>
      <w:proofErr w:type="spellStart"/>
      <w:r w:rsidRPr="00A46005">
        <w:rPr>
          <w:rFonts w:asciiTheme="majorHAnsi" w:hAnsiTheme="majorHAnsi" w:cstheme="majorHAnsi"/>
          <w:sz w:val="16"/>
          <w:szCs w:val="16"/>
          <w:lang w:val="fr-FR"/>
        </w:rPr>
        <w:t>indicatorilor</w:t>
      </w:r>
      <w:proofErr w:type="spellEnd"/>
      <w:r w:rsidRPr="00A46005">
        <w:rPr>
          <w:rFonts w:asciiTheme="majorHAnsi" w:hAnsiTheme="majorHAnsi" w:cstheme="majorHAnsi"/>
          <w:sz w:val="16"/>
          <w:szCs w:val="16"/>
          <w:lang w:val="fr-FR"/>
        </w:rPr>
        <w:t xml:space="preserve"> </w:t>
      </w:r>
      <w:proofErr w:type="spellStart"/>
      <w:r w:rsidRPr="00A46005">
        <w:rPr>
          <w:rFonts w:asciiTheme="majorHAnsi" w:hAnsiTheme="majorHAnsi" w:cstheme="majorHAnsi"/>
          <w:sz w:val="16"/>
          <w:szCs w:val="16"/>
          <w:lang w:val="fr-FR"/>
        </w:rPr>
        <w:t>pentru</w:t>
      </w:r>
      <w:proofErr w:type="spellEnd"/>
      <w:r w:rsidRPr="00A46005">
        <w:rPr>
          <w:rFonts w:asciiTheme="majorHAnsi" w:hAnsiTheme="majorHAnsi" w:cstheme="majorHAnsi"/>
          <w:sz w:val="16"/>
          <w:szCs w:val="16"/>
          <w:lang w:val="fr-FR"/>
        </w:rPr>
        <w:t xml:space="preserve"> </w:t>
      </w:r>
      <w:proofErr w:type="spellStart"/>
      <w:r w:rsidRPr="00A46005">
        <w:rPr>
          <w:rFonts w:asciiTheme="majorHAnsi" w:hAnsiTheme="majorHAnsi" w:cstheme="majorHAnsi"/>
          <w:sz w:val="16"/>
          <w:szCs w:val="16"/>
          <w:lang w:val="fr-FR"/>
        </w:rPr>
        <w:t>fiecare</w:t>
      </w:r>
      <w:proofErr w:type="spellEnd"/>
      <w:r w:rsidRPr="00A46005">
        <w:rPr>
          <w:rFonts w:asciiTheme="majorHAnsi" w:hAnsiTheme="majorHAnsi" w:cstheme="majorHAnsi"/>
          <w:sz w:val="16"/>
          <w:szCs w:val="16"/>
          <w:lang w:val="fr-FR"/>
        </w:rPr>
        <w:t xml:space="preserve"> </w:t>
      </w:r>
      <w:proofErr w:type="spellStart"/>
      <w:r w:rsidRPr="00A46005">
        <w:rPr>
          <w:rFonts w:asciiTheme="majorHAnsi" w:hAnsiTheme="majorHAnsi" w:cstheme="majorHAnsi"/>
          <w:sz w:val="16"/>
          <w:szCs w:val="16"/>
          <w:lang w:val="fr-FR"/>
        </w:rPr>
        <w:t>criteriu</w:t>
      </w:r>
      <w:proofErr w:type="spellEnd"/>
      <w:r w:rsidRPr="00A46005">
        <w:rPr>
          <w:rFonts w:asciiTheme="majorHAnsi" w:hAnsiTheme="majorHAnsi" w:cstheme="majorHAnsi"/>
          <w:sz w:val="16"/>
          <w:szCs w:val="16"/>
          <w:lang w:val="fr-FR"/>
        </w:rPr>
        <w:t xml:space="preserve"> al </w:t>
      </w:r>
      <w:proofErr w:type="spellStart"/>
      <w:r w:rsidRPr="00A46005">
        <w:rPr>
          <w:rFonts w:asciiTheme="majorHAnsi" w:hAnsiTheme="majorHAnsi" w:cstheme="majorHAnsi"/>
          <w:sz w:val="16"/>
          <w:szCs w:val="16"/>
          <w:lang w:val="fr-FR"/>
        </w:rPr>
        <w:t>gestionării</w:t>
      </w:r>
      <w:proofErr w:type="spellEnd"/>
      <w:r w:rsidRPr="00A46005">
        <w:rPr>
          <w:rFonts w:asciiTheme="majorHAnsi" w:hAnsiTheme="majorHAnsi" w:cstheme="majorHAnsi"/>
          <w:sz w:val="16"/>
          <w:szCs w:val="16"/>
          <w:lang w:val="fr-FR"/>
        </w:rPr>
        <w:t xml:space="preserve"> </w:t>
      </w:r>
      <w:proofErr w:type="spellStart"/>
      <w:r w:rsidRPr="00A46005">
        <w:rPr>
          <w:rFonts w:asciiTheme="majorHAnsi" w:hAnsiTheme="majorHAnsi" w:cstheme="majorHAnsi"/>
          <w:sz w:val="16"/>
          <w:szCs w:val="16"/>
          <w:lang w:val="fr-FR"/>
        </w:rPr>
        <w:t>durabile</w:t>
      </w:r>
      <w:proofErr w:type="spellEnd"/>
      <w:r w:rsidRPr="00A46005">
        <w:rPr>
          <w:rFonts w:asciiTheme="majorHAnsi" w:hAnsiTheme="majorHAnsi" w:cstheme="majorHAnsi"/>
          <w:sz w:val="16"/>
          <w:szCs w:val="16"/>
          <w:lang w:val="fr-FR"/>
        </w:rPr>
        <w:t xml:space="preserve"> a </w:t>
      </w:r>
      <w:proofErr w:type="spellStart"/>
      <w:r w:rsidRPr="00A46005">
        <w:rPr>
          <w:rFonts w:asciiTheme="majorHAnsi" w:hAnsiTheme="majorHAnsi" w:cstheme="majorHAnsi"/>
          <w:sz w:val="16"/>
          <w:szCs w:val="16"/>
          <w:lang w:val="fr-FR"/>
        </w:rPr>
        <w:t>pădurilor</w:t>
      </w:r>
      <w:proofErr w:type="spellEnd"/>
      <w:r w:rsidR="00A4615A">
        <w:rPr>
          <w:rFonts w:asciiTheme="majorHAnsi" w:hAnsiTheme="majorHAnsi" w:cstheme="majorHAnsi"/>
          <w:sz w:val="16"/>
          <w:szCs w:val="16"/>
          <w:lang w:val="fr-FR"/>
        </w:rPr>
        <w:t>.</w:t>
      </w:r>
    </w:p>
  </w:footnote>
  <w:footnote w:id="5">
    <w:p w14:paraId="082192A2" w14:textId="07D7E967" w:rsidR="00AC036C" w:rsidRPr="00A83E4E" w:rsidRDefault="00AC036C" w:rsidP="00AC036C">
      <w:pPr>
        <w:pStyle w:val="FootnoteText"/>
        <w:rPr>
          <w:lang w:val="fr-FR"/>
        </w:rPr>
      </w:pPr>
      <w:r>
        <w:rPr>
          <w:rStyle w:val="FootnoteReference"/>
        </w:rPr>
        <w:footnoteRef/>
      </w:r>
      <w:r w:rsidRPr="00A83E4E">
        <w:rPr>
          <w:lang w:val="fr-FR"/>
        </w:rPr>
        <w:t xml:space="preserve"> </w:t>
      </w:r>
      <w:proofErr w:type="spellStart"/>
      <w:r w:rsidRPr="00A46005">
        <w:rPr>
          <w:rFonts w:asciiTheme="majorHAnsi" w:hAnsiTheme="majorHAnsi" w:cstheme="majorHAnsi"/>
          <w:sz w:val="16"/>
          <w:szCs w:val="16"/>
          <w:lang w:val="fr-FR"/>
        </w:rPr>
        <w:t>Suprafaț</w:t>
      </w:r>
      <w:r w:rsidR="009823BC">
        <w:rPr>
          <w:rFonts w:asciiTheme="majorHAnsi" w:hAnsiTheme="majorHAnsi" w:cstheme="majorHAnsi"/>
          <w:sz w:val="16"/>
          <w:szCs w:val="16"/>
          <w:lang w:val="fr-FR"/>
        </w:rPr>
        <w:t>a</w:t>
      </w:r>
      <w:proofErr w:type="spellEnd"/>
      <w:r w:rsidRPr="00A46005">
        <w:rPr>
          <w:rFonts w:asciiTheme="majorHAnsi" w:hAnsiTheme="majorHAnsi" w:cstheme="majorHAnsi"/>
          <w:sz w:val="16"/>
          <w:szCs w:val="16"/>
          <w:lang w:val="fr-FR"/>
        </w:rPr>
        <w:t xml:space="preserve"> </w:t>
      </w:r>
      <w:proofErr w:type="spellStart"/>
      <w:r w:rsidRPr="00A46005">
        <w:rPr>
          <w:rFonts w:asciiTheme="majorHAnsi" w:hAnsiTheme="majorHAnsi" w:cstheme="majorHAnsi"/>
          <w:sz w:val="16"/>
          <w:szCs w:val="16"/>
          <w:lang w:val="fr-FR"/>
        </w:rPr>
        <w:t>fond</w:t>
      </w:r>
      <w:r w:rsidR="009823BC">
        <w:rPr>
          <w:rFonts w:asciiTheme="majorHAnsi" w:hAnsiTheme="majorHAnsi" w:cstheme="majorHAnsi"/>
          <w:sz w:val="16"/>
          <w:szCs w:val="16"/>
          <w:lang w:val="fr-FR"/>
        </w:rPr>
        <w:t>ului</w:t>
      </w:r>
      <w:proofErr w:type="spellEnd"/>
      <w:r w:rsidRPr="00A46005">
        <w:rPr>
          <w:rFonts w:asciiTheme="majorHAnsi" w:hAnsiTheme="majorHAnsi" w:cstheme="majorHAnsi"/>
          <w:sz w:val="16"/>
          <w:szCs w:val="16"/>
          <w:lang w:val="fr-FR"/>
        </w:rPr>
        <w:t xml:space="preserve"> forestier de 337</w:t>
      </w:r>
      <w:r w:rsidR="009823BC">
        <w:rPr>
          <w:rFonts w:asciiTheme="majorHAnsi" w:hAnsiTheme="majorHAnsi" w:cstheme="majorHAnsi"/>
          <w:sz w:val="16"/>
          <w:szCs w:val="16"/>
          <w:lang w:val="fr-FR"/>
        </w:rPr>
        <w:t>,</w:t>
      </w:r>
      <w:r w:rsidRPr="00A46005">
        <w:rPr>
          <w:rFonts w:asciiTheme="majorHAnsi" w:hAnsiTheme="majorHAnsi" w:cstheme="majorHAnsi"/>
          <w:sz w:val="16"/>
          <w:szCs w:val="16"/>
          <w:lang w:val="fr-FR"/>
        </w:rPr>
        <w:t>7 mii ha</w:t>
      </w:r>
      <w:r w:rsidR="009823BC">
        <w:rPr>
          <w:rFonts w:asciiTheme="majorHAnsi" w:hAnsiTheme="majorHAnsi" w:cstheme="majorHAnsi"/>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9200" w14:textId="2975B716" w:rsidR="00044F16" w:rsidRPr="00F74CF0" w:rsidRDefault="008762C9" w:rsidP="00030577">
    <w:pPr>
      <w:pStyle w:val="Header"/>
      <w:rPr>
        <w:rFonts w:asciiTheme="majorHAnsi" w:hAnsiTheme="majorHAnsi"/>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E96C" w14:textId="77777777" w:rsidR="00044F16" w:rsidRPr="0091121A" w:rsidRDefault="008762C9" w:rsidP="00044F16">
    <w:pPr>
      <w:pStyle w:val="Header"/>
      <w:jc w:val="right"/>
      <w:rPr>
        <w:rFonts w:asciiTheme="majorHAnsi" w:hAnsiTheme="majorHAnsi"/>
        <w:i/>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8CB"/>
    <w:multiLevelType w:val="hybridMultilevel"/>
    <w:tmpl w:val="AAB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A"/>
    <w:rsid w:val="000018F6"/>
    <w:rsid w:val="00006E5A"/>
    <w:rsid w:val="00030577"/>
    <w:rsid w:val="00051774"/>
    <w:rsid w:val="00056972"/>
    <w:rsid w:val="00060654"/>
    <w:rsid w:val="0006511F"/>
    <w:rsid w:val="0007185C"/>
    <w:rsid w:val="00071DA3"/>
    <w:rsid w:val="000729B4"/>
    <w:rsid w:val="00075DE8"/>
    <w:rsid w:val="00077862"/>
    <w:rsid w:val="00083226"/>
    <w:rsid w:val="000839B7"/>
    <w:rsid w:val="000A122A"/>
    <w:rsid w:val="000A389B"/>
    <w:rsid w:val="000B0BBA"/>
    <w:rsid w:val="000B4C27"/>
    <w:rsid w:val="000B6C4D"/>
    <w:rsid w:val="000C0085"/>
    <w:rsid w:val="000C05EC"/>
    <w:rsid w:val="000F5D07"/>
    <w:rsid w:val="0010165E"/>
    <w:rsid w:val="00102D82"/>
    <w:rsid w:val="00107C7F"/>
    <w:rsid w:val="00110E17"/>
    <w:rsid w:val="00123F37"/>
    <w:rsid w:val="00125FCA"/>
    <w:rsid w:val="00147F9D"/>
    <w:rsid w:val="001526B9"/>
    <w:rsid w:val="00153DFB"/>
    <w:rsid w:val="00162A7D"/>
    <w:rsid w:val="001641B9"/>
    <w:rsid w:val="00170325"/>
    <w:rsid w:val="001817E9"/>
    <w:rsid w:val="001A343D"/>
    <w:rsid w:val="001E4874"/>
    <w:rsid w:val="001F7C49"/>
    <w:rsid w:val="0022577F"/>
    <w:rsid w:val="00230A0E"/>
    <w:rsid w:val="00245DA2"/>
    <w:rsid w:val="002517D2"/>
    <w:rsid w:val="00253471"/>
    <w:rsid w:val="00256BE0"/>
    <w:rsid w:val="002745F8"/>
    <w:rsid w:val="00277603"/>
    <w:rsid w:val="00281308"/>
    <w:rsid w:val="00286770"/>
    <w:rsid w:val="00296746"/>
    <w:rsid w:val="002A5245"/>
    <w:rsid w:val="002B00A7"/>
    <w:rsid w:val="002B520D"/>
    <w:rsid w:val="002C388D"/>
    <w:rsid w:val="002C46C6"/>
    <w:rsid w:val="002E4C91"/>
    <w:rsid w:val="00321979"/>
    <w:rsid w:val="00340F7C"/>
    <w:rsid w:val="00341461"/>
    <w:rsid w:val="0034430D"/>
    <w:rsid w:val="00345130"/>
    <w:rsid w:val="00362CF1"/>
    <w:rsid w:val="0037147C"/>
    <w:rsid w:val="0037416A"/>
    <w:rsid w:val="00374909"/>
    <w:rsid w:val="0037637F"/>
    <w:rsid w:val="00393BCD"/>
    <w:rsid w:val="00396C3E"/>
    <w:rsid w:val="00396EAA"/>
    <w:rsid w:val="003A530C"/>
    <w:rsid w:val="003B3B5A"/>
    <w:rsid w:val="003B4F34"/>
    <w:rsid w:val="003C0120"/>
    <w:rsid w:val="003C505C"/>
    <w:rsid w:val="003E0D0D"/>
    <w:rsid w:val="003E3353"/>
    <w:rsid w:val="003E5B76"/>
    <w:rsid w:val="003F2927"/>
    <w:rsid w:val="00401052"/>
    <w:rsid w:val="0040217A"/>
    <w:rsid w:val="00404FC0"/>
    <w:rsid w:val="00413F93"/>
    <w:rsid w:val="004148DA"/>
    <w:rsid w:val="00420F56"/>
    <w:rsid w:val="00437DF4"/>
    <w:rsid w:val="0044455D"/>
    <w:rsid w:val="004448AB"/>
    <w:rsid w:val="00445709"/>
    <w:rsid w:val="00460C02"/>
    <w:rsid w:val="00487D35"/>
    <w:rsid w:val="004A0DD0"/>
    <w:rsid w:val="004B22C2"/>
    <w:rsid w:val="004B393D"/>
    <w:rsid w:val="004C1073"/>
    <w:rsid w:val="004D3310"/>
    <w:rsid w:val="00506D62"/>
    <w:rsid w:val="0051483D"/>
    <w:rsid w:val="00524648"/>
    <w:rsid w:val="00526924"/>
    <w:rsid w:val="00527708"/>
    <w:rsid w:val="005325C2"/>
    <w:rsid w:val="005337B3"/>
    <w:rsid w:val="00536BE1"/>
    <w:rsid w:val="00546947"/>
    <w:rsid w:val="00565340"/>
    <w:rsid w:val="0058443D"/>
    <w:rsid w:val="00585519"/>
    <w:rsid w:val="005A727A"/>
    <w:rsid w:val="005B0DD7"/>
    <w:rsid w:val="005B5FF9"/>
    <w:rsid w:val="005D3A11"/>
    <w:rsid w:val="005D74C0"/>
    <w:rsid w:val="005E33E0"/>
    <w:rsid w:val="005E6823"/>
    <w:rsid w:val="005F3298"/>
    <w:rsid w:val="00600D9E"/>
    <w:rsid w:val="00601BDC"/>
    <w:rsid w:val="006020F2"/>
    <w:rsid w:val="006073F9"/>
    <w:rsid w:val="00626097"/>
    <w:rsid w:val="00630006"/>
    <w:rsid w:val="006470D1"/>
    <w:rsid w:val="00652747"/>
    <w:rsid w:val="006624F8"/>
    <w:rsid w:val="00662595"/>
    <w:rsid w:val="0068413D"/>
    <w:rsid w:val="00690B2D"/>
    <w:rsid w:val="006970F7"/>
    <w:rsid w:val="006A65C0"/>
    <w:rsid w:val="006C6174"/>
    <w:rsid w:val="006C7423"/>
    <w:rsid w:val="006E06D1"/>
    <w:rsid w:val="007024E2"/>
    <w:rsid w:val="00703901"/>
    <w:rsid w:val="00713A36"/>
    <w:rsid w:val="00715D99"/>
    <w:rsid w:val="00720658"/>
    <w:rsid w:val="0072085C"/>
    <w:rsid w:val="00721298"/>
    <w:rsid w:val="00730820"/>
    <w:rsid w:val="007467DB"/>
    <w:rsid w:val="007678AD"/>
    <w:rsid w:val="00771518"/>
    <w:rsid w:val="007A1BE2"/>
    <w:rsid w:val="007B3DBD"/>
    <w:rsid w:val="007B6060"/>
    <w:rsid w:val="007E5FB8"/>
    <w:rsid w:val="007F09FB"/>
    <w:rsid w:val="007F3FD1"/>
    <w:rsid w:val="007F6879"/>
    <w:rsid w:val="00806117"/>
    <w:rsid w:val="00811EB4"/>
    <w:rsid w:val="00824D33"/>
    <w:rsid w:val="00831628"/>
    <w:rsid w:val="00834F59"/>
    <w:rsid w:val="008762C9"/>
    <w:rsid w:val="00881DD6"/>
    <w:rsid w:val="008857E3"/>
    <w:rsid w:val="008A006A"/>
    <w:rsid w:val="008C03A0"/>
    <w:rsid w:val="008D4051"/>
    <w:rsid w:val="008E4462"/>
    <w:rsid w:val="0090259E"/>
    <w:rsid w:val="009028A6"/>
    <w:rsid w:val="0094294D"/>
    <w:rsid w:val="00951693"/>
    <w:rsid w:val="00966F01"/>
    <w:rsid w:val="00970D97"/>
    <w:rsid w:val="00976B78"/>
    <w:rsid w:val="009823BC"/>
    <w:rsid w:val="00985108"/>
    <w:rsid w:val="00991199"/>
    <w:rsid w:val="009A75B5"/>
    <w:rsid w:val="009B16BB"/>
    <w:rsid w:val="009C1171"/>
    <w:rsid w:val="009D29A2"/>
    <w:rsid w:val="009D2F7F"/>
    <w:rsid w:val="009D36D6"/>
    <w:rsid w:val="009D5AE4"/>
    <w:rsid w:val="009D5BA0"/>
    <w:rsid w:val="009E5A77"/>
    <w:rsid w:val="009E6068"/>
    <w:rsid w:val="009F2B0E"/>
    <w:rsid w:val="00A00415"/>
    <w:rsid w:val="00A10EE0"/>
    <w:rsid w:val="00A14C22"/>
    <w:rsid w:val="00A35F23"/>
    <w:rsid w:val="00A37870"/>
    <w:rsid w:val="00A43A8E"/>
    <w:rsid w:val="00A4615A"/>
    <w:rsid w:val="00A50C22"/>
    <w:rsid w:val="00A5675F"/>
    <w:rsid w:val="00A61655"/>
    <w:rsid w:val="00A649C3"/>
    <w:rsid w:val="00A71FE5"/>
    <w:rsid w:val="00A7225B"/>
    <w:rsid w:val="00A81A1C"/>
    <w:rsid w:val="00A83B66"/>
    <w:rsid w:val="00A84BAD"/>
    <w:rsid w:val="00A8577F"/>
    <w:rsid w:val="00A94384"/>
    <w:rsid w:val="00A9757D"/>
    <w:rsid w:val="00AA35DE"/>
    <w:rsid w:val="00AB1873"/>
    <w:rsid w:val="00AB1F86"/>
    <w:rsid w:val="00AB434F"/>
    <w:rsid w:val="00AC036C"/>
    <w:rsid w:val="00AC34BC"/>
    <w:rsid w:val="00AC71CD"/>
    <w:rsid w:val="00AD021A"/>
    <w:rsid w:val="00AE6F62"/>
    <w:rsid w:val="00AF7164"/>
    <w:rsid w:val="00B01543"/>
    <w:rsid w:val="00B01DC8"/>
    <w:rsid w:val="00B040E8"/>
    <w:rsid w:val="00B05809"/>
    <w:rsid w:val="00B141D4"/>
    <w:rsid w:val="00B1486C"/>
    <w:rsid w:val="00B203C6"/>
    <w:rsid w:val="00B20D1F"/>
    <w:rsid w:val="00B32C99"/>
    <w:rsid w:val="00B6031E"/>
    <w:rsid w:val="00B620F4"/>
    <w:rsid w:val="00B6548A"/>
    <w:rsid w:val="00B95F75"/>
    <w:rsid w:val="00B96562"/>
    <w:rsid w:val="00BA04E0"/>
    <w:rsid w:val="00BA0E1E"/>
    <w:rsid w:val="00BA2E4F"/>
    <w:rsid w:val="00BA7E54"/>
    <w:rsid w:val="00BB5F1B"/>
    <w:rsid w:val="00BC1E74"/>
    <w:rsid w:val="00BC294D"/>
    <w:rsid w:val="00BC397A"/>
    <w:rsid w:val="00BD11D0"/>
    <w:rsid w:val="00BD7986"/>
    <w:rsid w:val="00BE5B7C"/>
    <w:rsid w:val="00C006C0"/>
    <w:rsid w:val="00C04145"/>
    <w:rsid w:val="00C11DFE"/>
    <w:rsid w:val="00C332EF"/>
    <w:rsid w:val="00C34ABC"/>
    <w:rsid w:val="00C468FB"/>
    <w:rsid w:val="00C51D59"/>
    <w:rsid w:val="00C5396D"/>
    <w:rsid w:val="00C76B2C"/>
    <w:rsid w:val="00C9338A"/>
    <w:rsid w:val="00CA2FE1"/>
    <w:rsid w:val="00CC1124"/>
    <w:rsid w:val="00CC2406"/>
    <w:rsid w:val="00CC5DE1"/>
    <w:rsid w:val="00CC7B20"/>
    <w:rsid w:val="00CD6E1B"/>
    <w:rsid w:val="00CE3879"/>
    <w:rsid w:val="00CF0B52"/>
    <w:rsid w:val="00CF1100"/>
    <w:rsid w:val="00D1180D"/>
    <w:rsid w:val="00D1529B"/>
    <w:rsid w:val="00D17B10"/>
    <w:rsid w:val="00D27C1D"/>
    <w:rsid w:val="00D376F0"/>
    <w:rsid w:val="00D52248"/>
    <w:rsid w:val="00D70A96"/>
    <w:rsid w:val="00D71622"/>
    <w:rsid w:val="00D734A9"/>
    <w:rsid w:val="00D825FA"/>
    <w:rsid w:val="00D86953"/>
    <w:rsid w:val="00D8733F"/>
    <w:rsid w:val="00D91538"/>
    <w:rsid w:val="00DA1771"/>
    <w:rsid w:val="00DA40CA"/>
    <w:rsid w:val="00DA58FE"/>
    <w:rsid w:val="00DB1D8C"/>
    <w:rsid w:val="00DD294B"/>
    <w:rsid w:val="00DD6CC2"/>
    <w:rsid w:val="00DE04FE"/>
    <w:rsid w:val="00DE7DBD"/>
    <w:rsid w:val="00E03537"/>
    <w:rsid w:val="00E05860"/>
    <w:rsid w:val="00E05BCA"/>
    <w:rsid w:val="00E07A3D"/>
    <w:rsid w:val="00E12093"/>
    <w:rsid w:val="00E20FC4"/>
    <w:rsid w:val="00E2478E"/>
    <w:rsid w:val="00E30D82"/>
    <w:rsid w:val="00E33006"/>
    <w:rsid w:val="00E429DE"/>
    <w:rsid w:val="00E63021"/>
    <w:rsid w:val="00E666F5"/>
    <w:rsid w:val="00E76BBE"/>
    <w:rsid w:val="00E8609F"/>
    <w:rsid w:val="00E87A7C"/>
    <w:rsid w:val="00EA38D2"/>
    <w:rsid w:val="00EA4204"/>
    <w:rsid w:val="00EB0DE7"/>
    <w:rsid w:val="00EB1B0B"/>
    <w:rsid w:val="00EB3E71"/>
    <w:rsid w:val="00ED016F"/>
    <w:rsid w:val="00EF7D47"/>
    <w:rsid w:val="00F02953"/>
    <w:rsid w:val="00F05F37"/>
    <w:rsid w:val="00F07894"/>
    <w:rsid w:val="00F16076"/>
    <w:rsid w:val="00F22489"/>
    <w:rsid w:val="00F277A5"/>
    <w:rsid w:val="00F27800"/>
    <w:rsid w:val="00F31CF4"/>
    <w:rsid w:val="00F3327B"/>
    <w:rsid w:val="00F36AE7"/>
    <w:rsid w:val="00F40A37"/>
    <w:rsid w:val="00F42432"/>
    <w:rsid w:val="00F4371B"/>
    <w:rsid w:val="00F51D36"/>
    <w:rsid w:val="00F52456"/>
    <w:rsid w:val="00F546CB"/>
    <w:rsid w:val="00F56990"/>
    <w:rsid w:val="00F57956"/>
    <w:rsid w:val="00F60A4E"/>
    <w:rsid w:val="00F620A4"/>
    <w:rsid w:val="00F65701"/>
    <w:rsid w:val="00F74CF0"/>
    <w:rsid w:val="00F83222"/>
    <w:rsid w:val="00F84B96"/>
    <w:rsid w:val="00F94599"/>
    <w:rsid w:val="00FA219B"/>
    <w:rsid w:val="00FA23EF"/>
    <w:rsid w:val="00FB2DB0"/>
    <w:rsid w:val="00FB6551"/>
    <w:rsid w:val="00FC6361"/>
    <w:rsid w:val="00FD3860"/>
    <w:rsid w:val="00FE0220"/>
    <w:rsid w:val="00FE38B6"/>
    <w:rsid w:val="00FE772A"/>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7B6E"/>
  <w15:docId w15:val="{668797C2-8E33-4F07-BDD4-6E642DF3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footnote text"/>
    <w:basedOn w:val="Normal"/>
    <w:link w:val="NormalWebChar"/>
    <w:uiPriority w:val="99"/>
    <w:unhideWhenUsed/>
    <w:qFormat/>
    <w:rsid w:val="008A006A"/>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8A006A"/>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8A006A"/>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8A006A"/>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8A006A"/>
    <w:rPr>
      <w:vertAlign w:val="superscript"/>
    </w:rPr>
  </w:style>
  <w:style w:type="paragraph" w:styleId="Footer">
    <w:name w:val="footer"/>
    <w:basedOn w:val="Normal"/>
    <w:link w:val="FooterChar"/>
    <w:uiPriority w:val="99"/>
    <w:unhideWhenUsed/>
    <w:rsid w:val="008A00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8A006A"/>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A006A"/>
    <w:pPr>
      <w:spacing w:line="240" w:lineRule="exact"/>
    </w:pPr>
    <w:rPr>
      <w:vertAlign w:val="superscript"/>
    </w:rPr>
  </w:style>
  <w:style w:type="paragraph" w:customStyle="1" w:styleId="cp">
    <w:name w:val="cp"/>
    <w:basedOn w:val="Normal"/>
    <w:rsid w:val="008A006A"/>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A006A"/>
    <w:rPr>
      <w:color w:val="0563C1" w:themeColor="hyperlink"/>
      <w:u w:val="single"/>
    </w:rPr>
  </w:style>
  <w:style w:type="paragraph" w:styleId="Header">
    <w:name w:val="header"/>
    <w:basedOn w:val="Normal"/>
    <w:link w:val="HeaderChar"/>
    <w:uiPriority w:val="99"/>
    <w:unhideWhenUsed/>
    <w:rsid w:val="008A006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A006A"/>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
    <w:basedOn w:val="Normal"/>
    <w:link w:val="ListParagraphChar"/>
    <w:uiPriority w:val="34"/>
    <w:qFormat/>
    <w:rsid w:val="00721298"/>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721298"/>
    <w:rPr>
      <w:rFonts w:ascii="Calibri" w:eastAsia="Calibri" w:hAnsi="Calibri" w:cs="Times New Roman"/>
      <w:sz w:val="20"/>
      <w:szCs w:val="20"/>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CF0B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62"/>
    <w:rPr>
      <w:rFonts w:ascii="Segoe UI" w:hAnsi="Segoe UI" w:cs="Segoe UI"/>
      <w:sz w:val="18"/>
      <w:szCs w:val="18"/>
    </w:rPr>
  </w:style>
  <w:style w:type="character" w:styleId="CommentReference">
    <w:name w:val="annotation reference"/>
    <w:basedOn w:val="DefaultParagraphFont"/>
    <w:uiPriority w:val="99"/>
    <w:semiHidden/>
    <w:unhideWhenUsed/>
    <w:rsid w:val="00662595"/>
    <w:rPr>
      <w:sz w:val="16"/>
      <w:szCs w:val="16"/>
    </w:rPr>
  </w:style>
  <w:style w:type="paragraph" w:styleId="CommentText">
    <w:name w:val="annotation text"/>
    <w:basedOn w:val="Normal"/>
    <w:link w:val="CommentTextChar"/>
    <w:uiPriority w:val="99"/>
    <w:semiHidden/>
    <w:unhideWhenUsed/>
    <w:rsid w:val="00662595"/>
    <w:pPr>
      <w:spacing w:line="240" w:lineRule="auto"/>
    </w:pPr>
    <w:rPr>
      <w:sz w:val="20"/>
      <w:szCs w:val="20"/>
    </w:rPr>
  </w:style>
  <w:style w:type="character" w:customStyle="1" w:styleId="CommentTextChar">
    <w:name w:val="Comment Text Char"/>
    <w:basedOn w:val="DefaultParagraphFont"/>
    <w:link w:val="CommentText"/>
    <w:uiPriority w:val="99"/>
    <w:semiHidden/>
    <w:rsid w:val="00662595"/>
    <w:rPr>
      <w:sz w:val="20"/>
      <w:szCs w:val="20"/>
    </w:rPr>
  </w:style>
  <w:style w:type="paragraph" w:styleId="CommentSubject">
    <w:name w:val="annotation subject"/>
    <w:basedOn w:val="CommentText"/>
    <w:next w:val="CommentText"/>
    <w:link w:val="CommentSubjectChar"/>
    <w:uiPriority w:val="99"/>
    <w:semiHidden/>
    <w:unhideWhenUsed/>
    <w:rsid w:val="00662595"/>
    <w:rPr>
      <w:b/>
      <w:bCs/>
    </w:rPr>
  </w:style>
  <w:style w:type="character" w:customStyle="1" w:styleId="CommentSubjectChar">
    <w:name w:val="Comment Subject Char"/>
    <w:basedOn w:val="CommentTextChar"/>
    <w:link w:val="CommentSubject"/>
    <w:uiPriority w:val="99"/>
    <w:semiHidden/>
    <w:rsid w:val="00662595"/>
    <w:rPr>
      <w:b/>
      <w:bCs/>
      <w:sz w:val="20"/>
      <w:szCs w:val="20"/>
    </w:rPr>
  </w:style>
  <w:style w:type="character" w:customStyle="1" w:styleId="docheader">
    <w:name w:val="doc_header"/>
    <w:basedOn w:val="DefaultParagraphFont"/>
    <w:rsid w:val="00B203C6"/>
  </w:style>
  <w:style w:type="table" w:styleId="TableGrid">
    <w:name w:val="Table Grid"/>
    <w:basedOn w:val="TableNormal"/>
    <w:uiPriority w:val="39"/>
    <w:rsid w:val="00FA219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4755">
      <w:bodyDiv w:val="1"/>
      <w:marLeft w:val="0"/>
      <w:marRight w:val="0"/>
      <w:marTop w:val="0"/>
      <w:marBottom w:val="0"/>
      <w:divBdr>
        <w:top w:val="none" w:sz="0" w:space="0" w:color="auto"/>
        <w:left w:val="none" w:sz="0" w:space="0" w:color="auto"/>
        <w:bottom w:val="none" w:sz="0" w:space="0" w:color="auto"/>
        <w:right w:val="none" w:sz="0" w:space="0" w:color="auto"/>
      </w:divBdr>
      <w:divsChild>
        <w:div w:id="1560827457">
          <w:marLeft w:val="0"/>
          <w:marRight w:val="0"/>
          <w:marTop w:val="0"/>
          <w:marBottom w:val="0"/>
          <w:divBdr>
            <w:top w:val="none" w:sz="0" w:space="0" w:color="auto"/>
            <w:left w:val="none" w:sz="0" w:space="0" w:color="auto"/>
            <w:bottom w:val="none" w:sz="0" w:space="0" w:color="auto"/>
            <w:right w:val="none" w:sz="0" w:space="0" w:color="auto"/>
          </w:divBdr>
        </w:div>
      </w:divsChild>
    </w:div>
    <w:div w:id="1084766022">
      <w:bodyDiv w:val="1"/>
      <w:marLeft w:val="0"/>
      <w:marRight w:val="0"/>
      <w:marTop w:val="0"/>
      <w:marBottom w:val="0"/>
      <w:divBdr>
        <w:top w:val="none" w:sz="0" w:space="0" w:color="auto"/>
        <w:left w:val="none" w:sz="0" w:space="0" w:color="auto"/>
        <w:bottom w:val="none" w:sz="0" w:space="0" w:color="auto"/>
        <w:right w:val="none" w:sz="0" w:space="0" w:color="auto"/>
      </w:divBdr>
    </w:div>
    <w:div w:id="11204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396E-9911-45C6-BCD0-109D0CE0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Caraman Tatiana</dc:creator>
  <cp:lastModifiedBy>Paiu Eugenia</cp:lastModifiedBy>
  <cp:revision>5</cp:revision>
  <cp:lastPrinted>2021-07-21T05:58:00Z</cp:lastPrinted>
  <dcterms:created xsi:type="dcterms:W3CDTF">2021-12-29T11:31:00Z</dcterms:created>
  <dcterms:modified xsi:type="dcterms:W3CDTF">2022-01-02T18:50:00Z</dcterms:modified>
</cp:coreProperties>
</file>