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C840" w14:textId="3389CD20" w:rsidR="00A534DF" w:rsidRPr="00523F94" w:rsidRDefault="003D0A99" w:rsidP="00523F94">
      <w:pPr>
        <w:tabs>
          <w:tab w:val="right" w:pos="0"/>
        </w:tabs>
        <w:spacing w:after="0" w:line="240" w:lineRule="auto"/>
        <w:ind w:firstLine="720"/>
        <w:jc w:val="right"/>
        <w:rPr>
          <w:rFonts w:ascii="Calibri Light" w:hAnsi="Calibri Light" w:cs="Calibri Light"/>
          <w:noProof/>
          <w:sz w:val="24"/>
          <w:szCs w:val="24"/>
          <w:lang w:val="ro-RO"/>
        </w:rPr>
      </w:pPr>
      <w:bookmarkStart w:id="0" w:name="_GoBack"/>
      <w:bookmarkEnd w:id="0"/>
      <w:r>
        <w:rPr>
          <w:rFonts w:ascii="Calibri Light" w:hAnsi="Calibri Light" w:cs="Calibri Light"/>
          <w:b/>
          <w:noProof/>
          <w:sz w:val="24"/>
          <w:szCs w:val="24"/>
          <w:u w:val="single"/>
          <w:lang w:val="ru-RU"/>
        </w:rPr>
        <w:t>ПЕРЕВОД</w:t>
      </w:r>
      <w:r w:rsidR="00A534DF" w:rsidRPr="002B0AA3">
        <w:rPr>
          <w:rFonts w:ascii="Calibri Light" w:hAnsi="Calibri Light" w:cs="Calibri Light"/>
          <w:i/>
          <w:noProof/>
          <w:sz w:val="24"/>
          <w:szCs w:val="24"/>
          <w:lang w:val="ro-RO"/>
        </w:rPr>
        <w:t xml:space="preserve"> </w:t>
      </w:r>
    </w:p>
    <w:p w14:paraId="05E44001" w14:textId="6C5E706C" w:rsidR="00FA4AD1" w:rsidRPr="00690C58" w:rsidRDefault="00E10503" w:rsidP="00523F94">
      <w:pPr>
        <w:tabs>
          <w:tab w:val="right" w:pos="0"/>
        </w:tabs>
        <w:spacing w:after="0" w:line="240" w:lineRule="auto"/>
        <w:ind w:firstLine="720"/>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rPr>
        <w:drawing>
          <wp:inline distT="0" distB="0" distL="0" distR="0" wp14:anchorId="701B9781" wp14:editId="6D903648">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00652A49" w:rsidRPr="00690C58">
        <w:rPr>
          <w:rFonts w:ascii="Calibri Light" w:hAnsi="Calibri Light" w:cs="Calibri Light"/>
          <w:noProof/>
          <w:color w:val="7030A0"/>
          <w:sz w:val="24"/>
          <w:szCs w:val="24"/>
          <w:lang w:val="ro-RO"/>
        </w:rPr>
        <w:t xml:space="preserve">      </w:t>
      </w:r>
    </w:p>
    <w:p w14:paraId="6E80A40A" w14:textId="3BF61AE2" w:rsidR="009549CC" w:rsidRPr="00690C58" w:rsidRDefault="00652A49" w:rsidP="00523F94">
      <w:pPr>
        <w:tabs>
          <w:tab w:val="right" w:pos="0"/>
        </w:tabs>
        <w:spacing w:after="0" w:line="240" w:lineRule="auto"/>
        <w:ind w:firstLine="720"/>
        <w:jc w:val="center"/>
        <w:rPr>
          <w:rFonts w:ascii="Calibri Light" w:hAnsi="Calibri Light" w:cs="Calibri Light"/>
          <w:noProof/>
          <w:color w:val="7030A0"/>
          <w:sz w:val="24"/>
          <w:szCs w:val="24"/>
          <w:lang w:val="ro-RO"/>
        </w:rPr>
      </w:pPr>
      <w:r w:rsidRPr="00690C58">
        <w:rPr>
          <w:rFonts w:ascii="Calibri Light" w:hAnsi="Calibri Light" w:cs="Calibri Light"/>
          <w:noProof/>
          <w:color w:val="7030A0"/>
          <w:sz w:val="24"/>
          <w:szCs w:val="24"/>
          <w:lang w:val="ro-RO"/>
        </w:rPr>
        <w:t xml:space="preserve">    </w:t>
      </w:r>
    </w:p>
    <w:p w14:paraId="7A8DB406" w14:textId="77777777" w:rsidR="003D0A99" w:rsidRPr="003D0A99" w:rsidRDefault="003D0A99" w:rsidP="00523F94">
      <w:pPr>
        <w:pStyle w:val="Caption"/>
        <w:ind w:firstLine="720"/>
        <w:rPr>
          <w:rFonts w:ascii="Calibri Light" w:hAnsi="Calibri Light" w:cs="Calibri Light"/>
          <w:i w:val="0"/>
          <w:iCs/>
          <w:noProof/>
          <w:szCs w:val="28"/>
          <w:lang w:val="ru-MD"/>
        </w:rPr>
      </w:pPr>
      <w:r w:rsidRPr="003D0A99">
        <w:rPr>
          <w:rFonts w:ascii="Calibri Light" w:hAnsi="Calibri Light" w:cs="Calibri Light"/>
          <w:i w:val="0"/>
          <w:iCs/>
          <w:noProof/>
          <w:szCs w:val="28"/>
          <w:lang w:val="ru-MD"/>
        </w:rPr>
        <w:t>СЧЕТНАЯ ПАЛАТА РЕСПУБЛИКИ МОЛДОВА</w:t>
      </w:r>
    </w:p>
    <w:p w14:paraId="29404EBB" w14:textId="77777777" w:rsidR="003D0A99" w:rsidRPr="0054280D" w:rsidRDefault="003D0A99" w:rsidP="00523F94">
      <w:pPr>
        <w:pStyle w:val="Caption"/>
        <w:ind w:firstLine="720"/>
        <w:rPr>
          <w:rFonts w:ascii="Calibri Light" w:hAnsi="Calibri Light" w:cs="Calibri Light"/>
          <w:bCs/>
          <w:i w:val="0"/>
          <w:iCs/>
          <w:noProof/>
          <w:sz w:val="24"/>
          <w:szCs w:val="24"/>
          <w:lang w:val="ru-MD"/>
        </w:rPr>
      </w:pPr>
    </w:p>
    <w:p w14:paraId="23191BD9" w14:textId="2379BD05" w:rsidR="003D0A99" w:rsidRPr="0054280D" w:rsidRDefault="003D0A99" w:rsidP="00523F94">
      <w:pPr>
        <w:pStyle w:val="Caption"/>
        <w:ind w:firstLine="720"/>
        <w:rPr>
          <w:rFonts w:ascii="Calibri Light" w:hAnsi="Calibri Light" w:cs="Calibri Light"/>
          <w:bCs/>
          <w:i w:val="0"/>
          <w:iCs/>
          <w:noProof/>
          <w:sz w:val="24"/>
          <w:szCs w:val="24"/>
          <w:lang w:val="ru-MD"/>
        </w:rPr>
      </w:pPr>
      <w:r w:rsidRPr="0054280D">
        <w:rPr>
          <w:rFonts w:ascii="Calibri Light" w:hAnsi="Calibri Light" w:cs="Calibri Light"/>
          <w:bCs/>
          <w:i w:val="0"/>
          <w:iCs/>
          <w:noProof/>
          <w:sz w:val="24"/>
          <w:szCs w:val="24"/>
          <w:lang w:val="ru-MD"/>
        </w:rPr>
        <w:t>П</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О</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С</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Т</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А</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Н</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О</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В</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Л</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Е</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Н</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И</w:t>
      </w:r>
      <w:r>
        <w:rPr>
          <w:rFonts w:ascii="Calibri Light" w:hAnsi="Calibri Light" w:cs="Calibri Light"/>
          <w:bCs/>
          <w:i w:val="0"/>
          <w:iCs/>
          <w:noProof/>
          <w:sz w:val="24"/>
          <w:szCs w:val="24"/>
          <w:lang w:val="ru-MD"/>
        </w:rPr>
        <w:t xml:space="preserve"> </w:t>
      </w:r>
      <w:r w:rsidRPr="0054280D">
        <w:rPr>
          <w:rFonts w:ascii="Calibri Light" w:hAnsi="Calibri Light" w:cs="Calibri Light"/>
          <w:bCs/>
          <w:i w:val="0"/>
          <w:iCs/>
          <w:noProof/>
          <w:sz w:val="24"/>
          <w:szCs w:val="24"/>
          <w:lang w:val="ru-MD"/>
        </w:rPr>
        <w:t>Е №</w:t>
      </w:r>
      <w:r>
        <w:rPr>
          <w:rFonts w:ascii="Calibri Light" w:hAnsi="Calibri Light" w:cs="Calibri Light"/>
          <w:bCs/>
          <w:i w:val="0"/>
          <w:iCs/>
          <w:noProof/>
          <w:sz w:val="24"/>
          <w:szCs w:val="24"/>
          <w:lang w:val="ru-RU"/>
        </w:rPr>
        <w:t>77</w:t>
      </w:r>
    </w:p>
    <w:p w14:paraId="154E2B5A" w14:textId="6AC0DCBD" w:rsidR="003D0A99" w:rsidRPr="0054280D" w:rsidRDefault="003D0A99" w:rsidP="00523F94">
      <w:pPr>
        <w:pStyle w:val="Caption"/>
        <w:ind w:firstLine="720"/>
        <w:rPr>
          <w:rFonts w:ascii="Calibri Light" w:hAnsi="Calibri Light" w:cs="Calibri Light"/>
          <w:b w:val="0"/>
          <w:i w:val="0"/>
          <w:iCs/>
          <w:noProof/>
          <w:sz w:val="24"/>
          <w:szCs w:val="24"/>
        </w:rPr>
      </w:pPr>
      <w:r w:rsidRPr="0054280D">
        <w:rPr>
          <w:rFonts w:ascii="Calibri Light" w:hAnsi="Calibri Light" w:cs="Calibri Light"/>
          <w:b w:val="0"/>
          <w:i w:val="0"/>
          <w:iCs/>
          <w:noProof/>
          <w:sz w:val="24"/>
          <w:szCs w:val="24"/>
          <w:lang w:val="ru-MD"/>
        </w:rPr>
        <w:t>от</w:t>
      </w:r>
      <w:r w:rsidRPr="0054280D">
        <w:rPr>
          <w:rFonts w:ascii="Calibri Light" w:hAnsi="Calibri Light" w:cs="Calibri Light"/>
          <w:b w:val="0"/>
          <w:i w:val="0"/>
          <w:iCs/>
          <w:noProof/>
          <w:sz w:val="24"/>
          <w:szCs w:val="24"/>
          <w:lang w:val="ru-RU"/>
        </w:rPr>
        <w:t xml:space="preserve"> </w:t>
      </w:r>
      <w:r>
        <w:rPr>
          <w:rFonts w:ascii="Calibri Light" w:hAnsi="Calibri Light" w:cs="Calibri Light"/>
          <w:b w:val="0"/>
          <w:i w:val="0"/>
          <w:iCs/>
          <w:noProof/>
          <w:sz w:val="24"/>
          <w:szCs w:val="24"/>
          <w:lang w:val="ru-RU"/>
        </w:rPr>
        <w:t>23</w:t>
      </w:r>
      <w:r w:rsidRPr="0054280D">
        <w:rPr>
          <w:rFonts w:ascii="Calibri Light" w:hAnsi="Calibri Light" w:cs="Calibri Light"/>
          <w:b w:val="0"/>
          <w:i w:val="0"/>
          <w:iCs/>
          <w:noProof/>
          <w:sz w:val="24"/>
          <w:szCs w:val="24"/>
          <w:lang w:val="ru-RU"/>
        </w:rPr>
        <w:t xml:space="preserve"> </w:t>
      </w:r>
      <w:r w:rsidRPr="0054280D">
        <w:rPr>
          <w:rFonts w:ascii="Calibri Light" w:hAnsi="Calibri Light" w:cs="Calibri Light"/>
          <w:b w:val="0"/>
          <w:i w:val="0"/>
          <w:iCs/>
          <w:noProof/>
          <w:sz w:val="24"/>
          <w:szCs w:val="24"/>
          <w:lang w:val="ru-MD"/>
        </w:rPr>
        <w:t>декабря</w:t>
      </w:r>
      <w:r w:rsidRPr="0054280D">
        <w:rPr>
          <w:rFonts w:ascii="Calibri Light" w:hAnsi="Calibri Light" w:cs="Calibri Light"/>
          <w:b w:val="0"/>
          <w:i w:val="0"/>
          <w:iCs/>
          <w:noProof/>
          <w:sz w:val="24"/>
          <w:szCs w:val="24"/>
          <w:lang w:val="ru-RU"/>
        </w:rPr>
        <w:t xml:space="preserve"> 2020 </w:t>
      </w:r>
      <w:r w:rsidRPr="0054280D">
        <w:rPr>
          <w:rFonts w:ascii="Calibri Light" w:hAnsi="Calibri Light" w:cs="Calibri Light"/>
          <w:b w:val="0"/>
          <w:i w:val="0"/>
          <w:iCs/>
          <w:noProof/>
          <w:sz w:val="24"/>
          <w:szCs w:val="24"/>
          <w:lang w:val="ru-MD"/>
        </w:rPr>
        <w:t>года</w:t>
      </w:r>
    </w:p>
    <w:p w14:paraId="72E1D52A" w14:textId="77777777" w:rsidR="003D0A99" w:rsidRPr="007A1D2E" w:rsidRDefault="003D0A99" w:rsidP="00523F94">
      <w:pPr>
        <w:spacing w:after="0" w:line="240" w:lineRule="auto"/>
        <w:ind w:firstLine="720"/>
        <w:jc w:val="center"/>
        <w:rPr>
          <w:rFonts w:ascii="Calibri Light" w:hAnsi="Calibri Light" w:cs="Calibri Light"/>
          <w:noProof/>
          <w:sz w:val="24"/>
          <w:szCs w:val="24"/>
          <w:lang w:val="ro-MD"/>
        </w:rPr>
      </w:pPr>
    </w:p>
    <w:p w14:paraId="511B0D2D" w14:textId="77777777" w:rsidR="00523F94" w:rsidRDefault="003D0A99" w:rsidP="00523F94">
      <w:pPr>
        <w:tabs>
          <w:tab w:val="left" w:pos="720"/>
        </w:tabs>
        <w:spacing w:after="0" w:line="240" w:lineRule="auto"/>
        <w:ind w:firstLine="720"/>
        <w:jc w:val="center"/>
        <w:rPr>
          <w:rFonts w:ascii="Calibri Light" w:hAnsi="Calibri Light" w:cs="Calibri Light"/>
          <w:b/>
          <w:iCs/>
          <w:noProof/>
          <w:sz w:val="24"/>
          <w:szCs w:val="24"/>
          <w:lang w:val="ru-RU"/>
        </w:rPr>
      </w:pPr>
      <w:r w:rsidRPr="00771E46">
        <w:rPr>
          <w:rFonts w:ascii="Calibri Light" w:hAnsi="Calibri Light" w:cs="Calibri Light"/>
          <w:b/>
          <w:noProof/>
          <w:sz w:val="24"/>
          <w:szCs w:val="24"/>
          <w:lang w:val="ro-RO"/>
        </w:rPr>
        <w:t>по Отчету аудита соответствия бюджетного процесса и управления публичным имуществом в рамках административно-территориальной единицы</w:t>
      </w:r>
      <w:r w:rsidRPr="007A1D2E">
        <w:rPr>
          <w:rFonts w:ascii="Calibri Light" w:hAnsi="Calibri Light" w:cs="Calibri Light"/>
          <w:b/>
          <w:noProof/>
          <w:sz w:val="24"/>
          <w:szCs w:val="24"/>
          <w:lang w:val="ro-MD"/>
        </w:rPr>
        <w:t xml:space="preserve"> </w:t>
      </w:r>
      <w:r>
        <w:rPr>
          <w:rFonts w:ascii="Calibri Light" w:hAnsi="Calibri Light" w:cs="Calibri Light"/>
          <w:b/>
          <w:iCs/>
          <w:noProof/>
          <w:sz w:val="24"/>
          <w:szCs w:val="24"/>
          <w:lang w:val="ru-RU"/>
        </w:rPr>
        <w:t>муниципий Сорока</w:t>
      </w:r>
    </w:p>
    <w:p w14:paraId="5CBB924F" w14:textId="1D228A29" w:rsidR="003D0A99" w:rsidRPr="007A1D2E" w:rsidRDefault="003D0A99" w:rsidP="00523F94">
      <w:pPr>
        <w:tabs>
          <w:tab w:val="left" w:pos="720"/>
        </w:tabs>
        <w:spacing w:after="0" w:line="240" w:lineRule="auto"/>
        <w:ind w:firstLine="720"/>
        <w:jc w:val="center"/>
        <w:rPr>
          <w:rFonts w:ascii="Calibri Light" w:hAnsi="Calibri Light" w:cs="Calibri Light"/>
          <w:b/>
          <w:noProof/>
          <w:sz w:val="24"/>
          <w:szCs w:val="24"/>
          <w:lang w:val="ro-MD"/>
        </w:rPr>
      </w:pPr>
      <w:r w:rsidRPr="00354B44">
        <w:rPr>
          <w:rFonts w:ascii="Calibri Light" w:hAnsi="Calibri Light" w:cs="Calibri Light"/>
          <w:b/>
          <w:noProof/>
          <w:sz w:val="24"/>
          <w:szCs w:val="24"/>
          <w:lang w:val="ro-MD"/>
        </w:rPr>
        <w:t xml:space="preserve"> </w:t>
      </w:r>
      <w:r w:rsidRPr="00354B44">
        <w:rPr>
          <w:rFonts w:ascii="Calibri Light" w:hAnsi="Calibri Light" w:cs="Calibri Light"/>
          <w:b/>
          <w:noProof/>
          <w:sz w:val="24"/>
          <w:szCs w:val="24"/>
          <w:lang w:val="ro-RO"/>
        </w:rPr>
        <w:t>за 2019 год</w:t>
      </w:r>
    </w:p>
    <w:p w14:paraId="7149BBF2" w14:textId="6B722690" w:rsidR="009549CC" w:rsidRPr="00690C58" w:rsidRDefault="008E463D" w:rsidP="00523F94">
      <w:pPr>
        <w:tabs>
          <w:tab w:val="left" w:pos="720"/>
        </w:tabs>
        <w:spacing w:after="0" w:line="240" w:lineRule="auto"/>
        <w:ind w:firstLine="720"/>
        <w:jc w:val="center"/>
        <w:rPr>
          <w:rFonts w:ascii="Calibri Light" w:hAnsi="Calibri Light" w:cs="Calibri Light"/>
          <w:b/>
          <w:noProof/>
          <w:sz w:val="24"/>
          <w:szCs w:val="24"/>
          <w:lang w:val="ro-RO"/>
        </w:rPr>
      </w:pPr>
      <w:r>
        <w:rPr>
          <w:rFonts w:ascii="Calibri Light" w:hAnsi="Calibri Light" w:cs="Calibri Light"/>
          <w:b/>
          <w:noProof/>
          <w:sz w:val="24"/>
          <w:szCs w:val="24"/>
          <w:lang w:val="ro-RO"/>
        </w:rPr>
        <w:t xml:space="preserve"> </w:t>
      </w:r>
      <w:r w:rsidR="009549CC" w:rsidRPr="00690C58">
        <w:rPr>
          <w:rFonts w:ascii="Calibri Light" w:hAnsi="Calibri Light" w:cs="Calibri Light"/>
          <w:b/>
          <w:noProof/>
          <w:sz w:val="24"/>
          <w:szCs w:val="24"/>
          <w:lang w:val="ro-RO"/>
        </w:rPr>
        <w:t>----------------------------------------------------------------</w:t>
      </w:r>
      <w:r w:rsidR="00E636C1" w:rsidRPr="00690C58">
        <w:rPr>
          <w:rFonts w:ascii="Calibri Light" w:hAnsi="Calibri Light" w:cs="Calibri Light"/>
          <w:b/>
          <w:noProof/>
          <w:sz w:val="24"/>
          <w:szCs w:val="24"/>
          <w:lang w:val="ro-RO"/>
        </w:rPr>
        <w:t>-------------------------------</w:t>
      </w:r>
    </w:p>
    <w:p w14:paraId="66B1118B" w14:textId="5C0662F4" w:rsidR="00821727" w:rsidRPr="00690C58" w:rsidRDefault="00C856EE" w:rsidP="00523F94">
      <w:pPr>
        <w:tabs>
          <w:tab w:val="left" w:pos="567"/>
        </w:tabs>
        <w:spacing w:before="120" w:after="0" w:line="276" w:lineRule="auto"/>
        <w:ind w:firstLine="720"/>
        <w:jc w:val="both"/>
        <w:rPr>
          <w:rFonts w:ascii="Calibri Light" w:hAnsi="Calibri Light" w:cs="Calibri Light"/>
          <w:sz w:val="24"/>
          <w:szCs w:val="24"/>
          <w:lang w:val="ro-RO"/>
        </w:rPr>
      </w:pPr>
      <w:r w:rsidRPr="002D479A">
        <w:rPr>
          <w:rFonts w:ascii="Calibri Light" w:hAnsi="Calibri Light" w:cs="Calibri Light"/>
          <w:noProof/>
          <w:sz w:val="24"/>
          <w:szCs w:val="24"/>
          <w:lang w:val="ro-RO"/>
        </w:rPr>
        <w:t>Счетная палата, в присутствии г-</w:t>
      </w:r>
      <w:r w:rsidRPr="00EC0CC0">
        <w:rPr>
          <w:rFonts w:ascii="Calibri Light" w:hAnsi="Calibri Light" w:cs="Calibri Light"/>
          <w:noProof/>
          <w:sz w:val="24"/>
          <w:szCs w:val="24"/>
          <w:lang w:val="ro-RO"/>
        </w:rPr>
        <w:t>жи</w:t>
      </w:r>
      <w:r w:rsidRPr="002D479A">
        <w:rPr>
          <w:rFonts w:ascii="Calibri Light" w:hAnsi="Calibri Light" w:cs="Calibri Light"/>
          <w:noProof/>
          <w:sz w:val="24"/>
          <w:szCs w:val="24"/>
          <w:lang w:val="ro-RO"/>
        </w:rPr>
        <w:t xml:space="preserve"> </w:t>
      </w:r>
      <w:r w:rsidRPr="00EC0CC0">
        <w:rPr>
          <w:rFonts w:ascii="Calibri Light" w:hAnsi="Calibri Light" w:cs="Calibri Light"/>
          <w:noProof/>
          <w:sz w:val="24"/>
          <w:szCs w:val="24"/>
          <w:lang w:val="ro-RO"/>
        </w:rPr>
        <w:t>Пилипецкий Лилии</w:t>
      </w:r>
      <w:r w:rsidRPr="002D479A">
        <w:rPr>
          <w:rFonts w:ascii="Calibri Light" w:hAnsi="Calibri Light" w:cs="Calibri Light"/>
          <w:noProof/>
          <w:sz w:val="24"/>
          <w:szCs w:val="24"/>
          <w:lang w:val="ro-RO"/>
        </w:rPr>
        <w:t xml:space="preserve">, примара </w:t>
      </w:r>
      <w:r w:rsidRPr="00EC0CC0">
        <w:rPr>
          <w:rFonts w:ascii="Calibri Light" w:hAnsi="Calibri Light" w:cs="Calibri Light"/>
          <w:noProof/>
          <w:sz w:val="24"/>
          <w:szCs w:val="24"/>
          <w:lang w:val="ro-RO"/>
        </w:rPr>
        <w:t>муниципия Сорока</w:t>
      </w:r>
      <w:r w:rsidRPr="002D479A">
        <w:rPr>
          <w:rFonts w:ascii="Calibri Light" w:hAnsi="Calibri Light" w:cs="Calibri Light"/>
          <w:noProof/>
          <w:sz w:val="24"/>
          <w:szCs w:val="24"/>
          <w:lang w:val="ro-RO"/>
        </w:rPr>
        <w:t xml:space="preserve">; г-жи </w:t>
      </w:r>
      <w:r w:rsidRPr="00EC0CC0">
        <w:rPr>
          <w:rFonts w:ascii="Calibri Light" w:hAnsi="Calibri Light" w:cs="Calibri Light"/>
          <w:noProof/>
          <w:sz w:val="24"/>
          <w:szCs w:val="24"/>
          <w:lang w:val="ro-RO"/>
        </w:rPr>
        <w:t>Калмацуй Сильвии</w:t>
      </w:r>
      <w:r w:rsidRPr="002D479A">
        <w:rPr>
          <w:rFonts w:ascii="Calibri Light" w:hAnsi="Calibri Light" w:cs="Calibri Light"/>
          <w:noProof/>
          <w:sz w:val="24"/>
          <w:szCs w:val="24"/>
          <w:lang w:val="ro-RO"/>
        </w:rPr>
        <w:t xml:space="preserve">, главного бухгалтера примэрии </w:t>
      </w:r>
      <w:r w:rsidRPr="00EC0CC0">
        <w:rPr>
          <w:rFonts w:ascii="Calibri Light" w:hAnsi="Calibri Light" w:cs="Calibri Light"/>
          <w:noProof/>
          <w:sz w:val="24"/>
          <w:szCs w:val="24"/>
          <w:lang w:val="ro-RO"/>
        </w:rPr>
        <w:t>муниципия Сорока</w:t>
      </w:r>
      <w:r w:rsidRPr="002D479A">
        <w:rPr>
          <w:rFonts w:ascii="Calibri Light" w:hAnsi="Calibri Light" w:cs="Calibri Light"/>
          <w:noProof/>
          <w:sz w:val="24"/>
          <w:szCs w:val="24"/>
          <w:lang w:val="ro-RO"/>
        </w:rPr>
        <w:t>; г-</w:t>
      </w:r>
      <w:r w:rsidRPr="00EC0CC0">
        <w:rPr>
          <w:rFonts w:ascii="Calibri Light" w:hAnsi="Calibri Light" w:cs="Calibri Light"/>
          <w:noProof/>
          <w:sz w:val="24"/>
          <w:szCs w:val="24"/>
          <w:lang w:val="ro-RO"/>
        </w:rPr>
        <w:t>жи</w:t>
      </w:r>
      <w:r w:rsidRPr="002D479A">
        <w:rPr>
          <w:rFonts w:ascii="Calibri Light" w:hAnsi="Calibri Light" w:cs="Calibri Light"/>
          <w:noProof/>
          <w:sz w:val="24"/>
          <w:szCs w:val="24"/>
          <w:lang w:val="ro-RO"/>
        </w:rPr>
        <w:t xml:space="preserve"> </w:t>
      </w:r>
      <w:r w:rsidRPr="00AE3428">
        <w:rPr>
          <w:rFonts w:ascii="Calibri Light" w:hAnsi="Calibri Light" w:cs="Calibri Light"/>
          <w:noProof/>
          <w:sz w:val="24"/>
          <w:szCs w:val="24"/>
          <w:lang w:val="ro-RO"/>
        </w:rPr>
        <w:t xml:space="preserve">Валентины Сенко, главного специалиста </w:t>
      </w:r>
      <w:r w:rsidRPr="002D479A">
        <w:rPr>
          <w:rFonts w:ascii="Calibri Light" w:hAnsi="Calibri Light" w:cs="Calibri Light"/>
          <w:noProof/>
          <w:sz w:val="24"/>
          <w:szCs w:val="24"/>
          <w:lang w:val="ro-RO"/>
        </w:rPr>
        <w:t xml:space="preserve">примэрии </w:t>
      </w:r>
      <w:r w:rsidRPr="00EC0CC0">
        <w:rPr>
          <w:rFonts w:ascii="Calibri Light" w:hAnsi="Calibri Light" w:cs="Calibri Light"/>
          <w:noProof/>
          <w:sz w:val="24"/>
          <w:szCs w:val="24"/>
          <w:lang w:val="ro-RO"/>
        </w:rPr>
        <w:t>муниципия Сорока</w:t>
      </w:r>
      <w:r w:rsidRPr="00AE3428">
        <w:rPr>
          <w:rFonts w:ascii="Calibri Light" w:hAnsi="Calibri Light" w:cs="Calibri Light"/>
          <w:noProof/>
          <w:sz w:val="24"/>
          <w:szCs w:val="24"/>
          <w:lang w:val="ro-RO"/>
        </w:rPr>
        <w:t>;</w:t>
      </w:r>
      <w:r w:rsidRPr="00B42E67">
        <w:rPr>
          <w:rFonts w:ascii="Calibri Light" w:hAnsi="Calibri Light" w:cs="Calibri Light"/>
          <w:noProof/>
          <w:sz w:val="24"/>
          <w:szCs w:val="24"/>
          <w:lang w:val="ro-RO"/>
        </w:rPr>
        <w:t xml:space="preserve"> </w:t>
      </w:r>
      <w:r w:rsidRPr="002D479A">
        <w:rPr>
          <w:rFonts w:ascii="Calibri Light" w:hAnsi="Calibri Light" w:cs="Calibri Light"/>
          <w:noProof/>
          <w:sz w:val="24"/>
          <w:szCs w:val="24"/>
          <w:lang w:val="ro-RO"/>
        </w:rPr>
        <w:t>г-на Дьячок Валериу, начальника Главного управления налогового администрирования Север Государственной налоговой службы</w:t>
      </w:r>
      <w:r w:rsidRPr="00AE3428">
        <w:rPr>
          <w:rFonts w:ascii="Calibri Light" w:hAnsi="Calibri Light" w:cs="Calibri Light"/>
          <w:noProof/>
          <w:sz w:val="24"/>
          <w:szCs w:val="24"/>
          <w:lang w:val="ro-RO"/>
        </w:rPr>
        <w:t>;</w:t>
      </w:r>
      <w:r w:rsidRPr="00B42E67">
        <w:rPr>
          <w:rFonts w:ascii="Calibri Light" w:hAnsi="Calibri Light" w:cs="Calibri Light"/>
          <w:noProof/>
          <w:sz w:val="24"/>
          <w:szCs w:val="24"/>
          <w:lang w:val="ro-RO"/>
        </w:rPr>
        <w:t xml:space="preserve"> г-на </w:t>
      </w:r>
      <w:r w:rsidRPr="00AE3428">
        <w:rPr>
          <w:rFonts w:ascii="Calibri Light" w:hAnsi="Calibri Light" w:cs="Calibri Light"/>
          <w:noProof/>
          <w:sz w:val="24"/>
          <w:szCs w:val="24"/>
          <w:lang w:val="ro-RO"/>
        </w:rPr>
        <w:t>Вадима Чебан</w:t>
      </w:r>
      <w:r w:rsidRPr="00B42E67">
        <w:rPr>
          <w:rFonts w:ascii="Calibri Light" w:hAnsi="Calibri Light" w:cs="Calibri Light"/>
          <w:noProof/>
          <w:sz w:val="24"/>
          <w:szCs w:val="24"/>
          <w:lang w:val="ro-RO"/>
        </w:rPr>
        <w:t xml:space="preserve">, начальника Территориального бюро </w:t>
      </w:r>
      <w:r w:rsidRPr="00AE3428">
        <w:rPr>
          <w:rFonts w:ascii="Calibri Light" w:hAnsi="Calibri Light" w:cs="Calibri Light"/>
          <w:noProof/>
          <w:sz w:val="24"/>
          <w:szCs w:val="24"/>
          <w:lang w:val="ro-RO"/>
        </w:rPr>
        <w:t>Сорока</w:t>
      </w:r>
      <w:r w:rsidRPr="00B42E67">
        <w:rPr>
          <w:rFonts w:ascii="Calibri Light" w:hAnsi="Calibri Light" w:cs="Calibri Light"/>
          <w:noProof/>
          <w:sz w:val="24"/>
          <w:szCs w:val="24"/>
          <w:lang w:val="ro-RO"/>
        </w:rPr>
        <w:t xml:space="preserve"> Государственной канцелярии; г-н</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w:t>
      </w:r>
      <w:r w:rsidR="003D0A99" w:rsidRPr="00B42E67">
        <w:rPr>
          <w:rFonts w:ascii="Calibri Light" w:hAnsi="Calibri Light" w:cs="Calibri Light"/>
          <w:noProof/>
          <w:sz w:val="24"/>
          <w:szCs w:val="24"/>
          <w:lang w:val="ro-RO"/>
        </w:rPr>
        <w:t>Генади</w:t>
      </w:r>
      <w:r w:rsidR="003D0A99" w:rsidRPr="00EC0CC0">
        <w:rPr>
          <w:rFonts w:ascii="Calibri Light" w:hAnsi="Calibri Light" w:cs="Calibri Light"/>
          <w:noProof/>
          <w:sz w:val="24"/>
          <w:szCs w:val="24"/>
          <w:lang w:val="ro-RO"/>
        </w:rPr>
        <w:t xml:space="preserve">я </w:t>
      </w:r>
      <w:r w:rsidRPr="00EC0CC0">
        <w:rPr>
          <w:rFonts w:ascii="Calibri Light" w:hAnsi="Calibri Light" w:cs="Calibri Light"/>
          <w:noProof/>
          <w:sz w:val="24"/>
          <w:szCs w:val="24"/>
          <w:lang w:val="ro-RO"/>
        </w:rPr>
        <w:t>В</w:t>
      </w:r>
      <w:r w:rsidRPr="00B42E67">
        <w:rPr>
          <w:rFonts w:ascii="Calibri Light" w:hAnsi="Calibri Light" w:cs="Calibri Light"/>
          <w:noProof/>
          <w:sz w:val="24"/>
          <w:szCs w:val="24"/>
          <w:lang w:val="ro-RO"/>
        </w:rPr>
        <w:t>ерлан, главн</w:t>
      </w:r>
      <w:r w:rsidRPr="00EC0CC0">
        <w:rPr>
          <w:rFonts w:ascii="Calibri Light" w:hAnsi="Calibri Light" w:cs="Calibri Light"/>
          <w:noProof/>
          <w:sz w:val="24"/>
          <w:szCs w:val="24"/>
          <w:lang w:val="ro-RO"/>
        </w:rPr>
        <w:t>ого</w:t>
      </w:r>
      <w:r w:rsidRPr="00B42E67">
        <w:rPr>
          <w:rFonts w:ascii="Calibri Light" w:hAnsi="Calibri Light" w:cs="Calibri Light"/>
          <w:noProof/>
          <w:sz w:val="24"/>
          <w:szCs w:val="24"/>
          <w:lang w:val="ro-RO"/>
        </w:rPr>
        <w:t xml:space="preserve"> консультант</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w:t>
      </w:r>
      <w:r w:rsidRPr="00EC0CC0">
        <w:rPr>
          <w:rFonts w:ascii="Calibri Light" w:hAnsi="Calibri Light" w:cs="Calibri Light"/>
          <w:noProof/>
          <w:sz w:val="24"/>
          <w:szCs w:val="24"/>
          <w:lang w:val="ro-RO"/>
        </w:rPr>
        <w:t>У</w:t>
      </w:r>
      <w:r w:rsidRPr="00B42E67">
        <w:rPr>
          <w:rFonts w:ascii="Calibri Light" w:hAnsi="Calibri Light" w:cs="Calibri Light"/>
          <w:noProof/>
          <w:sz w:val="24"/>
          <w:szCs w:val="24"/>
          <w:lang w:val="ro-RO"/>
        </w:rPr>
        <w:t>правлени</w:t>
      </w:r>
      <w:r>
        <w:rPr>
          <w:rFonts w:ascii="Calibri Light" w:hAnsi="Calibri Light" w:cs="Calibri Light"/>
          <w:noProof/>
          <w:sz w:val="24"/>
          <w:szCs w:val="24"/>
          <w:lang w:val="ro-RO"/>
        </w:rPr>
        <w:t>я Государственного казначейства</w:t>
      </w:r>
      <w:r w:rsidRPr="00B42E67">
        <w:rPr>
          <w:rFonts w:ascii="Calibri Light" w:hAnsi="Calibri Light" w:cs="Calibri Light"/>
          <w:noProof/>
          <w:sz w:val="24"/>
          <w:szCs w:val="24"/>
          <w:lang w:val="ro-RO"/>
        </w:rPr>
        <w:t xml:space="preserve"> Министерств</w:t>
      </w:r>
      <w:r w:rsidRPr="00EC0CC0">
        <w:rPr>
          <w:rFonts w:ascii="Calibri Light" w:hAnsi="Calibri Light" w:cs="Calibri Light"/>
          <w:noProof/>
          <w:sz w:val="24"/>
          <w:szCs w:val="24"/>
          <w:lang w:val="ro-RO"/>
        </w:rPr>
        <w:t>а</w:t>
      </w:r>
      <w:r w:rsidRPr="00B42E67">
        <w:rPr>
          <w:rFonts w:ascii="Calibri Light" w:hAnsi="Calibri Light" w:cs="Calibri Light"/>
          <w:noProof/>
          <w:sz w:val="24"/>
          <w:szCs w:val="24"/>
          <w:lang w:val="ro-RO"/>
        </w:rPr>
        <w:t xml:space="preserve"> финансов</w:t>
      </w:r>
      <w:r w:rsidRPr="002D479A">
        <w:rPr>
          <w:rFonts w:ascii="Calibri Light" w:hAnsi="Calibri Light" w:cs="Calibri Light"/>
          <w:noProof/>
          <w:sz w:val="24"/>
          <w:szCs w:val="24"/>
          <w:lang w:val="ro-RO"/>
        </w:rPr>
        <w:t>,</w:t>
      </w:r>
      <w:r w:rsidR="003D0A99" w:rsidRPr="003D0A99">
        <w:rPr>
          <w:rFonts w:ascii="Calibri Light" w:hAnsi="Calibri Light" w:cs="Calibri Light"/>
          <w:noProof/>
          <w:sz w:val="24"/>
          <w:szCs w:val="24"/>
          <w:lang w:val="ro-RO"/>
        </w:rPr>
        <w:t xml:space="preserve"> а также других ответственных лиц,</w:t>
      </w:r>
      <w:r w:rsidRPr="002D479A">
        <w:rPr>
          <w:rFonts w:ascii="Calibri Light" w:hAnsi="Calibri Light" w:cs="Calibri Light"/>
          <w:noProof/>
          <w:sz w:val="24"/>
          <w:szCs w:val="24"/>
          <w:lang w:val="ro-RO"/>
        </w:rPr>
        <w:t xml:space="preserve"> в рамках </w:t>
      </w:r>
      <w:r w:rsidRPr="002D479A">
        <w:rPr>
          <w:rFonts w:ascii="Calibri Light" w:eastAsia="Times New Roman" w:hAnsi="Calibri Light" w:cs="Calibri Light"/>
          <w:sz w:val="24"/>
          <w:szCs w:val="24"/>
          <w:lang w:val="ro-RO"/>
        </w:rPr>
        <w:t>видео-заседания, организованного в связи с эпидемиологической ситуацией в Республике Молдова</w:t>
      </w:r>
      <w:r w:rsidRPr="002D479A">
        <w:rPr>
          <w:rFonts w:ascii="Calibri Light" w:hAnsi="Calibri Light" w:cs="Calibri Light"/>
          <w:noProof/>
          <w:sz w:val="24"/>
          <w:szCs w:val="24"/>
          <w:lang w:val="ro-RO"/>
        </w:rPr>
        <w:t>, руководствуясь ст.3 (1) и ст.5 (1) a) Закона об организации и функционировании Счетной палаты Республики Молдова</w:t>
      </w:r>
      <w:r w:rsidRPr="00556C58">
        <w:rPr>
          <w:rStyle w:val="FootnoteReference"/>
          <w:rFonts w:ascii="Calibri Light" w:hAnsi="Calibri Light" w:cs="Calibri Light"/>
          <w:noProof/>
          <w:sz w:val="24"/>
          <w:szCs w:val="24"/>
          <w:lang w:val="ru-MD"/>
        </w:rPr>
        <w:footnoteReference w:id="1"/>
      </w:r>
      <w:r w:rsidRPr="002D479A">
        <w:rPr>
          <w:rFonts w:ascii="Calibri Light" w:hAnsi="Calibri Light" w:cs="Calibri Light"/>
          <w:noProof/>
          <w:sz w:val="24"/>
          <w:szCs w:val="24"/>
          <w:lang w:val="ro-RO"/>
        </w:rPr>
        <w:t xml:space="preserve">, рассмотрела </w:t>
      </w:r>
      <w:r w:rsidR="003D0A99" w:rsidRPr="003D0A99">
        <w:rPr>
          <w:rFonts w:ascii="Calibri Light" w:hAnsi="Calibri Light" w:cs="Calibri Light"/>
          <w:noProof/>
          <w:sz w:val="24"/>
          <w:szCs w:val="24"/>
          <w:lang w:val="ro-RO"/>
        </w:rPr>
        <w:t>Отчет аудита соответствия бюджетного процесса и управления публичным имуществом в рамках административно-территориальной единицы</w:t>
      </w:r>
      <w:r w:rsidR="003D0A99" w:rsidRPr="003D0A99">
        <w:rPr>
          <w:rFonts w:ascii="Calibri Light" w:hAnsi="Calibri Light" w:cs="Calibri Light"/>
          <w:noProof/>
          <w:sz w:val="24"/>
          <w:szCs w:val="24"/>
          <w:lang w:val="ro-MD"/>
        </w:rPr>
        <w:t xml:space="preserve"> </w:t>
      </w:r>
      <w:r w:rsidR="003D0A99" w:rsidRPr="003D0A99">
        <w:rPr>
          <w:rFonts w:ascii="Calibri Light" w:hAnsi="Calibri Light" w:cs="Calibri Light"/>
          <w:iCs/>
          <w:noProof/>
          <w:sz w:val="24"/>
          <w:szCs w:val="24"/>
          <w:lang w:val="ro-RO"/>
        </w:rPr>
        <w:t>муниципий Сорока</w:t>
      </w:r>
      <w:r w:rsidR="003D0A99" w:rsidRPr="003D0A99">
        <w:rPr>
          <w:rFonts w:ascii="Calibri Light" w:hAnsi="Calibri Light" w:cs="Calibri Light"/>
          <w:noProof/>
          <w:sz w:val="24"/>
          <w:szCs w:val="24"/>
          <w:lang w:val="ro-MD"/>
        </w:rPr>
        <w:t xml:space="preserve"> </w:t>
      </w:r>
      <w:r w:rsidR="003D0A99" w:rsidRPr="003D0A99">
        <w:rPr>
          <w:rFonts w:ascii="Calibri Light" w:hAnsi="Calibri Light" w:cs="Calibri Light"/>
          <w:noProof/>
          <w:sz w:val="24"/>
          <w:szCs w:val="24"/>
          <w:lang w:val="ro-RO"/>
        </w:rPr>
        <w:t>за 2019 год</w:t>
      </w:r>
      <w:r w:rsidR="00821727" w:rsidRPr="00690C58">
        <w:rPr>
          <w:rFonts w:ascii="Calibri Light" w:hAnsi="Calibri Light" w:cs="Calibri Light"/>
          <w:noProof/>
          <w:sz w:val="24"/>
          <w:szCs w:val="24"/>
          <w:lang w:val="ro-RO"/>
        </w:rPr>
        <w:t>.</w:t>
      </w:r>
    </w:p>
    <w:p w14:paraId="3AA0F3E8" w14:textId="7FAD6FBF" w:rsidR="00C834B1" w:rsidRPr="00690C58" w:rsidRDefault="003D0A99" w:rsidP="00523F94">
      <w:pPr>
        <w:tabs>
          <w:tab w:val="left" w:pos="709"/>
        </w:tabs>
        <w:spacing w:after="0" w:line="276" w:lineRule="auto"/>
        <w:ind w:firstLine="720"/>
        <w:jc w:val="both"/>
        <w:rPr>
          <w:rFonts w:ascii="Calibri Light" w:hAnsi="Calibri Light" w:cs="Calibri Light"/>
          <w:noProof/>
          <w:sz w:val="24"/>
          <w:szCs w:val="24"/>
          <w:lang w:val="ro-RO" w:eastAsia="ru-RU"/>
        </w:rPr>
      </w:pPr>
      <w:r w:rsidRPr="002F7927">
        <w:rPr>
          <w:rFonts w:ascii="Calibri Light" w:hAnsi="Calibri Light" w:cs="Calibri Light"/>
          <w:noProof/>
          <w:sz w:val="24"/>
          <w:szCs w:val="24"/>
          <w:lang w:val="ro-RO"/>
        </w:rPr>
        <w:t>Аудиторская миссия была проведена на основании ст.31 (3) и (6), ст.32 Закона №260 от 07.12.2017 и в соответствии с Программой аудиторской деятельности Счетной палаты на 2020 год</w:t>
      </w:r>
      <w:r w:rsidRPr="00556C58">
        <w:rPr>
          <w:rFonts w:ascii="Calibri Light" w:hAnsi="Calibri Light" w:cs="Calibri Light"/>
          <w:noProof/>
          <w:sz w:val="24"/>
          <w:szCs w:val="24"/>
          <w:vertAlign w:val="superscript"/>
          <w:lang w:val="ru-MD"/>
        </w:rPr>
        <w:footnoteReference w:id="2"/>
      </w:r>
      <w:r w:rsidRPr="002F7927">
        <w:rPr>
          <w:rFonts w:ascii="Calibri Light" w:hAnsi="Calibri Light" w:cs="Calibri Light"/>
          <w:noProof/>
          <w:sz w:val="24"/>
          <w:szCs w:val="24"/>
          <w:lang w:val="ro-RO"/>
        </w:rPr>
        <w:t xml:space="preserve"> и Системой профессиональных деклараций INTOSAI, применяемых Счетной палатой</w:t>
      </w:r>
      <w:r w:rsidRPr="00556C58">
        <w:rPr>
          <w:rStyle w:val="FootnoteReference"/>
          <w:rFonts w:ascii="Calibri Light" w:hAnsi="Calibri Light" w:cs="Calibri Light"/>
          <w:noProof/>
          <w:sz w:val="24"/>
          <w:szCs w:val="24"/>
          <w:lang w:val="ru-MD"/>
        </w:rPr>
        <w:footnoteReference w:id="3"/>
      </w:r>
      <w:r w:rsidR="00EE158E" w:rsidRPr="00690C58">
        <w:rPr>
          <w:rFonts w:ascii="Calibri Light" w:hAnsi="Calibri Light" w:cs="Calibri Light"/>
          <w:noProof/>
          <w:sz w:val="24"/>
          <w:szCs w:val="24"/>
          <w:lang w:val="ro-RO"/>
        </w:rPr>
        <w:t>.</w:t>
      </w:r>
      <w:r w:rsidR="0018589A" w:rsidRPr="00690C58">
        <w:rPr>
          <w:rFonts w:ascii="Calibri Light" w:hAnsi="Calibri Light" w:cs="Calibri Light"/>
          <w:noProof/>
          <w:sz w:val="24"/>
          <w:szCs w:val="24"/>
          <w:lang w:val="ro-RO" w:eastAsia="ru-RU"/>
        </w:rPr>
        <w:t xml:space="preserve"> </w:t>
      </w:r>
    </w:p>
    <w:p w14:paraId="21AF783C" w14:textId="77777777" w:rsidR="00523F94" w:rsidRDefault="00A36000" w:rsidP="00523F94">
      <w:pPr>
        <w:spacing w:line="276" w:lineRule="auto"/>
        <w:ind w:firstLine="720"/>
        <w:jc w:val="both"/>
        <w:rPr>
          <w:rFonts w:ascii="Calibri Light" w:hAnsi="Calibri Light" w:cs="Calibri Light"/>
          <w:bCs/>
          <w:iCs/>
          <w:noProof/>
          <w:sz w:val="24"/>
          <w:szCs w:val="24"/>
          <w:lang w:val="ro-RO" w:eastAsia="ru-RU"/>
        </w:rPr>
      </w:pPr>
      <w:r w:rsidRPr="00B14413">
        <w:rPr>
          <w:rFonts w:ascii="Calibri Light" w:hAnsi="Calibri Light" w:cs="Calibri Light"/>
          <w:noProof/>
          <w:sz w:val="24"/>
          <w:szCs w:val="24"/>
          <w:lang w:val="ro-RO"/>
        </w:rPr>
        <w:t>Целью аудита была оценка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821727" w:rsidRPr="00690C58">
        <w:rPr>
          <w:rFonts w:ascii="Calibri Light" w:hAnsi="Calibri Light" w:cs="Calibri Light"/>
          <w:noProof/>
          <w:sz w:val="24"/>
          <w:szCs w:val="24"/>
          <w:lang w:val="ro-RO" w:eastAsia="ru-RU"/>
        </w:rPr>
        <w:t>.</w:t>
      </w:r>
    </w:p>
    <w:p w14:paraId="57489294" w14:textId="323B22B6" w:rsidR="00217A69" w:rsidRPr="00523F94" w:rsidRDefault="000D5FAB" w:rsidP="00523F94">
      <w:pPr>
        <w:spacing w:line="276" w:lineRule="auto"/>
        <w:ind w:firstLine="720"/>
        <w:jc w:val="both"/>
        <w:rPr>
          <w:rFonts w:ascii="Calibri Light" w:hAnsi="Calibri Light" w:cs="Calibri Light"/>
          <w:bCs/>
          <w:iCs/>
          <w:noProof/>
          <w:sz w:val="24"/>
          <w:szCs w:val="24"/>
          <w:lang w:val="ro-RO" w:eastAsia="ru-RU"/>
        </w:rPr>
      </w:pPr>
      <w:r w:rsidRPr="000D5FAB">
        <w:rPr>
          <w:rFonts w:ascii="Calibri Light" w:hAnsi="Calibri Light" w:cs="Calibri Light"/>
          <w:noProof/>
          <w:sz w:val="24"/>
          <w:szCs w:val="24"/>
          <w:lang w:val="ro-RO" w:eastAsia="ru-RU"/>
        </w:rPr>
        <w:t>Рассмотрев Отчет аудита, Счетная палата</w:t>
      </w:r>
    </w:p>
    <w:p w14:paraId="50813DA1" w14:textId="48A71AC6" w:rsidR="00217A69" w:rsidRPr="00690C58" w:rsidRDefault="000D5FAB" w:rsidP="00523F94">
      <w:pPr>
        <w:spacing w:after="120" w:line="276" w:lineRule="auto"/>
        <w:ind w:firstLine="720"/>
        <w:jc w:val="center"/>
        <w:rPr>
          <w:rFonts w:ascii="Calibri Light" w:hAnsi="Calibri Light" w:cs="Calibri Light"/>
          <w:b/>
          <w:bCs/>
          <w:noProof/>
          <w:sz w:val="24"/>
          <w:szCs w:val="24"/>
          <w:lang w:val="ro-RO" w:eastAsia="ru-RU"/>
        </w:rPr>
      </w:pPr>
      <w:r w:rsidRPr="003E567A">
        <w:rPr>
          <w:rFonts w:ascii="Calibri Light" w:hAnsi="Calibri Light" w:cs="Calibri Light"/>
          <w:b/>
          <w:bCs/>
          <w:noProof/>
          <w:sz w:val="24"/>
          <w:szCs w:val="24"/>
          <w:lang w:val="ro-MD" w:eastAsia="ru-RU"/>
        </w:rPr>
        <w:t>УСТАНОВИЛА</w:t>
      </w:r>
      <w:r w:rsidR="009549CC" w:rsidRPr="00690C58">
        <w:rPr>
          <w:rFonts w:ascii="Calibri Light" w:hAnsi="Calibri Light" w:cs="Calibri Light"/>
          <w:b/>
          <w:bCs/>
          <w:noProof/>
          <w:sz w:val="24"/>
          <w:szCs w:val="24"/>
          <w:lang w:val="ro-RO" w:eastAsia="ru-RU"/>
        </w:rPr>
        <w:t>:</w:t>
      </w:r>
    </w:p>
    <w:p w14:paraId="15A858CC" w14:textId="0253B82F" w:rsidR="00A44EF5" w:rsidRPr="00D67793" w:rsidRDefault="000D5FAB" w:rsidP="00523F94">
      <w:pPr>
        <w:spacing w:line="276" w:lineRule="auto"/>
        <w:ind w:firstLine="720"/>
        <w:jc w:val="both"/>
        <w:rPr>
          <w:rFonts w:ascii="Calibri Light" w:hAnsi="Calibri Light" w:cs="Calibri Light"/>
          <w:noProof/>
          <w:sz w:val="24"/>
          <w:szCs w:val="24"/>
          <w:lang w:val="ro-RO" w:eastAsia="ru-RU"/>
        </w:rPr>
      </w:pPr>
      <w:r w:rsidRPr="00B14413">
        <w:rPr>
          <w:rFonts w:ascii="Calibri Light" w:hAnsi="Calibri Light" w:cs="Calibri Light"/>
          <w:noProof/>
          <w:sz w:val="24"/>
          <w:szCs w:val="24"/>
          <w:lang w:val="ro-RO" w:eastAsia="ru-RU"/>
        </w:rPr>
        <w:t xml:space="preserve">отсутствие системы внутреннего управленческого контроля </w:t>
      </w:r>
      <w:r w:rsidRPr="000D5FAB">
        <w:rPr>
          <w:rFonts w:ascii="Calibri Light" w:hAnsi="Calibri Light" w:cs="Calibri Light"/>
          <w:noProof/>
          <w:sz w:val="24"/>
          <w:szCs w:val="24"/>
          <w:lang w:val="ro-RO" w:eastAsia="ru-RU"/>
        </w:rPr>
        <w:t>на уровне</w:t>
      </w:r>
      <w:r w:rsidRPr="00B14413">
        <w:rPr>
          <w:rFonts w:ascii="Calibri Light" w:hAnsi="Calibri Light" w:cs="Calibri Light"/>
          <w:noProof/>
          <w:sz w:val="24"/>
          <w:szCs w:val="24"/>
          <w:lang w:val="ro-RO" w:eastAsia="ru-RU"/>
        </w:rPr>
        <w:t xml:space="preserve"> примэрии, недостаточное взаимодействие со структурами Государственной налоговой службы и Агентства </w:t>
      </w:r>
      <w:r w:rsidRPr="00B14413">
        <w:rPr>
          <w:rFonts w:ascii="Calibri Light" w:hAnsi="Calibri Light" w:cs="Calibri Light"/>
          <w:noProof/>
          <w:sz w:val="24"/>
          <w:szCs w:val="24"/>
          <w:lang w:val="ro-RO" w:eastAsia="ru-RU"/>
        </w:rPr>
        <w:lastRenderedPageBreak/>
        <w:t>публичных услуг, а также ненадлежащее применение нормативных положений</w:t>
      </w:r>
      <w:r w:rsidRPr="000D5FAB">
        <w:rPr>
          <w:rFonts w:ascii="Calibri Light" w:hAnsi="Calibri Light" w:cs="Calibri Light"/>
          <w:noProof/>
          <w:sz w:val="24"/>
          <w:szCs w:val="24"/>
          <w:lang w:val="ro-RO" w:eastAsia="ru-RU"/>
        </w:rPr>
        <w:t>, которые</w:t>
      </w:r>
      <w:r w:rsidRPr="00B14413">
        <w:rPr>
          <w:rFonts w:ascii="Calibri Light" w:hAnsi="Calibri Light" w:cs="Calibri Light"/>
          <w:noProof/>
          <w:sz w:val="24"/>
          <w:szCs w:val="24"/>
          <w:lang w:val="ro-RO" w:eastAsia="ru-RU"/>
        </w:rPr>
        <w:t xml:space="preserve"> </w:t>
      </w:r>
      <w:r w:rsidRPr="003E567A">
        <w:rPr>
          <w:rFonts w:ascii="Calibri Light" w:hAnsi="Calibri Light" w:cs="Calibri Light"/>
          <w:noProof/>
          <w:sz w:val="24"/>
          <w:szCs w:val="24"/>
          <w:lang w:val="ro-MD" w:eastAsia="ru-RU"/>
        </w:rPr>
        <w:t>обусловили</w:t>
      </w:r>
      <w:r w:rsidRPr="00B14413">
        <w:rPr>
          <w:rFonts w:ascii="Calibri Light" w:hAnsi="Calibri Light" w:cs="Calibri Light"/>
          <w:noProof/>
          <w:sz w:val="24"/>
          <w:szCs w:val="24"/>
          <w:lang w:val="ro-RO" w:eastAsia="ru-RU"/>
        </w:rPr>
        <w:t xml:space="preserve"> недостатк</w:t>
      </w:r>
      <w:r w:rsidRPr="003E567A">
        <w:rPr>
          <w:rFonts w:ascii="Calibri Light" w:hAnsi="Calibri Light" w:cs="Calibri Light"/>
          <w:noProof/>
          <w:sz w:val="24"/>
          <w:szCs w:val="24"/>
          <w:lang w:val="ro-MD" w:eastAsia="ru-RU"/>
        </w:rPr>
        <w:t>и</w:t>
      </w:r>
      <w:r w:rsidRPr="00B14413">
        <w:rPr>
          <w:rFonts w:ascii="Calibri Light" w:hAnsi="Calibri Light" w:cs="Calibri Light"/>
          <w:noProof/>
          <w:sz w:val="24"/>
          <w:szCs w:val="24"/>
          <w:lang w:val="ro-RO" w:eastAsia="ru-RU"/>
        </w:rPr>
        <w:t xml:space="preserve"> в оценке и планировании бюджетных доходов и расходов, регистрации и администрировании имущества, </w:t>
      </w:r>
      <w:r w:rsidRPr="003E567A">
        <w:rPr>
          <w:rFonts w:ascii="Calibri Light" w:hAnsi="Calibri Light" w:cs="Calibri Light"/>
          <w:noProof/>
          <w:sz w:val="24"/>
          <w:szCs w:val="24"/>
          <w:lang w:val="ro-MD" w:eastAsia="ru-RU"/>
        </w:rPr>
        <w:t xml:space="preserve">осуществлении </w:t>
      </w:r>
      <w:r w:rsidRPr="00B14413">
        <w:rPr>
          <w:rFonts w:ascii="Calibri Light" w:hAnsi="Calibri Light" w:cs="Calibri Light"/>
          <w:noProof/>
          <w:sz w:val="24"/>
          <w:szCs w:val="24"/>
          <w:lang w:val="ro-RO" w:eastAsia="ru-RU"/>
        </w:rPr>
        <w:t>расход</w:t>
      </w:r>
      <w:r w:rsidRPr="003E567A">
        <w:rPr>
          <w:rFonts w:ascii="Calibri Light" w:hAnsi="Calibri Light" w:cs="Calibri Light"/>
          <w:noProof/>
          <w:sz w:val="24"/>
          <w:szCs w:val="24"/>
          <w:lang w:val="ro-MD" w:eastAsia="ru-RU"/>
        </w:rPr>
        <w:t>ов</w:t>
      </w:r>
      <w:r w:rsidRPr="00B14413">
        <w:rPr>
          <w:rFonts w:ascii="Calibri Light" w:hAnsi="Calibri Light" w:cs="Calibri Light"/>
          <w:noProof/>
          <w:sz w:val="24"/>
          <w:szCs w:val="24"/>
          <w:lang w:val="ro-RO" w:eastAsia="ru-RU"/>
        </w:rPr>
        <w:t xml:space="preserve"> и применении процедур</w:t>
      </w:r>
      <w:r w:rsidR="00D67793" w:rsidRPr="00D67793">
        <w:rPr>
          <w:rFonts w:ascii="Calibri Light" w:hAnsi="Calibri Light" w:cs="Calibri Light"/>
          <w:noProof/>
          <w:sz w:val="24"/>
          <w:szCs w:val="24"/>
          <w:lang w:val="ro-RO" w:eastAsia="ru-RU"/>
        </w:rPr>
        <w:t xml:space="preserve">. </w:t>
      </w:r>
    </w:p>
    <w:p w14:paraId="0EA6FA9C" w14:textId="77777777" w:rsidR="000D5FAB" w:rsidRPr="007A1D2E" w:rsidRDefault="000D5FAB" w:rsidP="00523F94">
      <w:pPr>
        <w:spacing w:before="120" w:after="0"/>
        <w:ind w:firstLine="720"/>
        <w:jc w:val="both"/>
        <w:rPr>
          <w:rFonts w:ascii="Calibri Light" w:hAnsi="Calibri Light" w:cs="Calibri Light"/>
          <w:noProof/>
          <w:sz w:val="24"/>
          <w:szCs w:val="24"/>
          <w:lang w:val="ro-MD"/>
        </w:rPr>
      </w:pPr>
      <w:r w:rsidRPr="00556C58">
        <w:rPr>
          <w:rFonts w:ascii="Calibri Light" w:hAnsi="Calibri Light" w:cs="Calibri Light"/>
          <w:noProof/>
          <w:sz w:val="24"/>
          <w:szCs w:val="24"/>
          <w:lang w:val="ru-MD"/>
        </w:rPr>
        <w:t>Исходя из вышеизложенного, на основании ст.14 (2), ст.15 d) и ст.37 (2) Закона №260 от 07.12.2017, Счетная палата</w:t>
      </w:r>
      <w:r w:rsidRPr="007A1D2E">
        <w:rPr>
          <w:rFonts w:ascii="Calibri Light" w:hAnsi="Calibri Light" w:cs="Calibri Light"/>
          <w:noProof/>
          <w:sz w:val="24"/>
          <w:szCs w:val="24"/>
          <w:lang w:val="ro-MD"/>
        </w:rPr>
        <w:t xml:space="preserve">  </w:t>
      </w:r>
    </w:p>
    <w:p w14:paraId="224A7405" w14:textId="54F34249" w:rsidR="00444EBE" w:rsidRPr="00690C58" w:rsidRDefault="000D5FAB" w:rsidP="00523F94">
      <w:pPr>
        <w:spacing w:after="0" w:line="276" w:lineRule="auto"/>
        <w:ind w:firstLine="720"/>
        <w:jc w:val="center"/>
        <w:rPr>
          <w:rFonts w:ascii="Calibri Light" w:hAnsi="Calibri Light" w:cs="Calibri Light"/>
          <w:b/>
          <w:bCs/>
          <w:noProof/>
          <w:sz w:val="24"/>
          <w:szCs w:val="24"/>
          <w:lang w:val="ro-RO"/>
        </w:rPr>
      </w:pPr>
      <w:r w:rsidRPr="000D5FAB">
        <w:rPr>
          <w:rFonts w:ascii="Calibri Light" w:hAnsi="Calibri Light" w:cs="Calibri Light"/>
          <w:b/>
          <w:bCs/>
          <w:noProof/>
          <w:sz w:val="24"/>
          <w:szCs w:val="24"/>
          <w:lang w:val="ro-MD" w:eastAsia="ru-RU"/>
        </w:rPr>
        <w:t>ПОСТАНОВЛЯЕТ</w:t>
      </w:r>
      <w:r w:rsidR="00444EBE" w:rsidRPr="00690C58">
        <w:rPr>
          <w:rFonts w:ascii="Calibri Light" w:hAnsi="Calibri Light" w:cs="Calibri Light"/>
          <w:b/>
          <w:bCs/>
          <w:noProof/>
          <w:sz w:val="24"/>
          <w:szCs w:val="24"/>
          <w:lang w:val="ro-RO" w:eastAsia="ru-RU"/>
        </w:rPr>
        <w:t>:</w:t>
      </w:r>
      <w:r w:rsidR="00444EBE" w:rsidRPr="00690C58">
        <w:rPr>
          <w:rFonts w:ascii="Calibri Light" w:hAnsi="Calibri Light" w:cs="Calibri Light"/>
          <w:b/>
          <w:bCs/>
          <w:noProof/>
          <w:sz w:val="24"/>
          <w:szCs w:val="24"/>
          <w:lang w:val="ro-RO"/>
        </w:rPr>
        <w:t xml:space="preserve"> </w:t>
      </w:r>
    </w:p>
    <w:p w14:paraId="62C354C3" w14:textId="4E827F46" w:rsidR="0018589A" w:rsidRPr="00690C58" w:rsidRDefault="00444EBE" w:rsidP="00523F94">
      <w:pPr>
        <w:tabs>
          <w:tab w:val="left" w:pos="0"/>
        </w:tabs>
        <w:spacing w:after="0" w:line="276" w:lineRule="auto"/>
        <w:ind w:firstLine="720"/>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1.</w:t>
      </w:r>
      <w:r w:rsidRPr="00690C58">
        <w:rPr>
          <w:rFonts w:ascii="Calibri Light" w:hAnsi="Calibri Light" w:cs="Calibri Light"/>
          <w:bCs/>
          <w:noProof/>
          <w:sz w:val="24"/>
          <w:szCs w:val="24"/>
          <w:lang w:val="ro-RO"/>
        </w:rPr>
        <w:t xml:space="preserve"> </w:t>
      </w:r>
      <w:r w:rsidR="000D5FAB" w:rsidRPr="000D5FAB">
        <w:rPr>
          <w:rFonts w:ascii="Calibri Light" w:hAnsi="Calibri Light" w:cs="Calibri Light"/>
          <w:bCs/>
          <w:noProof/>
          <w:sz w:val="24"/>
          <w:szCs w:val="24"/>
          <w:lang w:val="ro-MD"/>
        </w:rPr>
        <w:t>Утвердить</w:t>
      </w:r>
      <w:r w:rsidR="000D5FAB" w:rsidRPr="007A1D2E">
        <w:rPr>
          <w:rFonts w:ascii="Calibri Light" w:hAnsi="Calibri Light" w:cs="Calibri Light"/>
          <w:bCs/>
          <w:noProof/>
          <w:sz w:val="24"/>
          <w:szCs w:val="24"/>
          <w:lang w:val="ro-MD"/>
        </w:rPr>
        <w:t xml:space="preserve"> </w:t>
      </w:r>
      <w:r w:rsidR="000D5FAB" w:rsidRPr="00771E46">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0D5FAB">
        <w:rPr>
          <w:rFonts w:ascii="Calibri Light" w:hAnsi="Calibri Light" w:cs="Calibri Light"/>
          <w:noProof/>
          <w:sz w:val="24"/>
          <w:szCs w:val="24"/>
          <w:lang w:val="ru-RU"/>
        </w:rPr>
        <w:t>муниципий Сорока</w:t>
      </w:r>
      <w:r w:rsidR="000D5FAB" w:rsidRPr="00771E46">
        <w:rPr>
          <w:rFonts w:ascii="Calibri Light" w:hAnsi="Calibri Light" w:cs="Calibri Light"/>
          <w:noProof/>
          <w:sz w:val="24"/>
          <w:szCs w:val="24"/>
          <w:lang w:val="ro-RO"/>
        </w:rPr>
        <w:t xml:space="preserve"> за 2019 год</w:t>
      </w:r>
      <w:r w:rsidR="000D5FAB" w:rsidRPr="007A1D2E">
        <w:rPr>
          <w:rFonts w:ascii="Calibri Light" w:hAnsi="Calibri Light" w:cs="Calibri Light"/>
          <w:noProof/>
          <w:sz w:val="24"/>
          <w:szCs w:val="24"/>
          <w:lang w:val="ro-MD"/>
        </w:rPr>
        <w:t xml:space="preserve">, </w:t>
      </w:r>
      <w:r w:rsidR="000D5FAB" w:rsidRPr="000D5FAB">
        <w:rPr>
          <w:rFonts w:ascii="Calibri Light" w:hAnsi="Calibri Light" w:cs="Calibri Light"/>
          <w:bCs/>
          <w:noProof/>
          <w:sz w:val="24"/>
          <w:szCs w:val="24"/>
          <w:lang w:val="ro-MD"/>
        </w:rPr>
        <w:t>приложенный к настоящему Постановлению</w:t>
      </w:r>
      <w:r w:rsidR="00831041" w:rsidRPr="00690C58">
        <w:rPr>
          <w:rFonts w:ascii="Calibri Light" w:hAnsi="Calibri Light" w:cs="Calibri Light"/>
          <w:noProof/>
          <w:sz w:val="24"/>
          <w:szCs w:val="24"/>
          <w:lang w:val="ro-RO"/>
        </w:rPr>
        <w:t>.</w:t>
      </w:r>
    </w:p>
    <w:p w14:paraId="27DA28ED" w14:textId="2D75B381" w:rsidR="002B0AA3" w:rsidRPr="00690C58" w:rsidRDefault="002B0AA3" w:rsidP="00523F94">
      <w:pPr>
        <w:spacing w:after="0" w:line="276" w:lineRule="auto"/>
        <w:ind w:firstLine="720"/>
        <w:jc w:val="both"/>
        <w:rPr>
          <w:rFonts w:ascii="Calibri Light" w:hAnsi="Calibri Light" w:cs="Calibri Light"/>
          <w:bCs/>
          <w:noProof/>
          <w:sz w:val="24"/>
          <w:szCs w:val="24"/>
          <w:lang w:val="ro-RO"/>
        </w:rPr>
      </w:pPr>
      <w:r w:rsidRPr="00690C58">
        <w:rPr>
          <w:rFonts w:ascii="Calibri Light" w:hAnsi="Calibri Light" w:cs="Calibri Light"/>
          <w:b/>
          <w:bCs/>
          <w:noProof/>
          <w:sz w:val="24"/>
          <w:szCs w:val="24"/>
          <w:lang w:val="ro-RO"/>
        </w:rPr>
        <w:t>2.</w:t>
      </w:r>
      <w:r w:rsidRPr="00690C58">
        <w:rPr>
          <w:rFonts w:ascii="Calibri Light" w:hAnsi="Calibri Light" w:cs="Calibri Light"/>
          <w:bCs/>
          <w:noProof/>
          <w:sz w:val="24"/>
          <w:szCs w:val="24"/>
          <w:lang w:val="ro-RO"/>
        </w:rPr>
        <w:t xml:space="preserve"> </w:t>
      </w:r>
      <w:r w:rsidR="00CF075C" w:rsidRPr="00556C58">
        <w:rPr>
          <w:rFonts w:ascii="Calibri Light" w:hAnsi="Calibri Light" w:cs="Calibri Light"/>
          <w:bCs/>
          <w:noProof/>
          <w:sz w:val="24"/>
          <w:szCs w:val="24"/>
          <w:lang w:val="ru-MD"/>
        </w:rPr>
        <w:t>Настоящее Постановление и Отчет аудита направить</w:t>
      </w:r>
      <w:r w:rsidRPr="00690C58">
        <w:rPr>
          <w:rFonts w:ascii="Calibri Light" w:hAnsi="Calibri Light" w:cs="Calibri Light"/>
          <w:bCs/>
          <w:noProof/>
          <w:sz w:val="24"/>
          <w:szCs w:val="24"/>
          <w:lang w:val="ro-RO"/>
        </w:rPr>
        <w:t>:</w:t>
      </w:r>
    </w:p>
    <w:p w14:paraId="7760E748" w14:textId="0A1A1D79"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2.1.</w:t>
      </w:r>
      <w:r w:rsidR="009906A8">
        <w:rPr>
          <w:rFonts w:ascii="Calibri Light" w:eastAsia="Times New Roman" w:hAnsi="Calibri Light" w:cs="Calibri Light"/>
          <w:b/>
          <w:bCs/>
          <w:sz w:val="24"/>
          <w:szCs w:val="24"/>
          <w:lang w:val="ro-RO"/>
        </w:rPr>
        <w:t xml:space="preserve"> </w:t>
      </w:r>
      <w:r w:rsidR="00CF075C" w:rsidRPr="00466AB7">
        <w:rPr>
          <w:rFonts w:ascii="Calibri Light" w:eastAsia="Times New Roman" w:hAnsi="Calibri Light" w:cs="Calibri Light"/>
          <w:b/>
          <w:bCs/>
          <w:sz w:val="24"/>
          <w:szCs w:val="24"/>
          <w:lang w:val="ro-RO"/>
        </w:rPr>
        <w:t>Правительству Республики Молдова</w:t>
      </w:r>
      <w:r w:rsidR="00CF075C" w:rsidRPr="00466AB7">
        <w:rPr>
          <w:rFonts w:ascii="Calibri Light" w:eastAsia="Times New Roman" w:hAnsi="Calibri Light" w:cs="Calibri Light"/>
          <w:sz w:val="24"/>
          <w:szCs w:val="24"/>
          <w:lang w:val="ro-RO"/>
        </w:rPr>
        <w:t xml:space="preserve"> для информирования и принятия мер по мониторингу обеспечения внедрения аудиторских рекомендаций</w:t>
      </w:r>
      <w:r w:rsidRPr="00690C58">
        <w:rPr>
          <w:rFonts w:ascii="Calibri Light" w:eastAsia="Times New Roman" w:hAnsi="Calibri Light" w:cs="Calibri Light"/>
          <w:sz w:val="24"/>
          <w:szCs w:val="24"/>
          <w:lang w:val="ro-RO"/>
        </w:rPr>
        <w:t>;</w:t>
      </w:r>
    </w:p>
    <w:p w14:paraId="5B95B788" w14:textId="45380A4E"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2.2. </w:t>
      </w:r>
      <w:r w:rsidR="00CF075C" w:rsidRPr="00556C58">
        <w:rPr>
          <w:rFonts w:ascii="Calibri Light" w:eastAsia="Times New Roman" w:hAnsi="Calibri Light" w:cs="Calibri Light"/>
          <w:b/>
          <w:bCs/>
          <w:sz w:val="24"/>
          <w:szCs w:val="24"/>
          <w:lang w:val="ru-MD"/>
        </w:rPr>
        <w:t>Президенту Республики Молдова</w:t>
      </w:r>
      <w:r w:rsidR="00CF075C" w:rsidRPr="00556C58">
        <w:rPr>
          <w:rFonts w:ascii="Calibri Light" w:eastAsia="Times New Roman" w:hAnsi="Calibri Light" w:cs="Calibri Light"/>
          <w:sz w:val="24"/>
          <w:szCs w:val="24"/>
          <w:lang w:val="ru-MD"/>
        </w:rPr>
        <w:t xml:space="preserve"> для информирования</w:t>
      </w:r>
      <w:r w:rsidRPr="00690C58">
        <w:rPr>
          <w:rFonts w:ascii="Calibri Light" w:eastAsia="Times New Roman" w:hAnsi="Calibri Light" w:cs="Calibri Light"/>
          <w:sz w:val="24"/>
          <w:szCs w:val="24"/>
          <w:lang w:val="ro-RO"/>
        </w:rPr>
        <w:t>;</w:t>
      </w:r>
    </w:p>
    <w:p w14:paraId="19AEB859" w14:textId="5BFF74A6" w:rsidR="002B0AA3" w:rsidRPr="00690C58"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eastAsia="Times New Roman" w:hAnsi="Calibri Light" w:cs="Calibri Light"/>
          <w:b/>
          <w:bCs/>
          <w:sz w:val="24"/>
          <w:szCs w:val="24"/>
          <w:lang w:val="ro-RO"/>
        </w:rPr>
        <w:t xml:space="preserve">2.3. </w:t>
      </w:r>
      <w:r w:rsidR="00CF075C" w:rsidRPr="00466AB7">
        <w:rPr>
          <w:rFonts w:ascii="Calibri Light" w:eastAsia="Times New Roman" w:hAnsi="Calibri Light" w:cs="Calibri Light"/>
          <w:b/>
          <w:bCs/>
          <w:sz w:val="24"/>
          <w:szCs w:val="24"/>
          <w:lang w:val="ro-RO"/>
        </w:rPr>
        <w:t>Парламенту Республики Молдова</w:t>
      </w:r>
      <w:r w:rsidR="00CF075C" w:rsidRPr="00466AB7">
        <w:rPr>
          <w:rFonts w:ascii="Calibri Light" w:eastAsia="Times New Roman" w:hAnsi="Calibri Light" w:cs="Calibri Light"/>
          <w:sz w:val="24"/>
          <w:szCs w:val="24"/>
          <w:lang w:val="ro-RO"/>
        </w:rPr>
        <w:t xml:space="preserve"> для информирования и рассмотрения, в случае необходимости, в рамках парламентской комиссии по контролю за публичными финансами</w:t>
      </w:r>
      <w:r w:rsidRPr="00690C58">
        <w:rPr>
          <w:rFonts w:ascii="Calibri Light" w:eastAsia="Times New Roman" w:hAnsi="Calibri Light" w:cs="Calibri Light"/>
          <w:sz w:val="24"/>
          <w:szCs w:val="24"/>
          <w:lang w:val="ro-RO"/>
        </w:rPr>
        <w:t>;</w:t>
      </w:r>
    </w:p>
    <w:p w14:paraId="5EE2DCF0" w14:textId="2FF513ED" w:rsidR="002B0AA3" w:rsidRDefault="002B0AA3" w:rsidP="00523F94">
      <w:pPr>
        <w:spacing w:after="0" w:line="276" w:lineRule="auto"/>
        <w:ind w:firstLine="720"/>
        <w:jc w:val="both"/>
        <w:rPr>
          <w:rFonts w:ascii="Calibri Light" w:eastAsia="Times New Roman" w:hAnsi="Calibri Light" w:cs="Calibri Light"/>
          <w:sz w:val="24"/>
          <w:szCs w:val="24"/>
          <w:lang w:val="ro-RO"/>
        </w:rPr>
      </w:pPr>
      <w:r w:rsidRPr="00690C58">
        <w:rPr>
          <w:rFonts w:ascii="Calibri Light" w:hAnsi="Calibri Light" w:cs="Calibri Light"/>
          <w:b/>
          <w:sz w:val="24"/>
          <w:szCs w:val="24"/>
          <w:lang w:val="ro-RO" w:eastAsia="ru-RU"/>
        </w:rPr>
        <w:t xml:space="preserve">2.4. </w:t>
      </w:r>
      <w:r w:rsidR="00CF075C" w:rsidRPr="00466AB7">
        <w:rPr>
          <w:rFonts w:ascii="Calibri Light" w:eastAsia="Times New Roman" w:hAnsi="Calibri Light" w:cs="Calibri Light"/>
          <w:b/>
          <w:bCs/>
          <w:sz w:val="24"/>
          <w:szCs w:val="24"/>
          <w:lang w:val="ro-RO"/>
        </w:rPr>
        <w:t>Министерству финансов</w:t>
      </w:r>
      <w:r w:rsidR="00CF075C" w:rsidRPr="00466AB7">
        <w:rPr>
          <w:rFonts w:ascii="Calibri Light" w:eastAsia="Times New Roman" w:hAnsi="Calibri Light" w:cs="Calibri Light"/>
          <w:b/>
          <w:bCs/>
          <w:sz w:val="24"/>
          <w:szCs w:val="24"/>
          <w:lang w:val="ro-RO" w:eastAsia="ru-RU"/>
        </w:rPr>
        <w:t xml:space="preserve"> </w:t>
      </w:r>
      <w:r w:rsidR="00CF075C" w:rsidRPr="00466AB7">
        <w:rPr>
          <w:rFonts w:ascii="Calibri Light" w:eastAsia="Times New Roman" w:hAnsi="Calibri Light" w:cs="Calibri Light"/>
          <w:bCs/>
          <w:sz w:val="24"/>
          <w:szCs w:val="24"/>
          <w:lang w:val="ro-RO" w:eastAsia="ru-RU"/>
        </w:rPr>
        <w:t xml:space="preserve">для </w:t>
      </w:r>
      <w:r w:rsidR="00CF075C" w:rsidRPr="00466AB7">
        <w:rPr>
          <w:rFonts w:ascii="Calibri Light" w:eastAsia="Times New Roman" w:hAnsi="Calibri Light" w:cs="Calibri Light"/>
          <w:sz w:val="24"/>
          <w:szCs w:val="24"/>
          <w:lang w:val="ro-RO"/>
        </w:rPr>
        <w:t>информирования</w:t>
      </w:r>
      <w:r w:rsidR="005C503B" w:rsidRPr="00690C58">
        <w:rPr>
          <w:rFonts w:ascii="Calibri Light" w:eastAsia="Times New Roman" w:hAnsi="Calibri Light" w:cs="Calibri Light"/>
          <w:sz w:val="24"/>
          <w:szCs w:val="24"/>
          <w:lang w:val="ro-RO"/>
        </w:rPr>
        <w:t>;</w:t>
      </w:r>
    </w:p>
    <w:p w14:paraId="29B507DF" w14:textId="018E58A9" w:rsidR="00E731E5" w:rsidRPr="00E731E5" w:rsidRDefault="00E731E5" w:rsidP="00523F94">
      <w:pPr>
        <w:spacing w:after="0" w:line="276" w:lineRule="auto"/>
        <w:ind w:firstLine="720"/>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2.5.</w:t>
      </w:r>
      <w:r>
        <w:rPr>
          <w:rFonts w:ascii="Calibri Light" w:hAnsi="Calibri Light" w:cs="Calibri Light"/>
          <w:sz w:val="24"/>
          <w:szCs w:val="24"/>
          <w:lang w:val="ro-RO" w:eastAsia="ru-RU"/>
        </w:rPr>
        <w:t xml:space="preserve"> </w:t>
      </w:r>
      <w:r w:rsidR="00CF075C" w:rsidRPr="00466AB7">
        <w:rPr>
          <w:rFonts w:ascii="Calibri Light" w:hAnsi="Calibri Light" w:cs="Calibri Light"/>
          <w:b/>
          <w:sz w:val="24"/>
          <w:szCs w:val="24"/>
          <w:lang w:val="ro-RO" w:eastAsia="ru-RU"/>
        </w:rPr>
        <w:t xml:space="preserve">Территориальному офису </w:t>
      </w:r>
      <w:r w:rsidR="00CF075C">
        <w:rPr>
          <w:rFonts w:ascii="Calibri Light" w:hAnsi="Calibri Light" w:cs="Calibri Light"/>
          <w:b/>
          <w:sz w:val="24"/>
          <w:szCs w:val="24"/>
          <w:lang w:val="ru-RU" w:eastAsia="ru-RU"/>
        </w:rPr>
        <w:t>Сорока</w:t>
      </w:r>
      <w:r w:rsidR="00CF075C" w:rsidRPr="00466AB7">
        <w:rPr>
          <w:rFonts w:ascii="Calibri Light" w:hAnsi="Calibri Light" w:cs="Calibri Light"/>
          <w:b/>
          <w:sz w:val="24"/>
          <w:szCs w:val="24"/>
          <w:lang w:val="ro-RO" w:eastAsia="ru-RU"/>
        </w:rPr>
        <w:t xml:space="preserve"> Государственной канцелярии</w:t>
      </w:r>
      <w:r w:rsidR="00CF075C">
        <w:rPr>
          <w:rFonts w:ascii="Calibri Light" w:hAnsi="Calibri Light" w:cs="Calibri Light"/>
          <w:b/>
          <w:sz w:val="24"/>
          <w:szCs w:val="24"/>
          <w:lang w:val="ru-RU" w:eastAsia="ru-RU"/>
        </w:rPr>
        <w:t xml:space="preserve"> </w:t>
      </w:r>
      <w:r w:rsidR="00CF075C" w:rsidRPr="00466AB7">
        <w:rPr>
          <w:rFonts w:ascii="Calibri Light" w:eastAsia="Times New Roman" w:hAnsi="Calibri Light" w:cs="Calibri Light"/>
          <w:bCs/>
          <w:sz w:val="24"/>
          <w:szCs w:val="24"/>
          <w:lang w:val="ro-RO" w:eastAsia="ru-RU"/>
        </w:rPr>
        <w:t xml:space="preserve">для </w:t>
      </w:r>
      <w:r w:rsidR="00CF075C" w:rsidRPr="00466AB7">
        <w:rPr>
          <w:rFonts w:ascii="Calibri Light" w:eastAsia="Times New Roman" w:hAnsi="Calibri Light" w:cs="Calibri Light"/>
          <w:sz w:val="24"/>
          <w:szCs w:val="24"/>
          <w:lang w:val="ro-RO"/>
        </w:rPr>
        <w:t>информирования</w:t>
      </w:r>
      <w:r>
        <w:rPr>
          <w:rFonts w:ascii="Calibri Light" w:hAnsi="Calibri Light" w:cs="Calibri Light"/>
          <w:sz w:val="24"/>
          <w:szCs w:val="24"/>
          <w:lang w:val="ro-RO" w:eastAsia="ru-RU"/>
        </w:rPr>
        <w:t>;</w:t>
      </w:r>
    </w:p>
    <w:p w14:paraId="5B3DC882" w14:textId="24061991" w:rsidR="002B0AA3" w:rsidRPr="00690C58" w:rsidRDefault="00E731E5" w:rsidP="00523F94">
      <w:pPr>
        <w:spacing w:after="0" w:line="276" w:lineRule="auto"/>
        <w:ind w:firstLine="720"/>
        <w:jc w:val="both"/>
        <w:rPr>
          <w:rFonts w:ascii="Calibri Light" w:hAnsi="Calibri Light" w:cs="Calibri Light"/>
          <w:sz w:val="24"/>
          <w:szCs w:val="24"/>
          <w:lang w:val="ro-RO" w:eastAsia="ru-RU"/>
        </w:rPr>
      </w:pPr>
      <w:r>
        <w:rPr>
          <w:rFonts w:ascii="Calibri Light" w:hAnsi="Calibri Light" w:cs="Calibri Light"/>
          <w:b/>
          <w:sz w:val="24"/>
          <w:szCs w:val="24"/>
          <w:lang w:val="ro-RO" w:eastAsia="ru-RU"/>
        </w:rPr>
        <w:t>2.6</w:t>
      </w:r>
      <w:r w:rsidR="002B0AA3" w:rsidRPr="00690C58">
        <w:rPr>
          <w:rFonts w:ascii="Calibri Light" w:hAnsi="Calibri Light" w:cs="Calibri Light"/>
          <w:b/>
          <w:sz w:val="24"/>
          <w:szCs w:val="24"/>
          <w:lang w:val="ro-RO" w:eastAsia="ru-RU"/>
        </w:rPr>
        <w:t xml:space="preserve">. </w:t>
      </w:r>
      <w:r w:rsidR="00CF075C" w:rsidRPr="00466AB7">
        <w:rPr>
          <w:rFonts w:ascii="Calibri Light" w:hAnsi="Calibri Light" w:cs="Calibri Light"/>
          <w:b/>
          <w:sz w:val="24"/>
          <w:szCs w:val="24"/>
          <w:lang w:val="ro-RO" w:eastAsia="ru-RU"/>
        </w:rPr>
        <w:t xml:space="preserve">Государственной налоговой службе </w:t>
      </w:r>
      <w:r w:rsidR="00CF075C" w:rsidRPr="000E0107">
        <w:rPr>
          <w:rFonts w:ascii="Calibri Light" w:hAnsi="Calibri Light" w:cs="Calibri Light"/>
          <w:sz w:val="24"/>
          <w:szCs w:val="24"/>
          <w:lang w:val="ro-RO" w:eastAsia="ru-RU"/>
        </w:rPr>
        <w:t>для информирования</w:t>
      </w:r>
      <w:r w:rsidR="00CF075C" w:rsidRPr="00C906F3">
        <w:rPr>
          <w:rFonts w:ascii="Calibri Light" w:hAnsi="Calibri Light" w:cs="Calibri Light"/>
          <w:sz w:val="24"/>
          <w:szCs w:val="24"/>
          <w:lang w:val="ro-MD" w:eastAsia="ru-RU"/>
        </w:rPr>
        <w:t>, и</w:t>
      </w:r>
      <w:r w:rsidR="00CF075C" w:rsidRPr="000E0107">
        <w:rPr>
          <w:rFonts w:ascii="Calibri Light" w:hAnsi="Calibri Light" w:cs="Calibri Light"/>
          <w:sz w:val="24"/>
          <w:szCs w:val="24"/>
          <w:lang w:val="ro-RO" w:eastAsia="ru-RU"/>
        </w:rPr>
        <w:t xml:space="preserve"> повтор</w:t>
      </w:r>
      <w:r w:rsidR="00CF075C" w:rsidRPr="00C906F3">
        <w:rPr>
          <w:rFonts w:ascii="Calibri Light" w:hAnsi="Calibri Light" w:cs="Calibri Light"/>
          <w:sz w:val="24"/>
          <w:szCs w:val="24"/>
          <w:lang w:val="ro-MD" w:eastAsia="ru-RU"/>
        </w:rPr>
        <w:t>но</w:t>
      </w:r>
      <w:r w:rsidR="00CF075C" w:rsidRPr="00556C58">
        <w:rPr>
          <w:rFonts w:ascii="Calibri Light" w:hAnsi="Calibri Light" w:cs="Calibri Light"/>
          <w:sz w:val="24"/>
          <w:szCs w:val="24"/>
          <w:vertAlign w:val="superscript"/>
          <w:lang w:val="ru-MD" w:eastAsia="ru-RU"/>
        </w:rPr>
        <w:footnoteReference w:id="4"/>
      </w:r>
      <w:r w:rsidR="00CF075C" w:rsidRPr="00466AB7">
        <w:rPr>
          <w:rFonts w:ascii="Calibri Light" w:hAnsi="Calibri Light" w:cs="Calibri Light"/>
          <w:sz w:val="24"/>
          <w:szCs w:val="24"/>
          <w:lang w:val="ro-RO" w:eastAsia="ru-RU"/>
        </w:rPr>
        <w:t xml:space="preserve"> </w:t>
      </w:r>
      <w:r w:rsidR="00CF075C" w:rsidRPr="000E0107">
        <w:rPr>
          <w:rFonts w:ascii="Calibri Light" w:hAnsi="Calibri Light" w:cs="Calibri Light"/>
          <w:sz w:val="24"/>
          <w:szCs w:val="24"/>
          <w:lang w:val="ro-RO" w:eastAsia="ru-RU"/>
        </w:rPr>
        <w:t xml:space="preserve"> </w:t>
      </w:r>
      <w:r w:rsidR="00CF075C" w:rsidRPr="00C906F3">
        <w:rPr>
          <w:rFonts w:ascii="Calibri Light" w:hAnsi="Calibri Light" w:cs="Calibri Light"/>
          <w:sz w:val="24"/>
          <w:szCs w:val="24"/>
          <w:lang w:val="ro-MD" w:eastAsia="ru-RU"/>
        </w:rPr>
        <w:t xml:space="preserve">отмечается </w:t>
      </w:r>
      <w:r w:rsidR="00CF075C" w:rsidRPr="000E0107">
        <w:rPr>
          <w:rFonts w:ascii="Calibri Light" w:hAnsi="Calibri Light" w:cs="Calibri Light"/>
          <w:sz w:val="24"/>
          <w:szCs w:val="24"/>
          <w:lang w:val="ro-RO" w:eastAsia="ru-RU"/>
        </w:rPr>
        <w:t>необходимость разработки четко определенных процедур, которые обеспечили бы обмен информацией с местными</w:t>
      </w:r>
      <w:r w:rsidR="00CF075C" w:rsidRPr="00C906F3">
        <w:rPr>
          <w:rFonts w:ascii="Calibri Light" w:hAnsi="Calibri Light" w:cs="Calibri Light"/>
          <w:sz w:val="24"/>
          <w:szCs w:val="24"/>
          <w:lang w:val="ro-MD" w:eastAsia="ru-RU"/>
        </w:rPr>
        <w:t xml:space="preserve"> </w:t>
      </w:r>
      <w:r w:rsidR="00CF075C" w:rsidRPr="00466AB7">
        <w:rPr>
          <w:rFonts w:ascii="Calibri Light" w:hAnsi="Calibri Light" w:cs="Calibri Light"/>
          <w:sz w:val="24"/>
          <w:szCs w:val="24"/>
          <w:lang w:val="ro-RO" w:eastAsia="ru-RU"/>
        </w:rPr>
        <w:t>публичными</w:t>
      </w:r>
      <w:r w:rsidR="00CF075C" w:rsidRPr="000E0107">
        <w:rPr>
          <w:rFonts w:ascii="Calibri Light" w:hAnsi="Calibri Light" w:cs="Calibri Light"/>
          <w:sz w:val="24"/>
          <w:szCs w:val="24"/>
          <w:lang w:val="ro-RO" w:eastAsia="ru-RU"/>
        </w:rPr>
        <w:t xml:space="preserve"> органами по расчетам, выплатам, авансам и задолженностям, связанным с налогами и сборами, взимаемыми в местный бюджет, но управляемыми Государственной налоговой службой</w:t>
      </w:r>
      <w:r w:rsidR="002B0AA3" w:rsidRPr="00690C58">
        <w:rPr>
          <w:rFonts w:ascii="Calibri Light" w:hAnsi="Calibri Light" w:cs="Calibri Light"/>
          <w:sz w:val="24"/>
          <w:szCs w:val="24"/>
          <w:lang w:val="ro-RO" w:eastAsia="ru-RU"/>
        </w:rPr>
        <w:t xml:space="preserve">; </w:t>
      </w:r>
    </w:p>
    <w:p w14:paraId="3AF242B6" w14:textId="03125DEC" w:rsidR="002B0AA3"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2.7</w:t>
      </w:r>
      <w:r w:rsidR="002B0AA3" w:rsidRPr="00690C58">
        <w:rPr>
          <w:rFonts w:ascii="Calibri Light" w:hAnsi="Calibri Light" w:cs="Calibri Light"/>
          <w:b/>
          <w:noProof/>
          <w:sz w:val="24"/>
          <w:szCs w:val="24"/>
          <w:lang w:val="ro-RO" w:eastAsia="ru-RU"/>
        </w:rPr>
        <w:t xml:space="preserve">. </w:t>
      </w:r>
      <w:r w:rsidR="00CF075C">
        <w:rPr>
          <w:rFonts w:ascii="Calibri Light" w:hAnsi="Calibri Light" w:cs="Calibri Light"/>
          <w:b/>
          <w:noProof/>
          <w:sz w:val="24"/>
          <w:szCs w:val="24"/>
          <w:lang w:val="ru-RU" w:eastAsia="ru-RU"/>
        </w:rPr>
        <w:t>М</w:t>
      </w:r>
      <w:r w:rsidR="00CF075C" w:rsidRPr="00CF075C">
        <w:rPr>
          <w:rFonts w:ascii="Calibri Light" w:hAnsi="Calibri Light" w:cs="Calibri Light"/>
          <w:b/>
          <w:noProof/>
          <w:sz w:val="24"/>
          <w:szCs w:val="24"/>
          <w:lang w:val="ro-RO" w:eastAsia="ru-RU"/>
        </w:rPr>
        <w:t>униципальн</w:t>
      </w:r>
      <w:r w:rsidR="00CF075C">
        <w:rPr>
          <w:rFonts w:ascii="Calibri Light" w:hAnsi="Calibri Light" w:cs="Calibri Light"/>
          <w:b/>
          <w:noProof/>
          <w:sz w:val="24"/>
          <w:szCs w:val="24"/>
          <w:lang w:val="ru-RU" w:eastAsia="ru-RU"/>
        </w:rPr>
        <w:t>ому</w:t>
      </w:r>
      <w:r w:rsidR="00CF075C" w:rsidRPr="00CF075C">
        <w:rPr>
          <w:rFonts w:ascii="Calibri Light" w:hAnsi="Calibri Light" w:cs="Calibri Light"/>
          <w:b/>
          <w:noProof/>
          <w:sz w:val="24"/>
          <w:szCs w:val="24"/>
          <w:lang w:val="ro-RO" w:eastAsia="ru-RU"/>
        </w:rPr>
        <w:t xml:space="preserve"> совет</w:t>
      </w:r>
      <w:r w:rsidR="00CF075C">
        <w:rPr>
          <w:rFonts w:ascii="Calibri Light" w:hAnsi="Calibri Light" w:cs="Calibri Light"/>
          <w:b/>
          <w:noProof/>
          <w:sz w:val="24"/>
          <w:szCs w:val="24"/>
          <w:lang w:val="ru-RU" w:eastAsia="ru-RU"/>
        </w:rPr>
        <w:t>у</w:t>
      </w:r>
      <w:r w:rsidR="00CF075C" w:rsidRPr="00CF075C">
        <w:rPr>
          <w:rFonts w:ascii="Calibri Light" w:hAnsi="Calibri Light" w:cs="Calibri Light"/>
          <w:b/>
          <w:noProof/>
          <w:sz w:val="24"/>
          <w:szCs w:val="24"/>
          <w:lang w:val="ro-RO" w:eastAsia="ru-RU"/>
        </w:rPr>
        <w:t xml:space="preserve"> Сорок</w:t>
      </w:r>
      <w:r w:rsidR="00CF075C">
        <w:rPr>
          <w:rFonts w:ascii="Calibri Light" w:hAnsi="Calibri Light" w:cs="Calibri Light"/>
          <w:b/>
          <w:noProof/>
          <w:sz w:val="24"/>
          <w:szCs w:val="24"/>
          <w:lang w:val="ru-RU" w:eastAsia="ru-RU"/>
        </w:rPr>
        <w:t>а</w:t>
      </w:r>
      <w:r w:rsidR="00CF075C" w:rsidRPr="00CF075C">
        <w:rPr>
          <w:rFonts w:ascii="Calibri Light" w:hAnsi="Calibri Light" w:cs="Calibri Light"/>
          <w:b/>
          <w:noProof/>
          <w:sz w:val="24"/>
          <w:szCs w:val="24"/>
          <w:lang w:val="ro-RO" w:eastAsia="ru-RU"/>
        </w:rPr>
        <w:t xml:space="preserve"> и примар</w:t>
      </w:r>
      <w:r w:rsidR="00CF075C">
        <w:rPr>
          <w:rFonts w:ascii="Calibri Light" w:hAnsi="Calibri Light" w:cs="Calibri Light"/>
          <w:b/>
          <w:noProof/>
          <w:sz w:val="24"/>
          <w:szCs w:val="24"/>
          <w:lang w:val="ru-RU" w:eastAsia="ru-RU"/>
        </w:rPr>
        <w:t>у</w:t>
      </w:r>
      <w:r w:rsidR="00CF075C" w:rsidRPr="00CF075C">
        <w:rPr>
          <w:rFonts w:ascii="Calibri Light" w:hAnsi="Calibri Light" w:cs="Calibri Light"/>
          <w:b/>
          <w:noProof/>
          <w:sz w:val="24"/>
          <w:szCs w:val="24"/>
          <w:lang w:val="ro-RO" w:eastAsia="ru-RU"/>
        </w:rPr>
        <w:t xml:space="preserve"> муниципия </w:t>
      </w:r>
      <w:r w:rsidR="00CF075C">
        <w:rPr>
          <w:rFonts w:ascii="Calibri Light" w:hAnsi="Calibri Light" w:cs="Calibri Light"/>
          <w:b/>
          <w:noProof/>
          <w:sz w:val="24"/>
          <w:szCs w:val="24"/>
          <w:lang w:val="ru-RU" w:eastAsia="ru-RU"/>
        </w:rPr>
        <w:t>С</w:t>
      </w:r>
      <w:r w:rsidR="00CF075C">
        <w:rPr>
          <w:rFonts w:ascii="Calibri Light" w:hAnsi="Calibri Light" w:cs="Calibri Light"/>
          <w:b/>
          <w:noProof/>
          <w:sz w:val="24"/>
          <w:szCs w:val="24"/>
          <w:lang w:val="ro-RO" w:eastAsia="ru-RU"/>
        </w:rPr>
        <w:t>орока</w:t>
      </w:r>
      <w:r w:rsidR="002B0AA3" w:rsidRPr="00690C58">
        <w:rPr>
          <w:rFonts w:ascii="Calibri Light" w:hAnsi="Calibri Light" w:cs="Calibri Light"/>
          <w:noProof/>
          <w:sz w:val="24"/>
          <w:szCs w:val="24"/>
          <w:lang w:val="ro-RO" w:eastAsia="ru-RU"/>
        </w:rPr>
        <w:t xml:space="preserve"> </w:t>
      </w:r>
      <w:r w:rsidR="00CF075C">
        <w:rPr>
          <w:rFonts w:ascii="Calibri Light" w:hAnsi="Calibri Light" w:cs="Calibri Light"/>
          <w:noProof/>
          <w:sz w:val="24"/>
          <w:szCs w:val="24"/>
          <w:lang w:val="ru-RU" w:eastAsia="ru-RU"/>
        </w:rPr>
        <w:t>для</w:t>
      </w:r>
      <w:r w:rsidR="002B0AA3" w:rsidRPr="00690C58">
        <w:rPr>
          <w:rFonts w:ascii="Calibri Light" w:hAnsi="Calibri Light" w:cs="Calibri Light"/>
          <w:noProof/>
          <w:sz w:val="24"/>
          <w:szCs w:val="24"/>
          <w:lang w:val="ro-RO" w:eastAsia="ru-RU"/>
        </w:rPr>
        <w:t>:</w:t>
      </w:r>
    </w:p>
    <w:p w14:paraId="7AF608DF" w14:textId="1E754C34" w:rsidR="002B0AA3"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.1.</w:t>
      </w:r>
      <w:r w:rsidR="002B0AA3" w:rsidRPr="00690C58">
        <w:rPr>
          <w:rFonts w:ascii="Calibri Light" w:hAnsi="Calibri Light" w:cs="Calibri Light"/>
          <w:noProof/>
          <w:sz w:val="24"/>
          <w:szCs w:val="24"/>
          <w:lang w:val="ro-RO" w:eastAsia="ru-RU"/>
        </w:rPr>
        <w:t xml:space="preserve"> </w:t>
      </w:r>
      <w:r w:rsidR="00CF075C" w:rsidRPr="00466AB7">
        <w:rPr>
          <w:rFonts w:ascii="Calibri Light" w:hAnsi="Calibri Light" w:cs="Calibri Light"/>
          <w:noProof/>
          <w:sz w:val="24"/>
          <w:szCs w:val="24"/>
          <w:lang w:val="ro-RO" w:eastAsia="ru-RU"/>
        </w:rPr>
        <w:t xml:space="preserve">рассмотрения результатов аудита на заседании </w:t>
      </w:r>
      <w:r w:rsidR="00CF075C" w:rsidRPr="00CF075C">
        <w:rPr>
          <w:rFonts w:ascii="Calibri Light" w:hAnsi="Calibri Light" w:cs="Calibri Light"/>
          <w:noProof/>
          <w:sz w:val="24"/>
          <w:szCs w:val="24"/>
          <w:lang w:val="ro-RO" w:eastAsia="ru-RU"/>
        </w:rPr>
        <w:t>Муниципального совета Сорока,</w:t>
      </w:r>
      <w:r w:rsidR="00CF075C" w:rsidRPr="00466AB7">
        <w:rPr>
          <w:rFonts w:ascii="Calibri Light" w:hAnsi="Calibri Light" w:cs="Calibri Light"/>
          <w:noProof/>
          <w:sz w:val="24"/>
          <w:szCs w:val="24"/>
          <w:lang w:val="ro-RO" w:eastAsia="ru-RU"/>
        </w:rPr>
        <w:t xml:space="preserve"> с заслушиванием ответственных лиц по фактам, описанным в Отчетах аудита, а также с утверждением плана мер по устранению выявленных недостатков</w:t>
      </w:r>
      <w:r w:rsidR="002B0AA3" w:rsidRPr="00690C58">
        <w:rPr>
          <w:rFonts w:ascii="Calibri Light" w:hAnsi="Calibri Light" w:cs="Calibri Light"/>
          <w:noProof/>
          <w:sz w:val="24"/>
          <w:szCs w:val="24"/>
          <w:lang w:val="ro-RO" w:eastAsia="ru-RU"/>
        </w:rPr>
        <w:t>;</w:t>
      </w:r>
    </w:p>
    <w:p w14:paraId="352ECA23" w14:textId="1FC6D6CA" w:rsidR="003B39FC" w:rsidRPr="00690C58" w:rsidRDefault="00E731E5" w:rsidP="00523F94">
      <w:pPr>
        <w:tabs>
          <w:tab w:val="left" w:pos="851"/>
        </w:tabs>
        <w:spacing w:after="0" w:line="276" w:lineRule="auto"/>
        <w:ind w:firstLine="720"/>
        <w:contextualSpacing/>
        <w:jc w:val="both"/>
        <w:rPr>
          <w:rFonts w:ascii="Calibri Light" w:hAnsi="Calibri Light" w:cs="Calibri Light"/>
          <w:noProof/>
          <w:sz w:val="24"/>
          <w:szCs w:val="24"/>
          <w:lang w:val="ro-RO" w:eastAsia="ru-RU"/>
        </w:rPr>
      </w:pPr>
      <w:r w:rsidRPr="005D2FCB">
        <w:rPr>
          <w:rFonts w:ascii="Calibri Light" w:hAnsi="Calibri Light" w:cs="Calibri Light"/>
          <w:noProof/>
          <w:sz w:val="24"/>
          <w:szCs w:val="24"/>
          <w:lang w:val="ro-RO" w:eastAsia="ru-RU"/>
        </w:rPr>
        <w:t>2.7</w:t>
      </w:r>
      <w:r w:rsidR="002B0AA3" w:rsidRPr="005D2FCB">
        <w:rPr>
          <w:rFonts w:ascii="Calibri Light" w:hAnsi="Calibri Light" w:cs="Calibri Light"/>
          <w:noProof/>
          <w:sz w:val="24"/>
          <w:szCs w:val="24"/>
          <w:lang w:val="ro-RO" w:eastAsia="ru-RU"/>
        </w:rPr>
        <w:t>.2.</w:t>
      </w:r>
      <w:r w:rsidR="002B0AA3" w:rsidRPr="00690C58">
        <w:rPr>
          <w:rFonts w:ascii="Calibri Light" w:hAnsi="Calibri Light" w:cs="Calibri Light"/>
          <w:noProof/>
          <w:sz w:val="24"/>
          <w:szCs w:val="24"/>
          <w:lang w:val="ro-RO" w:eastAsia="ru-RU"/>
        </w:rPr>
        <w:t xml:space="preserve"> </w:t>
      </w:r>
      <w:r w:rsidR="00CF075C" w:rsidRPr="00673132">
        <w:rPr>
          <w:rFonts w:ascii="Calibri Light" w:hAnsi="Calibri Light" w:cs="Calibri Light"/>
          <w:noProof/>
          <w:sz w:val="24"/>
          <w:szCs w:val="24"/>
          <w:lang w:val="ro-MD" w:eastAsia="ru-RU"/>
        </w:rPr>
        <w:t xml:space="preserve">внедрения аудиторских рекомендаций, представленных в </w:t>
      </w:r>
      <w:r w:rsidR="00CF075C" w:rsidRPr="00771E46">
        <w:rPr>
          <w:rFonts w:ascii="Calibri Light" w:hAnsi="Calibri Light" w:cs="Calibri Light"/>
          <w:noProof/>
          <w:sz w:val="24"/>
          <w:szCs w:val="24"/>
          <w:lang w:val="ro-RO"/>
        </w:rPr>
        <w:t>Отчет</w:t>
      </w:r>
      <w:r w:rsidR="00CF075C">
        <w:rPr>
          <w:rFonts w:ascii="Calibri Light" w:hAnsi="Calibri Light" w:cs="Calibri Light"/>
          <w:noProof/>
          <w:sz w:val="24"/>
          <w:szCs w:val="24"/>
          <w:lang w:val="ru-RU"/>
        </w:rPr>
        <w:t>е</w:t>
      </w:r>
      <w:r w:rsidR="00CF075C" w:rsidRPr="00771E46">
        <w:rPr>
          <w:rFonts w:ascii="Calibri Light" w:hAnsi="Calibri Light" w:cs="Calibri Light"/>
          <w:noProof/>
          <w:sz w:val="24"/>
          <w:szCs w:val="24"/>
          <w:lang w:val="ro-RO"/>
        </w:rPr>
        <w:t xml:space="preserve"> аудита соответствия бюджетного процесса и управления публичным имуществом в рамках административно-территориальной единицы</w:t>
      </w:r>
      <w:r w:rsidR="00CF075C">
        <w:rPr>
          <w:rFonts w:ascii="Calibri Light" w:hAnsi="Calibri Light" w:cs="Calibri Light"/>
          <w:noProof/>
          <w:sz w:val="24"/>
          <w:szCs w:val="24"/>
          <w:lang w:val="ro-RO" w:eastAsia="ru-RU"/>
        </w:rPr>
        <w:t xml:space="preserve"> </w:t>
      </w:r>
      <w:r w:rsidR="00CF075C">
        <w:rPr>
          <w:rFonts w:ascii="Calibri Light" w:hAnsi="Calibri Light" w:cs="Calibri Light"/>
          <w:noProof/>
          <w:sz w:val="24"/>
          <w:szCs w:val="24"/>
          <w:lang w:val="ru-RU"/>
        </w:rPr>
        <w:t>муниципий Сорока</w:t>
      </w:r>
      <w:r w:rsidR="00CF075C" w:rsidRPr="00771E46">
        <w:rPr>
          <w:rFonts w:ascii="Calibri Light" w:hAnsi="Calibri Light" w:cs="Calibri Light"/>
          <w:noProof/>
          <w:sz w:val="24"/>
          <w:szCs w:val="24"/>
          <w:lang w:val="ro-RO"/>
        </w:rPr>
        <w:t xml:space="preserve"> за 2019 год</w:t>
      </w:r>
      <w:r w:rsidR="008F673E">
        <w:rPr>
          <w:rFonts w:ascii="Calibri Light" w:hAnsi="Calibri Light" w:cs="Calibri Light"/>
          <w:noProof/>
          <w:sz w:val="24"/>
          <w:szCs w:val="24"/>
          <w:lang w:val="ro-RO" w:eastAsia="ru-RU"/>
        </w:rPr>
        <w:t>.</w:t>
      </w:r>
    </w:p>
    <w:p w14:paraId="0C5041CD" w14:textId="24850AA9" w:rsidR="002B0AA3" w:rsidRPr="00690C58" w:rsidRDefault="00D67793" w:rsidP="00523F94">
      <w:pPr>
        <w:tabs>
          <w:tab w:val="left" w:pos="540"/>
          <w:tab w:val="left" w:pos="810"/>
        </w:tabs>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3</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w:t>
      </w:r>
      <w:proofErr w:type="spellStart"/>
      <w:r w:rsidR="00CF075C" w:rsidRPr="00556C58">
        <w:rPr>
          <w:rFonts w:ascii="Calibri Light" w:eastAsia="Times New Roman" w:hAnsi="Calibri Light" w:cs="Calibri Light"/>
          <w:bCs/>
          <w:sz w:val="24"/>
          <w:szCs w:val="24"/>
          <w:lang w:val="ru-MD"/>
        </w:rPr>
        <w:t>Кишинэу</w:t>
      </w:r>
      <w:proofErr w:type="spellEnd"/>
      <w:r w:rsidR="00CF075C" w:rsidRPr="00556C58">
        <w:rPr>
          <w:rFonts w:ascii="Calibri Light" w:eastAsia="Times New Roman" w:hAnsi="Calibri Light" w:cs="Calibri Light"/>
          <w:bCs/>
          <w:sz w:val="24"/>
          <w:szCs w:val="24"/>
          <w:lang w:val="ru-MD"/>
        </w:rPr>
        <w:t xml:space="preserve">, офис </w:t>
      </w:r>
      <w:proofErr w:type="spellStart"/>
      <w:r w:rsidR="00CF075C" w:rsidRPr="00556C58">
        <w:rPr>
          <w:rFonts w:ascii="Calibri Light" w:eastAsia="Times New Roman" w:hAnsi="Calibri Light" w:cs="Calibri Light"/>
          <w:bCs/>
          <w:sz w:val="24"/>
          <w:szCs w:val="24"/>
          <w:lang w:val="ru-MD"/>
        </w:rPr>
        <w:t>Рышкань</w:t>
      </w:r>
      <w:proofErr w:type="spellEnd"/>
      <w:r w:rsidR="00CF075C" w:rsidRPr="00556C58">
        <w:rPr>
          <w:rFonts w:ascii="Calibri Light" w:eastAsia="Times New Roman" w:hAnsi="Calibri Light" w:cs="Calibri Light"/>
          <w:bCs/>
          <w:sz w:val="24"/>
          <w:szCs w:val="24"/>
          <w:lang w:val="ru-MD"/>
        </w:rPr>
        <w:t xml:space="preserve"> (MD-2068, </w:t>
      </w:r>
      <w:proofErr w:type="spellStart"/>
      <w:r w:rsidR="00CF075C">
        <w:rPr>
          <w:rFonts w:ascii="Calibri Light" w:eastAsia="Times New Roman" w:hAnsi="Calibri Light" w:cs="Calibri Light"/>
          <w:bCs/>
          <w:sz w:val="24"/>
          <w:szCs w:val="24"/>
          <w:lang w:val="ru-MD"/>
        </w:rPr>
        <w:t>м</w:t>
      </w:r>
      <w:r w:rsidR="00CF075C" w:rsidRPr="00556C58">
        <w:rPr>
          <w:rFonts w:ascii="Calibri Light" w:eastAsia="Times New Roman" w:hAnsi="Calibri Light" w:cs="Calibri Light"/>
          <w:bCs/>
          <w:sz w:val="24"/>
          <w:szCs w:val="24"/>
          <w:lang w:val="ru-MD"/>
        </w:rPr>
        <w:t>ун</w:t>
      </w:r>
      <w:proofErr w:type="spellEnd"/>
      <w:r w:rsidR="00CF075C" w:rsidRPr="00556C58">
        <w:rPr>
          <w:rFonts w:ascii="Calibri Light" w:eastAsia="Times New Roman" w:hAnsi="Calibri Light" w:cs="Calibri Light"/>
          <w:bCs/>
          <w:sz w:val="24"/>
          <w:szCs w:val="24"/>
          <w:lang w:val="ru-MD"/>
        </w:rPr>
        <w:t xml:space="preserve">. </w:t>
      </w:r>
      <w:proofErr w:type="spellStart"/>
      <w:r w:rsidR="00CF075C" w:rsidRPr="00556C58">
        <w:rPr>
          <w:rFonts w:ascii="Calibri Light" w:eastAsia="Times New Roman" w:hAnsi="Calibri Light" w:cs="Calibri Light"/>
          <w:bCs/>
          <w:sz w:val="24"/>
          <w:szCs w:val="24"/>
          <w:lang w:val="ru-MD"/>
        </w:rPr>
        <w:t>Кишинэу</w:t>
      </w:r>
      <w:proofErr w:type="spellEnd"/>
      <w:r w:rsidR="00CF075C" w:rsidRPr="00556C58">
        <w:rPr>
          <w:rFonts w:ascii="Calibri Light" w:eastAsia="Times New Roman" w:hAnsi="Calibri Light" w:cs="Calibri Light"/>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2B0AA3" w:rsidRPr="00690C58">
        <w:rPr>
          <w:rFonts w:ascii="Calibri Light" w:hAnsi="Calibri Light" w:cs="Calibri Light"/>
          <w:noProof/>
          <w:sz w:val="24"/>
          <w:szCs w:val="24"/>
          <w:lang w:val="ro-RO" w:eastAsia="ru-RU"/>
        </w:rPr>
        <w:t>.</w:t>
      </w:r>
    </w:p>
    <w:p w14:paraId="7DF90ECA" w14:textId="74DA8022" w:rsidR="002B0AA3" w:rsidRPr="00690C58" w:rsidRDefault="003F2254" w:rsidP="00523F94">
      <w:pPr>
        <w:tabs>
          <w:tab w:val="left" w:pos="540"/>
          <w:tab w:val="left" w:pos="810"/>
        </w:tabs>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bCs/>
          <w:noProof/>
          <w:sz w:val="24"/>
          <w:szCs w:val="24"/>
          <w:lang w:val="ro-RO"/>
        </w:rPr>
        <w:t>4</w:t>
      </w:r>
      <w:r w:rsidR="002B0AA3" w:rsidRPr="00690C58">
        <w:rPr>
          <w:rFonts w:ascii="Calibri Light" w:hAnsi="Calibri Light" w:cs="Calibri Light"/>
          <w:b/>
          <w:bCs/>
          <w:noProof/>
          <w:sz w:val="24"/>
          <w:szCs w:val="24"/>
          <w:lang w:val="ro-RO"/>
        </w:rPr>
        <w:t xml:space="preserve">. </w:t>
      </w:r>
      <w:r w:rsidR="00CF075C" w:rsidRPr="00CB057D">
        <w:rPr>
          <w:rFonts w:ascii="Calibri Light" w:eastAsia="Times New Roman" w:hAnsi="Calibri Light" w:cs="Calibri Light"/>
          <w:bCs/>
          <w:sz w:val="24"/>
          <w:szCs w:val="24"/>
          <w:lang w:val="ro-RO"/>
        </w:rPr>
        <w:t xml:space="preserve">О принятых мерах по выполнению подпункта 2.7. настоящего Постановления и внедрению рекомендаций из </w:t>
      </w:r>
      <w:r w:rsidR="00CF075C" w:rsidRPr="00CB057D">
        <w:rPr>
          <w:rFonts w:ascii="Calibri Light" w:hAnsi="Calibri Light" w:cs="Calibri Light"/>
          <w:noProof/>
          <w:sz w:val="24"/>
          <w:szCs w:val="24"/>
          <w:lang w:val="ro-RO"/>
        </w:rPr>
        <w:t xml:space="preserve">Отчета аудита соответствия бюджетного процесса и управления </w:t>
      </w:r>
      <w:r w:rsidR="00CF075C" w:rsidRPr="00CB057D">
        <w:rPr>
          <w:rFonts w:ascii="Calibri Light" w:hAnsi="Calibri Light" w:cs="Calibri Light"/>
          <w:noProof/>
          <w:sz w:val="24"/>
          <w:szCs w:val="24"/>
          <w:lang w:val="ro-RO"/>
        </w:rPr>
        <w:lastRenderedPageBreak/>
        <w:t xml:space="preserve">публичным имуществом в рамках административно-территориальной единицы </w:t>
      </w:r>
      <w:r w:rsidR="00CF075C" w:rsidRPr="00CF075C">
        <w:rPr>
          <w:rFonts w:ascii="Calibri Light" w:hAnsi="Calibri Light" w:cs="Calibri Light"/>
          <w:noProof/>
          <w:sz w:val="24"/>
          <w:szCs w:val="24"/>
          <w:lang w:val="ro-RO"/>
        </w:rPr>
        <w:t>муниципий Сорока</w:t>
      </w:r>
      <w:r w:rsidR="00CF075C" w:rsidRPr="00CB057D">
        <w:rPr>
          <w:rFonts w:ascii="Calibri Light" w:hAnsi="Calibri Light" w:cs="Calibri Light"/>
          <w:noProof/>
          <w:sz w:val="24"/>
          <w:szCs w:val="24"/>
          <w:lang w:val="ro-RO"/>
        </w:rPr>
        <w:t xml:space="preserve"> за 2019 год</w:t>
      </w:r>
      <w:r w:rsidR="00CF075C" w:rsidRPr="00CB057D">
        <w:rPr>
          <w:rFonts w:ascii="Calibri Light" w:eastAsia="Times New Roman" w:hAnsi="Calibri Light" w:cs="Calibri Light"/>
          <w:bCs/>
          <w:sz w:val="24"/>
          <w:szCs w:val="24"/>
          <w:lang w:val="ro-RO"/>
        </w:rPr>
        <w:t xml:space="preserve"> проинформировать Счетную палату ежеквартально, в течение 9 месяцев со дня вступления в силу настоящего Постановления</w:t>
      </w:r>
      <w:r w:rsidR="002B0AA3" w:rsidRPr="00690C58">
        <w:rPr>
          <w:rFonts w:ascii="Calibri Light" w:hAnsi="Calibri Light" w:cs="Calibri Light"/>
          <w:noProof/>
          <w:sz w:val="24"/>
          <w:szCs w:val="24"/>
          <w:lang w:val="ro-RO"/>
        </w:rPr>
        <w:t>.</w:t>
      </w:r>
    </w:p>
    <w:p w14:paraId="07E8BB37" w14:textId="41A643C1" w:rsidR="00AF3176" w:rsidRPr="00690C58" w:rsidRDefault="003F2254" w:rsidP="00523F94">
      <w:pPr>
        <w:spacing w:after="0" w:line="276" w:lineRule="auto"/>
        <w:ind w:firstLine="720"/>
        <w:jc w:val="both"/>
        <w:rPr>
          <w:rFonts w:ascii="Calibri Light" w:hAnsi="Calibri Light" w:cs="Calibri Light"/>
          <w:noProof/>
          <w:sz w:val="24"/>
          <w:szCs w:val="24"/>
          <w:lang w:val="ro-RO" w:eastAsia="ru-RU"/>
        </w:rPr>
      </w:pPr>
      <w:r>
        <w:rPr>
          <w:rFonts w:ascii="Calibri Light" w:hAnsi="Calibri Light" w:cs="Calibri Light"/>
          <w:b/>
          <w:noProof/>
          <w:sz w:val="24"/>
          <w:szCs w:val="24"/>
          <w:lang w:val="ro-RO" w:eastAsia="ru-RU"/>
        </w:rPr>
        <w:t>5</w:t>
      </w:r>
      <w:r w:rsidR="002B0AA3" w:rsidRPr="00690C58">
        <w:rPr>
          <w:rFonts w:ascii="Calibri Light" w:hAnsi="Calibri Light" w:cs="Calibri Light"/>
          <w:b/>
          <w:noProof/>
          <w:sz w:val="24"/>
          <w:szCs w:val="24"/>
          <w:lang w:val="ro-RO" w:eastAsia="ru-RU"/>
        </w:rPr>
        <w:t>.</w:t>
      </w:r>
      <w:r w:rsidR="002B0AA3" w:rsidRPr="00690C58">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bCs/>
          <w:sz w:val="24"/>
          <w:szCs w:val="24"/>
          <w:lang w:val="ru-MD"/>
        </w:rPr>
        <w:t>Постановление</w:t>
      </w:r>
      <w:r w:rsidR="00CF075C">
        <w:rPr>
          <w:rFonts w:ascii="Calibri Light" w:eastAsia="Times New Roman" w:hAnsi="Calibri Light" w:cs="Calibri Light"/>
          <w:bCs/>
          <w:sz w:val="24"/>
          <w:szCs w:val="24"/>
          <w:lang w:val="ru-MD"/>
        </w:rPr>
        <w:t xml:space="preserve"> и</w:t>
      </w:r>
      <w:r w:rsidR="000B79E3">
        <w:rPr>
          <w:rFonts w:ascii="Calibri Light" w:hAnsi="Calibri Light" w:cs="Calibri Light"/>
          <w:noProof/>
          <w:sz w:val="24"/>
          <w:szCs w:val="24"/>
          <w:lang w:val="ro-RO" w:eastAsia="ru-RU"/>
        </w:rPr>
        <w:t xml:space="preserve"> </w:t>
      </w:r>
      <w:r w:rsidR="00CF075C" w:rsidRPr="00CB057D">
        <w:rPr>
          <w:rFonts w:ascii="Calibri Light" w:hAnsi="Calibri Light" w:cs="Calibri Light"/>
          <w:noProof/>
          <w:sz w:val="24"/>
          <w:szCs w:val="24"/>
          <w:lang w:val="ro-RO"/>
        </w:rPr>
        <w:t xml:space="preserve">Отчет аудита соответствия бюджетного процесса и управления публичным имуществом в рамках административно-территориальной единицы </w:t>
      </w:r>
      <w:r w:rsidR="00CF075C" w:rsidRPr="00CF075C">
        <w:rPr>
          <w:rFonts w:ascii="Calibri Light" w:hAnsi="Calibri Light" w:cs="Calibri Light"/>
          <w:noProof/>
          <w:sz w:val="24"/>
          <w:szCs w:val="24"/>
          <w:lang w:val="ro-RO"/>
        </w:rPr>
        <w:t>муниципий Сорока</w:t>
      </w:r>
      <w:r w:rsidR="00CF075C" w:rsidRPr="00CB057D">
        <w:rPr>
          <w:rFonts w:ascii="Calibri Light" w:hAnsi="Calibri Light" w:cs="Calibri Light"/>
          <w:noProof/>
          <w:sz w:val="24"/>
          <w:szCs w:val="24"/>
          <w:lang w:val="ro-RO"/>
        </w:rPr>
        <w:t xml:space="preserve"> за 2019 год</w:t>
      </w:r>
      <w:r w:rsidR="000B79E3">
        <w:rPr>
          <w:rFonts w:ascii="Calibri Light" w:hAnsi="Calibri Light" w:cs="Calibri Light"/>
          <w:noProof/>
          <w:sz w:val="24"/>
          <w:szCs w:val="24"/>
          <w:lang w:val="ro-RO" w:eastAsia="ru-RU"/>
        </w:rPr>
        <w:t xml:space="preserve"> </w:t>
      </w:r>
      <w:r w:rsidR="00CF075C" w:rsidRPr="00556C58">
        <w:rPr>
          <w:rFonts w:ascii="Calibri Light" w:eastAsia="Times New Roman" w:hAnsi="Calibri Light" w:cs="Calibri Light"/>
          <w:sz w:val="24"/>
          <w:szCs w:val="24"/>
          <w:lang w:val="ru-MD"/>
        </w:rPr>
        <w:t>опубликовать на официальном сайте Счетной палаты</w:t>
      </w:r>
      <w:r w:rsidR="002B0AA3" w:rsidRPr="00690C58">
        <w:rPr>
          <w:rFonts w:ascii="Calibri Light" w:hAnsi="Calibri Light" w:cs="Calibri Light"/>
          <w:noProof/>
          <w:sz w:val="24"/>
          <w:szCs w:val="24"/>
          <w:lang w:val="ro-RO" w:eastAsia="ru-RU"/>
        </w:rPr>
        <w:t xml:space="preserve"> (</w:t>
      </w:r>
      <w:hyperlink r:id="rId12" w:history="1">
        <w:r w:rsidR="002B0AA3" w:rsidRPr="00690C58">
          <w:rPr>
            <w:rFonts w:ascii="Calibri Light" w:hAnsi="Calibri Light" w:cs="Calibri Light"/>
            <w:noProof/>
            <w:color w:val="0000FF" w:themeColor="hyperlink"/>
            <w:sz w:val="24"/>
            <w:szCs w:val="24"/>
            <w:u w:val="single"/>
            <w:lang w:val="ro-RO" w:eastAsia="ru-RU"/>
          </w:rPr>
          <w:t>http://www.ccrm.md/hotariri-si-rapoarte-1-95</w:t>
        </w:r>
      </w:hyperlink>
      <w:r w:rsidR="002B0AA3" w:rsidRPr="00690C58">
        <w:rPr>
          <w:rFonts w:ascii="Calibri Light" w:hAnsi="Calibri Light" w:cs="Calibri Light"/>
          <w:noProof/>
          <w:sz w:val="24"/>
          <w:szCs w:val="24"/>
          <w:lang w:val="ro-RO" w:eastAsia="ru-RU"/>
        </w:rPr>
        <w:t>).</w:t>
      </w:r>
    </w:p>
    <w:p w14:paraId="5E64C3F0" w14:textId="6313B242" w:rsidR="00912BCD" w:rsidRPr="00690C58" w:rsidRDefault="00912BCD" w:rsidP="00523F94">
      <w:pPr>
        <w:tabs>
          <w:tab w:val="left" w:pos="630"/>
          <w:tab w:val="left" w:pos="810"/>
        </w:tabs>
        <w:spacing w:after="0" w:line="276" w:lineRule="auto"/>
        <w:ind w:firstLine="720"/>
        <w:jc w:val="both"/>
        <w:rPr>
          <w:rFonts w:ascii="Calibri Light" w:hAnsi="Calibri Light" w:cs="Calibri Light"/>
          <w:noProof/>
          <w:sz w:val="24"/>
          <w:szCs w:val="24"/>
          <w:lang w:val="ro-RO"/>
        </w:rPr>
      </w:pPr>
    </w:p>
    <w:p w14:paraId="3F72BF06" w14:textId="77777777" w:rsidR="008544AE" w:rsidRPr="009A6C66" w:rsidRDefault="008544AE" w:rsidP="00523F94">
      <w:pPr>
        <w:spacing w:after="0" w:line="240" w:lineRule="auto"/>
        <w:ind w:firstLine="720"/>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Мариан ЛУПУ</w:t>
      </w:r>
      <w:r w:rsidRPr="009A6C66">
        <w:rPr>
          <w:rFonts w:ascii="Calibri Light" w:hAnsi="Calibri Light" w:cs="Calibri Light"/>
          <w:b/>
          <w:caps/>
          <w:noProof/>
          <w:sz w:val="24"/>
          <w:szCs w:val="24"/>
          <w:lang w:val="ru-MD"/>
        </w:rPr>
        <w:t>,</w:t>
      </w:r>
    </w:p>
    <w:p w14:paraId="30171349" w14:textId="77777777" w:rsidR="008544AE" w:rsidRPr="009A6C66" w:rsidRDefault="008544AE" w:rsidP="00523F94">
      <w:pPr>
        <w:spacing w:after="0" w:line="240" w:lineRule="auto"/>
        <w:ind w:left="6930" w:firstLine="720"/>
        <w:jc w:val="right"/>
        <w:rPr>
          <w:rFonts w:ascii="Calibri Light" w:hAnsi="Calibri Light" w:cs="Calibri Light"/>
          <w:b/>
          <w:noProof/>
          <w:sz w:val="24"/>
          <w:szCs w:val="24"/>
          <w:lang w:val="ru-MD"/>
        </w:rPr>
      </w:pPr>
      <w:r w:rsidRPr="009A6C66">
        <w:rPr>
          <w:rFonts w:ascii="Calibri Light" w:hAnsi="Calibri Light" w:cs="Calibri Light"/>
          <w:b/>
          <w:noProof/>
          <w:sz w:val="24"/>
          <w:szCs w:val="24"/>
          <w:lang w:val="ru-MD"/>
        </w:rPr>
        <w:t>Председатель</w:t>
      </w:r>
    </w:p>
    <w:p w14:paraId="2B7ADE90" w14:textId="23B915CD" w:rsidR="00E55CFB" w:rsidRDefault="00E55CFB" w:rsidP="00523F94">
      <w:pPr>
        <w:spacing w:after="0" w:line="240" w:lineRule="auto"/>
        <w:ind w:left="6930" w:firstLine="720"/>
        <w:jc w:val="right"/>
        <w:rPr>
          <w:rFonts w:ascii="Calibri Light" w:hAnsi="Calibri Light" w:cs="Calibri Light"/>
          <w:b/>
          <w:noProof/>
          <w:sz w:val="24"/>
          <w:szCs w:val="24"/>
          <w:lang w:val="ro-RO"/>
        </w:rPr>
      </w:pPr>
    </w:p>
    <w:p w14:paraId="4845A3BD" w14:textId="77777777" w:rsidR="00E55CFB" w:rsidRPr="00E55CFB" w:rsidRDefault="00E55CFB" w:rsidP="00523F94">
      <w:pPr>
        <w:ind w:firstLine="720"/>
        <w:rPr>
          <w:rFonts w:ascii="Calibri Light" w:hAnsi="Calibri Light" w:cs="Calibri Light"/>
          <w:b/>
          <w:noProof/>
          <w:sz w:val="24"/>
          <w:szCs w:val="24"/>
          <w:lang w:val="ro-RO"/>
        </w:rPr>
      </w:pPr>
    </w:p>
    <w:sectPr w:rsidR="00E55CFB" w:rsidRPr="00E55CFB" w:rsidSect="003D3204">
      <w:footerReference w:type="default" r:id="rId13"/>
      <w:pgSz w:w="11906" w:h="16838" w:code="9"/>
      <w:pgMar w:top="1440" w:right="1080" w:bottom="1440"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6B812" w14:textId="77777777" w:rsidR="00471A99" w:rsidRDefault="00471A99" w:rsidP="00A55663">
      <w:pPr>
        <w:spacing w:after="0" w:line="240" w:lineRule="auto"/>
      </w:pPr>
      <w:r>
        <w:separator/>
      </w:r>
    </w:p>
  </w:endnote>
  <w:endnote w:type="continuationSeparator" w:id="0">
    <w:p w14:paraId="27CF34CF" w14:textId="77777777" w:rsidR="00471A99" w:rsidRDefault="00471A99" w:rsidP="00A5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676501"/>
      <w:docPartObj>
        <w:docPartGallery w:val="Page Numbers (Bottom of Page)"/>
        <w:docPartUnique/>
      </w:docPartObj>
    </w:sdtPr>
    <w:sdtEndPr>
      <w:rPr>
        <w:noProof/>
      </w:rPr>
    </w:sdtEndPr>
    <w:sdtContent>
      <w:p w14:paraId="324B5631" w14:textId="49E6BAB5" w:rsidR="00451AB5" w:rsidRDefault="00451AB5">
        <w:pPr>
          <w:pStyle w:val="Footer"/>
          <w:jc w:val="right"/>
        </w:pPr>
        <w:r>
          <w:fldChar w:fldCharType="begin"/>
        </w:r>
        <w:r>
          <w:instrText xml:space="preserve"> PAGE   \* MERGEFORMAT </w:instrText>
        </w:r>
        <w:r>
          <w:fldChar w:fldCharType="separate"/>
        </w:r>
        <w:r w:rsidR="00501195">
          <w:rPr>
            <w:noProof/>
          </w:rPr>
          <w:t>3</w:t>
        </w:r>
        <w:r>
          <w:rPr>
            <w:noProof/>
          </w:rPr>
          <w:fldChar w:fldCharType="end"/>
        </w:r>
      </w:p>
    </w:sdtContent>
  </w:sdt>
  <w:p w14:paraId="30D3DA79" w14:textId="77777777" w:rsidR="005469B0" w:rsidRDefault="005469B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BDB7" w14:textId="77777777" w:rsidR="00471A99" w:rsidRDefault="00471A99" w:rsidP="00A55663">
      <w:pPr>
        <w:spacing w:after="0" w:line="240" w:lineRule="auto"/>
      </w:pPr>
      <w:r>
        <w:separator/>
      </w:r>
    </w:p>
  </w:footnote>
  <w:footnote w:type="continuationSeparator" w:id="0">
    <w:p w14:paraId="4BB455FA" w14:textId="77777777" w:rsidR="00471A99" w:rsidRDefault="00471A99" w:rsidP="00A55663">
      <w:pPr>
        <w:spacing w:after="0" w:line="240" w:lineRule="auto"/>
      </w:pPr>
      <w:r>
        <w:continuationSeparator/>
      </w:r>
    </w:p>
  </w:footnote>
  <w:footnote w:id="1">
    <w:p w14:paraId="4B159F2F" w14:textId="77777777" w:rsidR="00C856EE" w:rsidRPr="008E26E3" w:rsidRDefault="00C856EE" w:rsidP="00C856EE">
      <w:pPr>
        <w:pStyle w:val="FootnoteText"/>
        <w:ind w:left="90" w:hanging="90"/>
        <w:jc w:val="both"/>
        <w:rPr>
          <w:rFonts w:ascii="Calibri Light" w:hAnsi="Calibri Light" w:cs="Calibri Light"/>
        </w:rPr>
      </w:pPr>
      <w:r w:rsidRPr="008E26E3">
        <w:rPr>
          <w:rFonts w:ascii="Calibri Light" w:eastAsia="Times New Roman" w:hAnsi="Calibri Light" w:cs="Calibri Light"/>
          <w:vertAlign w:val="superscript"/>
          <w:lang w:val="ro-RO"/>
        </w:rPr>
        <w:footnoteRef/>
      </w:r>
      <w:r w:rsidRPr="008E26E3">
        <w:rPr>
          <w:rFonts w:ascii="Calibri Light" w:eastAsia="Times New Roman" w:hAnsi="Calibri Light" w:cs="Calibri Light"/>
          <w:lang w:val="ro-RO"/>
        </w:rPr>
        <w:t xml:space="preserve"> </w:t>
      </w:r>
      <w:r w:rsidRPr="008E26E3">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8E26E3">
        <w:rPr>
          <w:rFonts w:ascii="Calibri Light" w:eastAsia="Times New Roman" w:hAnsi="Calibri Light" w:cs="Calibri Light"/>
          <w:lang w:val="ro-RO"/>
        </w:rPr>
        <w:t xml:space="preserve"> (</w:t>
      </w:r>
      <w:r w:rsidRPr="008E26E3">
        <w:rPr>
          <w:rFonts w:ascii="Calibri Light" w:eastAsia="Times New Roman" w:hAnsi="Calibri Light" w:cs="Calibri Light"/>
        </w:rPr>
        <w:t>далее</w:t>
      </w:r>
      <w:r w:rsidRPr="008E26E3">
        <w:rPr>
          <w:rFonts w:ascii="Calibri Light" w:eastAsia="Times New Roman" w:hAnsi="Calibri Light" w:cs="Calibri Light"/>
          <w:lang w:val="ro-RO"/>
        </w:rPr>
        <w:t xml:space="preserve"> – </w:t>
      </w:r>
      <w:r w:rsidRPr="008E26E3">
        <w:rPr>
          <w:rFonts w:ascii="Calibri Light" w:eastAsia="Times New Roman" w:hAnsi="Calibri Light" w:cs="Calibri Light"/>
        </w:rPr>
        <w:t>Закон №</w:t>
      </w:r>
      <w:r w:rsidRPr="008E26E3">
        <w:rPr>
          <w:rFonts w:ascii="Calibri Light" w:eastAsia="Times New Roman" w:hAnsi="Calibri Light" w:cs="Calibri Light"/>
          <w:lang w:val="ro-RO"/>
        </w:rPr>
        <w:t xml:space="preserve">260 </w:t>
      </w:r>
      <w:r w:rsidRPr="008E26E3">
        <w:rPr>
          <w:rFonts w:ascii="Calibri Light" w:eastAsia="Times New Roman" w:hAnsi="Calibri Light" w:cs="Calibri Light"/>
        </w:rPr>
        <w:t xml:space="preserve">от </w:t>
      </w:r>
      <w:r w:rsidRPr="008E26E3">
        <w:rPr>
          <w:rFonts w:ascii="Calibri Light" w:eastAsia="Times New Roman" w:hAnsi="Calibri Light" w:cs="Calibri Light"/>
          <w:lang w:val="ro-RO"/>
        </w:rPr>
        <w:t>07.12.2017).</w:t>
      </w:r>
    </w:p>
  </w:footnote>
  <w:footnote w:id="2">
    <w:p w14:paraId="62C3EF9A" w14:textId="77777777" w:rsidR="003D0A99" w:rsidRPr="00727A11" w:rsidRDefault="003D0A99" w:rsidP="003D0A99">
      <w:pPr>
        <w:pStyle w:val="FootnoteText"/>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t>Программ</w:t>
      </w:r>
      <w:r>
        <w:rPr>
          <w:rFonts w:ascii="Calibri Light" w:hAnsi="Calibri Light" w:cs="Calibri Light"/>
          <w:lang w:val="ru-MD"/>
        </w:rPr>
        <w:t>а</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w:t>
      </w:r>
      <w:r w:rsidRPr="00111990">
        <w:rPr>
          <w:rFonts w:ascii="Calibri Light" w:hAnsi="Calibri Light" w:cs="Calibri Light"/>
          <w:lang w:val="ru-MD"/>
        </w:rPr>
        <w:t xml:space="preserve"> утвержден</w:t>
      </w:r>
      <w:r>
        <w:rPr>
          <w:rFonts w:ascii="Calibri Light" w:hAnsi="Calibri Light" w:cs="Calibri Light"/>
          <w:lang w:val="ru-MD"/>
        </w:rPr>
        <w:t>ная</w:t>
      </w:r>
      <w:r w:rsidRPr="00111990">
        <w:rPr>
          <w:rFonts w:ascii="Calibri Light" w:hAnsi="Calibri Light" w:cs="Calibri Light"/>
          <w:lang w:val="ru-MD"/>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w:t>
      </w:r>
      <w:r>
        <w:rPr>
          <w:rFonts w:ascii="Calibri Light" w:hAnsi="Calibri Light" w:cs="Calibri Light"/>
          <w:lang w:val="ru-MD"/>
        </w:rPr>
        <w:t>м</w:t>
      </w:r>
      <w:r w:rsidRPr="00111990">
        <w:rPr>
          <w:rFonts w:ascii="Calibri Light" w:hAnsi="Calibri Light" w:cs="Calibri Light"/>
          <w:lang w:val="ru-MD"/>
        </w:rPr>
        <w:t xml:space="preserve"> Счетной палаты №77 от 27.12.2019</w:t>
      </w:r>
      <w:r w:rsidRPr="00111990">
        <w:rPr>
          <w:rFonts w:ascii="Calibri Light" w:hAnsi="Calibri Light" w:cs="Calibri Light"/>
          <w:lang w:val="ro-RO"/>
        </w:rPr>
        <w:fldChar w:fldCharType="end"/>
      </w:r>
      <w:r w:rsidRPr="00727A11">
        <w:rPr>
          <w:rFonts w:ascii="Calibri Light" w:eastAsia="Times New Roman" w:hAnsi="Calibri Light" w:cs="Calibri Light"/>
          <w:lang w:val="ro-RO"/>
        </w:rPr>
        <w:t>.</w:t>
      </w:r>
    </w:p>
  </w:footnote>
  <w:footnote w:id="3">
    <w:p w14:paraId="11CBCFB3" w14:textId="77777777" w:rsidR="003D0A99" w:rsidRPr="00727A11" w:rsidRDefault="003D0A99" w:rsidP="003D0A99">
      <w:pPr>
        <w:pStyle w:val="1"/>
        <w:rPr>
          <w:rFonts w:cs="Calibri Light"/>
          <w:sz w:val="20"/>
          <w:szCs w:val="20"/>
          <w:lang w:val="ro-RO"/>
        </w:rPr>
      </w:pPr>
      <w:r w:rsidRPr="00727A11">
        <w:rPr>
          <w:rStyle w:val="FootnoteReference"/>
          <w:rFonts w:cs="Calibri Light"/>
          <w:sz w:val="20"/>
          <w:szCs w:val="20"/>
          <w:lang w:val="ro-RO"/>
        </w:rPr>
        <w:footnoteRef/>
      </w:r>
      <w:r w:rsidRPr="00727A11">
        <w:rPr>
          <w:rFonts w:cs="Calibri Light"/>
          <w:sz w:val="20"/>
          <w:szCs w:val="20"/>
          <w:lang w:val="ro-RO"/>
        </w:rPr>
        <w:t xml:space="preserve"> </w:t>
      </w:r>
      <w:r w:rsidRPr="00111990">
        <w:rPr>
          <w:rFonts w:cs="Calibri Light"/>
          <w:sz w:val="20"/>
          <w:szCs w:val="20"/>
          <w:lang w:val="ru-MD"/>
        </w:rPr>
        <w:t>Постановлением Счетной палаты №2 от 24.01.2020 „О Системе профессиональных деклараций INTOSAI”</w:t>
      </w:r>
      <w:r w:rsidRPr="00727A11">
        <w:rPr>
          <w:rFonts w:cs="Calibri Light"/>
          <w:sz w:val="20"/>
          <w:szCs w:val="20"/>
          <w:lang w:val="ro-RO"/>
        </w:rPr>
        <w:t>.</w:t>
      </w:r>
    </w:p>
  </w:footnote>
  <w:footnote w:id="4">
    <w:p w14:paraId="5DFA11B3" w14:textId="77777777" w:rsidR="00CF075C" w:rsidRPr="00727A11" w:rsidRDefault="00CF075C" w:rsidP="00CF075C">
      <w:pPr>
        <w:pStyle w:val="FootnoteText"/>
        <w:jc w:val="both"/>
        <w:rPr>
          <w:rFonts w:ascii="Calibri Light" w:hAnsi="Calibri Light" w:cs="Calibri Light"/>
          <w:lang w:val="ro-MD"/>
        </w:rPr>
      </w:pPr>
      <w:r w:rsidRPr="00727A11">
        <w:rPr>
          <w:rStyle w:val="FootnoteReference"/>
          <w:rFonts w:ascii="Calibri Light" w:hAnsi="Calibri Light" w:cs="Calibri Light"/>
        </w:rPr>
        <w:footnoteRef/>
      </w:r>
      <w:r w:rsidRPr="00F42335">
        <w:rPr>
          <w:rFonts w:ascii="Calibri Light" w:hAnsi="Calibri Light" w:cs="Calibri Light"/>
          <w:lang w:val="ro-MD"/>
        </w:rPr>
        <w:t xml:space="preserve"> </w:t>
      </w:r>
      <w:r>
        <w:rPr>
          <w:rFonts w:ascii="Calibri Light" w:hAnsi="Calibri Light" w:cs="Calibri Light"/>
        </w:rPr>
        <w:t>Положения, у</w:t>
      </w:r>
      <w:r>
        <w:rPr>
          <w:rFonts w:ascii="Calibri Light" w:hAnsi="Calibri Light" w:cs="Calibri Light"/>
          <w:lang w:val="ro-MD"/>
        </w:rPr>
        <w:t xml:space="preserve">твержденные Постановлениями </w:t>
      </w:r>
      <w:r w:rsidRPr="00F42335">
        <w:rPr>
          <w:rFonts w:ascii="Calibri Light" w:hAnsi="Calibri Light" w:cs="Calibri Light"/>
          <w:lang w:val="ro-MD"/>
        </w:rPr>
        <w:t>Счетной палаты №</w:t>
      </w:r>
      <w:r w:rsidRPr="00727A11">
        <w:rPr>
          <w:rFonts w:ascii="Calibri Light" w:hAnsi="Calibri Light" w:cs="Calibri Light"/>
          <w:lang w:val="ro-MD"/>
        </w:rPr>
        <w:t xml:space="preserve">78 от 23.11.2018 </w:t>
      </w:r>
      <w:r>
        <w:rPr>
          <w:rFonts w:ascii="Calibri Light" w:hAnsi="Calibri Light" w:cs="Calibri Light"/>
        </w:rPr>
        <w:t>и №</w:t>
      </w:r>
      <w:r w:rsidRPr="00727A11">
        <w:rPr>
          <w:rFonts w:ascii="Calibri Light" w:hAnsi="Calibri Light" w:cs="Calibri Light"/>
          <w:lang w:val="ro-MD"/>
        </w:rPr>
        <w:t xml:space="preserve">94 </w:t>
      </w:r>
      <w:r>
        <w:rPr>
          <w:rFonts w:ascii="Calibri Light" w:hAnsi="Calibri Light" w:cs="Calibri Light"/>
        </w:rPr>
        <w:t>от</w:t>
      </w:r>
      <w:r w:rsidRPr="00727A11">
        <w:rPr>
          <w:rFonts w:ascii="Calibri Light" w:hAnsi="Calibri Light" w:cs="Calibri Light"/>
          <w:lang w:val="ro-MD"/>
        </w:rPr>
        <w:t xml:space="preserve"> 17.12.2018.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1B1"/>
    <w:multiLevelType w:val="hybridMultilevel"/>
    <w:tmpl w:val="E4262598"/>
    <w:lvl w:ilvl="0" w:tplc="B4A6E52A">
      <w:start w:val="1"/>
      <w:numFmt w:val="bullet"/>
      <w:lvlText w:val=""/>
      <w:lvlJc w:val="left"/>
      <w:pPr>
        <w:ind w:left="1145" w:hanging="360"/>
      </w:pPr>
      <w:rPr>
        <w:rFonts w:ascii="Symbol" w:hAnsi="Symbol" w:hint="default"/>
        <w:sz w:val="20"/>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6D3093E"/>
    <w:multiLevelType w:val="hybridMultilevel"/>
    <w:tmpl w:val="A3441760"/>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9C21703"/>
    <w:multiLevelType w:val="hybridMultilevel"/>
    <w:tmpl w:val="FBF0C8F6"/>
    <w:lvl w:ilvl="0" w:tplc="FC1093A8">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A7F04"/>
    <w:multiLevelType w:val="hybridMultilevel"/>
    <w:tmpl w:val="93940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10E1C"/>
    <w:multiLevelType w:val="hybridMultilevel"/>
    <w:tmpl w:val="E44CBCD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1A62538B"/>
    <w:multiLevelType w:val="multilevel"/>
    <w:tmpl w:val="ED2A179E"/>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15:restartNumberingAfterBreak="0">
    <w:nsid w:val="1AFE27BC"/>
    <w:multiLevelType w:val="hybridMultilevel"/>
    <w:tmpl w:val="396AE62A"/>
    <w:lvl w:ilvl="0" w:tplc="D41A6ABE">
      <w:start w:val="22"/>
      <w:numFmt w:val="bullet"/>
      <w:lvlText w:val="-"/>
      <w:lvlJc w:val="left"/>
      <w:pPr>
        <w:ind w:left="1287" w:hanging="360"/>
      </w:pPr>
      <w:rPr>
        <w:rFonts w:ascii="Times New Roman" w:eastAsia="TimesNewRomanPS-ItalicMT"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B704C3A"/>
    <w:multiLevelType w:val="hybridMultilevel"/>
    <w:tmpl w:val="B560B368"/>
    <w:lvl w:ilvl="0" w:tplc="385A268E">
      <w:start w:val="1"/>
      <w:numFmt w:val="bullet"/>
      <w:lvlText w:val=""/>
      <w:lvlJc w:val="left"/>
      <w:pPr>
        <w:ind w:left="1146" w:hanging="360"/>
      </w:pPr>
      <w:rPr>
        <w:rFonts w:ascii="Symbol" w:hAnsi="Symbol" w:hint="default"/>
        <w:sz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1BED11F5"/>
    <w:multiLevelType w:val="hybridMultilevel"/>
    <w:tmpl w:val="8390A1C6"/>
    <w:lvl w:ilvl="0" w:tplc="BFB2C752">
      <w:start w:val="1"/>
      <w:numFmt w:val="bullet"/>
      <w:suff w:val="space"/>
      <w:lvlText w:val=""/>
      <w:lvlJc w:val="left"/>
      <w:pPr>
        <w:ind w:left="1080" w:hanging="360"/>
      </w:pPr>
      <w:rPr>
        <w:rFonts w:ascii="Symbol" w:hAnsi="Symbol" w:hint="default"/>
        <w:lang w:val="ro-M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E90C25"/>
    <w:multiLevelType w:val="hybridMultilevel"/>
    <w:tmpl w:val="32D44A96"/>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505231"/>
    <w:multiLevelType w:val="hybridMultilevel"/>
    <w:tmpl w:val="233E4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27CC8"/>
    <w:multiLevelType w:val="hybridMultilevel"/>
    <w:tmpl w:val="ACA496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F0333D"/>
    <w:multiLevelType w:val="hybridMultilevel"/>
    <w:tmpl w:val="B3124F68"/>
    <w:lvl w:ilvl="0" w:tplc="F1C4B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73534"/>
    <w:multiLevelType w:val="hybridMultilevel"/>
    <w:tmpl w:val="E63E74E2"/>
    <w:lvl w:ilvl="0" w:tplc="F1C4B450">
      <w:numFmt w:val="bullet"/>
      <w:lvlText w:val="-"/>
      <w:lvlJc w:val="left"/>
      <w:pPr>
        <w:ind w:left="555" w:hanging="19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61EB1"/>
    <w:multiLevelType w:val="multilevel"/>
    <w:tmpl w:val="40CA0B86"/>
    <w:lvl w:ilvl="0">
      <w:start w:val="2"/>
      <w:numFmt w:val="decimal"/>
      <w:lvlText w:val="%1"/>
      <w:lvlJc w:val="left"/>
      <w:pPr>
        <w:ind w:left="360" w:hanging="360"/>
      </w:pPr>
      <w:rPr>
        <w:rFonts w:hint="default"/>
      </w:rPr>
    </w:lvl>
    <w:lvl w:ilvl="1">
      <w:start w:val="6"/>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15:restartNumberingAfterBreak="0">
    <w:nsid w:val="34C1031B"/>
    <w:multiLevelType w:val="hybridMultilevel"/>
    <w:tmpl w:val="A7643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5D5D1B"/>
    <w:multiLevelType w:val="hybridMultilevel"/>
    <w:tmpl w:val="32C62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CC6E03"/>
    <w:multiLevelType w:val="multilevel"/>
    <w:tmpl w:val="190893E8"/>
    <w:lvl w:ilvl="0">
      <w:start w:val="2"/>
      <w:numFmt w:val="decimal"/>
      <w:lvlText w:val="%1."/>
      <w:lvlJc w:val="left"/>
      <w:pPr>
        <w:ind w:left="648" w:hanging="648"/>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F6A03EA"/>
    <w:multiLevelType w:val="hybridMultilevel"/>
    <w:tmpl w:val="A4281D88"/>
    <w:lvl w:ilvl="0" w:tplc="32786AD4">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4121F"/>
    <w:multiLevelType w:val="multilevel"/>
    <w:tmpl w:val="6290A730"/>
    <w:lvl w:ilvl="0">
      <w:start w:val="2"/>
      <w:numFmt w:val="decimal"/>
      <w:lvlText w:val="%1."/>
      <w:lvlJc w:val="left"/>
      <w:pPr>
        <w:ind w:left="675" w:hanging="675"/>
      </w:pPr>
      <w:rPr>
        <w:rFonts w:ascii="Times New Roman" w:hAnsi="Times New Roman" w:hint="default"/>
      </w:rPr>
    </w:lvl>
    <w:lvl w:ilvl="1">
      <w:start w:val="5"/>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20" w15:restartNumberingAfterBreak="0">
    <w:nsid w:val="4B87507A"/>
    <w:multiLevelType w:val="multilevel"/>
    <w:tmpl w:val="37983DFC"/>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D6842C7"/>
    <w:multiLevelType w:val="hybridMultilevel"/>
    <w:tmpl w:val="0E8C749E"/>
    <w:lvl w:ilvl="0" w:tplc="E8AA48A0">
      <w:start w:val="22"/>
      <w:numFmt w:val="bullet"/>
      <w:lvlText w:val="*"/>
      <w:lvlJc w:val="left"/>
      <w:pPr>
        <w:ind w:left="720" w:hanging="360"/>
      </w:pPr>
      <w:rPr>
        <w:rFonts w:ascii="Times New Roman" w:eastAsia="TimesNewRomanPS-Italic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7E2902"/>
    <w:multiLevelType w:val="multilevel"/>
    <w:tmpl w:val="AD2AA97A"/>
    <w:lvl w:ilvl="0">
      <w:start w:val="1"/>
      <w:numFmt w:val="upperRoman"/>
      <w:lvlText w:val="%1."/>
      <w:lvlJc w:val="left"/>
      <w:pPr>
        <w:ind w:left="1004" w:hanging="720"/>
      </w:pPr>
      <w:rPr>
        <w:rFonts w:cs="Times New Roman" w:hint="default"/>
        <w:b/>
        <w:i w:val="0"/>
      </w:rPr>
    </w:lvl>
    <w:lvl w:ilvl="1">
      <w:start w:val="1"/>
      <w:numFmt w:val="bullet"/>
      <w:lvlText w:val=""/>
      <w:lvlJc w:val="left"/>
      <w:pPr>
        <w:ind w:left="1080" w:hanging="720"/>
      </w:pPr>
      <w:rPr>
        <w:rFonts w:ascii="Wingdings" w:hAnsi="Wingdings"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440" w:hanging="108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800" w:hanging="1440"/>
      </w:pPr>
      <w:rPr>
        <w:rFonts w:cs="Times New Roman" w:hint="default"/>
        <w:b/>
        <w:i/>
      </w:rPr>
    </w:lvl>
    <w:lvl w:ilvl="6">
      <w:start w:val="1"/>
      <w:numFmt w:val="decimal"/>
      <w:isLgl/>
      <w:lvlText w:val="%1.%2.%3.%4.%5.%6.%7."/>
      <w:lvlJc w:val="left"/>
      <w:pPr>
        <w:ind w:left="2160" w:hanging="1800"/>
      </w:pPr>
      <w:rPr>
        <w:rFonts w:cs="Times New Roman" w:hint="default"/>
        <w:b/>
        <w:i/>
      </w:rPr>
    </w:lvl>
    <w:lvl w:ilvl="7">
      <w:start w:val="1"/>
      <w:numFmt w:val="decimal"/>
      <w:isLgl/>
      <w:lvlText w:val="%1.%2.%3.%4.%5.%6.%7.%8."/>
      <w:lvlJc w:val="left"/>
      <w:pPr>
        <w:ind w:left="2160" w:hanging="1800"/>
      </w:pPr>
      <w:rPr>
        <w:rFonts w:cs="Times New Roman" w:hint="default"/>
        <w:b/>
        <w:i/>
      </w:rPr>
    </w:lvl>
    <w:lvl w:ilvl="8">
      <w:start w:val="1"/>
      <w:numFmt w:val="decimal"/>
      <w:isLgl/>
      <w:lvlText w:val="%1.%2.%3.%4.%5.%6.%7.%8.%9."/>
      <w:lvlJc w:val="left"/>
      <w:pPr>
        <w:ind w:left="2520" w:hanging="2160"/>
      </w:pPr>
      <w:rPr>
        <w:rFonts w:cs="Times New Roman" w:hint="default"/>
        <w:b/>
        <w:i/>
      </w:rPr>
    </w:lvl>
  </w:abstractNum>
  <w:abstractNum w:abstractNumId="23" w15:restartNumberingAfterBreak="0">
    <w:nsid w:val="5473095C"/>
    <w:multiLevelType w:val="hybridMultilevel"/>
    <w:tmpl w:val="CA24508A"/>
    <w:lvl w:ilvl="0" w:tplc="270C6EA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B0C8B"/>
    <w:multiLevelType w:val="hybridMultilevel"/>
    <w:tmpl w:val="FC70F1FA"/>
    <w:lvl w:ilvl="0" w:tplc="8A160214">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6D1F0B"/>
    <w:multiLevelType w:val="multilevel"/>
    <w:tmpl w:val="480ECECC"/>
    <w:lvl w:ilvl="0">
      <w:start w:val="1"/>
      <w:numFmt w:val="decimal"/>
      <w:lvlText w:val="%1."/>
      <w:lvlJc w:val="left"/>
      <w:pPr>
        <w:ind w:left="360" w:hanging="360"/>
      </w:pPr>
      <w:rPr>
        <w:rFonts w:eastAsiaTheme="minorHAnsi" w:hint="default"/>
      </w:rPr>
    </w:lvl>
    <w:lvl w:ilvl="1">
      <w:start w:val="1"/>
      <w:numFmt w:val="decimal"/>
      <w:suff w:val="space"/>
      <w:lvlText w:val="%1.%2."/>
      <w:lvlJc w:val="left"/>
      <w:pPr>
        <w:ind w:left="720" w:hanging="360"/>
      </w:pPr>
      <w:rPr>
        <w:rFonts w:asciiTheme="majorHAnsi" w:eastAsiaTheme="minorHAnsi" w:hAnsiTheme="majorHAnsi" w:cstheme="majorHAnsi" w:hint="default"/>
        <w:sz w:val="24"/>
        <w:szCs w:val="24"/>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26" w15:restartNumberingAfterBreak="0">
    <w:nsid w:val="68E26F39"/>
    <w:multiLevelType w:val="multilevel"/>
    <w:tmpl w:val="7276A584"/>
    <w:lvl w:ilvl="0">
      <w:start w:val="1"/>
      <w:numFmt w:val="decimal"/>
      <w:lvlText w:val="%1."/>
      <w:lvlJc w:val="left"/>
      <w:pPr>
        <w:ind w:left="990" w:hanging="360"/>
      </w:pPr>
      <w:rPr>
        <w:rFonts w:cs="Times New Roman" w:hint="default"/>
        <w:b/>
      </w:rPr>
    </w:lvl>
    <w:lvl w:ilvl="1">
      <w:start w:val="1"/>
      <w:numFmt w:val="decimal"/>
      <w:isLgl/>
      <w:lvlText w:val="%1.%2."/>
      <w:lvlJc w:val="left"/>
      <w:pPr>
        <w:ind w:left="1430" w:hanging="720"/>
      </w:pPr>
      <w:rPr>
        <w:rFonts w:cs="Times New Roman" w:hint="default"/>
        <w:b/>
      </w:rPr>
    </w:lvl>
    <w:lvl w:ilvl="2">
      <w:start w:val="1"/>
      <w:numFmt w:val="decimal"/>
      <w:isLgl/>
      <w:lvlText w:val="%1.%2.%3."/>
      <w:lvlJc w:val="left"/>
      <w:pPr>
        <w:ind w:left="1996" w:hanging="720"/>
      </w:pPr>
      <w:rPr>
        <w:rFonts w:ascii="Times New Roman" w:hAnsi="Times New Roman" w:cs="Times New Roman" w:hint="default"/>
        <w:b/>
        <w:i w:val="0"/>
        <w:sz w:val="28"/>
        <w:szCs w:val="28"/>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27" w15:restartNumberingAfterBreak="0">
    <w:nsid w:val="6A2F6ABB"/>
    <w:multiLevelType w:val="hybridMultilevel"/>
    <w:tmpl w:val="05C0D9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31F4607"/>
    <w:multiLevelType w:val="hybridMultilevel"/>
    <w:tmpl w:val="8C8EAB9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73B66732"/>
    <w:multiLevelType w:val="hybridMultilevel"/>
    <w:tmpl w:val="9F1EB270"/>
    <w:lvl w:ilvl="0" w:tplc="CAB046C0">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B837FE"/>
    <w:multiLevelType w:val="multilevel"/>
    <w:tmpl w:val="742E692E"/>
    <w:lvl w:ilvl="0">
      <w:start w:val="2"/>
      <w:numFmt w:val="decimal"/>
      <w:lvlText w:val="%1."/>
      <w:lvlJc w:val="left"/>
      <w:pPr>
        <w:ind w:left="675" w:hanging="675"/>
      </w:pPr>
      <w:rPr>
        <w:rFonts w:hint="default"/>
      </w:rPr>
    </w:lvl>
    <w:lvl w:ilvl="1">
      <w:start w:val="2"/>
      <w:numFmt w:val="decimal"/>
      <w:lvlText w:val="%1.%2."/>
      <w:lvlJc w:val="left"/>
      <w:pPr>
        <w:ind w:left="1035"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690" w:hanging="180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680" w:hanging="2160"/>
      </w:pPr>
      <w:rPr>
        <w:rFonts w:hint="default"/>
      </w:rPr>
    </w:lvl>
  </w:abstractNum>
  <w:abstractNum w:abstractNumId="31" w15:restartNumberingAfterBreak="0">
    <w:nsid w:val="75A75F97"/>
    <w:multiLevelType w:val="hybridMultilevel"/>
    <w:tmpl w:val="D598D6DE"/>
    <w:lvl w:ilvl="0" w:tplc="0419000D">
      <w:start w:val="1"/>
      <w:numFmt w:val="bullet"/>
      <w:lvlText w:val=""/>
      <w:lvlJc w:val="left"/>
      <w:pPr>
        <w:ind w:left="1287" w:hanging="360"/>
      </w:pPr>
      <w:rPr>
        <w:rFonts w:ascii="Wingdings" w:hAnsi="Wingdings" w:hint="default"/>
      </w:rPr>
    </w:lvl>
    <w:lvl w:ilvl="1" w:tplc="A22A959C">
      <w:numFmt w:val="bullet"/>
      <w:lvlText w:val="•"/>
      <w:lvlJc w:val="left"/>
      <w:pPr>
        <w:ind w:left="2292" w:hanging="645"/>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9BF6D3B"/>
    <w:multiLevelType w:val="multilevel"/>
    <w:tmpl w:val="30F6929E"/>
    <w:lvl w:ilvl="0">
      <w:start w:val="2"/>
      <w:numFmt w:val="decimal"/>
      <w:lvlText w:val="%1."/>
      <w:lvlJc w:val="left"/>
      <w:pPr>
        <w:ind w:left="675" w:hanging="675"/>
      </w:pPr>
      <w:rPr>
        <w:rFonts w:ascii="Times New Roman" w:hAnsi="Times New Roman" w:hint="default"/>
      </w:rPr>
    </w:lvl>
    <w:lvl w:ilvl="1">
      <w:start w:val="2"/>
      <w:numFmt w:val="decimal"/>
      <w:lvlText w:val="%1.%2."/>
      <w:lvlJc w:val="left"/>
      <w:pPr>
        <w:ind w:left="900" w:hanging="720"/>
      </w:pPr>
      <w:rPr>
        <w:rFonts w:ascii="Times New Roman" w:hAnsi="Times New Roman" w:hint="default"/>
        <w:b/>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rPr>
    </w:lvl>
    <w:lvl w:ilvl="4">
      <w:start w:val="1"/>
      <w:numFmt w:val="decimal"/>
      <w:lvlText w:val="%1.%2.%3.%4.%5."/>
      <w:lvlJc w:val="left"/>
      <w:pPr>
        <w:ind w:left="1800" w:hanging="1080"/>
      </w:pPr>
      <w:rPr>
        <w:rFonts w:ascii="Times New Roman" w:hAnsi="Times New Roman" w:hint="default"/>
      </w:rPr>
    </w:lvl>
    <w:lvl w:ilvl="5">
      <w:start w:val="1"/>
      <w:numFmt w:val="decimal"/>
      <w:lvlText w:val="%1.%2.%3.%4.%5.%6."/>
      <w:lvlJc w:val="left"/>
      <w:pPr>
        <w:ind w:left="2340" w:hanging="1440"/>
      </w:pPr>
      <w:rPr>
        <w:rFonts w:ascii="Times New Roman" w:hAnsi="Times New Roman" w:hint="default"/>
      </w:rPr>
    </w:lvl>
    <w:lvl w:ilvl="6">
      <w:start w:val="1"/>
      <w:numFmt w:val="decimal"/>
      <w:lvlText w:val="%1.%2.%3.%4.%5.%6.%7."/>
      <w:lvlJc w:val="left"/>
      <w:pPr>
        <w:ind w:left="2880" w:hanging="1800"/>
      </w:pPr>
      <w:rPr>
        <w:rFonts w:ascii="Times New Roman" w:hAnsi="Times New Roman" w:hint="default"/>
      </w:rPr>
    </w:lvl>
    <w:lvl w:ilvl="7">
      <w:start w:val="1"/>
      <w:numFmt w:val="decimal"/>
      <w:lvlText w:val="%1.%2.%3.%4.%5.%6.%7.%8."/>
      <w:lvlJc w:val="left"/>
      <w:pPr>
        <w:ind w:left="3060" w:hanging="1800"/>
      </w:pPr>
      <w:rPr>
        <w:rFonts w:ascii="Times New Roman" w:hAnsi="Times New Roman" w:hint="default"/>
      </w:rPr>
    </w:lvl>
    <w:lvl w:ilvl="8">
      <w:start w:val="1"/>
      <w:numFmt w:val="decimal"/>
      <w:lvlText w:val="%1.%2.%3.%4.%5.%6.%7.%8.%9."/>
      <w:lvlJc w:val="left"/>
      <w:pPr>
        <w:ind w:left="3600" w:hanging="2160"/>
      </w:pPr>
      <w:rPr>
        <w:rFonts w:ascii="Times New Roman" w:hAnsi="Times New Roman" w:hint="default"/>
      </w:rPr>
    </w:lvl>
  </w:abstractNum>
  <w:abstractNum w:abstractNumId="33" w15:restartNumberingAfterBreak="0">
    <w:nsid w:val="7D1C61EE"/>
    <w:multiLevelType w:val="hybridMultilevel"/>
    <w:tmpl w:val="8A544152"/>
    <w:lvl w:ilvl="0" w:tplc="04090001">
      <w:start w:val="1"/>
      <w:numFmt w:val="bullet"/>
      <w:lvlText w:val=""/>
      <w:lvlJc w:val="left"/>
      <w:pPr>
        <w:ind w:left="4046"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7216B"/>
    <w:multiLevelType w:val="hybridMultilevel"/>
    <w:tmpl w:val="8C504454"/>
    <w:lvl w:ilvl="0" w:tplc="EFB494FA">
      <w:numFmt w:val="bullet"/>
      <w:lvlText w:val="•"/>
      <w:lvlJc w:val="left"/>
      <w:pPr>
        <w:ind w:left="720" w:hanging="360"/>
      </w:pPr>
      <w:rPr>
        <w:rFonts w:ascii="Times New Roman" w:eastAsia="Times New Roman" w:hAnsi="Times New Roman" w:hint="default"/>
        <w:i/>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7"/>
  </w:num>
  <w:num w:numId="4">
    <w:abstractNumId w:val="0"/>
  </w:num>
  <w:num w:numId="5">
    <w:abstractNumId w:val="10"/>
  </w:num>
  <w:num w:numId="6">
    <w:abstractNumId w:val="34"/>
  </w:num>
  <w:num w:numId="7">
    <w:abstractNumId w:val="1"/>
  </w:num>
  <w:num w:numId="8">
    <w:abstractNumId w:val="22"/>
  </w:num>
  <w:num w:numId="9">
    <w:abstractNumId w:val="26"/>
  </w:num>
  <w:num w:numId="10">
    <w:abstractNumId w:val="14"/>
  </w:num>
  <w:num w:numId="11">
    <w:abstractNumId w:val="6"/>
  </w:num>
  <w:num w:numId="12">
    <w:abstractNumId w:val="21"/>
  </w:num>
  <w:num w:numId="13">
    <w:abstractNumId w:val="13"/>
  </w:num>
  <w:num w:numId="14">
    <w:abstractNumId w:val="20"/>
  </w:num>
  <w:num w:numId="15">
    <w:abstractNumId w:val="30"/>
  </w:num>
  <w:num w:numId="16">
    <w:abstractNumId w:val="12"/>
  </w:num>
  <w:num w:numId="17">
    <w:abstractNumId w:val="23"/>
  </w:num>
  <w:num w:numId="18">
    <w:abstractNumId w:val="32"/>
  </w:num>
  <w:num w:numId="19">
    <w:abstractNumId w:val="5"/>
  </w:num>
  <w:num w:numId="20">
    <w:abstractNumId w:val="19"/>
  </w:num>
  <w:num w:numId="21">
    <w:abstractNumId w:val="17"/>
  </w:num>
  <w:num w:numId="22">
    <w:abstractNumId w:val="28"/>
  </w:num>
  <w:num w:numId="23">
    <w:abstractNumId w:val="29"/>
  </w:num>
  <w:num w:numId="24">
    <w:abstractNumId w:val="27"/>
  </w:num>
  <w:num w:numId="25">
    <w:abstractNumId w:val="4"/>
  </w:num>
  <w:num w:numId="26">
    <w:abstractNumId w:val="3"/>
  </w:num>
  <w:num w:numId="27">
    <w:abstractNumId w:val="33"/>
  </w:num>
  <w:num w:numId="28">
    <w:abstractNumId w:val="8"/>
  </w:num>
  <w:num w:numId="29">
    <w:abstractNumId w:val="25"/>
  </w:num>
  <w:num w:numId="30">
    <w:abstractNumId w:val="2"/>
  </w:num>
  <w:num w:numId="31">
    <w:abstractNumId w:val="11"/>
  </w:num>
  <w:num w:numId="32">
    <w:abstractNumId w:val="16"/>
  </w:num>
  <w:num w:numId="33">
    <w:abstractNumId w:val="15"/>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8C"/>
    <w:rsid w:val="000001C4"/>
    <w:rsid w:val="00002296"/>
    <w:rsid w:val="00004455"/>
    <w:rsid w:val="00005879"/>
    <w:rsid w:val="00011324"/>
    <w:rsid w:val="00011F34"/>
    <w:rsid w:val="00012260"/>
    <w:rsid w:val="000123FF"/>
    <w:rsid w:val="00012D15"/>
    <w:rsid w:val="00013946"/>
    <w:rsid w:val="00014345"/>
    <w:rsid w:val="0002325D"/>
    <w:rsid w:val="00036AEC"/>
    <w:rsid w:val="00036C27"/>
    <w:rsid w:val="000414B6"/>
    <w:rsid w:val="00043124"/>
    <w:rsid w:val="0005001A"/>
    <w:rsid w:val="0005179B"/>
    <w:rsid w:val="00052BEC"/>
    <w:rsid w:val="000575A5"/>
    <w:rsid w:val="00057836"/>
    <w:rsid w:val="00064BBC"/>
    <w:rsid w:val="000707D1"/>
    <w:rsid w:val="00070E5B"/>
    <w:rsid w:val="00071B66"/>
    <w:rsid w:val="00080A51"/>
    <w:rsid w:val="000866E7"/>
    <w:rsid w:val="00087D5A"/>
    <w:rsid w:val="00093588"/>
    <w:rsid w:val="000A1382"/>
    <w:rsid w:val="000A205E"/>
    <w:rsid w:val="000A2AD8"/>
    <w:rsid w:val="000A42A7"/>
    <w:rsid w:val="000A74CB"/>
    <w:rsid w:val="000B29AF"/>
    <w:rsid w:val="000B4CD5"/>
    <w:rsid w:val="000B59EF"/>
    <w:rsid w:val="000B5CD6"/>
    <w:rsid w:val="000B612A"/>
    <w:rsid w:val="000B7168"/>
    <w:rsid w:val="000B79E3"/>
    <w:rsid w:val="000C08E2"/>
    <w:rsid w:val="000C1DC5"/>
    <w:rsid w:val="000C2A33"/>
    <w:rsid w:val="000C2B3B"/>
    <w:rsid w:val="000C5600"/>
    <w:rsid w:val="000C698C"/>
    <w:rsid w:val="000C7827"/>
    <w:rsid w:val="000D21A8"/>
    <w:rsid w:val="000D2E1A"/>
    <w:rsid w:val="000D352F"/>
    <w:rsid w:val="000D3C4F"/>
    <w:rsid w:val="000D5FAB"/>
    <w:rsid w:val="000D7837"/>
    <w:rsid w:val="000D7F2D"/>
    <w:rsid w:val="000E00C4"/>
    <w:rsid w:val="000E0305"/>
    <w:rsid w:val="000E2E42"/>
    <w:rsid w:val="000E5474"/>
    <w:rsid w:val="000E7B3E"/>
    <w:rsid w:val="000E7C1E"/>
    <w:rsid w:val="000F003D"/>
    <w:rsid w:val="000F407F"/>
    <w:rsid w:val="000F67E1"/>
    <w:rsid w:val="000F6A45"/>
    <w:rsid w:val="001007E9"/>
    <w:rsid w:val="001017BC"/>
    <w:rsid w:val="00101E41"/>
    <w:rsid w:val="00103BCC"/>
    <w:rsid w:val="0010460C"/>
    <w:rsid w:val="0010593C"/>
    <w:rsid w:val="00107573"/>
    <w:rsid w:val="00107C33"/>
    <w:rsid w:val="001123AE"/>
    <w:rsid w:val="00115DE8"/>
    <w:rsid w:val="00121F51"/>
    <w:rsid w:val="001223FB"/>
    <w:rsid w:val="00125631"/>
    <w:rsid w:val="00132ABD"/>
    <w:rsid w:val="00134A19"/>
    <w:rsid w:val="00134C89"/>
    <w:rsid w:val="001375A6"/>
    <w:rsid w:val="001407B2"/>
    <w:rsid w:val="00140BEE"/>
    <w:rsid w:val="00141CFE"/>
    <w:rsid w:val="00142B51"/>
    <w:rsid w:val="00142C1E"/>
    <w:rsid w:val="00147C7D"/>
    <w:rsid w:val="001506E8"/>
    <w:rsid w:val="00152BA6"/>
    <w:rsid w:val="00155ED0"/>
    <w:rsid w:val="0015700A"/>
    <w:rsid w:val="00160BD6"/>
    <w:rsid w:val="00161A21"/>
    <w:rsid w:val="001620E9"/>
    <w:rsid w:val="00164BBF"/>
    <w:rsid w:val="00165A76"/>
    <w:rsid w:val="00165EC4"/>
    <w:rsid w:val="00166419"/>
    <w:rsid w:val="00167440"/>
    <w:rsid w:val="00167785"/>
    <w:rsid w:val="0017741D"/>
    <w:rsid w:val="00177B22"/>
    <w:rsid w:val="00181B79"/>
    <w:rsid w:val="001825CF"/>
    <w:rsid w:val="00182F58"/>
    <w:rsid w:val="0018589A"/>
    <w:rsid w:val="00185AFE"/>
    <w:rsid w:val="00190532"/>
    <w:rsid w:val="001919B8"/>
    <w:rsid w:val="001951C2"/>
    <w:rsid w:val="001955E6"/>
    <w:rsid w:val="00196263"/>
    <w:rsid w:val="001A46AD"/>
    <w:rsid w:val="001B0DEA"/>
    <w:rsid w:val="001B2E04"/>
    <w:rsid w:val="001B2E21"/>
    <w:rsid w:val="001B31B4"/>
    <w:rsid w:val="001B3B7B"/>
    <w:rsid w:val="001B4278"/>
    <w:rsid w:val="001B468E"/>
    <w:rsid w:val="001B48C2"/>
    <w:rsid w:val="001B5A29"/>
    <w:rsid w:val="001B5FE0"/>
    <w:rsid w:val="001C0566"/>
    <w:rsid w:val="001C2B9F"/>
    <w:rsid w:val="001C3AFB"/>
    <w:rsid w:val="001C512C"/>
    <w:rsid w:val="001C7BC3"/>
    <w:rsid w:val="001D089F"/>
    <w:rsid w:val="001D08C5"/>
    <w:rsid w:val="001D11C6"/>
    <w:rsid w:val="001D5FE1"/>
    <w:rsid w:val="001D660B"/>
    <w:rsid w:val="001D6645"/>
    <w:rsid w:val="001D733F"/>
    <w:rsid w:val="001E3D20"/>
    <w:rsid w:val="001E481E"/>
    <w:rsid w:val="001E48BE"/>
    <w:rsid w:val="001E562C"/>
    <w:rsid w:val="001E5DBC"/>
    <w:rsid w:val="001F195B"/>
    <w:rsid w:val="001F2B94"/>
    <w:rsid w:val="001F5ECC"/>
    <w:rsid w:val="001F6DAE"/>
    <w:rsid w:val="001F7651"/>
    <w:rsid w:val="002050E8"/>
    <w:rsid w:val="002137BE"/>
    <w:rsid w:val="00217A69"/>
    <w:rsid w:val="002210CC"/>
    <w:rsid w:val="00223495"/>
    <w:rsid w:val="002239F8"/>
    <w:rsid w:val="00224E3D"/>
    <w:rsid w:val="0023031C"/>
    <w:rsid w:val="002307E6"/>
    <w:rsid w:val="0023202B"/>
    <w:rsid w:val="00232310"/>
    <w:rsid w:val="002335A7"/>
    <w:rsid w:val="002344D9"/>
    <w:rsid w:val="00237439"/>
    <w:rsid w:val="00237D14"/>
    <w:rsid w:val="00240B5B"/>
    <w:rsid w:val="0024254D"/>
    <w:rsid w:val="00244077"/>
    <w:rsid w:val="00246072"/>
    <w:rsid w:val="00246158"/>
    <w:rsid w:val="0024705B"/>
    <w:rsid w:val="00247B0E"/>
    <w:rsid w:val="002506DD"/>
    <w:rsid w:val="002515FC"/>
    <w:rsid w:val="00251C9F"/>
    <w:rsid w:val="002547A8"/>
    <w:rsid w:val="002562F4"/>
    <w:rsid w:val="00264FF3"/>
    <w:rsid w:val="00266AF8"/>
    <w:rsid w:val="0027014C"/>
    <w:rsid w:val="00275DD1"/>
    <w:rsid w:val="002761F4"/>
    <w:rsid w:val="00277917"/>
    <w:rsid w:val="002779AD"/>
    <w:rsid w:val="00280112"/>
    <w:rsid w:val="00280324"/>
    <w:rsid w:val="00283FC0"/>
    <w:rsid w:val="0028673C"/>
    <w:rsid w:val="00290C70"/>
    <w:rsid w:val="002921EF"/>
    <w:rsid w:val="0029628D"/>
    <w:rsid w:val="002A2722"/>
    <w:rsid w:val="002A4934"/>
    <w:rsid w:val="002B0050"/>
    <w:rsid w:val="002B041C"/>
    <w:rsid w:val="002B0AA3"/>
    <w:rsid w:val="002B0C44"/>
    <w:rsid w:val="002B1ACC"/>
    <w:rsid w:val="002B2C90"/>
    <w:rsid w:val="002B353A"/>
    <w:rsid w:val="002B4C17"/>
    <w:rsid w:val="002B516A"/>
    <w:rsid w:val="002B5404"/>
    <w:rsid w:val="002B57D6"/>
    <w:rsid w:val="002B7282"/>
    <w:rsid w:val="002C4BC7"/>
    <w:rsid w:val="002C5803"/>
    <w:rsid w:val="002C672D"/>
    <w:rsid w:val="002C7C81"/>
    <w:rsid w:val="002C7F4E"/>
    <w:rsid w:val="002D0E54"/>
    <w:rsid w:val="002D37AB"/>
    <w:rsid w:val="002D5180"/>
    <w:rsid w:val="002D5612"/>
    <w:rsid w:val="002E08A5"/>
    <w:rsid w:val="002E1D46"/>
    <w:rsid w:val="002E3A07"/>
    <w:rsid w:val="002E4DEC"/>
    <w:rsid w:val="002E64B6"/>
    <w:rsid w:val="002E666C"/>
    <w:rsid w:val="002E6E1D"/>
    <w:rsid w:val="002E76CB"/>
    <w:rsid w:val="003006A4"/>
    <w:rsid w:val="0030145E"/>
    <w:rsid w:val="003019C1"/>
    <w:rsid w:val="003038A6"/>
    <w:rsid w:val="00306FAD"/>
    <w:rsid w:val="003072C1"/>
    <w:rsid w:val="00307BC9"/>
    <w:rsid w:val="00307CC6"/>
    <w:rsid w:val="00310861"/>
    <w:rsid w:val="00312F95"/>
    <w:rsid w:val="00314317"/>
    <w:rsid w:val="00315C28"/>
    <w:rsid w:val="00316D45"/>
    <w:rsid w:val="00321F3C"/>
    <w:rsid w:val="003225A1"/>
    <w:rsid w:val="00323689"/>
    <w:rsid w:val="00324A11"/>
    <w:rsid w:val="0033222E"/>
    <w:rsid w:val="00335A55"/>
    <w:rsid w:val="00335A95"/>
    <w:rsid w:val="00337137"/>
    <w:rsid w:val="00337FE0"/>
    <w:rsid w:val="00340A2C"/>
    <w:rsid w:val="003420AD"/>
    <w:rsid w:val="00342735"/>
    <w:rsid w:val="00343CCF"/>
    <w:rsid w:val="003443CE"/>
    <w:rsid w:val="0034503F"/>
    <w:rsid w:val="0035175D"/>
    <w:rsid w:val="00352536"/>
    <w:rsid w:val="00353B47"/>
    <w:rsid w:val="00357632"/>
    <w:rsid w:val="0037525D"/>
    <w:rsid w:val="00381F06"/>
    <w:rsid w:val="00382D3F"/>
    <w:rsid w:val="00382F09"/>
    <w:rsid w:val="00396D6A"/>
    <w:rsid w:val="003A55B1"/>
    <w:rsid w:val="003A5C26"/>
    <w:rsid w:val="003A6027"/>
    <w:rsid w:val="003A7737"/>
    <w:rsid w:val="003B1D20"/>
    <w:rsid w:val="003B39FC"/>
    <w:rsid w:val="003B4564"/>
    <w:rsid w:val="003B6472"/>
    <w:rsid w:val="003B7CB7"/>
    <w:rsid w:val="003C0487"/>
    <w:rsid w:val="003C0BA1"/>
    <w:rsid w:val="003C3226"/>
    <w:rsid w:val="003D09C9"/>
    <w:rsid w:val="003D0A99"/>
    <w:rsid w:val="003D0E60"/>
    <w:rsid w:val="003D16F6"/>
    <w:rsid w:val="003D3204"/>
    <w:rsid w:val="003D3454"/>
    <w:rsid w:val="003D4A3F"/>
    <w:rsid w:val="003D5B02"/>
    <w:rsid w:val="003D7379"/>
    <w:rsid w:val="003D7552"/>
    <w:rsid w:val="003D760A"/>
    <w:rsid w:val="003D7F97"/>
    <w:rsid w:val="003E1F53"/>
    <w:rsid w:val="003E1FCD"/>
    <w:rsid w:val="003E79C0"/>
    <w:rsid w:val="003F0EF1"/>
    <w:rsid w:val="003F120C"/>
    <w:rsid w:val="003F17CC"/>
    <w:rsid w:val="003F1A80"/>
    <w:rsid w:val="003F2254"/>
    <w:rsid w:val="003F376E"/>
    <w:rsid w:val="003F3EC5"/>
    <w:rsid w:val="003F4155"/>
    <w:rsid w:val="003F510C"/>
    <w:rsid w:val="003F7B8B"/>
    <w:rsid w:val="00401F90"/>
    <w:rsid w:val="004056DF"/>
    <w:rsid w:val="00406D03"/>
    <w:rsid w:val="0040797B"/>
    <w:rsid w:val="00411911"/>
    <w:rsid w:val="00411B1A"/>
    <w:rsid w:val="0041352D"/>
    <w:rsid w:val="00414445"/>
    <w:rsid w:val="00414D94"/>
    <w:rsid w:val="00415BD0"/>
    <w:rsid w:val="0041654D"/>
    <w:rsid w:val="00416F6F"/>
    <w:rsid w:val="00417086"/>
    <w:rsid w:val="00420AC2"/>
    <w:rsid w:val="0042103B"/>
    <w:rsid w:val="00421912"/>
    <w:rsid w:val="00423C3B"/>
    <w:rsid w:val="00423E98"/>
    <w:rsid w:val="00424293"/>
    <w:rsid w:val="00425E15"/>
    <w:rsid w:val="00426169"/>
    <w:rsid w:val="00426D1B"/>
    <w:rsid w:val="004274AD"/>
    <w:rsid w:val="00431009"/>
    <w:rsid w:val="0043257F"/>
    <w:rsid w:val="004336A1"/>
    <w:rsid w:val="0043499B"/>
    <w:rsid w:val="00434A2F"/>
    <w:rsid w:val="0043653C"/>
    <w:rsid w:val="0044096D"/>
    <w:rsid w:val="0044183D"/>
    <w:rsid w:val="0044346F"/>
    <w:rsid w:val="00443C27"/>
    <w:rsid w:val="00444E67"/>
    <w:rsid w:val="00444EBE"/>
    <w:rsid w:val="00446281"/>
    <w:rsid w:val="00447BE8"/>
    <w:rsid w:val="004519B3"/>
    <w:rsid w:val="00451AB5"/>
    <w:rsid w:val="00452D5D"/>
    <w:rsid w:val="00455E19"/>
    <w:rsid w:val="0046044E"/>
    <w:rsid w:val="00460FB9"/>
    <w:rsid w:val="00461A39"/>
    <w:rsid w:val="004645BC"/>
    <w:rsid w:val="004659B1"/>
    <w:rsid w:val="00471660"/>
    <w:rsid w:val="00471A99"/>
    <w:rsid w:val="00473983"/>
    <w:rsid w:val="00474469"/>
    <w:rsid w:val="004802D5"/>
    <w:rsid w:val="00481F99"/>
    <w:rsid w:val="004820CA"/>
    <w:rsid w:val="00483CE4"/>
    <w:rsid w:val="0048423E"/>
    <w:rsid w:val="004860A5"/>
    <w:rsid w:val="00486F29"/>
    <w:rsid w:val="00487840"/>
    <w:rsid w:val="0049029A"/>
    <w:rsid w:val="0049217D"/>
    <w:rsid w:val="0049222F"/>
    <w:rsid w:val="00492E7F"/>
    <w:rsid w:val="00493FB0"/>
    <w:rsid w:val="00496E57"/>
    <w:rsid w:val="004A3397"/>
    <w:rsid w:val="004A4362"/>
    <w:rsid w:val="004A652E"/>
    <w:rsid w:val="004A68DA"/>
    <w:rsid w:val="004A77B7"/>
    <w:rsid w:val="004B66E0"/>
    <w:rsid w:val="004B732D"/>
    <w:rsid w:val="004C01C7"/>
    <w:rsid w:val="004C1557"/>
    <w:rsid w:val="004C1993"/>
    <w:rsid w:val="004C2655"/>
    <w:rsid w:val="004C382A"/>
    <w:rsid w:val="004C3ACB"/>
    <w:rsid w:val="004D0BC4"/>
    <w:rsid w:val="004D1F74"/>
    <w:rsid w:val="004D635A"/>
    <w:rsid w:val="004D72E1"/>
    <w:rsid w:val="004D78C3"/>
    <w:rsid w:val="004E0531"/>
    <w:rsid w:val="004E14EF"/>
    <w:rsid w:val="004E2AC7"/>
    <w:rsid w:val="004E2ED6"/>
    <w:rsid w:val="004E5743"/>
    <w:rsid w:val="004E57B1"/>
    <w:rsid w:val="004E5E3B"/>
    <w:rsid w:val="004E73EE"/>
    <w:rsid w:val="004E7C49"/>
    <w:rsid w:val="004F2D47"/>
    <w:rsid w:val="004F494F"/>
    <w:rsid w:val="004F784B"/>
    <w:rsid w:val="005001FF"/>
    <w:rsid w:val="00500A7E"/>
    <w:rsid w:val="00501195"/>
    <w:rsid w:val="005013F1"/>
    <w:rsid w:val="005016AA"/>
    <w:rsid w:val="00501989"/>
    <w:rsid w:val="005059CF"/>
    <w:rsid w:val="005075A7"/>
    <w:rsid w:val="005105B1"/>
    <w:rsid w:val="0051427E"/>
    <w:rsid w:val="00515512"/>
    <w:rsid w:val="00515FA2"/>
    <w:rsid w:val="00523F94"/>
    <w:rsid w:val="00525CDE"/>
    <w:rsid w:val="0052686F"/>
    <w:rsid w:val="0052710F"/>
    <w:rsid w:val="005301B1"/>
    <w:rsid w:val="00532F0F"/>
    <w:rsid w:val="00535D4D"/>
    <w:rsid w:val="005364B8"/>
    <w:rsid w:val="005369B8"/>
    <w:rsid w:val="005429B2"/>
    <w:rsid w:val="00543713"/>
    <w:rsid w:val="00544059"/>
    <w:rsid w:val="005468A9"/>
    <w:rsid w:val="005469B0"/>
    <w:rsid w:val="00552DC2"/>
    <w:rsid w:val="00554A40"/>
    <w:rsid w:val="00555BA4"/>
    <w:rsid w:val="0056486E"/>
    <w:rsid w:val="0057653C"/>
    <w:rsid w:val="00577555"/>
    <w:rsid w:val="00581FE7"/>
    <w:rsid w:val="00582F00"/>
    <w:rsid w:val="0058515E"/>
    <w:rsid w:val="00587162"/>
    <w:rsid w:val="00587B65"/>
    <w:rsid w:val="005921A4"/>
    <w:rsid w:val="00594055"/>
    <w:rsid w:val="00594802"/>
    <w:rsid w:val="00594848"/>
    <w:rsid w:val="00595338"/>
    <w:rsid w:val="00595956"/>
    <w:rsid w:val="005960B1"/>
    <w:rsid w:val="005A5269"/>
    <w:rsid w:val="005B0836"/>
    <w:rsid w:val="005B1179"/>
    <w:rsid w:val="005B1285"/>
    <w:rsid w:val="005B1588"/>
    <w:rsid w:val="005B3F2C"/>
    <w:rsid w:val="005B4180"/>
    <w:rsid w:val="005B6F64"/>
    <w:rsid w:val="005B7E03"/>
    <w:rsid w:val="005C3217"/>
    <w:rsid w:val="005C503B"/>
    <w:rsid w:val="005C54A1"/>
    <w:rsid w:val="005C75B5"/>
    <w:rsid w:val="005D00FF"/>
    <w:rsid w:val="005D1A96"/>
    <w:rsid w:val="005D2FCB"/>
    <w:rsid w:val="005D3EB5"/>
    <w:rsid w:val="005D4E6C"/>
    <w:rsid w:val="005D6B8E"/>
    <w:rsid w:val="005E05DF"/>
    <w:rsid w:val="005E10F9"/>
    <w:rsid w:val="005E1A60"/>
    <w:rsid w:val="005E5F29"/>
    <w:rsid w:val="005E65F6"/>
    <w:rsid w:val="005E7F4F"/>
    <w:rsid w:val="005F70A8"/>
    <w:rsid w:val="006021BF"/>
    <w:rsid w:val="00603EC9"/>
    <w:rsid w:val="00604E1E"/>
    <w:rsid w:val="006056FF"/>
    <w:rsid w:val="00607118"/>
    <w:rsid w:val="00607467"/>
    <w:rsid w:val="006100DC"/>
    <w:rsid w:val="00612552"/>
    <w:rsid w:val="00612C33"/>
    <w:rsid w:val="0061536F"/>
    <w:rsid w:val="00616575"/>
    <w:rsid w:val="00617AED"/>
    <w:rsid w:val="006203BC"/>
    <w:rsid w:val="0062162A"/>
    <w:rsid w:val="00623A2C"/>
    <w:rsid w:val="00626D8F"/>
    <w:rsid w:val="006270BF"/>
    <w:rsid w:val="00627F8E"/>
    <w:rsid w:val="00631040"/>
    <w:rsid w:val="0063273C"/>
    <w:rsid w:val="00635050"/>
    <w:rsid w:val="006412CA"/>
    <w:rsid w:val="00642070"/>
    <w:rsid w:val="00642E4C"/>
    <w:rsid w:val="006443B9"/>
    <w:rsid w:val="00644583"/>
    <w:rsid w:val="00646AF3"/>
    <w:rsid w:val="0065070E"/>
    <w:rsid w:val="00652402"/>
    <w:rsid w:val="00652A22"/>
    <w:rsid w:val="00652A49"/>
    <w:rsid w:val="00653AB4"/>
    <w:rsid w:val="00655D41"/>
    <w:rsid w:val="00657ECD"/>
    <w:rsid w:val="006613DE"/>
    <w:rsid w:val="00665AA5"/>
    <w:rsid w:val="00671F71"/>
    <w:rsid w:val="00673275"/>
    <w:rsid w:val="00676592"/>
    <w:rsid w:val="0067689D"/>
    <w:rsid w:val="00677210"/>
    <w:rsid w:val="00681975"/>
    <w:rsid w:val="00682528"/>
    <w:rsid w:val="006826AD"/>
    <w:rsid w:val="006826E7"/>
    <w:rsid w:val="0068790D"/>
    <w:rsid w:val="00690C58"/>
    <w:rsid w:val="006918F5"/>
    <w:rsid w:val="00691CC6"/>
    <w:rsid w:val="0069252E"/>
    <w:rsid w:val="00694A2E"/>
    <w:rsid w:val="006A5DC2"/>
    <w:rsid w:val="006A5FA2"/>
    <w:rsid w:val="006B045D"/>
    <w:rsid w:val="006B209A"/>
    <w:rsid w:val="006B6EA5"/>
    <w:rsid w:val="006B7812"/>
    <w:rsid w:val="006C3204"/>
    <w:rsid w:val="006C42EC"/>
    <w:rsid w:val="006D0549"/>
    <w:rsid w:val="006D0DAD"/>
    <w:rsid w:val="006D30B8"/>
    <w:rsid w:val="006D3AB1"/>
    <w:rsid w:val="006D6C2E"/>
    <w:rsid w:val="006D7F3B"/>
    <w:rsid w:val="006E0C80"/>
    <w:rsid w:val="006E0DB7"/>
    <w:rsid w:val="006E1B24"/>
    <w:rsid w:val="006E2288"/>
    <w:rsid w:val="006E2309"/>
    <w:rsid w:val="006E3EBF"/>
    <w:rsid w:val="006E52DD"/>
    <w:rsid w:val="006E60B1"/>
    <w:rsid w:val="006F5427"/>
    <w:rsid w:val="007015AB"/>
    <w:rsid w:val="00701B5D"/>
    <w:rsid w:val="00701C5F"/>
    <w:rsid w:val="00714665"/>
    <w:rsid w:val="0071608C"/>
    <w:rsid w:val="00716F7C"/>
    <w:rsid w:val="00717128"/>
    <w:rsid w:val="00717D23"/>
    <w:rsid w:val="00730C85"/>
    <w:rsid w:val="0073551D"/>
    <w:rsid w:val="007355D2"/>
    <w:rsid w:val="007424EF"/>
    <w:rsid w:val="00743B45"/>
    <w:rsid w:val="00745229"/>
    <w:rsid w:val="00745BEE"/>
    <w:rsid w:val="007468B2"/>
    <w:rsid w:val="00747513"/>
    <w:rsid w:val="0075019F"/>
    <w:rsid w:val="00751E8B"/>
    <w:rsid w:val="007520E4"/>
    <w:rsid w:val="0075490E"/>
    <w:rsid w:val="0076013E"/>
    <w:rsid w:val="00763BF5"/>
    <w:rsid w:val="0076519C"/>
    <w:rsid w:val="00770205"/>
    <w:rsid w:val="0077120D"/>
    <w:rsid w:val="00771FAF"/>
    <w:rsid w:val="00772C04"/>
    <w:rsid w:val="00774D95"/>
    <w:rsid w:val="007766F5"/>
    <w:rsid w:val="007769EA"/>
    <w:rsid w:val="007774ED"/>
    <w:rsid w:val="0078173E"/>
    <w:rsid w:val="00781BD1"/>
    <w:rsid w:val="00782652"/>
    <w:rsid w:val="007832B8"/>
    <w:rsid w:val="00785A28"/>
    <w:rsid w:val="00786F4C"/>
    <w:rsid w:val="00791046"/>
    <w:rsid w:val="0079218D"/>
    <w:rsid w:val="00796065"/>
    <w:rsid w:val="007A25CF"/>
    <w:rsid w:val="007A33D3"/>
    <w:rsid w:val="007A617D"/>
    <w:rsid w:val="007B0D18"/>
    <w:rsid w:val="007B357E"/>
    <w:rsid w:val="007B3FEC"/>
    <w:rsid w:val="007B44FA"/>
    <w:rsid w:val="007B6D14"/>
    <w:rsid w:val="007B73FA"/>
    <w:rsid w:val="007B7602"/>
    <w:rsid w:val="007C0572"/>
    <w:rsid w:val="007C437F"/>
    <w:rsid w:val="007C4BE4"/>
    <w:rsid w:val="007C5589"/>
    <w:rsid w:val="007C790C"/>
    <w:rsid w:val="007D14B5"/>
    <w:rsid w:val="007D2F8E"/>
    <w:rsid w:val="007D51BF"/>
    <w:rsid w:val="007D75B9"/>
    <w:rsid w:val="007D7FA4"/>
    <w:rsid w:val="007E286B"/>
    <w:rsid w:val="007E32D1"/>
    <w:rsid w:val="007E4427"/>
    <w:rsid w:val="007F0688"/>
    <w:rsid w:val="007F09D7"/>
    <w:rsid w:val="007F67E6"/>
    <w:rsid w:val="007F7388"/>
    <w:rsid w:val="008031F5"/>
    <w:rsid w:val="00807527"/>
    <w:rsid w:val="0081083C"/>
    <w:rsid w:val="0081086F"/>
    <w:rsid w:val="00815F14"/>
    <w:rsid w:val="00816115"/>
    <w:rsid w:val="00820251"/>
    <w:rsid w:val="00821727"/>
    <w:rsid w:val="008249F0"/>
    <w:rsid w:val="00825B44"/>
    <w:rsid w:val="008272ED"/>
    <w:rsid w:val="00831041"/>
    <w:rsid w:val="008317EE"/>
    <w:rsid w:val="00831884"/>
    <w:rsid w:val="008319CD"/>
    <w:rsid w:val="00835888"/>
    <w:rsid w:val="00835A7A"/>
    <w:rsid w:val="00836BDB"/>
    <w:rsid w:val="00836F65"/>
    <w:rsid w:val="00842947"/>
    <w:rsid w:val="00843D99"/>
    <w:rsid w:val="00845C21"/>
    <w:rsid w:val="00845C89"/>
    <w:rsid w:val="0084670F"/>
    <w:rsid w:val="00850164"/>
    <w:rsid w:val="0085068D"/>
    <w:rsid w:val="00852439"/>
    <w:rsid w:val="00852832"/>
    <w:rsid w:val="008530F2"/>
    <w:rsid w:val="008534E1"/>
    <w:rsid w:val="00853C0C"/>
    <w:rsid w:val="008544AE"/>
    <w:rsid w:val="008565C3"/>
    <w:rsid w:val="0085668E"/>
    <w:rsid w:val="00856B53"/>
    <w:rsid w:val="008570BF"/>
    <w:rsid w:val="00862D1D"/>
    <w:rsid w:val="00863EC2"/>
    <w:rsid w:val="00867669"/>
    <w:rsid w:val="00870C3C"/>
    <w:rsid w:val="00872378"/>
    <w:rsid w:val="00872435"/>
    <w:rsid w:val="008750EF"/>
    <w:rsid w:val="008758CD"/>
    <w:rsid w:val="00875C9E"/>
    <w:rsid w:val="0087682C"/>
    <w:rsid w:val="0087758C"/>
    <w:rsid w:val="00880A23"/>
    <w:rsid w:val="0088353C"/>
    <w:rsid w:val="00885304"/>
    <w:rsid w:val="0088541F"/>
    <w:rsid w:val="00885A6E"/>
    <w:rsid w:val="00887546"/>
    <w:rsid w:val="008925AD"/>
    <w:rsid w:val="00892CAD"/>
    <w:rsid w:val="00895890"/>
    <w:rsid w:val="0089644E"/>
    <w:rsid w:val="008A0A80"/>
    <w:rsid w:val="008B45BE"/>
    <w:rsid w:val="008B521B"/>
    <w:rsid w:val="008B5FAE"/>
    <w:rsid w:val="008B6A33"/>
    <w:rsid w:val="008B725B"/>
    <w:rsid w:val="008C0799"/>
    <w:rsid w:val="008C74B2"/>
    <w:rsid w:val="008C7D0D"/>
    <w:rsid w:val="008D1968"/>
    <w:rsid w:val="008D1C8C"/>
    <w:rsid w:val="008D1F64"/>
    <w:rsid w:val="008D1F89"/>
    <w:rsid w:val="008D4518"/>
    <w:rsid w:val="008D77AB"/>
    <w:rsid w:val="008D7864"/>
    <w:rsid w:val="008E3573"/>
    <w:rsid w:val="008E35F4"/>
    <w:rsid w:val="008E463D"/>
    <w:rsid w:val="008E563F"/>
    <w:rsid w:val="008E639C"/>
    <w:rsid w:val="008E7518"/>
    <w:rsid w:val="008F070E"/>
    <w:rsid w:val="008F366C"/>
    <w:rsid w:val="008F4958"/>
    <w:rsid w:val="008F4DA3"/>
    <w:rsid w:val="008F5E89"/>
    <w:rsid w:val="008F673E"/>
    <w:rsid w:val="008F679D"/>
    <w:rsid w:val="008F683A"/>
    <w:rsid w:val="008F6C3E"/>
    <w:rsid w:val="0090097D"/>
    <w:rsid w:val="00900A1E"/>
    <w:rsid w:val="009022DF"/>
    <w:rsid w:val="00903BC7"/>
    <w:rsid w:val="009045E1"/>
    <w:rsid w:val="009105D6"/>
    <w:rsid w:val="0091170E"/>
    <w:rsid w:val="00911F15"/>
    <w:rsid w:val="00912576"/>
    <w:rsid w:val="00912BCD"/>
    <w:rsid w:val="009148E9"/>
    <w:rsid w:val="00914D79"/>
    <w:rsid w:val="0092011A"/>
    <w:rsid w:val="00922C3A"/>
    <w:rsid w:val="00922E07"/>
    <w:rsid w:val="009252C5"/>
    <w:rsid w:val="00925A57"/>
    <w:rsid w:val="00930A68"/>
    <w:rsid w:val="00933B61"/>
    <w:rsid w:val="00941888"/>
    <w:rsid w:val="009433C8"/>
    <w:rsid w:val="009502B2"/>
    <w:rsid w:val="00952B74"/>
    <w:rsid w:val="009549CC"/>
    <w:rsid w:val="009557AD"/>
    <w:rsid w:val="00955A20"/>
    <w:rsid w:val="00955C2C"/>
    <w:rsid w:val="0095627E"/>
    <w:rsid w:val="00964044"/>
    <w:rsid w:val="009656F3"/>
    <w:rsid w:val="00966092"/>
    <w:rsid w:val="0097422E"/>
    <w:rsid w:val="00974EA1"/>
    <w:rsid w:val="009763C1"/>
    <w:rsid w:val="00977A75"/>
    <w:rsid w:val="0098012E"/>
    <w:rsid w:val="00980B49"/>
    <w:rsid w:val="00981414"/>
    <w:rsid w:val="009824D3"/>
    <w:rsid w:val="00983CD9"/>
    <w:rsid w:val="009848DF"/>
    <w:rsid w:val="00986612"/>
    <w:rsid w:val="0098738C"/>
    <w:rsid w:val="009906A8"/>
    <w:rsid w:val="00990DEA"/>
    <w:rsid w:val="00991DBF"/>
    <w:rsid w:val="00993019"/>
    <w:rsid w:val="00994876"/>
    <w:rsid w:val="009A2434"/>
    <w:rsid w:val="009A2977"/>
    <w:rsid w:val="009A2C84"/>
    <w:rsid w:val="009A32D5"/>
    <w:rsid w:val="009A6B8E"/>
    <w:rsid w:val="009B1DD1"/>
    <w:rsid w:val="009B4065"/>
    <w:rsid w:val="009B508E"/>
    <w:rsid w:val="009B60F4"/>
    <w:rsid w:val="009B6E8A"/>
    <w:rsid w:val="009C0B09"/>
    <w:rsid w:val="009C14CE"/>
    <w:rsid w:val="009C2BEC"/>
    <w:rsid w:val="009C4757"/>
    <w:rsid w:val="009C6B19"/>
    <w:rsid w:val="009D1A56"/>
    <w:rsid w:val="009D4C7A"/>
    <w:rsid w:val="009D58DC"/>
    <w:rsid w:val="009D7AB9"/>
    <w:rsid w:val="009E06F9"/>
    <w:rsid w:val="009E0C57"/>
    <w:rsid w:val="009E33F1"/>
    <w:rsid w:val="009E44EC"/>
    <w:rsid w:val="009E6A8A"/>
    <w:rsid w:val="009E7DC7"/>
    <w:rsid w:val="009E7E49"/>
    <w:rsid w:val="009F01D2"/>
    <w:rsid w:val="009F3592"/>
    <w:rsid w:val="009F36FB"/>
    <w:rsid w:val="009F636A"/>
    <w:rsid w:val="00A0290E"/>
    <w:rsid w:val="00A03C1D"/>
    <w:rsid w:val="00A05BA7"/>
    <w:rsid w:val="00A07DE1"/>
    <w:rsid w:val="00A13DA9"/>
    <w:rsid w:val="00A155F1"/>
    <w:rsid w:val="00A16732"/>
    <w:rsid w:val="00A22F95"/>
    <w:rsid w:val="00A24A1E"/>
    <w:rsid w:val="00A26D25"/>
    <w:rsid w:val="00A27AC7"/>
    <w:rsid w:val="00A307EF"/>
    <w:rsid w:val="00A3202D"/>
    <w:rsid w:val="00A3250A"/>
    <w:rsid w:val="00A32EE3"/>
    <w:rsid w:val="00A3328E"/>
    <w:rsid w:val="00A3355F"/>
    <w:rsid w:val="00A346F2"/>
    <w:rsid w:val="00A357CB"/>
    <w:rsid w:val="00A36000"/>
    <w:rsid w:val="00A37431"/>
    <w:rsid w:val="00A40463"/>
    <w:rsid w:val="00A41D5F"/>
    <w:rsid w:val="00A44EF5"/>
    <w:rsid w:val="00A5161F"/>
    <w:rsid w:val="00A52888"/>
    <w:rsid w:val="00A534DF"/>
    <w:rsid w:val="00A553CE"/>
    <w:rsid w:val="00A55663"/>
    <w:rsid w:val="00A62C3A"/>
    <w:rsid w:val="00A63246"/>
    <w:rsid w:val="00A6373A"/>
    <w:rsid w:val="00A63862"/>
    <w:rsid w:val="00A63A99"/>
    <w:rsid w:val="00A66085"/>
    <w:rsid w:val="00A752E2"/>
    <w:rsid w:val="00A75330"/>
    <w:rsid w:val="00A8046B"/>
    <w:rsid w:val="00A8065C"/>
    <w:rsid w:val="00A849B7"/>
    <w:rsid w:val="00A87156"/>
    <w:rsid w:val="00A9496D"/>
    <w:rsid w:val="00A9586C"/>
    <w:rsid w:val="00AA76E9"/>
    <w:rsid w:val="00AB16A0"/>
    <w:rsid w:val="00AB45BA"/>
    <w:rsid w:val="00AB51D0"/>
    <w:rsid w:val="00AC2349"/>
    <w:rsid w:val="00AC4D37"/>
    <w:rsid w:val="00AC55B4"/>
    <w:rsid w:val="00AC5E25"/>
    <w:rsid w:val="00AC6C3F"/>
    <w:rsid w:val="00AD0B89"/>
    <w:rsid w:val="00AD19ED"/>
    <w:rsid w:val="00AD3BFD"/>
    <w:rsid w:val="00AD6F29"/>
    <w:rsid w:val="00AD770B"/>
    <w:rsid w:val="00AD7B85"/>
    <w:rsid w:val="00AE0186"/>
    <w:rsid w:val="00AE09DE"/>
    <w:rsid w:val="00AE16B9"/>
    <w:rsid w:val="00AE205D"/>
    <w:rsid w:val="00AE3B19"/>
    <w:rsid w:val="00AE53B5"/>
    <w:rsid w:val="00AE5AF9"/>
    <w:rsid w:val="00AE67F4"/>
    <w:rsid w:val="00AF24DF"/>
    <w:rsid w:val="00AF3176"/>
    <w:rsid w:val="00AF4CC7"/>
    <w:rsid w:val="00AF5F99"/>
    <w:rsid w:val="00AF7CB7"/>
    <w:rsid w:val="00B02464"/>
    <w:rsid w:val="00B03279"/>
    <w:rsid w:val="00B032E4"/>
    <w:rsid w:val="00B05FBB"/>
    <w:rsid w:val="00B1433D"/>
    <w:rsid w:val="00B17828"/>
    <w:rsid w:val="00B205DC"/>
    <w:rsid w:val="00B23802"/>
    <w:rsid w:val="00B23A82"/>
    <w:rsid w:val="00B26820"/>
    <w:rsid w:val="00B26DD0"/>
    <w:rsid w:val="00B30DF9"/>
    <w:rsid w:val="00B33D4B"/>
    <w:rsid w:val="00B33D82"/>
    <w:rsid w:val="00B340B2"/>
    <w:rsid w:val="00B34BD0"/>
    <w:rsid w:val="00B35159"/>
    <w:rsid w:val="00B358E1"/>
    <w:rsid w:val="00B371F8"/>
    <w:rsid w:val="00B4286E"/>
    <w:rsid w:val="00B45587"/>
    <w:rsid w:val="00B45D55"/>
    <w:rsid w:val="00B52767"/>
    <w:rsid w:val="00B56546"/>
    <w:rsid w:val="00B60871"/>
    <w:rsid w:val="00B61D91"/>
    <w:rsid w:val="00B63508"/>
    <w:rsid w:val="00B63C38"/>
    <w:rsid w:val="00B641AA"/>
    <w:rsid w:val="00B6483A"/>
    <w:rsid w:val="00B65B8B"/>
    <w:rsid w:val="00B6684D"/>
    <w:rsid w:val="00B66BFB"/>
    <w:rsid w:val="00B67574"/>
    <w:rsid w:val="00B713B3"/>
    <w:rsid w:val="00B73378"/>
    <w:rsid w:val="00B74ECD"/>
    <w:rsid w:val="00B767B0"/>
    <w:rsid w:val="00B8335C"/>
    <w:rsid w:val="00B83D4C"/>
    <w:rsid w:val="00B84055"/>
    <w:rsid w:val="00B858FE"/>
    <w:rsid w:val="00B901FB"/>
    <w:rsid w:val="00B95A14"/>
    <w:rsid w:val="00B977B2"/>
    <w:rsid w:val="00B97EDA"/>
    <w:rsid w:val="00BA0EFF"/>
    <w:rsid w:val="00BA1C1A"/>
    <w:rsid w:val="00BA2BF1"/>
    <w:rsid w:val="00BA68E3"/>
    <w:rsid w:val="00BA6B6A"/>
    <w:rsid w:val="00BA7A11"/>
    <w:rsid w:val="00BB5C1A"/>
    <w:rsid w:val="00BB656A"/>
    <w:rsid w:val="00BB68D9"/>
    <w:rsid w:val="00BC064C"/>
    <w:rsid w:val="00BC27E4"/>
    <w:rsid w:val="00BC41CF"/>
    <w:rsid w:val="00BC4CFD"/>
    <w:rsid w:val="00BC4DB1"/>
    <w:rsid w:val="00BC51C3"/>
    <w:rsid w:val="00BC61EA"/>
    <w:rsid w:val="00BD0910"/>
    <w:rsid w:val="00BD242B"/>
    <w:rsid w:val="00BD2F2B"/>
    <w:rsid w:val="00BD30BD"/>
    <w:rsid w:val="00BD509F"/>
    <w:rsid w:val="00BD5689"/>
    <w:rsid w:val="00BD5AF6"/>
    <w:rsid w:val="00BD6299"/>
    <w:rsid w:val="00BE1E32"/>
    <w:rsid w:val="00BE1F51"/>
    <w:rsid w:val="00BE554F"/>
    <w:rsid w:val="00BE6C9A"/>
    <w:rsid w:val="00BF1409"/>
    <w:rsid w:val="00BF5E43"/>
    <w:rsid w:val="00C017A9"/>
    <w:rsid w:val="00C01B9C"/>
    <w:rsid w:val="00C0244E"/>
    <w:rsid w:val="00C0341E"/>
    <w:rsid w:val="00C05E29"/>
    <w:rsid w:val="00C060B5"/>
    <w:rsid w:val="00C06DFC"/>
    <w:rsid w:val="00C130F9"/>
    <w:rsid w:val="00C1365B"/>
    <w:rsid w:val="00C17BE2"/>
    <w:rsid w:val="00C216B0"/>
    <w:rsid w:val="00C22E4D"/>
    <w:rsid w:val="00C233BB"/>
    <w:rsid w:val="00C252DB"/>
    <w:rsid w:val="00C279BF"/>
    <w:rsid w:val="00C31535"/>
    <w:rsid w:val="00C3258A"/>
    <w:rsid w:val="00C336BE"/>
    <w:rsid w:val="00C33D0C"/>
    <w:rsid w:val="00C3583E"/>
    <w:rsid w:val="00C3633E"/>
    <w:rsid w:val="00C440E3"/>
    <w:rsid w:val="00C44218"/>
    <w:rsid w:val="00C448E6"/>
    <w:rsid w:val="00C44D6E"/>
    <w:rsid w:val="00C45B82"/>
    <w:rsid w:val="00C51AD9"/>
    <w:rsid w:val="00C56464"/>
    <w:rsid w:val="00C60666"/>
    <w:rsid w:val="00C624A9"/>
    <w:rsid w:val="00C6326C"/>
    <w:rsid w:val="00C671DA"/>
    <w:rsid w:val="00C72D1D"/>
    <w:rsid w:val="00C73881"/>
    <w:rsid w:val="00C7503B"/>
    <w:rsid w:val="00C81B3C"/>
    <w:rsid w:val="00C834B1"/>
    <w:rsid w:val="00C84032"/>
    <w:rsid w:val="00C856EE"/>
    <w:rsid w:val="00C86136"/>
    <w:rsid w:val="00C862F2"/>
    <w:rsid w:val="00C878CF"/>
    <w:rsid w:val="00C93EF2"/>
    <w:rsid w:val="00C9454C"/>
    <w:rsid w:val="00C94EAF"/>
    <w:rsid w:val="00C95B37"/>
    <w:rsid w:val="00C95C30"/>
    <w:rsid w:val="00CA28B2"/>
    <w:rsid w:val="00CA369C"/>
    <w:rsid w:val="00CA5AD9"/>
    <w:rsid w:val="00CA67D5"/>
    <w:rsid w:val="00CA685B"/>
    <w:rsid w:val="00CB26FB"/>
    <w:rsid w:val="00CB5BB1"/>
    <w:rsid w:val="00CB64D5"/>
    <w:rsid w:val="00CB670F"/>
    <w:rsid w:val="00CB7158"/>
    <w:rsid w:val="00CB789E"/>
    <w:rsid w:val="00CC1285"/>
    <w:rsid w:val="00CC1D90"/>
    <w:rsid w:val="00CC43F3"/>
    <w:rsid w:val="00CC6E59"/>
    <w:rsid w:val="00CD0BC1"/>
    <w:rsid w:val="00CD39F3"/>
    <w:rsid w:val="00CD4B7E"/>
    <w:rsid w:val="00CD5CED"/>
    <w:rsid w:val="00CE2D09"/>
    <w:rsid w:val="00CE4BCD"/>
    <w:rsid w:val="00CE5119"/>
    <w:rsid w:val="00CE55EF"/>
    <w:rsid w:val="00CF0727"/>
    <w:rsid w:val="00CF075C"/>
    <w:rsid w:val="00CF368B"/>
    <w:rsid w:val="00CF57BB"/>
    <w:rsid w:val="00CF583B"/>
    <w:rsid w:val="00CF5916"/>
    <w:rsid w:val="00CF61C8"/>
    <w:rsid w:val="00D03CBA"/>
    <w:rsid w:val="00D04792"/>
    <w:rsid w:val="00D04EBE"/>
    <w:rsid w:val="00D075C4"/>
    <w:rsid w:val="00D104AE"/>
    <w:rsid w:val="00D17576"/>
    <w:rsid w:val="00D175FB"/>
    <w:rsid w:val="00D24433"/>
    <w:rsid w:val="00D25517"/>
    <w:rsid w:val="00D255CF"/>
    <w:rsid w:val="00D2583F"/>
    <w:rsid w:val="00D26B42"/>
    <w:rsid w:val="00D30001"/>
    <w:rsid w:val="00D33FF8"/>
    <w:rsid w:val="00D34B32"/>
    <w:rsid w:val="00D36EC4"/>
    <w:rsid w:val="00D404C4"/>
    <w:rsid w:val="00D44844"/>
    <w:rsid w:val="00D454BF"/>
    <w:rsid w:val="00D45B81"/>
    <w:rsid w:val="00D471E9"/>
    <w:rsid w:val="00D5088F"/>
    <w:rsid w:val="00D51FD9"/>
    <w:rsid w:val="00D523B2"/>
    <w:rsid w:val="00D5469B"/>
    <w:rsid w:val="00D55D7F"/>
    <w:rsid w:val="00D633DD"/>
    <w:rsid w:val="00D63A56"/>
    <w:rsid w:val="00D67793"/>
    <w:rsid w:val="00D7296D"/>
    <w:rsid w:val="00D73518"/>
    <w:rsid w:val="00D75DA9"/>
    <w:rsid w:val="00D76377"/>
    <w:rsid w:val="00D7671B"/>
    <w:rsid w:val="00D77581"/>
    <w:rsid w:val="00D83800"/>
    <w:rsid w:val="00D8615F"/>
    <w:rsid w:val="00D94903"/>
    <w:rsid w:val="00D95175"/>
    <w:rsid w:val="00D965D4"/>
    <w:rsid w:val="00DA1684"/>
    <w:rsid w:val="00DA1F53"/>
    <w:rsid w:val="00DA6A17"/>
    <w:rsid w:val="00DB10D3"/>
    <w:rsid w:val="00DB1B7C"/>
    <w:rsid w:val="00DB2705"/>
    <w:rsid w:val="00DB295A"/>
    <w:rsid w:val="00DB4A5C"/>
    <w:rsid w:val="00DB5313"/>
    <w:rsid w:val="00DB560D"/>
    <w:rsid w:val="00DB7E19"/>
    <w:rsid w:val="00DB7E43"/>
    <w:rsid w:val="00DC3E9C"/>
    <w:rsid w:val="00DC52A0"/>
    <w:rsid w:val="00DC6A11"/>
    <w:rsid w:val="00DC74CF"/>
    <w:rsid w:val="00DC79B1"/>
    <w:rsid w:val="00DD425B"/>
    <w:rsid w:val="00DD6EE4"/>
    <w:rsid w:val="00DD7334"/>
    <w:rsid w:val="00DD7F3C"/>
    <w:rsid w:val="00DE3CCF"/>
    <w:rsid w:val="00DE5776"/>
    <w:rsid w:val="00DE5B53"/>
    <w:rsid w:val="00DE5EBE"/>
    <w:rsid w:val="00DE6779"/>
    <w:rsid w:val="00DF57EF"/>
    <w:rsid w:val="00DF7612"/>
    <w:rsid w:val="00E006BE"/>
    <w:rsid w:val="00E00DCB"/>
    <w:rsid w:val="00E01C5F"/>
    <w:rsid w:val="00E024DE"/>
    <w:rsid w:val="00E03F40"/>
    <w:rsid w:val="00E05929"/>
    <w:rsid w:val="00E0742F"/>
    <w:rsid w:val="00E10503"/>
    <w:rsid w:val="00E11E36"/>
    <w:rsid w:val="00E145F9"/>
    <w:rsid w:val="00E17380"/>
    <w:rsid w:val="00E178D0"/>
    <w:rsid w:val="00E20CC8"/>
    <w:rsid w:val="00E24813"/>
    <w:rsid w:val="00E24F90"/>
    <w:rsid w:val="00E2753C"/>
    <w:rsid w:val="00E32C24"/>
    <w:rsid w:val="00E34E5A"/>
    <w:rsid w:val="00E36059"/>
    <w:rsid w:val="00E371B8"/>
    <w:rsid w:val="00E41F42"/>
    <w:rsid w:val="00E42F1F"/>
    <w:rsid w:val="00E44298"/>
    <w:rsid w:val="00E45022"/>
    <w:rsid w:val="00E45BDE"/>
    <w:rsid w:val="00E462B1"/>
    <w:rsid w:val="00E474A3"/>
    <w:rsid w:val="00E50165"/>
    <w:rsid w:val="00E53582"/>
    <w:rsid w:val="00E55CFB"/>
    <w:rsid w:val="00E61083"/>
    <w:rsid w:val="00E62B25"/>
    <w:rsid w:val="00E636C1"/>
    <w:rsid w:val="00E638C8"/>
    <w:rsid w:val="00E65687"/>
    <w:rsid w:val="00E72D8E"/>
    <w:rsid w:val="00E731E5"/>
    <w:rsid w:val="00E83A6A"/>
    <w:rsid w:val="00E86D06"/>
    <w:rsid w:val="00E94C3B"/>
    <w:rsid w:val="00EA3688"/>
    <w:rsid w:val="00EA499B"/>
    <w:rsid w:val="00EA5B0E"/>
    <w:rsid w:val="00EA7550"/>
    <w:rsid w:val="00EB0B16"/>
    <w:rsid w:val="00EB0E4A"/>
    <w:rsid w:val="00EB1260"/>
    <w:rsid w:val="00EB4A71"/>
    <w:rsid w:val="00EB601F"/>
    <w:rsid w:val="00EB7E79"/>
    <w:rsid w:val="00EC4A36"/>
    <w:rsid w:val="00ED06C1"/>
    <w:rsid w:val="00ED1C98"/>
    <w:rsid w:val="00ED5834"/>
    <w:rsid w:val="00ED5857"/>
    <w:rsid w:val="00ED6440"/>
    <w:rsid w:val="00ED723E"/>
    <w:rsid w:val="00EE042E"/>
    <w:rsid w:val="00EE158E"/>
    <w:rsid w:val="00EE1B65"/>
    <w:rsid w:val="00EE3817"/>
    <w:rsid w:val="00EE5352"/>
    <w:rsid w:val="00EE5EB1"/>
    <w:rsid w:val="00EE71E9"/>
    <w:rsid w:val="00EF0654"/>
    <w:rsid w:val="00EF2907"/>
    <w:rsid w:val="00EF63D3"/>
    <w:rsid w:val="00F03D4F"/>
    <w:rsid w:val="00F055E2"/>
    <w:rsid w:val="00F05A73"/>
    <w:rsid w:val="00F05FAB"/>
    <w:rsid w:val="00F107DB"/>
    <w:rsid w:val="00F11BEB"/>
    <w:rsid w:val="00F12670"/>
    <w:rsid w:val="00F15305"/>
    <w:rsid w:val="00F158FD"/>
    <w:rsid w:val="00F172A7"/>
    <w:rsid w:val="00F17C0B"/>
    <w:rsid w:val="00F20C42"/>
    <w:rsid w:val="00F224EE"/>
    <w:rsid w:val="00F24E36"/>
    <w:rsid w:val="00F26733"/>
    <w:rsid w:val="00F33204"/>
    <w:rsid w:val="00F351B6"/>
    <w:rsid w:val="00F3650A"/>
    <w:rsid w:val="00F42496"/>
    <w:rsid w:val="00F46C24"/>
    <w:rsid w:val="00F522B7"/>
    <w:rsid w:val="00F54404"/>
    <w:rsid w:val="00F54D79"/>
    <w:rsid w:val="00F55869"/>
    <w:rsid w:val="00F634E7"/>
    <w:rsid w:val="00F6506A"/>
    <w:rsid w:val="00F660E6"/>
    <w:rsid w:val="00F6665B"/>
    <w:rsid w:val="00F668EF"/>
    <w:rsid w:val="00F67982"/>
    <w:rsid w:val="00F83DB7"/>
    <w:rsid w:val="00F85928"/>
    <w:rsid w:val="00F86FED"/>
    <w:rsid w:val="00F87A30"/>
    <w:rsid w:val="00F91779"/>
    <w:rsid w:val="00F920B9"/>
    <w:rsid w:val="00F92FCF"/>
    <w:rsid w:val="00F9305C"/>
    <w:rsid w:val="00F93A1F"/>
    <w:rsid w:val="00F94B30"/>
    <w:rsid w:val="00F96A1B"/>
    <w:rsid w:val="00FA02D5"/>
    <w:rsid w:val="00FA030F"/>
    <w:rsid w:val="00FA0FC6"/>
    <w:rsid w:val="00FA4AD1"/>
    <w:rsid w:val="00FB4F45"/>
    <w:rsid w:val="00FC0312"/>
    <w:rsid w:val="00FC188F"/>
    <w:rsid w:val="00FC352E"/>
    <w:rsid w:val="00FC586E"/>
    <w:rsid w:val="00FD211A"/>
    <w:rsid w:val="00FD2DF4"/>
    <w:rsid w:val="00FD6CB0"/>
    <w:rsid w:val="00FE06A2"/>
    <w:rsid w:val="00FE0ABC"/>
    <w:rsid w:val="00FE0F82"/>
    <w:rsid w:val="00FE1B07"/>
    <w:rsid w:val="00FE2043"/>
    <w:rsid w:val="00FE4CD5"/>
    <w:rsid w:val="00FE55F0"/>
    <w:rsid w:val="00FE5DC2"/>
    <w:rsid w:val="00FF1DA2"/>
    <w:rsid w:val="00FF5089"/>
    <w:rsid w:val="00FF79B9"/>
  </w:rsids>
  <m:mathPr>
    <m:mathFont m:val="Cambria Math"/>
    <m:brkBin m:val="before"/>
    <m:brkBinSub m:val="--"/>
    <m:smallFrac m:val="0"/>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EA54B0"/>
  <w15:docId w15:val="{032C8CCD-40EA-4E28-9F9F-B3C00042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4DE"/>
    <w:pPr>
      <w:spacing w:after="160" w:line="259" w:lineRule="auto"/>
    </w:pPr>
    <w:rPr>
      <w:lang w:val="en-US" w:eastAsia="en-US"/>
    </w:rPr>
  </w:style>
  <w:style w:type="paragraph" w:styleId="Heading1">
    <w:name w:val="heading 1"/>
    <w:basedOn w:val="Normal"/>
    <w:next w:val="Normal"/>
    <w:link w:val="Heading1Char"/>
    <w:uiPriority w:val="99"/>
    <w:qFormat/>
    <w:rsid w:val="00A55663"/>
    <w:pPr>
      <w:keepNext/>
      <w:keepLines/>
      <w:spacing w:before="480" w:after="0" w:line="276" w:lineRule="auto"/>
      <w:outlineLvl w:val="0"/>
    </w:pPr>
    <w:rPr>
      <w:rFonts w:ascii="Calibri Light" w:eastAsia="Times New Roman" w:hAnsi="Calibri Light"/>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5663"/>
    <w:rPr>
      <w:rFonts w:ascii="Calibri Light" w:hAnsi="Calibri Light" w:cs="Times New Roman"/>
      <w:b/>
      <w:bCs/>
      <w:color w:val="2E74B5"/>
      <w:sz w:val="28"/>
      <w:szCs w:val="28"/>
      <w:lang w:val="ru-RU"/>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55663"/>
    <w:pPr>
      <w:spacing w:after="0" w:line="240" w:lineRule="auto"/>
    </w:pPr>
    <w:rPr>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locked/>
    <w:rsid w:val="00A55663"/>
    <w:rPr>
      <w:rFonts w:cs="Times New Roman"/>
      <w:sz w:val="20"/>
      <w:szCs w:val="20"/>
      <w:lang w:val="ru-RU"/>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rsid w:val="00A55663"/>
    <w:rPr>
      <w:rFonts w:cs="Times New Roman"/>
      <w:vertAlign w:val="superscript"/>
    </w:rPr>
  </w:style>
  <w:style w:type="paragraph" w:styleId="Caption">
    <w:name w:val="caption"/>
    <w:basedOn w:val="Normal"/>
    <w:next w:val="Normal"/>
    <w:uiPriority w:val="99"/>
    <w:qFormat/>
    <w:rsid w:val="00A55663"/>
    <w:pPr>
      <w:spacing w:after="0" w:line="240" w:lineRule="auto"/>
      <w:jc w:val="center"/>
    </w:pPr>
    <w:rPr>
      <w:rFonts w:ascii="$ Caslon" w:eastAsia="Times New Roman" w:hAnsi="$ Caslon"/>
      <w:b/>
      <w:i/>
      <w:sz w:val="28"/>
      <w:szCs w:val="20"/>
      <w:lang w:val="ro-RO" w:eastAsia="ru-RU"/>
    </w:rPr>
  </w:style>
  <w:style w:type="paragraph" w:styleId="ListParagraph">
    <w:name w:val="List Paragraph"/>
    <w:aliases w:val="strikethrough,List Paragraph 1,standaard met opsomming,Абзац списка1,Scriptoria bullet points"/>
    <w:basedOn w:val="Normal"/>
    <w:link w:val="ListParagraphChar"/>
    <w:uiPriority w:val="34"/>
    <w:qFormat/>
    <w:rsid w:val="00A55663"/>
    <w:pPr>
      <w:spacing w:after="200" w:line="276" w:lineRule="auto"/>
      <w:ind w:left="720"/>
      <w:contextualSpacing/>
    </w:pPr>
    <w:rPr>
      <w:sz w:val="20"/>
      <w:szCs w:val="20"/>
      <w:lang w:val="ru-RU" w:eastAsia="ru-RU"/>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qFormat/>
    <w:rsid w:val="000B7168"/>
    <w:pPr>
      <w:spacing w:after="0" w:line="240" w:lineRule="auto"/>
      <w:ind w:firstLine="567"/>
      <w:jc w:val="both"/>
    </w:pPr>
    <w:rPr>
      <w:rFonts w:ascii="Times New Roman" w:hAnsi="Times New Roman"/>
      <w:sz w:val="24"/>
      <w:szCs w:val="20"/>
      <w:lang w:val="ru-RU" w:eastAsia="ru-RU"/>
    </w:rPr>
  </w:style>
  <w:style w:type="character" w:styleId="CommentReference">
    <w:name w:val="annotation reference"/>
    <w:basedOn w:val="DefaultParagraphFont"/>
    <w:uiPriority w:val="99"/>
    <w:semiHidden/>
    <w:rsid w:val="00770205"/>
    <w:rPr>
      <w:rFonts w:cs="Times New Roman"/>
      <w:sz w:val="16"/>
      <w:szCs w:val="16"/>
    </w:rPr>
  </w:style>
  <w:style w:type="paragraph" w:styleId="CommentText">
    <w:name w:val="annotation text"/>
    <w:basedOn w:val="Normal"/>
    <w:link w:val="CommentTextChar"/>
    <w:uiPriority w:val="99"/>
    <w:semiHidden/>
    <w:rsid w:val="007702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70205"/>
    <w:rPr>
      <w:rFonts w:cs="Times New Roman"/>
      <w:sz w:val="20"/>
      <w:szCs w:val="20"/>
    </w:rPr>
  </w:style>
  <w:style w:type="paragraph" w:styleId="CommentSubject">
    <w:name w:val="annotation subject"/>
    <w:basedOn w:val="CommentText"/>
    <w:next w:val="CommentText"/>
    <w:link w:val="CommentSubjectChar"/>
    <w:uiPriority w:val="99"/>
    <w:semiHidden/>
    <w:rsid w:val="00770205"/>
    <w:rPr>
      <w:b/>
      <w:bCs/>
    </w:rPr>
  </w:style>
  <w:style w:type="character" w:customStyle="1" w:styleId="CommentSubjectChar">
    <w:name w:val="Comment Subject Char"/>
    <w:basedOn w:val="CommentTextChar"/>
    <w:link w:val="CommentSubject"/>
    <w:uiPriority w:val="99"/>
    <w:semiHidden/>
    <w:locked/>
    <w:rsid w:val="00770205"/>
    <w:rPr>
      <w:rFonts w:cs="Times New Roman"/>
      <w:b/>
      <w:bCs/>
      <w:sz w:val="20"/>
      <w:szCs w:val="20"/>
    </w:rPr>
  </w:style>
  <w:style w:type="paragraph" w:styleId="BalloonText">
    <w:name w:val="Balloon Text"/>
    <w:basedOn w:val="Normal"/>
    <w:link w:val="BalloonTextChar"/>
    <w:uiPriority w:val="99"/>
    <w:semiHidden/>
    <w:rsid w:val="00770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70205"/>
    <w:rPr>
      <w:rFonts w:ascii="Segoe UI" w:hAnsi="Segoe UI" w:cs="Segoe UI"/>
      <w:sz w:val="18"/>
      <w:szCs w:val="18"/>
    </w:rPr>
  </w:style>
  <w:style w:type="paragraph" w:styleId="Header">
    <w:name w:val="header"/>
    <w:basedOn w:val="Normal"/>
    <w:link w:val="HeaderChar"/>
    <w:uiPriority w:val="99"/>
    <w:rsid w:val="00EF29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F2907"/>
    <w:rPr>
      <w:rFonts w:cs="Times New Roman"/>
    </w:rPr>
  </w:style>
  <w:style w:type="paragraph" w:styleId="Footer">
    <w:name w:val="footer"/>
    <w:basedOn w:val="Normal"/>
    <w:link w:val="FooterChar"/>
    <w:uiPriority w:val="99"/>
    <w:rsid w:val="00EF2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2907"/>
    <w:rPr>
      <w:rFonts w:cs="Times New Roman"/>
    </w:rPr>
  </w:style>
  <w:style w:type="character" w:customStyle="1" w:styleId="ListParagraphChar">
    <w:name w:val="List Paragraph Char"/>
    <w:aliases w:val="strikethrough Char,List Paragraph 1 Char,standaard met opsomming Char,Абзац списка1 Char,Scriptoria bullet points Char"/>
    <w:link w:val="ListParagraph"/>
    <w:uiPriority w:val="34"/>
    <w:locked/>
    <w:rsid w:val="00B02464"/>
    <w:rPr>
      <w:lang w:val="ru-RU"/>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652402"/>
    <w:rPr>
      <w:rFonts w:ascii="Times New Roman" w:hAnsi="Times New Roman"/>
      <w:sz w:val="24"/>
    </w:rPr>
  </w:style>
  <w:style w:type="table" w:styleId="TableGrid">
    <w:name w:val="Table Grid"/>
    <w:basedOn w:val="TableNormal"/>
    <w:uiPriority w:val="59"/>
    <w:rsid w:val="006524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461A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A2DB4"/>
    <w:rPr>
      <w:rFonts w:ascii="Times New Roman" w:hAnsi="Times New Roman"/>
      <w:sz w:val="0"/>
      <w:szCs w:val="0"/>
      <w:lang w:val="en-US" w:eastAsia="en-US"/>
    </w:rPr>
  </w:style>
  <w:style w:type="character" w:styleId="Emphasis">
    <w:name w:val="Emphasis"/>
    <w:basedOn w:val="DefaultParagraphFont"/>
    <w:uiPriority w:val="20"/>
    <w:qFormat/>
    <w:locked/>
    <w:rsid w:val="004E2ED6"/>
    <w:rPr>
      <w:rFonts w:cs="Times New Roman"/>
      <w:i/>
      <w:iCs/>
    </w:rPr>
  </w:style>
  <w:style w:type="paragraph" w:styleId="BodyTextIndent">
    <w:name w:val="Body Text Indent"/>
    <w:basedOn w:val="Normal"/>
    <w:link w:val="BodyTextIndentChar"/>
    <w:uiPriority w:val="99"/>
    <w:unhideWhenUsed/>
    <w:rsid w:val="006E60B1"/>
    <w:pPr>
      <w:spacing w:after="120" w:line="276" w:lineRule="auto"/>
      <w:ind w:left="283"/>
    </w:pPr>
    <w:rPr>
      <w:rFonts w:ascii="Arial" w:eastAsiaTheme="minorHAnsi" w:hAnsi="Arial" w:cs="Arial"/>
      <w:sz w:val="24"/>
      <w:szCs w:val="24"/>
      <w:lang w:val="ru-RU"/>
    </w:rPr>
  </w:style>
  <w:style w:type="character" w:customStyle="1" w:styleId="BodyTextIndentChar">
    <w:name w:val="Body Text Indent Char"/>
    <w:basedOn w:val="DefaultParagraphFont"/>
    <w:link w:val="BodyTextIndent"/>
    <w:uiPriority w:val="99"/>
    <w:rsid w:val="006E60B1"/>
    <w:rPr>
      <w:rFonts w:ascii="Arial" w:eastAsiaTheme="minorHAnsi" w:hAnsi="Arial" w:cs="Arial"/>
      <w:sz w:val="24"/>
      <w:szCs w:val="24"/>
      <w:lang w:eastAsia="en-US"/>
    </w:rPr>
  </w:style>
  <w:style w:type="paragraph" w:customStyle="1" w:styleId="tt">
    <w:name w:val="tt"/>
    <w:basedOn w:val="Normal"/>
    <w:rsid w:val="004B732D"/>
    <w:pPr>
      <w:spacing w:after="0" w:line="240" w:lineRule="auto"/>
      <w:jc w:val="center"/>
    </w:pPr>
    <w:rPr>
      <w:rFonts w:ascii="Times New Roman" w:eastAsia="Times New Roman" w:hAnsi="Times New Roman"/>
      <w:b/>
      <w:bCs/>
      <w:sz w:val="24"/>
      <w:szCs w:val="24"/>
      <w:lang w:val="ro-MD"/>
    </w:rPr>
  </w:style>
  <w:style w:type="character" w:styleId="IntenseEmphasis">
    <w:name w:val="Intense Emphasis"/>
    <w:basedOn w:val="DefaultParagraphFont"/>
    <w:uiPriority w:val="21"/>
    <w:qFormat/>
    <w:rsid w:val="009E33F1"/>
    <w:rPr>
      <w:i/>
      <w:iCs/>
      <w:color w:val="4F81BD" w:themeColor="accent1"/>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9E44EC"/>
    <w:pPr>
      <w:spacing w:line="240" w:lineRule="exact"/>
    </w:pPr>
    <w:rPr>
      <w:vertAlign w:val="superscript"/>
      <w:lang w:val="ru-RU" w:eastAsia="ru-RU"/>
    </w:rPr>
  </w:style>
  <w:style w:type="character" w:styleId="SubtleEmphasis">
    <w:name w:val="Subtle Emphasis"/>
    <w:basedOn w:val="DefaultParagraphFont"/>
    <w:uiPriority w:val="19"/>
    <w:qFormat/>
    <w:rsid w:val="00F668EF"/>
    <w:rPr>
      <w:i/>
      <w:iCs/>
      <w:color w:val="404040" w:themeColor="text1" w:themeTint="BF"/>
    </w:rPr>
  </w:style>
  <w:style w:type="paragraph" w:customStyle="1" w:styleId="msonormalmailrucssattributepostfix">
    <w:name w:val="msonormal_mailru_css_attribute_postfix"/>
    <w:basedOn w:val="Normal"/>
    <w:rsid w:val="00A63246"/>
    <w:pPr>
      <w:spacing w:before="100" w:beforeAutospacing="1" w:after="100" w:afterAutospacing="1" w:line="240" w:lineRule="auto"/>
    </w:pPr>
    <w:rPr>
      <w:rFonts w:ascii="Times New Roman" w:eastAsiaTheme="minorHAnsi" w:hAnsi="Times New Roman"/>
      <w:sz w:val="24"/>
      <w:szCs w:val="24"/>
    </w:rPr>
  </w:style>
  <w:style w:type="paragraph" w:styleId="Revision">
    <w:name w:val="Revision"/>
    <w:hidden/>
    <w:uiPriority w:val="99"/>
    <w:semiHidden/>
    <w:rsid w:val="002335A7"/>
    <w:rPr>
      <w:lang w:val="en-US" w:eastAsia="en-US"/>
    </w:rPr>
  </w:style>
  <w:style w:type="paragraph" w:customStyle="1" w:styleId="cn">
    <w:name w:val="cn"/>
    <w:basedOn w:val="Normal"/>
    <w:rsid w:val="0024705B"/>
    <w:pPr>
      <w:spacing w:after="0" w:line="240" w:lineRule="auto"/>
      <w:jc w:val="center"/>
    </w:pPr>
    <w:rPr>
      <w:rFonts w:ascii="Times New Roman" w:eastAsia="Times New Roman" w:hAnsi="Times New Roman"/>
      <w:sz w:val="24"/>
      <w:szCs w:val="24"/>
    </w:rPr>
  </w:style>
  <w:style w:type="paragraph" w:customStyle="1" w:styleId="1">
    <w:name w:val="Стиль1"/>
    <w:basedOn w:val="NormalWeb"/>
    <w:link w:val="10"/>
    <w:autoRedefine/>
    <w:qFormat/>
    <w:rsid w:val="007A33D3"/>
    <w:pPr>
      <w:ind w:left="180" w:hanging="180"/>
    </w:pPr>
    <w:rPr>
      <w:rFonts w:ascii="Calibri Light" w:eastAsia="Times New Roman" w:hAnsi="Calibri Light"/>
      <w:sz w:val="16"/>
      <w:szCs w:val="16"/>
      <w:lang w:val="en-US" w:eastAsia="en-US"/>
    </w:rPr>
  </w:style>
  <w:style w:type="character" w:customStyle="1" w:styleId="10">
    <w:name w:val="Стиль1 Знак"/>
    <w:basedOn w:val="DefaultParagraphFont"/>
    <w:link w:val="1"/>
    <w:rsid w:val="007A33D3"/>
    <w:rPr>
      <w:rFonts w:ascii="Calibri Light" w:eastAsia="Times New Roman" w:hAnsi="Calibri Light"/>
      <w:sz w:val="16"/>
      <w:szCs w:val="16"/>
      <w:lang w:val="en-US" w:eastAsia="en-US"/>
    </w:rPr>
  </w:style>
  <w:style w:type="character" w:customStyle="1" w:styleId="FootnoteTextChar1">
    <w:name w:val="Footnote Text Char1"/>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7A33D3"/>
    <w:rPr>
      <w:rFonts w:ascii="Times New Roman" w:eastAsia="Times New Roman" w:hAnsi="Times New Roman" w:cs="Times New Roman"/>
      <w:sz w:val="20"/>
      <w:szCs w:val="20"/>
      <w:lang w:val="ro-RO" w:eastAsia="ro-RO"/>
    </w:rPr>
  </w:style>
  <w:style w:type="character" w:styleId="Hyperlink">
    <w:name w:val="Hyperlink"/>
    <w:basedOn w:val="DefaultParagraphFont"/>
    <w:uiPriority w:val="99"/>
    <w:unhideWhenUsed/>
    <w:rsid w:val="00B63C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7653">
      <w:bodyDiv w:val="1"/>
      <w:marLeft w:val="0"/>
      <w:marRight w:val="0"/>
      <w:marTop w:val="0"/>
      <w:marBottom w:val="0"/>
      <w:divBdr>
        <w:top w:val="none" w:sz="0" w:space="0" w:color="auto"/>
        <w:left w:val="none" w:sz="0" w:space="0" w:color="auto"/>
        <w:bottom w:val="none" w:sz="0" w:space="0" w:color="auto"/>
        <w:right w:val="none" w:sz="0" w:space="0" w:color="auto"/>
      </w:divBdr>
    </w:div>
    <w:div w:id="37975366">
      <w:bodyDiv w:val="1"/>
      <w:marLeft w:val="0"/>
      <w:marRight w:val="0"/>
      <w:marTop w:val="0"/>
      <w:marBottom w:val="0"/>
      <w:divBdr>
        <w:top w:val="none" w:sz="0" w:space="0" w:color="auto"/>
        <w:left w:val="none" w:sz="0" w:space="0" w:color="auto"/>
        <w:bottom w:val="none" w:sz="0" w:space="0" w:color="auto"/>
        <w:right w:val="none" w:sz="0" w:space="0" w:color="auto"/>
      </w:divBdr>
    </w:div>
    <w:div w:id="129712929">
      <w:bodyDiv w:val="1"/>
      <w:marLeft w:val="0"/>
      <w:marRight w:val="0"/>
      <w:marTop w:val="0"/>
      <w:marBottom w:val="0"/>
      <w:divBdr>
        <w:top w:val="none" w:sz="0" w:space="0" w:color="auto"/>
        <w:left w:val="none" w:sz="0" w:space="0" w:color="auto"/>
        <w:bottom w:val="none" w:sz="0" w:space="0" w:color="auto"/>
        <w:right w:val="none" w:sz="0" w:space="0" w:color="auto"/>
      </w:divBdr>
    </w:div>
    <w:div w:id="169026605">
      <w:bodyDiv w:val="1"/>
      <w:marLeft w:val="0"/>
      <w:marRight w:val="0"/>
      <w:marTop w:val="0"/>
      <w:marBottom w:val="0"/>
      <w:divBdr>
        <w:top w:val="none" w:sz="0" w:space="0" w:color="auto"/>
        <w:left w:val="none" w:sz="0" w:space="0" w:color="auto"/>
        <w:bottom w:val="none" w:sz="0" w:space="0" w:color="auto"/>
        <w:right w:val="none" w:sz="0" w:space="0" w:color="auto"/>
      </w:divBdr>
    </w:div>
    <w:div w:id="275410417">
      <w:bodyDiv w:val="1"/>
      <w:marLeft w:val="0"/>
      <w:marRight w:val="0"/>
      <w:marTop w:val="0"/>
      <w:marBottom w:val="0"/>
      <w:divBdr>
        <w:top w:val="none" w:sz="0" w:space="0" w:color="auto"/>
        <w:left w:val="none" w:sz="0" w:space="0" w:color="auto"/>
        <w:bottom w:val="none" w:sz="0" w:space="0" w:color="auto"/>
        <w:right w:val="none" w:sz="0" w:space="0" w:color="auto"/>
      </w:divBdr>
    </w:div>
    <w:div w:id="289092794">
      <w:bodyDiv w:val="1"/>
      <w:marLeft w:val="0"/>
      <w:marRight w:val="0"/>
      <w:marTop w:val="0"/>
      <w:marBottom w:val="0"/>
      <w:divBdr>
        <w:top w:val="none" w:sz="0" w:space="0" w:color="auto"/>
        <w:left w:val="none" w:sz="0" w:space="0" w:color="auto"/>
        <w:bottom w:val="none" w:sz="0" w:space="0" w:color="auto"/>
        <w:right w:val="none" w:sz="0" w:space="0" w:color="auto"/>
      </w:divBdr>
      <w:divsChild>
        <w:div w:id="375275043">
          <w:marLeft w:val="0"/>
          <w:marRight w:val="0"/>
          <w:marTop w:val="0"/>
          <w:marBottom w:val="0"/>
          <w:divBdr>
            <w:top w:val="none" w:sz="0" w:space="0" w:color="auto"/>
            <w:left w:val="none" w:sz="0" w:space="0" w:color="auto"/>
            <w:bottom w:val="none" w:sz="0" w:space="0" w:color="auto"/>
            <w:right w:val="none" w:sz="0" w:space="0" w:color="auto"/>
          </w:divBdr>
        </w:div>
        <w:div w:id="1824160914">
          <w:marLeft w:val="0"/>
          <w:marRight w:val="0"/>
          <w:marTop w:val="0"/>
          <w:marBottom w:val="0"/>
          <w:divBdr>
            <w:top w:val="none" w:sz="0" w:space="0" w:color="auto"/>
            <w:left w:val="none" w:sz="0" w:space="0" w:color="auto"/>
            <w:bottom w:val="none" w:sz="0" w:space="0" w:color="auto"/>
            <w:right w:val="none" w:sz="0" w:space="0" w:color="auto"/>
          </w:divBdr>
        </w:div>
      </w:divsChild>
    </w:div>
    <w:div w:id="295331445">
      <w:marLeft w:val="0"/>
      <w:marRight w:val="0"/>
      <w:marTop w:val="0"/>
      <w:marBottom w:val="0"/>
      <w:divBdr>
        <w:top w:val="none" w:sz="0" w:space="0" w:color="auto"/>
        <w:left w:val="none" w:sz="0" w:space="0" w:color="auto"/>
        <w:bottom w:val="none" w:sz="0" w:space="0" w:color="auto"/>
        <w:right w:val="none" w:sz="0" w:space="0" w:color="auto"/>
      </w:divBdr>
    </w:div>
    <w:div w:id="295331446">
      <w:marLeft w:val="0"/>
      <w:marRight w:val="0"/>
      <w:marTop w:val="0"/>
      <w:marBottom w:val="0"/>
      <w:divBdr>
        <w:top w:val="none" w:sz="0" w:space="0" w:color="auto"/>
        <w:left w:val="none" w:sz="0" w:space="0" w:color="auto"/>
        <w:bottom w:val="none" w:sz="0" w:space="0" w:color="auto"/>
        <w:right w:val="none" w:sz="0" w:space="0" w:color="auto"/>
      </w:divBdr>
    </w:div>
    <w:div w:id="295331447">
      <w:marLeft w:val="0"/>
      <w:marRight w:val="0"/>
      <w:marTop w:val="0"/>
      <w:marBottom w:val="0"/>
      <w:divBdr>
        <w:top w:val="none" w:sz="0" w:space="0" w:color="auto"/>
        <w:left w:val="none" w:sz="0" w:space="0" w:color="auto"/>
        <w:bottom w:val="none" w:sz="0" w:space="0" w:color="auto"/>
        <w:right w:val="none" w:sz="0" w:space="0" w:color="auto"/>
      </w:divBdr>
    </w:div>
    <w:div w:id="295331448">
      <w:marLeft w:val="0"/>
      <w:marRight w:val="0"/>
      <w:marTop w:val="0"/>
      <w:marBottom w:val="0"/>
      <w:divBdr>
        <w:top w:val="none" w:sz="0" w:space="0" w:color="auto"/>
        <w:left w:val="none" w:sz="0" w:space="0" w:color="auto"/>
        <w:bottom w:val="none" w:sz="0" w:space="0" w:color="auto"/>
        <w:right w:val="none" w:sz="0" w:space="0" w:color="auto"/>
      </w:divBdr>
    </w:div>
    <w:div w:id="319238129">
      <w:bodyDiv w:val="1"/>
      <w:marLeft w:val="0"/>
      <w:marRight w:val="0"/>
      <w:marTop w:val="0"/>
      <w:marBottom w:val="0"/>
      <w:divBdr>
        <w:top w:val="none" w:sz="0" w:space="0" w:color="auto"/>
        <w:left w:val="none" w:sz="0" w:space="0" w:color="auto"/>
        <w:bottom w:val="none" w:sz="0" w:space="0" w:color="auto"/>
        <w:right w:val="none" w:sz="0" w:space="0" w:color="auto"/>
      </w:divBdr>
    </w:div>
    <w:div w:id="365300777">
      <w:bodyDiv w:val="1"/>
      <w:marLeft w:val="0"/>
      <w:marRight w:val="0"/>
      <w:marTop w:val="0"/>
      <w:marBottom w:val="0"/>
      <w:divBdr>
        <w:top w:val="none" w:sz="0" w:space="0" w:color="auto"/>
        <w:left w:val="none" w:sz="0" w:space="0" w:color="auto"/>
        <w:bottom w:val="none" w:sz="0" w:space="0" w:color="auto"/>
        <w:right w:val="none" w:sz="0" w:space="0" w:color="auto"/>
      </w:divBdr>
    </w:div>
    <w:div w:id="389499628">
      <w:bodyDiv w:val="1"/>
      <w:marLeft w:val="0"/>
      <w:marRight w:val="0"/>
      <w:marTop w:val="0"/>
      <w:marBottom w:val="0"/>
      <w:divBdr>
        <w:top w:val="none" w:sz="0" w:space="0" w:color="auto"/>
        <w:left w:val="none" w:sz="0" w:space="0" w:color="auto"/>
        <w:bottom w:val="none" w:sz="0" w:space="0" w:color="auto"/>
        <w:right w:val="none" w:sz="0" w:space="0" w:color="auto"/>
      </w:divBdr>
    </w:div>
    <w:div w:id="833910146">
      <w:bodyDiv w:val="1"/>
      <w:marLeft w:val="0"/>
      <w:marRight w:val="0"/>
      <w:marTop w:val="0"/>
      <w:marBottom w:val="0"/>
      <w:divBdr>
        <w:top w:val="none" w:sz="0" w:space="0" w:color="auto"/>
        <w:left w:val="none" w:sz="0" w:space="0" w:color="auto"/>
        <w:bottom w:val="none" w:sz="0" w:space="0" w:color="auto"/>
        <w:right w:val="none" w:sz="0" w:space="0" w:color="auto"/>
      </w:divBdr>
    </w:div>
    <w:div w:id="1146898144">
      <w:bodyDiv w:val="1"/>
      <w:marLeft w:val="0"/>
      <w:marRight w:val="0"/>
      <w:marTop w:val="0"/>
      <w:marBottom w:val="0"/>
      <w:divBdr>
        <w:top w:val="none" w:sz="0" w:space="0" w:color="auto"/>
        <w:left w:val="none" w:sz="0" w:space="0" w:color="auto"/>
        <w:bottom w:val="none" w:sz="0" w:space="0" w:color="auto"/>
        <w:right w:val="none" w:sz="0" w:space="0" w:color="auto"/>
      </w:divBdr>
    </w:div>
    <w:div w:id="1326981985">
      <w:bodyDiv w:val="1"/>
      <w:marLeft w:val="0"/>
      <w:marRight w:val="0"/>
      <w:marTop w:val="0"/>
      <w:marBottom w:val="0"/>
      <w:divBdr>
        <w:top w:val="none" w:sz="0" w:space="0" w:color="auto"/>
        <w:left w:val="none" w:sz="0" w:space="0" w:color="auto"/>
        <w:bottom w:val="none" w:sz="0" w:space="0" w:color="auto"/>
        <w:right w:val="none" w:sz="0" w:space="0" w:color="auto"/>
      </w:divBdr>
    </w:div>
    <w:div w:id="1415515145">
      <w:bodyDiv w:val="1"/>
      <w:marLeft w:val="0"/>
      <w:marRight w:val="0"/>
      <w:marTop w:val="0"/>
      <w:marBottom w:val="0"/>
      <w:divBdr>
        <w:top w:val="none" w:sz="0" w:space="0" w:color="auto"/>
        <w:left w:val="none" w:sz="0" w:space="0" w:color="auto"/>
        <w:bottom w:val="none" w:sz="0" w:space="0" w:color="auto"/>
        <w:right w:val="none" w:sz="0" w:space="0" w:color="auto"/>
      </w:divBdr>
    </w:div>
    <w:div w:id="1529219723">
      <w:bodyDiv w:val="1"/>
      <w:marLeft w:val="0"/>
      <w:marRight w:val="0"/>
      <w:marTop w:val="0"/>
      <w:marBottom w:val="0"/>
      <w:divBdr>
        <w:top w:val="none" w:sz="0" w:space="0" w:color="auto"/>
        <w:left w:val="none" w:sz="0" w:space="0" w:color="auto"/>
        <w:bottom w:val="none" w:sz="0" w:space="0" w:color="auto"/>
        <w:right w:val="none" w:sz="0" w:space="0" w:color="auto"/>
      </w:divBdr>
    </w:div>
    <w:div w:id="1754743624">
      <w:bodyDiv w:val="1"/>
      <w:marLeft w:val="0"/>
      <w:marRight w:val="0"/>
      <w:marTop w:val="0"/>
      <w:marBottom w:val="0"/>
      <w:divBdr>
        <w:top w:val="none" w:sz="0" w:space="0" w:color="auto"/>
        <w:left w:val="none" w:sz="0" w:space="0" w:color="auto"/>
        <w:bottom w:val="none" w:sz="0" w:space="0" w:color="auto"/>
        <w:right w:val="none" w:sz="0" w:space="0" w:color="auto"/>
      </w:divBdr>
    </w:div>
    <w:div w:id="1771007046">
      <w:bodyDiv w:val="1"/>
      <w:marLeft w:val="0"/>
      <w:marRight w:val="0"/>
      <w:marTop w:val="0"/>
      <w:marBottom w:val="0"/>
      <w:divBdr>
        <w:top w:val="none" w:sz="0" w:space="0" w:color="auto"/>
        <w:left w:val="none" w:sz="0" w:space="0" w:color="auto"/>
        <w:bottom w:val="none" w:sz="0" w:space="0" w:color="auto"/>
        <w:right w:val="none" w:sz="0" w:space="0" w:color="auto"/>
      </w:divBdr>
    </w:div>
    <w:div w:id="1803647436">
      <w:bodyDiv w:val="1"/>
      <w:marLeft w:val="0"/>
      <w:marRight w:val="0"/>
      <w:marTop w:val="0"/>
      <w:marBottom w:val="0"/>
      <w:divBdr>
        <w:top w:val="none" w:sz="0" w:space="0" w:color="auto"/>
        <w:left w:val="none" w:sz="0" w:space="0" w:color="auto"/>
        <w:bottom w:val="none" w:sz="0" w:space="0" w:color="auto"/>
        <w:right w:val="none" w:sz="0" w:space="0" w:color="auto"/>
      </w:divBdr>
    </w:div>
    <w:div w:id="1819613434">
      <w:bodyDiv w:val="1"/>
      <w:marLeft w:val="0"/>
      <w:marRight w:val="0"/>
      <w:marTop w:val="0"/>
      <w:marBottom w:val="0"/>
      <w:divBdr>
        <w:top w:val="none" w:sz="0" w:space="0" w:color="auto"/>
        <w:left w:val="none" w:sz="0" w:space="0" w:color="auto"/>
        <w:bottom w:val="none" w:sz="0" w:space="0" w:color="auto"/>
        <w:right w:val="none" w:sz="0" w:space="0" w:color="auto"/>
      </w:divBdr>
    </w:div>
    <w:div w:id="1900478472">
      <w:bodyDiv w:val="1"/>
      <w:marLeft w:val="0"/>
      <w:marRight w:val="0"/>
      <w:marTop w:val="0"/>
      <w:marBottom w:val="0"/>
      <w:divBdr>
        <w:top w:val="none" w:sz="0" w:space="0" w:color="auto"/>
        <w:left w:val="none" w:sz="0" w:space="0" w:color="auto"/>
        <w:bottom w:val="none" w:sz="0" w:space="0" w:color="auto"/>
        <w:right w:val="none" w:sz="0" w:space="0" w:color="auto"/>
      </w:divBdr>
    </w:div>
    <w:div w:id="2032686760">
      <w:bodyDiv w:val="1"/>
      <w:marLeft w:val="0"/>
      <w:marRight w:val="0"/>
      <w:marTop w:val="0"/>
      <w:marBottom w:val="0"/>
      <w:divBdr>
        <w:top w:val="none" w:sz="0" w:space="0" w:color="auto"/>
        <w:left w:val="none" w:sz="0" w:space="0" w:color="auto"/>
        <w:bottom w:val="none" w:sz="0" w:space="0" w:color="auto"/>
        <w:right w:val="none" w:sz="0" w:space="0" w:color="auto"/>
      </w:divBdr>
    </w:div>
    <w:div w:id="21458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crm.md/hotariri-si-rapoarte-1-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03F2A45A05134992FB992F28CFF9D2" ma:contentTypeVersion="0" ma:contentTypeDescription="Create a new document." ma:contentTypeScope="" ma:versionID="f3aba557f42ce2df5739c87cce0c74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95F93-EC17-4387-9E48-D6D33C8FF80C}">
  <ds:schemaRefs>
    <ds:schemaRef ds:uri="http://schemas.microsoft.com/sharepoint/v3/contenttype/forms"/>
  </ds:schemaRefs>
</ds:datastoreItem>
</file>

<file path=customXml/itemProps2.xml><?xml version="1.0" encoding="utf-8"?>
<ds:datastoreItem xmlns:ds="http://schemas.openxmlformats.org/officeDocument/2006/customXml" ds:itemID="{478DBDC3-FF30-4263-8BB5-6FD9B64242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B91C32-6129-4E6D-B712-50BFBA001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D5904C-6755-4D7C-9623-3C1694226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Mirciu Elena</dc:creator>
  <cp:keywords/>
  <dc:description/>
  <cp:lastModifiedBy>Paiu Eugenia</cp:lastModifiedBy>
  <cp:revision>2</cp:revision>
  <cp:lastPrinted>2020-02-21T12:25:00Z</cp:lastPrinted>
  <dcterms:created xsi:type="dcterms:W3CDTF">2021-01-24T08:58:00Z</dcterms:created>
  <dcterms:modified xsi:type="dcterms:W3CDTF">2021-01-24T08:58:00Z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0x0101001A03F2A45A05134992FB992F28CFF9D2</vt:lpwstr>
  </property>
</Properties>
</file>