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B9" w:rsidRPr="002C48FF" w:rsidRDefault="00CD43B9" w:rsidP="00CD43B9">
      <w:pPr>
        <w:spacing w:after="0" w:line="276" w:lineRule="auto"/>
        <w:jc w:val="right"/>
        <w:rPr>
          <w:rFonts w:ascii="Calibri Light" w:eastAsia="Times New Roman" w:hAnsi="Calibri Light" w:cstheme="majorHAnsi"/>
          <w:bCs/>
          <w:sz w:val="28"/>
          <w:szCs w:val="28"/>
          <w:lang w:val="ru-RU"/>
        </w:rPr>
      </w:pPr>
      <w:bookmarkStart w:id="0" w:name="_GoBack"/>
      <w:bookmarkEnd w:id="0"/>
      <w:r w:rsidRPr="002C48FF">
        <w:rPr>
          <w:rFonts w:asciiTheme="majorHAnsi" w:hAnsiTheme="majorHAnsi" w:cstheme="majorHAnsi"/>
          <w:noProof/>
          <w:lang w:val="ru-RU" w:eastAsia="ru-RU"/>
        </w:rPr>
        <w:drawing>
          <wp:inline distT="0" distB="0" distL="0" distR="0" wp14:anchorId="69E429A6" wp14:editId="711EB9BE">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r w:rsidRPr="002C48FF">
        <w:rPr>
          <w:rFonts w:ascii="Calibri Light" w:hAnsi="Calibri Light" w:cs="Calibri Light"/>
          <w:bCs/>
          <w:iCs/>
          <w:sz w:val="28"/>
          <w:szCs w:val="28"/>
          <w:lang w:val="ru-RU" w:eastAsia="en-GB"/>
        </w:rPr>
        <w:t xml:space="preserve"> </w:t>
      </w:r>
      <w:r w:rsidRPr="002C48FF">
        <w:rPr>
          <w:rFonts w:ascii="Calibri Light" w:hAnsi="Calibri Light" w:cs="Calibri Light"/>
          <w:bCs/>
          <w:iCs/>
          <w:sz w:val="24"/>
          <w:szCs w:val="24"/>
          <w:lang w:val="ru-RU" w:eastAsia="en-GB"/>
        </w:rPr>
        <w:t xml:space="preserve">Перевод </w:t>
      </w:r>
    </w:p>
    <w:p w:rsidR="00CD43B9" w:rsidRPr="002C48FF" w:rsidRDefault="00CD43B9" w:rsidP="00CD43B9">
      <w:pPr>
        <w:spacing w:after="0" w:line="276" w:lineRule="auto"/>
        <w:jc w:val="center"/>
        <w:rPr>
          <w:rFonts w:ascii="Calibri Light" w:eastAsia="Times New Roman" w:hAnsi="Calibri Light" w:cs="Calibri Light"/>
          <w:b/>
          <w:bCs/>
          <w:sz w:val="24"/>
          <w:szCs w:val="24"/>
          <w:lang w:val="ru-RU"/>
        </w:rPr>
      </w:pPr>
      <w:r w:rsidRPr="002C48FF">
        <w:rPr>
          <w:rFonts w:ascii="Calibri Light" w:eastAsia="Times New Roman" w:hAnsi="Calibri Light" w:cs="Calibri Light"/>
          <w:b/>
          <w:bCs/>
          <w:sz w:val="24"/>
          <w:szCs w:val="24"/>
          <w:lang w:val="ru-RU"/>
        </w:rPr>
        <w:t>ПОСТАНОВЛЕНИЕ №30</w:t>
      </w:r>
    </w:p>
    <w:p w:rsidR="00CD43B9" w:rsidRPr="002C48FF" w:rsidRDefault="00CD43B9" w:rsidP="00CD43B9">
      <w:pPr>
        <w:spacing w:after="0" w:line="240" w:lineRule="auto"/>
        <w:jc w:val="center"/>
        <w:rPr>
          <w:rFonts w:ascii="Calibri Light" w:eastAsia="Times New Roman" w:hAnsi="Calibri Light" w:cstheme="majorHAnsi"/>
          <w:bCs/>
          <w:sz w:val="24"/>
          <w:szCs w:val="24"/>
          <w:lang w:val="ru-RU"/>
        </w:rPr>
      </w:pPr>
      <w:r w:rsidRPr="002C48FF">
        <w:rPr>
          <w:rFonts w:ascii="Calibri Light" w:eastAsia="Times New Roman" w:hAnsi="Calibri Light" w:cstheme="majorHAnsi"/>
          <w:bCs/>
          <w:sz w:val="24"/>
          <w:szCs w:val="24"/>
          <w:lang w:val="ru-RU"/>
        </w:rPr>
        <w:t>от 28 июня 2021 года</w:t>
      </w:r>
    </w:p>
    <w:p w:rsidR="00264358" w:rsidRPr="002C48FF" w:rsidRDefault="00264358" w:rsidP="00264358">
      <w:pPr>
        <w:pStyle w:val="cn"/>
        <w:spacing w:line="276" w:lineRule="auto"/>
        <w:rPr>
          <w:rFonts w:ascii="Calibri Light" w:hAnsi="Calibri Light"/>
          <w:lang w:val="ru-RU"/>
        </w:rPr>
      </w:pPr>
    </w:p>
    <w:p w:rsidR="00CD43B9" w:rsidRPr="002C48FF" w:rsidRDefault="00CD43B9" w:rsidP="00CD43B9">
      <w:pPr>
        <w:spacing w:after="0" w:line="276" w:lineRule="auto"/>
        <w:jc w:val="center"/>
        <w:rPr>
          <w:rFonts w:ascii="Calibri Light" w:eastAsia="Times New Roman" w:hAnsi="Calibri Light" w:cs="Times New Roman"/>
          <w:b/>
          <w:bCs/>
          <w:sz w:val="24"/>
          <w:szCs w:val="24"/>
          <w:lang w:val="ru-RU" w:eastAsia="ru-RU"/>
        </w:rPr>
      </w:pPr>
      <w:r w:rsidRPr="002C48FF">
        <w:rPr>
          <w:rFonts w:ascii="Calibri Light" w:eastAsia="Times New Roman" w:hAnsi="Calibri Light" w:cs="Times New Roman"/>
          <w:b/>
          <w:bCs/>
          <w:sz w:val="24"/>
          <w:szCs w:val="24"/>
          <w:lang w:val="ru-RU" w:eastAsia="ru-RU"/>
        </w:rPr>
        <w:t xml:space="preserve">по </w:t>
      </w:r>
      <w:r w:rsidRPr="002C48FF">
        <w:rPr>
          <w:rFonts w:ascii="Calibri Light" w:eastAsia="Times New Roman" w:hAnsi="Calibri Light" w:cstheme="majorHAnsi"/>
          <w:b/>
          <w:bCs/>
          <w:sz w:val="24"/>
          <w:szCs w:val="24"/>
          <w:lang w:val="ru-RU" w:eastAsia="ru-RU"/>
        </w:rPr>
        <w:t xml:space="preserve">Отчету финансового аудита по Отчету Правительства об исполнении государственного бюджета за </w:t>
      </w:r>
      <w:r w:rsidRPr="002C48FF">
        <w:rPr>
          <w:rFonts w:ascii="Calibri Light" w:eastAsia="Times New Roman" w:hAnsi="Calibri Light" w:cs="Times New Roman"/>
          <w:b/>
          <w:bCs/>
          <w:sz w:val="24"/>
          <w:szCs w:val="24"/>
          <w:lang w:val="ru-RU" w:eastAsia="ru-RU"/>
        </w:rPr>
        <w:t>2020 год</w:t>
      </w:r>
    </w:p>
    <w:p w:rsidR="00264358" w:rsidRPr="002C48FF" w:rsidRDefault="00264358" w:rsidP="00CD43B9">
      <w:pPr>
        <w:spacing w:after="0" w:line="276" w:lineRule="auto"/>
        <w:rPr>
          <w:rFonts w:ascii="Calibri Light" w:eastAsia="Times New Roman" w:hAnsi="Calibri Light" w:cs="Times New Roman"/>
          <w:bCs/>
          <w:sz w:val="16"/>
          <w:szCs w:val="16"/>
          <w:lang w:val="ru-RU"/>
        </w:rPr>
      </w:pPr>
    </w:p>
    <w:p w:rsidR="002D572A" w:rsidRPr="002C48FF" w:rsidRDefault="00CD43B9" w:rsidP="002D572A">
      <w:pPr>
        <w:spacing w:after="0" w:line="276" w:lineRule="auto"/>
        <w:ind w:firstLine="709"/>
        <w:jc w:val="both"/>
        <w:rPr>
          <w:rFonts w:ascii="Calibri Light" w:hAnsi="Calibri Light" w:cs="Calibri Light"/>
          <w:sz w:val="24"/>
          <w:szCs w:val="24"/>
          <w:lang w:val="ru-RU"/>
        </w:rPr>
      </w:pPr>
      <w:r w:rsidRPr="002C48FF">
        <w:rPr>
          <w:rFonts w:ascii="Calibri Light" w:hAnsi="Calibri Light"/>
          <w:sz w:val="24"/>
          <w:szCs w:val="24"/>
          <w:lang w:val="ru-RU"/>
        </w:rPr>
        <w:t xml:space="preserve">Счетная палата в присутствии г-жи Татьяны Иваничкиной, государственного секретаря Министерства финансов; г-на Дорела Норок, государственного секретаря Министерства финансов; г-на Сергея Пушкуцы, директора Государственной налоговой службы; г-на Игоря Цуркану, заместителя директора Государственной налоговой службы; г-жи Раисы Кантемир, директора Публичного учреждения ,,Офис </w:t>
      </w:r>
      <w:r w:rsidR="003646D1">
        <w:rPr>
          <w:rFonts w:ascii="Calibri Light" w:hAnsi="Calibri Light"/>
          <w:sz w:val="24"/>
          <w:szCs w:val="24"/>
          <w:lang w:val="ru-RU"/>
        </w:rPr>
        <w:t xml:space="preserve">по </w:t>
      </w:r>
      <w:r w:rsidRPr="002C48FF">
        <w:rPr>
          <w:rFonts w:ascii="Calibri Light" w:hAnsi="Calibri Light"/>
          <w:sz w:val="24"/>
          <w:szCs w:val="24"/>
          <w:lang w:val="ru-RU"/>
        </w:rPr>
        <w:t>управлени</w:t>
      </w:r>
      <w:r w:rsidR="003646D1">
        <w:rPr>
          <w:rFonts w:ascii="Calibri Light" w:hAnsi="Calibri Light"/>
          <w:sz w:val="24"/>
          <w:szCs w:val="24"/>
          <w:lang w:val="ru-RU"/>
        </w:rPr>
        <w:t>ю п</w:t>
      </w:r>
      <w:r w:rsidRPr="002C48FF">
        <w:rPr>
          <w:rFonts w:ascii="Calibri Light" w:hAnsi="Calibri Light"/>
          <w:sz w:val="24"/>
          <w:szCs w:val="24"/>
          <w:lang w:val="ru-RU"/>
        </w:rPr>
        <w:t>рограммами внешней помощи</w:t>
      </w:r>
      <w:r w:rsidRPr="002C48FF">
        <w:rPr>
          <w:rFonts w:ascii="Calibri Light" w:hAnsi="Calibri Light"/>
          <w:bCs/>
          <w:iCs/>
          <w:sz w:val="24"/>
          <w:szCs w:val="24"/>
          <w:lang w:val="ru-RU"/>
        </w:rPr>
        <w:t>”;</w:t>
      </w:r>
      <w:r w:rsidR="009A4E11" w:rsidRPr="002C48FF">
        <w:rPr>
          <w:rFonts w:ascii="Calibri Light" w:hAnsi="Calibri Light"/>
          <w:sz w:val="24"/>
          <w:szCs w:val="24"/>
          <w:lang w:val="ru-RU"/>
        </w:rPr>
        <w:t xml:space="preserve"> г-на Максима Чобану, начальника Управления Государственного казначейства Министерства финансов; г-жи Надежды Слова, начальника Отдела отчетности в рамках Управления Государственного казначейства Министерства финансов; г-жи Натальи Склярук, </w:t>
      </w:r>
      <w:r w:rsidR="002D572A" w:rsidRPr="002C48FF">
        <w:rPr>
          <w:rFonts w:ascii="Calibri Light" w:hAnsi="Calibri Light"/>
          <w:sz w:val="24"/>
          <w:szCs w:val="24"/>
          <w:lang w:val="ru-RU"/>
        </w:rPr>
        <w:t>начальника Управления бюджетных политик и синтеза Министерства финансов; г-на Виорела Панэ, начальника Управления публичных инвестиций Министерства финансов; г-жи Людмилы Попа, начальника Управления анализа, мониторинга и оценки политик Министерства финансов, а также других ответственных лиц,</w:t>
      </w:r>
      <w:r w:rsidR="002D572A" w:rsidRPr="002C48FF">
        <w:rPr>
          <w:rFonts w:ascii="Calibri Light" w:hAnsi="Calibri Light" w:cs="Calibri Light"/>
          <w:iCs/>
          <w:sz w:val="24"/>
          <w:szCs w:val="24"/>
          <w:lang w:val="ru-RU"/>
        </w:rPr>
        <w:t xml:space="preserve"> в рамках видео заседания, организованного в связи с объявлением чрезвычайного положения по всей территории Республики Молдова</w:t>
      </w:r>
      <w:r w:rsidR="002D572A" w:rsidRPr="002C48FF">
        <w:rPr>
          <w:rFonts w:ascii="Calibri Light" w:eastAsia="Times New Roman" w:hAnsi="Calibri Light" w:cstheme="majorHAnsi"/>
          <w:color w:val="000000"/>
          <w:sz w:val="24"/>
          <w:szCs w:val="24"/>
          <w:vertAlign w:val="superscript"/>
          <w:lang w:val="ru-RU"/>
        </w:rPr>
        <w:footnoteReference w:id="1"/>
      </w:r>
      <w:r w:rsidR="002D572A" w:rsidRPr="002C48FF">
        <w:rPr>
          <w:rFonts w:ascii="Calibri Light" w:eastAsia="Times New Roman" w:hAnsi="Calibri Light" w:cstheme="majorHAnsi"/>
          <w:color w:val="000000"/>
          <w:sz w:val="24"/>
          <w:szCs w:val="24"/>
          <w:lang w:val="ru-RU"/>
        </w:rPr>
        <w:t>,</w:t>
      </w:r>
      <w:r w:rsidR="002D572A" w:rsidRPr="002C48FF">
        <w:rPr>
          <w:rFonts w:ascii="Calibri Light" w:hAnsi="Calibri Light" w:cs="Calibri Light"/>
          <w:iCs/>
          <w:sz w:val="24"/>
          <w:szCs w:val="24"/>
          <w:lang w:val="ru-RU"/>
        </w:rPr>
        <w:t xml:space="preserve"> </w:t>
      </w:r>
      <w:r w:rsidR="002D572A" w:rsidRPr="002C48FF">
        <w:rPr>
          <w:rFonts w:ascii="Calibri Light" w:hAnsi="Calibri Light" w:cstheme="majorHAnsi"/>
          <w:sz w:val="24"/>
          <w:szCs w:val="24"/>
          <w:shd w:val="clear" w:color="auto" w:fill="FFFFFF" w:themeFill="background1"/>
          <w:lang w:val="ru-RU"/>
        </w:rPr>
        <w:t>руководствуясь ст.3</w:t>
      </w:r>
      <w:r w:rsidR="002D572A" w:rsidRPr="002C48FF">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2D572A" w:rsidRPr="002C48FF">
        <w:rPr>
          <w:rStyle w:val="a5"/>
          <w:rFonts w:ascii="Calibri Light" w:hAnsi="Calibri Light" w:cs="Calibri Light"/>
          <w:sz w:val="24"/>
          <w:szCs w:val="24"/>
          <w:lang w:val="ru-RU"/>
        </w:rPr>
        <w:footnoteReference w:id="2"/>
      </w:r>
      <w:r w:rsidR="002D572A" w:rsidRPr="002C48FF">
        <w:rPr>
          <w:rFonts w:ascii="Calibri Light" w:hAnsi="Calibri Light" w:cs="Calibri Light"/>
          <w:sz w:val="24"/>
          <w:szCs w:val="24"/>
          <w:lang w:val="ru-RU"/>
        </w:rPr>
        <w:t>, рассмотрела Отчет финансового аудита по Отчету Правительства об исполнении</w:t>
      </w:r>
      <w:r w:rsidR="002D572A" w:rsidRPr="002C48FF">
        <w:rPr>
          <w:sz w:val="24"/>
          <w:szCs w:val="24"/>
          <w:lang w:val="ru-RU"/>
        </w:rPr>
        <w:t xml:space="preserve"> </w:t>
      </w:r>
      <w:r w:rsidR="002D572A" w:rsidRPr="002C48FF">
        <w:rPr>
          <w:rFonts w:ascii="Calibri Light" w:hAnsi="Calibri Light" w:cs="Calibri Light"/>
          <w:sz w:val="24"/>
          <w:szCs w:val="24"/>
          <w:lang w:val="ru-RU"/>
        </w:rPr>
        <w:t>государственного бюджета за 2020 год.</w:t>
      </w:r>
    </w:p>
    <w:p w:rsidR="002D572A" w:rsidRPr="002C48FF" w:rsidRDefault="002D572A" w:rsidP="002D572A">
      <w:pPr>
        <w:spacing w:after="0" w:line="276" w:lineRule="auto"/>
        <w:ind w:firstLine="709"/>
        <w:jc w:val="both"/>
        <w:rPr>
          <w:rFonts w:ascii="Calibri Light" w:hAnsi="Calibri Light" w:cs="Calibri Light"/>
          <w:sz w:val="24"/>
          <w:szCs w:val="24"/>
          <w:lang w:val="ru-RU"/>
        </w:rPr>
      </w:pPr>
      <w:r w:rsidRPr="002C48FF">
        <w:rPr>
          <w:rFonts w:ascii="Calibri Light" w:hAnsi="Calibri Light" w:cs="Calibri Light"/>
          <w:color w:val="000000"/>
          <w:sz w:val="24"/>
          <w:szCs w:val="24"/>
          <w:lang w:val="ru-RU" w:eastAsia="ro-RO"/>
        </w:rPr>
        <w:t xml:space="preserve">Миссия внешнего публичного аудита была проведена согласно Программам аудиторской деятельности Счетной палаты на </w:t>
      </w:r>
      <w:r w:rsidR="00072C01" w:rsidRPr="002C48FF">
        <w:rPr>
          <w:rFonts w:ascii="Calibri Light" w:hAnsi="Calibri Light" w:cs="Times New Roman"/>
          <w:sz w:val="24"/>
          <w:szCs w:val="24"/>
          <w:lang w:val="ru-RU"/>
        </w:rPr>
        <w:t>2020</w:t>
      </w:r>
      <w:r w:rsidRPr="002C48FF">
        <w:rPr>
          <w:rFonts w:ascii="Calibri Light" w:hAnsi="Calibri Light" w:cs="Times New Roman"/>
          <w:sz w:val="24"/>
          <w:szCs w:val="24"/>
          <w:lang w:val="ru-RU"/>
        </w:rPr>
        <w:t xml:space="preserve"> и</w:t>
      </w:r>
      <w:r w:rsidR="00072C01" w:rsidRPr="002C48FF">
        <w:rPr>
          <w:rFonts w:ascii="Calibri Light" w:hAnsi="Calibri Light" w:cs="Times New Roman"/>
          <w:sz w:val="24"/>
          <w:szCs w:val="24"/>
          <w:lang w:val="ru-RU"/>
        </w:rPr>
        <w:t>, соответственно, на</w:t>
      </w:r>
      <w:r w:rsidRPr="002C48FF">
        <w:rPr>
          <w:rFonts w:ascii="Calibri Light" w:hAnsi="Calibri Light" w:cs="Times New Roman"/>
          <w:sz w:val="24"/>
          <w:szCs w:val="24"/>
          <w:lang w:val="ru-RU"/>
        </w:rPr>
        <w:t xml:space="preserve"> </w:t>
      </w:r>
      <w:r w:rsidR="00072C01" w:rsidRPr="002C48FF">
        <w:rPr>
          <w:rFonts w:ascii="Calibri Light" w:eastAsia="Times New Roman" w:hAnsi="Calibri Light" w:cstheme="majorHAnsi"/>
          <w:bCs/>
          <w:color w:val="000000"/>
          <w:sz w:val="24"/>
          <w:szCs w:val="24"/>
          <w:lang w:val="ru-RU"/>
        </w:rPr>
        <w:t>2021</w:t>
      </w:r>
      <w:r w:rsidRPr="002C48FF">
        <w:rPr>
          <w:rFonts w:ascii="Calibri Light" w:eastAsia="Times New Roman" w:hAnsi="Calibri Light" w:cstheme="majorHAnsi"/>
          <w:bCs/>
          <w:color w:val="000000"/>
          <w:sz w:val="24"/>
          <w:szCs w:val="24"/>
          <w:lang w:val="ru-RU"/>
        </w:rPr>
        <w:t xml:space="preserve"> годы</w:t>
      </w:r>
      <w:r w:rsidRPr="002C48FF">
        <w:rPr>
          <w:rStyle w:val="a5"/>
          <w:rFonts w:ascii="Calibri Light" w:hAnsi="Calibri Light" w:cstheme="majorHAnsi"/>
          <w:sz w:val="24"/>
          <w:szCs w:val="24"/>
          <w:lang w:val="ru-RU"/>
        </w:rPr>
        <w:footnoteReference w:id="3"/>
      </w:r>
      <w:r w:rsidRPr="002C48FF">
        <w:rPr>
          <w:rFonts w:ascii="Calibri Light" w:hAnsi="Calibri Light" w:cstheme="majorHAnsi"/>
          <w:sz w:val="24"/>
          <w:szCs w:val="24"/>
          <w:lang w:val="ru-RU"/>
        </w:rPr>
        <w:t xml:space="preserve">, с целью предоставления разумного подтверждения относительно того, что </w:t>
      </w:r>
      <w:r w:rsidRPr="002C48FF">
        <w:rPr>
          <w:rFonts w:ascii="Calibri Light" w:hAnsi="Calibri Light" w:cs="Calibri Light"/>
          <w:sz w:val="24"/>
          <w:szCs w:val="24"/>
          <w:lang w:val="ru-RU"/>
        </w:rPr>
        <w:t>Отчет Правительства об исполнении</w:t>
      </w:r>
      <w:r w:rsidRPr="002C48FF">
        <w:rPr>
          <w:sz w:val="24"/>
          <w:szCs w:val="24"/>
          <w:lang w:val="ru-RU"/>
        </w:rPr>
        <w:t xml:space="preserve"> </w:t>
      </w:r>
      <w:r w:rsidRPr="002C48FF">
        <w:rPr>
          <w:rFonts w:ascii="Calibri Light" w:hAnsi="Calibri Light" w:cs="Calibri Light"/>
          <w:sz w:val="24"/>
          <w:szCs w:val="24"/>
          <w:lang w:val="ru-RU"/>
        </w:rPr>
        <w:t>государственного бюджета за 20</w:t>
      </w:r>
      <w:r w:rsidR="00465346" w:rsidRPr="002C48FF">
        <w:rPr>
          <w:rFonts w:ascii="Calibri Light" w:hAnsi="Calibri Light" w:cs="Calibri Light"/>
          <w:sz w:val="24"/>
          <w:szCs w:val="24"/>
          <w:lang w:val="ru-RU"/>
        </w:rPr>
        <w:t>20</w:t>
      </w:r>
      <w:r w:rsidRPr="002C48FF">
        <w:rPr>
          <w:rFonts w:ascii="Calibri Light" w:hAnsi="Calibri Light" w:cs="Calibri Light"/>
          <w:sz w:val="24"/>
          <w:szCs w:val="24"/>
          <w:lang w:val="ru-RU"/>
        </w:rPr>
        <w:t xml:space="preserve"> год не содержит </w:t>
      </w:r>
      <w:r w:rsidRPr="002C48FF">
        <w:rPr>
          <w:rFonts w:ascii="Calibri Light" w:eastAsia="Times New Roman" w:hAnsi="Calibri Light" w:cstheme="majorHAnsi"/>
          <w:bCs/>
          <w:color w:val="000000"/>
          <w:sz w:val="24"/>
          <w:szCs w:val="24"/>
          <w:lang w:val="ru-RU"/>
        </w:rPr>
        <w:t>существенных искажений, связанных с мошенничеством или ошибками, а также составления заключения.</w:t>
      </w:r>
    </w:p>
    <w:p w:rsidR="0068678B" w:rsidRPr="002C48FF" w:rsidRDefault="0068678B" w:rsidP="0068678B">
      <w:pPr>
        <w:spacing w:after="0" w:line="276" w:lineRule="auto"/>
        <w:ind w:firstLine="567"/>
        <w:jc w:val="both"/>
        <w:rPr>
          <w:rFonts w:asciiTheme="majorHAnsi" w:eastAsia="Times New Roman" w:hAnsiTheme="majorHAnsi" w:cs="Times New Roman"/>
          <w:sz w:val="24"/>
          <w:szCs w:val="24"/>
          <w:lang w:val="ru-RU"/>
        </w:rPr>
      </w:pPr>
      <w:r w:rsidRPr="002C48FF">
        <w:rPr>
          <w:rFonts w:ascii="Calibri Light" w:hAnsi="Calibri Light" w:cs="Calibri Light"/>
          <w:color w:val="000000"/>
          <w:sz w:val="24"/>
          <w:szCs w:val="24"/>
          <w:lang w:val="ru-RU" w:eastAsia="ro-RO"/>
        </w:rPr>
        <w:t xml:space="preserve">Внешний публичный аудит был проведен в соответствии с </w:t>
      </w:r>
      <w:r w:rsidRPr="002C48FF">
        <w:rPr>
          <w:rFonts w:ascii="Calibri Light" w:hAnsi="Calibri Light" w:cstheme="majorHAnsi"/>
          <w:sz w:val="24"/>
          <w:szCs w:val="24"/>
          <w:shd w:val="clear" w:color="auto" w:fill="FFFFFF" w:themeFill="background1"/>
          <w:lang w:val="ru-RU"/>
        </w:rPr>
        <w:t>Международными с</w:t>
      </w:r>
      <w:r w:rsidRPr="002C48FF">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2C48FF">
        <w:rPr>
          <w:rStyle w:val="a5"/>
          <w:rFonts w:ascii="Calibri Light" w:eastAsia="Times New Roman" w:hAnsi="Calibri Light" w:cs="Times New Roman"/>
          <w:sz w:val="24"/>
          <w:szCs w:val="24"/>
          <w:lang w:val="ru-RU"/>
        </w:rPr>
        <w:footnoteReference w:id="4"/>
      </w:r>
      <w:r w:rsidRPr="002C48FF">
        <w:rPr>
          <w:rFonts w:ascii="Calibri Light" w:eastAsia="Times New Roman" w:hAnsi="Calibri Light" w:cs="Times New Roman"/>
          <w:sz w:val="24"/>
          <w:szCs w:val="24"/>
          <w:lang w:val="ru-RU"/>
        </w:rPr>
        <w:t>.</w:t>
      </w:r>
    </w:p>
    <w:p w:rsidR="0068678B" w:rsidRPr="002C48FF" w:rsidRDefault="0068678B" w:rsidP="002676C5">
      <w:pPr>
        <w:spacing w:after="0" w:line="240" w:lineRule="auto"/>
        <w:ind w:firstLine="720"/>
        <w:jc w:val="both"/>
        <w:rPr>
          <w:rFonts w:ascii="Calibri Light" w:eastAsia="Times New Roman" w:hAnsi="Calibri Light" w:cstheme="majorHAnsi"/>
          <w:sz w:val="24"/>
          <w:szCs w:val="24"/>
          <w:lang w:val="ru-RU"/>
        </w:rPr>
      </w:pPr>
      <w:r w:rsidRPr="002C48FF">
        <w:rPr>
          <w:rFonts w:ascii="Calibri Light" w:eastAsia="Times New Roman" w:hAnsi="Calibri Light" w:cstheme="majorHAnsi"/>
          <w:sz w:val="24"/>
          <w:szCs w:val="24"/>
          <w:lang w:val="ru-RU"/>
        </w:rPr>
        <w:t>Рассмотрев Отчет аудита, Счетная палата</w:t>
      </w:r>
    </w:p>
    <w:p w:rsidR="0068678B" w:rsidRPr="002C48FF" w:rsidRDefault="0068678B" w:rsidP="002676C5">
      <w:pPr>
        <w:spacing w:after="0" w:line="240" w:lineRule="auto"/>
        <w:ind w:firstLine="720"/>
        <w:jc w:val="center"/>
        <w:rPr>
          <w:rFonts w:ascii="Calibri Light" w:eastAsia="Times New Roman" w:hAnsi="Calibri Light" w:cstheme="majorHAnsi"/>
          <w:b/>
          <w:sz w:val="24"/>
          <w:szCs w:val="24"/>
          <w:lang w:val="ru-RU"/>
        </w:rPr>
      </w:pPr>
      <w:r w:rsidRPr="002C48FF">
        <w:rPr>
          <w:rFonts w:ascii="Calibri Light" w:eastAsia="Times New Roman" w:hAnsi="Calibri Light" w:cstheme="majorHAnsi"/>
          <w:b/>
          <w:sz w:val="24"/>
          <w:szCs w:val="24"/>
          <w:lang w:val="ru-RU"/>
        </w:rPr>
        <w:t>УСТАНОВИЛА:</w:t>
      </w:r>
    </w:p>
    <w:p w:rsidR="0068678B" w:rsidRPr="002C48FF" w:rsidRDefault="0068678B" w:rsidP="00264358">
      <w:pPr>
        <w:spacing w:after="0" w:line="276" w:lineRule="auto"/>
        <w:ind w:firstLine="709"/>
        <w:jc w:val="both"/>
        <w:rPr>
          <w:rFonts w:ascii="Calibri Light" w:eastAsia="Times New Roman" w:hAnsi="Calibri Light" w:cs="Times New Roman"/>
          <w:sz w:val="24"/>
          <w:szCs w:val="24"/>
          <w:lang w:val="ru-RU"/>
        </w:rPr>
      </w:pPr>
      <w:r w:rsidRPr="002C48FF">
        <w:rPr>
          <w:rFonts w:ascii="Calibri Light" w:hAnsi="Calibri Light" w:cs="Calibri Light"/>
          <w:sz w:val="24"/>
          <w:szCs w:val="24"/>
          <w:lang w:val="ru-RU"/>
        </w:rPr>
        <w:lastRenderedPageBreak/>
        <w:t>Отчет Правительства об исполнении</w:t>
      </w:r>
      <w:r w:rsidRPr="002C48FF">
        <w:rPr>
          <w:sz w:val="24"/>
          <w:szCs w:val="24"/>
          <w:lang w:val="ru-RU"/>
        </w:rPr>
        <w:t xml:space="preserve"> </w:t>
      </w:r>
      <w:r w:rsidRPr="002C48FF">
        <w:rPr>
          <w:rFonts w:ascii="Calibri Light" w:hAnsi="Calibri Light" w:cs="Calibri Light"/>
          <w:sz w:val="24"/>
          <w:szCs w:val="24"/>
          <w:lang w:val="ru-RU"/>
        </w:rPr>
        <w:t xml:space="preserve">государственного бюджета за 2020 год </w:t>
      </w:r>
      <w:r w:rsidRPr="002C48FF">
        <w:rPr>
          <w:rFonts w:ascii="Calibri Light" w:hAnsi="Calibri Light" w:cstheme="majorHAnsi"/>
          <w:sz w:val="24"/>
          <w:szCs w:val="24"/>
          <w:lang w:val="ru-RU"/>
        </w:rPr>
        <w:t xml:space="preserve">по всем существенным аспектам предоставляет правильное и достоверное отражение кассового исполнения </w:t>
      </w:r>
      <w:r w:rsidR="008D348C" w:rsidRPr="002C48FF">
        <w:rPr>
          <w:rFonts w:ascii="Calibri Light" w:hAnsi="Calibri Light" w:cs="Calibri Light"/>
          <w:sz w:val="24"/>
          <w:szCs w:val="24"/>
          <w:lang w:val="ru-RU"/>
        </w:rPr>
        <w:t xml:space="preserve">государственного бюджета </w:t>
      </w:r>
      <w:r w:rsidRPr="002C48FF">
        <w:rPr>
          <w:rFonts w:ascii="Calibri Light" w:hAnsi="Calibri Light" w:cstheme="majorHAnsi"/>
          <w:sz w:val="24"/>
          <w:szCs w:val="24"/>
          <w:lang w:val="ru-RU"/>
        </w:rPr>
        <w:t>в соответствии с</w:t>
      </w:r>
      <w:r w:rsidR="008D348C" w:rsidRPr="002C48FF">
        <w:rPr>
          <w:rFonts w:ascii="Calibri Light" w:hAnsi="Calibri Light" w:cstheme="majorHAnsi"/>
          <w:sz w:val="24"/>
          <w:szCs w:val="24"/>
          <w:lang w:val="ru-RU"/>
        </w:rPr>
        <w:t xml:space="preserve"> применяемой</w:t>
      </w:r>
      <w:r w:rsidRPr="002C48FF">
        <w:rPr>
          <w:rFonts w:ascii="Calibri Light" w:hAnsi="Calibri Light" w:cstheme="majorHAnsi"/>
          <w:sz w:val="24"/>
          <w:szCs w:val="24"/>
          <w:lang w:val="ru-RU"/>
        </w:rPr>
        <w:t xml:space="preserve"> </w:t>
      </w:r>
      <w:r w:rsidR="008D348C" w:rsidRPr="002C48FF">
        <w:rPr>
          <w:rFonts w:ascii="Calibri Light" w:hAnsi="Calibri Light" w:cstheme="majorHAnsi"/>
          <w:sz w:val="24"/>
          <w:szCs w:val="24"/>
          <w:lang w:val="ru-RU"/>
        </w:rPr>
        <w:t>нормативн</w:t>
      </w:r>
      <w:r w:rsidRPr="002C48FF">
        <w:rPr>
          <w:rFonts w:ascii="Calibri Light" w:hAnsi="Calibri Light" w:cstheme="majorHAnsi"/>
          <w:sz w:val="24"/>
          <w:szCs w:val="24"/>
          <w:lang w:val="ru-RU"/>
        </w:rPr>
        <w:t>ой базой по составлению финансовой отчетности</w:t>
      </w:r>
      <w:r w:rsidR="008D348C" w:rsidRPr="002C48FF">
        <w:rPr>
          <w:rFonts w:ascii="Calibri Light" w:eastAsia="Times New Roman" w:hAnsi="Calibri Light" w:cstheme="majorHAnsi"/>
          <w:color w:val="000000" w:themeColor="text1"/>
          <w:sz w:val="24"/>
          <w:szCs w:val="24"/>
          <w:vertAlign w:val="superscript"/>
          <w:lang w:val="ru-RU"/>
        </w:rPr>
        <w:footnoteReference w:id="5"/>
      </w:r>
      <w:r w:rsidR="008D348C" w:rsidRPr="002C48FF">
        <w:rPr>
          <w:rFonts w:ascii="Calibri Light" w:eastAsia="Times New Roman" w:hAnsi="Calibri Light" w:cstheme="majorHAnsi"/>
          <w:color w:val="000000" w:themeColor="text1"/>
          <w:sz w:val="24"/>
          <w:szCs w:val="24"/>
          <w:lang w:val="ru-RU"/>
        </w:rPr>
        <w:t>.</w:t>
      </w:r>
    </w:p>
    <w:p w:rsidR="008D348C" w:rsidRPr="002C48FF" w:rsidRDefault="008D348C" w:rsidP="002676C5">
      <w:pPr>
        <w:spacing w:after="0" w:line="276" w:lineRule="auto"/>
        <w:ind w:firstLine="709"/>
        <w:jc w:val="both"/>
        <w:rPr>
          <w:rFonts w:ascii="Calibri Light" w:eastAsia="Times New Roman" w:hAnsi="Calibri Light" w:cstheme="majorHAnsi"/>
          <w:sz w:val="24"/>
          <w:szCs w:val="24"/>
          <w:lang w:val="ru-RU"/>
        </w:rPr>
      </w:pPr>
      <w:r w:rsidRPr="002C48FF">
        <w:rPr>
          <w:rFonts w:ascii="Calibri Light" w:eastAsia="Times New Roman" w:hAnsi="Calibri Light" w:cstheme="majorHAnsi"/>
          <w:sz w:val="24"/>
          <w:szCs w:val="24"/>
          <w:lang w:val="ru-RU"/>
        </w:rPr>
        <w:t>Исходя из вышеизложенного, на основании ст.14 (2), ст.15 d) и ст.37 (2) Закона №260 от 07.12.2017, Счетная палата</w:t>
      </w:r>
    </w:p>
    <w:p w:rsidR="00264358" w:rsidRPr="002C48FF" w:rsidRDefault="008D348C" w:rsidP="002676C5">
      <w:pPr>
        <w:pStyle w:val="cp"/>
        <w:rPr>
          <w:rFonts w:ascii="Calibri Light" w:hAnsi="Calibri Light" w:cstheme="majorHAnsi"/>
          <w:lang w:val="ru-RU"/>
        </w:rPr>
      </w:pPr>
      <w:r w:rsidRPr="002C48FF">
        <w:rPr>
          <w:rFonts w:ascii="Calibri Light" w:hAnsi="Calibri Light" w:cstheme="majorHAnsi"/>
          <w:lang w:val="ru-RU"/>
        </w:rPr>
        <w:t>ПОСТАНОВЛЯЕТ:</w:t>
      </w:r>
    </w:p>
    <w:p w:rsidR="008D348C" w:rsidRPr="002C48FF" w:rsidRDefault="008D348C" w:rsidP="008D348C">
      <w:pPr>
        <w:pStyle w:val="a6"/>
        <w:numPr>
          <w:ilvl w:val="0"/>
          <w:numId w:val="2"/>
        </w:numPr>
        <w:tabs>
          <w:tab w:val="left" w:pos="1134"/>
        </w:tabs>
        <w:spacing w:line="276" w:lineRule="auto"/>
        <w:ind w:left="0" w:firstLine="709"/>
        <w:rPr>
          <w:rFonts w:ascii="Calibri Light" w:hAnsi="Calibri Light"/>
          <w:lang w:val="ru-RU"/>
        </w:rPr>
      </w:pPr>
      <w:r w:rsidRPr="002C48FF">
        <w:rPr>
          <w:rFonts w:ascii="Calibri Light" w:hAnsi="Calibri Light"/>
          <w:lang w:val="ru-RU"/>
        </w:rPr>
        <w:t>Утвердить Отчет финансового аудита по Отчету Правительства об исполнении государственного бюджета за 2020 год, приложенный к настоящему Постановлению</w:t>
      </w:r>
      <w:r w:rsidR="00E67D81" w:rsidRPr="002C48FF">
        <w:rPr>
          <w:rFonts w:ascii="Calibri Light" w:hAnsi="Calibri Light"/>
          <w:lang w:val="ru-RU"/>
        </w:rPr>
        <w:t>.</w:t>
      </w:r>
    </w:p>
    <w:p w:rsidR="00264358" w:rsidRPr="002C48FF" w:rsidRDefault="008D348C" w:rsidP="008D348C">
      <w:pPr>
        <w:pStyle w:val="a6"/>
        <w:numPr>
          <w:ilvl w:val="0"/>
          <w:numId w:val="2"/>
        </w:numPr>
        <w:spacing w:line="276" w:lineRule="auto"/>
        <w:rPr>
          <w:rFonts w:ascii="Calibri Light" w:hAnsi="Calibri Light"/>
          <w:lang w:val="ru-RU"/>
        </w:rPr>
      </w:pPr>
      <w:r w:rsidRPr="002C48FF">
        <w:rPr>
          <w:rFonts w:ascii="Calibri Light" w:hAnsi="Calibri Light"/>
          <w:lang w:val="ru-RU"/>
        </w:rPr>
        <w:t>Настоящее Постановление и Отчет аудита направить:</w:t>
      </w:r>
    </w:p>
    <w:p w:rsidR="008D348C" w:rsidRPr="002C48FF" w:rsidRDefault="008D348C" w:rsidP="008D348C">
      <w:pPr>
        <w:pStyle w:val="aa"/>
        <w:numPr>
          <w:ilvl w:val="1"/>
          <w:numId w:val="1"/>
        </w:numPr>
        <w:tabs>
          <w:tab w:val="left" w:pos="142"/>
          <w:tab w:val="left" w:pos="710"/>
          <w:tab w:val="left" w:pos="900"/>
          <w:tab w:val="left" w:pos="1276"/>
        </w:tabs>
        <w:spacing w:after="0" w:line="276" w:lineRule="auto"/>
        <w:ind w:left="0" w:firstLine="710"/>
        <w:jc w:val="both"/>
        <w:rPr>
          <w:rFonts w:ascii="Calibri Light" w:hAnsi="Calibri Light" w:cstheme="majorHAnsi"/>
          <w:sz w:val="24"/>
          <w:szCs w:val="24"/>
          <w:lang w:val="ru-RU"/>
        </w:rPr>
      </w:pPr>
      <w:r w:rsidRPr="002C48FF">
        <w:rPr>
          <w:rFonts w:ascii="Calibri Light" w:hAnsi="Calibri Light" w:cstheme="majorHAnsi"/>
          <w:b/>
          <w:sz w:val="24"/>
          <w:szCs w:val="24"/>
          <w:lang w:val="ru-RU"/>
        </w:rPr>
        <w:t>Правительству Республики Молдова</w:t>
      </w:r>
      <w:r w:rsidRPr="002C48FF">
        <w:rPr>
          <w:rFonts w:ascii="Calibri Light" w:hAnsi="Calibri Light" w:cstheme="majorHAnsi"/>
          <w:sz w:val="24"/>
          <w:szCs w:val="24"/>
          <w:lang w:val="ru-RU"/>
        </w:rPr>
        <w:t xml:space="preserve"> для информирования и принятия мер с целью осуществления мониторинга внедрения рекомендаций внешнего публичного аудита;</w:t>
      </w:r>
    </w:p>
    <w:p w:rsidR="008D348C" w:rsidRPr="002C48FF" w:rsidRDefault="008D348C" w:rsidP="008D348C">
      <w:pPr>
        <w:pStyle w:val="aa"/>
        <w:numPr>
          <w:ilvl w:val="1"/>
          <w:numId w:val="1"/>
        </w:numPr>
        <w:tabs>
          <w:tab w:val="left" w:pos="142"/>
          <w:tab w:val="left" w:pos="710"/>
          <w:tab w:val="left" w:pos="900"/>
          <w:tab w:val="left" w:pos="1276"/>
        </w:tabs>
        <w:spacing w:after="0" w:line="276" w:lineRule="auto"/>
        <w:ind w:left="0" w:firstLine="710"/>
        <w:jc w:val="both"/>
        <w:rPr>
          <w:rFonts w:ascii="Calibri Light" w:hAnsi="Calibri Light" w:cstheme="majorHAnsi"/>
          <w:sz w:val="24"/>
          <w:szCs w:val="24"/>
          <w:lang w:val="ru-RU"/>
        </w:rPr>
      </w:pPr>
      <w:r w:rsidRPr="002C48FF">
        <w:rPr>
          <w:rFonts w:ascii="Calibri Light" w:hAnsi="Calibri Light" w:cstheme="majorHAnsi"/>
          <w:b/>
          <w:sz w:val="24"/>
          <w:szCs w:val="24"/>
          <w:lang w:val="ru-RU"/>
        </w:rPr>
        <w:t>Президенту Республики Молдова</w:t>
      </w:r>
      <w:r w:rsidRPr="002C48FF">
        <w:rPr>
          <w:rFonts w:ascii="Calibri Light" w:hAnsi="Calibri Light" w:cstheme="majorHAnsi"/>
          <w:sz w:val="24"/>
          <w:szCs w:val="24"/>
          <w:lang w:val="ru-RU"/>
        </w:rPr>
        <w:t xml:space="preserve"> для информирования; </w:t>
      </w:r>
    </w:p>
    <w:p w:rsidR="008D348C" w:rsidRPr="002C48FF" w:rsidRDefault="008D348C" w:rsidP="008D348C">
      <w:pPr>
        <w:pStyle w:val="aa"/>
        <w:numPr>
          <w:ilvl w:val="1"/>
          <w:numId w:val="1"/>
        </w:numPr>
        <w:tabs>
          <w:tab w:val="left" w:pos="142"/>
          <w:tab w:val="left" w:pos="710"/>
          <w:tab w:val="left" w:pos="900"/>
          <w:tab w:val="left" w:pos="1276"/>
        </w:tabs>
        <w:spacing w:after="0" w:line="276" w:lineRule="auto"/>
        <w:ind w:left="0" w:firstLine="710"/>
        <w:jc w:val="both"/>
        <w:rPr>
          <w:rFonts w:ascii="Calibri Light" w:hAnsi="Calibri Light" w:cstheme="majorHAnsi"/>
          <w:sz w:val="24"/>
          <w:szCs w:val="24"/>
          <w:lang w:val="ru-RU"/>
        </w:rPr>
      </w:pPr>
      <w:r w:rsidRPr="002C48FF">
        <w:rPr>
          <w:rFonts w:ascii="Calibri Light" w:hAnsi="Calibri Light" w:cstheme="majorHAnsi"/>
          <w:b/>
          <w:sz w:val="24"/>
          <w:szCs w:val="24"/>
          <w:lang w:val="ru-RU"/>
        </w:rPr>
        <w:t>Парламенту Республики Молдова</w:t>
      </w:r>
      <w:r w:rsidRPr="002C48FF">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8D348C" w:rsidRPr="002C48FF" w:rsidRDefault="00264358" w:rsidP="00264358">
      <w:pPr>
        <w:tabs>
          <w:tab w:val="left" w:pos="900"/>
          <w:tab w:val="left" w:pos="993"/>
          <w:tab w:val="left" w:pos="1276"/>
        </w:tabs>
        <w:spacing w:after="0" w:line="276" w:lineRule="auto"/>
        <w:ind w:firstLine="709"/>
        <w:jc w:val="both"/>
        <w:rPr>
          <w:rFonts w:ascii="Calibri Light" w:hAnsi="Calibri Light"/>
          <w:sz w:val="24"/>
          <w:szCs w:val="24"/>
          <w:lang w:val="ru-RU"/>
        </w:rPr>
      </w:pPr>
      <w:r w:rsidRPr="002C48FF">
        <w:rPr>
          <w:rFonts w:ascii="Calibri Light" w:hAnsi="Calibri Light"/>
          <w:b/>
          <w:sz w:val="24"/>
          <w:szCs w:val="24"/>
          <w:lang w:val="ru-RU"/>
        </w:rPr>
        <w:t>2.4.</w:t>
      </w:r>
      <w:r w:rsidRPr="002C48FF">
        <w:rPr>
          <w:rFonts w:ascii="Calibri Light" w:hAnsi="Calibri Light"/>
          <w:sz w:val="24"/>
          <w:szCs w:val="24"/>
          <w:lang w:val="ru-RU"/>
        </w:rPr>
        <w:t xml:space="preserve"> </w:t>
      </w:r>
      <w:r w:rsidR="008D348C" w:rsidRPr="002C48FF">
        <w:rPr>
          <w:rFonts w:ascii="Calibri Light" w:hAnsi="Calibri Light"/>
          <w:b/>
          <w:sz w:val="24"/>
          <w:szCs w:val="24"/>
          <w:lang w:val="ru-RU"/>
        </w:rPr>
        <w:t>Министерству финансов</w:t>
      </w:r>
      <w:r w:rsidR="008D348C" w:rsidRPr="002C48FF">
        <w:rPr>
          <w:rFonts w:ascii="Calibri Light" w:hAnsi="Calibri Light"/>
          <w:sz w:val="24"/>
          <w:szCs w:val="24"/>
          <w:lang w:val="ru-RU"/>
        </w:rPr>
        <w:t xml:space="preserve"> для рассмотрения согласно компетенциям и</w:t>
      </w:r>
      <w:r w:rsidR="00E67D81" w:rsidRPr="002C48FF">
        <w:rPr>
          <w:rFonts w:ascii="Calibri Light" w:hAnsi="Calibri Light"/>
          <w:sz w:val="24"/>
          <w:szCs w:val="24"/>
          <w:lang w:val="ru-RU"/>
        </w:rPr>
        <w:t xml:space="preserve">, </w:t>
      </w:r>
      <w:r w:rsidR="00E67D81" w:rsidRPr="002C48FF">
        <w:rPr>
          <w:rFonts w:ascii="Calibri Light" w:hAnsi="Calibri Light"/>
          <w:b/>
          <w:sz w:val="24"/>
          <w:szCs w:val="24"/>
          <w:lang w:val="ru-RU"/>
        </w:rPr>
        <w:t>совместно с подведомственными учреждениями</w:t>
      </w:r>
      <w:r w:rsidR="00E67D81" w:rsidRPr="002C48FF">
        <w:rPr>
          <w:rFonts w:ascii="Calibri Light" w:hAnsi="Calibri Light"/>
          <w:sz w:val="24"/>
          <w:szCs w:val="24"/>
          <w:lang w:val="ru-RU"/>
        </w:rPr>
        <w:t xml:space="preserve">, для обеспечения внедрения рекомендаций, сформулированных в разделе </w:t>
      </w:r>
      <w:r w:rsidR="00E67D81" w:rsidRPr="002C48FF">
        <w:rPr>
          <w:rFonts w:ascii="Calibri Light" w:hAnsi="Calibri Light" w:cstheme="majorHAnsi"/>
          <w:sz w:val="24"/>
          <w:szCs w:val="24"/>
          <w:lang w:val="ru-RU"/>
        </w:rPr>
        <w:t>VIII из Отчета аудита, приложенного к настоящему Постановлению, а также повторенных рекомендаций, а именно:</w:t>
      </w:r>
    </w:p>
    <w:p w:rsidR="00E67D81" w:rsidRPr="002C48FF" w:rsidRDefault="00264358" w:rsidP="00264358">
      <w:pPr>
        <w:spacing w:after="0" w:line="276" w:lineRule="auto"/>
        <w:ind w:firstLine="709"/>
        <w:jc w:val="both"/>
        <w:rPr>
          <w:rFonts w:ascii="Calibri Light" w:eastAsia="Times New Roman" w:hAnsi="Calibri Light" w:cstheme="majorHAnsi"/>
          <w:bCs/>
          <w:i/>
          <w:color w:val="000000"/>
          <w:sz w:val="24"/>
          <w:szCs w:val="24"/>
          <w:lang w:val="ru-RU"/>
        </w:rPr>
      </w:pPr>
      <w:r w:rsidRPr="002C48FF">
        <w:rPr>
          <w:rFonts w:ascii="Calibri Light" w:eastAsia="Times New Roman" w:hAnsi="Calibri Light" w:cstheme="majorHAnsi"/>
          <w:b/>
          <w:bCs/>
          <w:color w:val="000000"/>
          <w:sz w:val="24"/>
          <w:szCs w:val="24"/>
          <w:lang w:val="ru-RU"/>
        </w:rPr>
        <w:t>2.4.1.</w:t>
      </w:r>
      <w:r w:rsidRPr="002C48FF">
        <w:rPr>
          <w:rFonts w:ascii="Calibri Light" w:eastAsia="Times New Roman" w:hAnsi="Calibri Light" w:cstheme="majorHAnsi"/>
          <w:bCs/>
          <w:color w:val="000000"/>
          <w:sz w:val="24"/>
          <w:szCs w:val="24"/>
          <w:lang w:val="ru-RU"/>
        </w:rPr>
        <w:t xml:space="preserve"> </w:t>
      </w:r>
      <w:r w:rsidR="00E67D81" w:rsidRPr="002C48FF">
        <w:rPr>
          <w:rFonts w:ascii="Calibri Light" w:eastAsia="Calibri" w:hAnsi="Calibri Light" w:cs="Calibri Light"/>
          <w:sz w:val="24"/>
          <w:szCs w:val="24"/>
          <w:lang w:val="ru-RU"/>
        </w:rPr>
        <w:t xml:space="preserve">соблюдать и придерживаться положений нормативных актов относительно процесса включения для </w:t>
      </w:r>
      <w:r w:rsidR="00E67D81" w:rsidRPr="002C48FF">
        <w:rPr>
          <w:rFonts w:ascii="Calibri Light" w:hAnsi="Calibri Light"/>
          <w:sz w:val="24"/>
          <w:szCs w:val="24"/>
          <w:lang w:val="ru-RU"/>
        </w:rPr>
        <w:t>финансирования из бюджета объектов капитальных инвестиций, с обеспечением эффективной системы по осуществлению мониторинга выполнения объектов капитальных вложений (</w:t>
      </w:r>
      <w:r w:rsidR="00E67D81" w:rsidRPr="002C48FF">
        <w:rPr>
          <w:rFonts w:ascii="Calibri Light" w:hAnsi="Calibri Light"/>
          <w:i/>
          <w:sz w:val="24"/>
          <w:szCs w:val="24"/>
          <w:lang w:val="ru-RU"/>
        </w:rPr>
        <w:t xml:space="preserve">повторяется из Постановления Счетной палаты №38 от 28 июля </w:t>
      </w:r>
      <w:r w:rsidR="00E67D81" w:rsidRPr="002C48FF">
        <w:rPr>
          <w:rFonts w:ascii="Calibri Light" w:hAnsi="Calibri Light"/>
          <w:bCs/>
          <w:i/>
          <w:sz w:val="24"/>
          <w:szCs w:val="24"/>
          <w:lang w:val="ru-RU"/>
        </w:rPr>
        <w:t>2020 года</w:t>
      </w:r>
      <w:r w:rsidR="00E67D81" w:rsidRPr="002C48FF">
        <w:rPr>
          <w:rFonts w:ascii="Calibri Light" w:eastAsia="Times New Roman" w:hAnsi="Calibri Light" w:cstheme="majorHAnsi"/>
          <w:bCs/>
          <w:i/>
          <w:color w:val="000000"/>
          <w:sz w:val="24"/>
          <w:szCs w:val="24"/>
          <w:lang w:val="ru-RU"/>
        </w:rPr>
        <w:t>);</w:t>
      </w:r>
    </w:p>
    <w:p w:rsidR="002A64F1" w:rsidRPr="002C48FF" w:rsidRDefault="00264358" w:rsidP="002A64F1">
      <w:pPr>
        <w:pStyle w:val="a6"/>
        <w:spacing w:line="276" w:lineRule="auto"/>
        <w:ind w:firstLine="709"/>
        <w:rPr>
          <w:rFonts w:ascii="Calibri Light" w:hAnsi="Calibri Light"/>
          <w:lang w:val="ru-RU"/>
        </w:rPr>
      </w:pPr>
      <w:r w:rsidRPr="002C48FF">
        <w:rPr>
          <w:rFonts w:ascii="Calibri Light" w:hAnsi="Calibri Light" w:cstheme="majorHAnsi"/>
          <w:b/>
          <w:bCs/>
          <w:lang w:val="ru-RU"/>
        </w:rPr>
        <w:t>2.4.2.</w:t>
      </w:r>
      <w:r w:rsidRPr="002C48FF">
        <w:rPr>
          <w:rFonts w:ascii="Calibri Light" w:hAnsi="Calibri Light" w:cstheme="majorHAnsi"/>
          <w:bCs/>
          <w:lang w:val="ru-RU"/>
        </w:rPr>
        <w:t xml:space="preserve"> </w:t>
      </w:r>
      <w:r w:rsidR="002A64F1" w:rsidRPr="002C48FF">
        <w:rPr>
          <w:rFonts w:ascii="Calibri Light" w:hAnsi="Calibri Light"/>
          <w:lang w:val="ru-RU"/>
        </w:rPr>
        <w:t xml:space="preserve">обеспечить разработку, </w:t>
      </w:r>
      <w:r w:rsidR="002A64F1" w:rsidRPr="002C48FF">
        <w:rPr>
          <w:rFonts w:ascii="Calibri Light" w:hAnsi="Calibri Light"/>
          <w:b/>
          <w:lang w:val="ru-RU"/>
        </w:rPr>
        <w:t>совместно с Министерством образования, культуры и исследований</w:t>
      </w:r>
      <w:r w:rsidR="002A64F1" w:rsidRPr="002C48FF">
        <w:rPr>
          <w:rFonts w:ascii="Calibri Light" w:hAnsi="Calibri Light"/>
          <w:lang w:val="ru-RU"/>
        </w:rPr>
        <w:t>, методологии расчета трансфертов специального назначения при финансировании учебных заведений (дошкольных учреждений, лицеев-интернатов спортивного профиля, школ-интернатов, центров дошкольного образования и др.), а также дополнение методологических норм со ссылкой на определение трансфертов, предназначенных для начальных школ, гимназий и лицеев и др. (</w:t>
      </w:r>
      <w:r w:rsidR="002A64F1" w:rsidRPr="002C48FF">
        <w:rPr>
          <w:rFonts w:ascii="Calibri Light" w:hAnsi="Calibri Light" w:cs="Calibri Light"/>
          <w:i/>
          <w:lang w:val="ru-RU"/>
        </w:rPr>
        <w:t xml:space="preserve">повторяется из </w:t>
      </w:r>
      <w:r w:rsidR="002A64F1" w:rsidRPr="002C48FF">
        <w:rPr>
          <w:rFonts w:ascii="Calibri Light" w:hAnsi="Calibri Light"/>
          <w:i/>
          <w:lang w:val="ru-RU"/>
        </w:rPr>
        <w:t xml:space="preserve">Постановления Счетной палаты №38 от 28 июля </w:t>
      </w:r>
      <w:r w:rsidR="002A64F1" w:rsidRPr="002C48FF">
        <w:rPr>
          <w:rFonts w:ascii="Calibri Light" w:hAnsi="Calibri Light"/>
          <w:bCs/>
          <w:i/>
          <w:lang w:val="ru-RU"/>
        </w:rPr>
        <w:t>2020 года</w:t>
      </w:r>
      <w:r w:rsidR="002A64F1" w:rsidRPr="002C48FF">
        <w:rPr>
          <w:rFonts w:ascii="Calibri Light" w:hAnsi="Calibri Light" w:cstheme="majorHAnsi"/>
          <w:bCs/>
          <w:i/>
          <w:color w:val="000000"/>
          <w:lang w:val="ru-RU"/>
        </w:rPr>
        <w:t>);</w:t>
      </w:r>
    </w:p>
    <w:p w:rsidR="002A64F1" w:rsidRPr="002C48FF" w:rsidRDefault="00264358" w:rsidP="002676C5">
      <w:pPr>
        <w:pStyle w:val="a6"/>
        <w:spacing w:line="276" w:lineRule="auto"/>
        <w:ind w:firstLine="709"/>
        <w:rPr>
          <w:rFonts w:ascii="Calibri Light" w:hAnsi="Calibri Light"/>
          <w:lang w:val="ru-RU"/>
        </w:rPr>
      </w:pPr>
      <w:r w:rsidRPr="002C48FF">
        <w:rPr>
          <w:rFonts w:ascii="Calibri Light" w:hAnsi="Calibri Light" w:cstheme="majorHAnsi"/>
          <w:b/>
          <w:bCs/>
          <w:lang w:val="ru-RU"/>
        </w:rPr>
        <w:t>2.4.3.</w:t>
      </w:r>
      <w:r w:rsidRPr="002C48FF">
        <w:rPr>
          <w:rFonts w:ascii="Calibri Light" w:hAnsi="Calibri Light" w:cstheme="majorHAnsi"/>
          <w:bCs/>
          <w:lang w:val="ru-RU"/>
        </w:rPr>
        <w:t xml:space="preserve"> </w:t>
      </w:r>
      <w:r w:rsidR="002A64F1" w:rsidRPr="002C48FF">
        <w:rPr>
          <w:rFonts w:ascii="Calibri Light" w:hAnsi="Calibri Light" w:cstheme="majorHAnsi"/>
          <w:bCs/>
          <w:lang w:val="ru-RU"/>
        </w:rPr>
        <w:t>в</w:t>
      </w:r>
      <w:r w:rsidR="002A64F1" w:rsidRPr="002C48FF">
        <w:rPr>
          <w:rFonts w:ascii="Calibri Light" w:hAnsi="Calibri Light" w:cstheme="majorHAnsi"/>
          <w:lang w:val="ru-RU"/>
        </w:rPr>
        <w:t xml:space="preserve">нести изменения </w:t>
      </w:r>
      <w:r w:rsidR="002A64F1" w:rsidRPr="002C48FF">
        <w:rPr>
          <w:rFonts w:ascii="Calibri Light" w:hAnsi="Calibri Light" w:cstheme="majorHAnsi"/>
          <w:bCs/>
          <w:iCs/>
          <w:lang w:val="ru-RU"/>
        </w:rPr>
        <w:t xml:space="preserve">в нормативную базу относительно финансирования из государственного бюджета публичных учреждений, фондов и инвестиционных проектов посредством субсидий в соответствии с положениями Закона №181/2014 </w:t>
      </w:r>
      <w:r w:rsidR="002A64F1" w:rsidRPr="002C48FF">
        <w:rPr>
          <w:rFonts w:ascii="Calibri Light" w:hAnsi="Calibri Light"/>
          <w:lang w:val="ru-RU"/>
        </w:rPr>
        <w:t>(</w:t>
      </w:r>
      <w:r w:rsidR="002A64F1" w:rsidRPr="002C48FF">
        <w:rPr>
          <w:rFonts w:ascii="Calibri Light" w:hAnsi="Calibri Light" w:cs="Calibri Light"/>
          <w:i/>
          <w:lang w:val="ru-RU"/>
        </w:rPr>
        <w:t xml:space="preserve">повторяется из </w:t>
      </w:r>
      <w:r w:rsidR="002A64F1" w:rsidRPr="002C48FF">
        <w:rPr>
          <w:rFonts w:ascii="Calibri Light" w:hAnsi="Calibri Light"/>
          <w:i/>
          <w:lang w:val="ru-RU"/>
        </w:rPr>
        <w:t xml:space="preserve">Постановления Счетной палаты №38 от 28 июля </w:t>
      </w:r>
      <w:r w:rsidR="002A64F1" w:rsidRPr="002C48FF">
        <w:rPr>
          <w:rFonts w:ascii="Calibri Light" w:hAnsi="Calibri Light"/>
          <w:bCs/>
          <w:i/>
          <w:lang w:val="ru-RU"/>
        </w:rPr>
        <w:t>2020 года</w:t>
      </w:r>
      <w:r w:rsidR="002A64F1" w:rsidRPr="002C48FF">
        <w:rPr>
          <w:rFonts w:ascii="Calibri Light" w:hAnsi="Calibri Light" w:cstheme="majorHAnsi"/>
          <w:bCs/>
          <w:i/>
          <w:color w:val="000000"/>
          <w:lang w:val="ru-RU"/>
        </w:rPr>
        <w:t>);</w:t>
      </w:r>
    </w:p>
    <w:p w:rsidR="002A64F1" w:rsidRPr="002C48FF" w:rsidRDefault="002A64F1" w:rsidP="002A64F1">
      <w:pPr>
        <w:pStyle w:val="a6"/>
        <w:numPr>
          <w:ilvl w:val="2"/>
          <w:numId w:val="2"/>
        </w:numPr>
        <w:spacing w:line="276" w:lineRule="auto"/>
        <w:ind w:left="0" w:firstLine="709"/>
        <w:rPr>
          <w:rFonts w:ascii="Calibri Light" w:hAnsi="Calibri Light" w:cstheme="majorHAnsi"/>
          <w:b/>
          <w:bCs/>
          <w:lang w:val="ru-RU"/>
        </w:rPr>
      </w:pPr>
      <w:r w:rsidRPr="002C48FF">
        <w:rPr>
          <w:rFonts w:ascii="Calibri Light" w:hAnsi="Calibri Light" w:cstheme="majorHAnsi"/>
          <w:lang w:val="ru-RU"/>
        </w:rPr>
        <w:t>обеспечить корректировку нормативной базы касательно планирования бюджетных ресурсов и расходов в соответствии с законодательной базой</w:t>
      </w:r>
      <w:r w:rsidR="00264358" w:rsidRPr="002C48FF">
        <w:rPr>
          <w:rFonts w:ascii="Calibri Light" w:hAnsi="Calibri Light" w:cstheme="majorHAnsi"/>
          <w:bCs/>
          <w:lang w:val="ru-RU"/>
        </w:rPr>
        <w:t xml:space="preserve"> </w:t>
      </w:r>
      <w:r w:rsidRPr="002C48FF">
        <w:rPr>
          <w:rFonts w:ascii="Calibri Light" w:hAnsi="Calibri Light"/>
          <w:lang w:val="ru-RU"/>
        </w:rPr>
        <w:t>(</w:t>
      </w:r>
      <w:r w:rsidRPr="002C48FF">
        <w:rPr>
          <w:rFonts w:ascii="Calibri Light" w:hAnsi="Calibri Light" w:cs="Calibri Light"/>
          <w:i/>
          <w:lang w:val="ru-RU"/>
        </w:rPr>
        <w:t xml:space="preserve">повторяется из </w:t>
      </w:r>
      <w:r w:rsidRPr="002C48FF">
        <w:rPr>
          <w:rFonts w:ascii="Calibri Light" w:hAnsi="Calibri Light"/>
          <w:i/>
          <w:lang w:val="ru-RU"/>
        </w:rPr>
        <w:t xml:space="preserve">Постановления Счетной палаты №38 от 28 июля </w:t>
      </w:r>
      <w:r w:rsidRPr="002C48FF">
        <w:rPr>
          <w:rFonts w:ascii="Calibri Light" w:hAnsi="Calibri Light"/>
          <w:bCs/>
          <w:i/>
          <w:lang w:val="ru-RU"/>
        </w:rPr>
        <w:t>2020 года</w:t>
      </w:r>
      <w:r w:rsidRPr="002C48FF">
        <w:rPr>
          <w:rFonts w:ascii="Calibri Light" w:hAnsi="Calibri Light" w:cstheme="majorHAnsi"/>
          <w:bCs/>
          <w:i/>
          <w:color w:val="000000"/>
          <w:lang w:val="ru-RU"/>
        </w:rPr>
        <w:t>);</w:t>
      </w:r>
    </w:p>
    <w:p w:rsidR="002A64F1" w:rsidRPr="002C48FF" w:rsidRDefault="002A64F1" w:rsidP="002A64F1">
      <w:pPr>
        <w:pStyle w:val="a6"/>
        <w:numPr>
          <w:ilvl w:val="2"/>
          <w:numId w:val="2"/>
        </w:numPr>
        <w:spacing w:line="276" w:lineRule="auto"/>
        <w:ind w:left="0" w:firstLine="709"/>
        <w:rPr>
          <w:rFonts w:ascii="Calibri Light" w:hAnsi="Calibri Light" w:cstheme="majorHAnsi"/>
          <w:bCs/>
          <w:lang w:val="ru-RU"/>
        </w:rPr>
      </w:pPr>
      <w:r w:rsidRPr="002C48FF">
        <w:rPr>
          <w:rFonts w:ascii="Calibri Light" w:hAnsi="Calibri Light" w:cstheme="majorHAnsi"/>
          <w:bCs/>
          <w:lang w:val="ru-RU"/>
        </w:rPr>
        <w:t xml:space="preserve"> р</w:t>
      </w:r>
      <w:r w:rsidRPr="002C48FF">
        <w:rPr>
          <w:rFonts w:ascii="Calibri Light" w:hAnsi="Calibri Light" w:cstheme="majorHAnsi"/>
          <w:lang w:val="ru-RU"/>
        </w:rPr>
        <w:t xml:space="preserve">егламентировать порядок ведения Регистра дебиторов и порядок учета исполнения санкций и штрафов </w:t>
      </w:r>
      <w:r w:rsidRPr="002C48FF">
        <w:rPr>
          <w:rFonts w:ascii="Calibri Light" w:hAnsi="Calibri Light"/>
          <w:lang w:val="ru-RU"/>
        </w:rPr>
        <w:t>(</w:t>
      </w:r>
      <w:r w:rsidRPr="002C48FF">
        <w:rPr>
          <w:rFonts w:ascii="Calibri Light" w:hAnsi="Calibri Light" w:cs="Calibri Light"/>
          <w:i/>
          <w:lang w:val="ru-RU"/>
        </w:rPr>
        <w:t xml:space="preserve">повторяется из </w:t>
      </w:r>
      <w:r w:rsidRPr="002C48FF">
        <w:rPr>
          <w:rFonts w:ascii="Calibri Light" w:hAnsi="Calibri Light"/>
          <w:i/>
          <w:lang w:val="ru-RU"/>
        </w:rPr>
        <w:t xml:space="preserve">Постановления Счетной палаты №38 от 28 июля </w:t>
      </w:r>
      <w:r w:rsidRPr="002C48FF">
        <w:rPr>
          <w:rFonts w:ascii="Calibri Light" w:hAnsi="Calibri Light"/>
          <w:bCs/>
          <w:i/>
          <w:lang w:val="ru-RU"/>
        </w:rPr>
        <w:t>2020 года</w:t>
      </w:r>
      <w:r w:rsidRPr="002C48FF">
        <w:rPr>
          <w:rFonts w:ascii="Calibri Light" w:hAnsi="Calibri Light" w:cstheme="majorHAnsi"/>
          <w:bCs/>
          <w:i/>
          <w:color w:val="000000"/>
          <w:lang w:val="ru-RU"/>
        </w:rPr>
        <w:t>);</w:t>
      </w:r>
    </w:p>
    <w:p w:rsidR="002A64F1" w:rsidRPr="002C48FF" w:rsidRDefault="002A64F1" w:rsidP="002A64F1">
      <w:pPr>
        <w:pStyle w:val="a6"/>
        <w:numPr>
          <w:ilvl w:val="2"/>
          <w:numId w:val="2"/>
        </w:numPr>
        <w:spacing w:line="276" w:lineRule="auto"/>
        <w:ind w:left="0" w:firstLine="709"/>
        <w:rPr>
          <w:rFonts w:ascii="Calibri Light" w:hAnsi="Calibri Light" w:cstheme="majorHAnsi"/>
          <w:bCs/>
          <w:lang w:val="ru-RU"/>
        </w:rPr>
      </w:pPr>
      <w:r w:rsidRPr="002C48FF">
        <w:rPr>
          <w:rFonts w:ascii="Calibri Light" w:hAnsi="Calibri Light" w:cstheme="majorHAnsi"/>
          <w:bCs/>
          <w:color w:val="000000"/>
          <w:lang w:val="ru-RU"/>
        </w:rPr>
        <w:t>обеспечить функциональность рабочей группы по капитальным инвестициям</w:t>
      </w:r>
      <w:r w:rsidR="00CE6C4A" w:rsidRPr="002C48FF">
        <w:rPr>
          <w:rFonts w:ascii="Calibri Light" w:hAnsi="Calibri Light" w:cstheme="majorHAnsi"/>
          <w:bCs/>
          <w:color w:val="000000"/>
          <w:lang w:val="ru-RU"/>
        </w:rPr>
        <w:t xml:space="preserve"> с целью соблюдения процесса включения и осуществления мониторинга объектов капитальных инвестиций </w:t>
      </w:r>
      <w:r w:rsidR="00CE6C4A" w:rsidRPr="002C48FF">
        <w:rPr>
          <w:rFonts w:ascii="Calibri Light" w:hAnsi="Calibri Light" w:cstheme="majorHAnsi"/>
          <w:bCs/>
          <w:i/>
          <w:color w:val="000000"/>
          <w:lang w:val="ru-RU"/>
        </w:rPr>
        <w:t>(</w:t>
      </w:r>
      <w:r w:rsidR="00CE6C4A" w:rsidRPr="002C48FF">
        <w:rPr>
          <w:rFonts w:ascii="Calibri Light" w:hAnsi="Calibri Light" w:cs="Calibri Light"/>
          <w:i/>
          <w:lang w:val="ru-RU"/>
        </w:rPr>
        <w:t xml:space="preserve">повторяется из </w:t>
      </w:r>
      <w:r w:rsidR="00CE6C4A" w:rsidRPr="002C48FF">
        <w:rPr>
          <w:rFonts w:ascii="Calibri Light" w:hAnsi="Calibri Light"/>
          <w:i/>
          <w:lang w:val="ru-RU"/>
        </w:rPr>
        <w:t xml:space="preserve">Постановления Счетной палаты №24 от 28 мая </w:t>
      </w:r>
      <w:r w:rsidR="00CE6C4A" w:rsidRPr="002C48FF">
        <w:rPr>
          <w:rFonts w:ascii="Calibri Light" w:hAnsi="Calibri Light"/>
          <w:bCs/>
          <w:i/>
          <w:lang w:val="ru-RU"/>
        </w:rPr>
        <w:t>2018 года</w:t>
      </w:r>
      <w:r w:rsidR="00CE6C4A" w:rsidRPr="002C48FF">
        <w:rPr>
          <w:rFonts w:ascii="Calibri Light" w:hAnsi="Calibri Light" w:cstheme="majorHAnsi"/>
          <w:bCs/>
          <w:i/>
          <w:color w:val="000000"/>
          <w:lang w:val="ru-RU"/>
        </w:rPr>
        <w:t>);</w:t>
      </w:r>
      <w:r w:rsidR="00264358" w:rsidRPr="002C48FF">
        <w:rPr>
          <w:rFonts w:ascii="Calibri Light" w:hAnsi="Calibri Light" w:cstheme="majorHAnsi"/>
          <w:bCs/>
          <w:i/>
          <w:lang w:val="ru-RU"/>
        </w:rPr>
        <w:t xml:space="preserve"> </w:t>
      </w:r>
    </w:p>
    <w:p w:rsidR="00CE6C4A" w:rsidRPr="002C48FF" w:rsidRDefault="00264358" w:rsidP="00264358">
      <w:pPr>
        <w:spacing w:after="0" w:line="276" w:lineRule="auto"/>
        <w:ind w:firstLine="709"/>
        <w:jc w:val="both"/>
        <w:rPr>
          <w:rFonts w:ascii="Calibri Light" w:hAnsi="Calibri Light" w:cstheme="majorHAnsi"/>
          <w:sz w:val="24"/>
          <w:szCs w:val="24"/>
          <w:lang w:val="ru-RU"/>
        </w:rPr>
      </w:pPr>
      <w:r w:rsidRPr="002C48FF">
        <w:rPr>
          <w:rFonts w:ascii="Calibri Light" w:hAnsi="Calibri Light" w:cstheme="majorHAnsi"/>
          <w:b/>
          <w:sz w:val="24"/>
          <w:szCs w:val="24"/>
          <w:lang w:val="ru-RU"/>
        </w:rPr>
        <w:t>2.4.7.</w:t>
      </w:r>
      <w:r w:rsidRPr="002C48FF">
        <w:rPr>
          <w:rFonts w:ascii="Calibri Light" w:hAnsi="Calibri Light" w:cstheme="majorHAnsi"/>
          <w:sz w:val="24"/>
          <w:szCs w:val="24"/>
          <w:lang w:val="ru-RU"/>
        </w:rPr>
        <w:t xml:space="preserve"> </w:t>
      </w:r>
      <w:r w:rsidR="00CE6C4A" w:rsidRPr="002C48FF">
        <w:rPr>
          <w:rFonts w:ascii="Calibri Light" w:hAnsi="Calibri Light" w:cstheme="majorHAnsi"/>
          <w:sz w:val="24"/>
          <w:szCs w:val="24"/>
          <w:lang w:val="ru-RU"/>
        </w:rPr>
        <w:t xml:space="preserve">обеспечить соблюдение нормативных положений относительно процесса рассмотрения и подтверждения избираемости предложений по проектам для капитальных инвестиций, соблюдая принципы приоритетности и соответствия их с документами национального и секторного стратегического планирования </w:t>
      </w:r>
      <w:r w:rsidR="00CE6C4A" w:rsidRPr="002C48FF">
        <w:rPr>
          <w:rFonts w:ascii="Calibri Light" w:hAnsi="Calibri Light" w:cstheme="majorHAnsi"/>
          <w:bCs/>
          <w:i/>
          <w:color w:val="000000"/>
          <w:sz w:val="24"/>
          <w:szCs w:val="24"/>
          <w:lang w:val="ru-RU"/>
        </w:rPr>
        <w:t>(</w:t>
      </w:r>
      <w:r w:rsidR="00CE6C4A" w:rsidRPr="002C48FF">
        <w:rPr>
          <w:rFonts w:ascii="Calibri Light" w:hAnsi="Calibri Light" w:cs="Calibri Light"/>
          <w:i/>
          <w:sz w:val="24"/>
          <w:szCs w:val="24"/>
          <w:lang w:val="ru-RU"/>
        </w:rPr>
        <w:t xml:space="preserve">повторяется из </w:t>
      </w:r>
      <w:r w:rsidR="00CE6C4A" w:rsidRPr="002C48FF">
        <w:rPr>
          <w:rFonts w:ascii="Calibri Light" w:hAnsi="Calibri Light"/>
          <w:i/>
          <w:sz w:val="24"/>
          <w:szCs w:val="24"/>
          <w:lang w:val="ru-RU"/>
        </w:rPr>
        <w:t xml:space="preserve">Постановления Счетной палаты №24 от 28 мая </w:t>
      </w:r>
      <w:r w:rsidR="00CE6C4A" w:rsidRPr="002C48FF">
        <w:rPr>
          <w:rFonts w:ascii="Calibri Light" w:hAnsi="Calibri Light"/>
          <w:bCs/>
          <w:i/>
          <w:sz w:val="24"/>
          <w:szCs w:val="24"/>
          <w:lang w:val="ru-RU"/>
        </w:rPr>
        <w:t>2018 года</w:t>
      </w:r>
      <w:r w:rsidR="00CE6C4A" w:rsidRPr="002C48FF">
        <w:rPr>
          <w:rFonts w:ascii="Calibri Light" w:eastAsia="Times New Roman" w:hAnsi="Calibri Light" w:cstheme="majorHAnsi"/>
          <w:bCs/>
          <w:i/>
          <w:color w:val="000000"/>
          <w:sz w:val="24"/>
          <w:szCs w:val="24"/>
          <w:lang w:val="ru-RU"/>
        </w:rPr>
        <w:t>);</w:t>
      </w:r>
    </w:p>
    <w:p w:rsidR="00CE6C4A" w:rsidRPr="002C48FF" w:rsidRDefault="00264358" w:rsidP="00491083">
      <w:pPr>
        <w:spacing w:after="0" w:line="276" w:lineRule="auto"/>
        <w:ind w:firstLine="709"/>
        <w:jc w:val="both"/>
        <w:rPr>
          <w:rFonts w:ascii="Calibri Light" w:hAnsi="Calibri Light" w:cstheme="majorHAnsi"/>
          <w:sz w:val="24"/>
          <w:szCs w:val="24"/>
          <w:lang w:val="ru-RU"/>
        </w:rPr>
      </w:pPr>
      <w:r w:rsidRPr="002C48FF">
        <w:rPr>
          <w:rFonts w:ascii="Calibri Light" w:hAnsi="Calibri Light" w:cstheme="majorHAnsi"/>
          <w:b/>
          <w:sz w:val="24"/>
          <w:szCs w:val="24"/>
          <w:lang w:val="ru-RU"/>
        </w:rPr>
        <w:t>2.4.8</w:t>
      </w:r>
      <w:r w:rsidRPr="002C48FF">
        <w:rPr>
          <w:rFonts w:ascii="Calibri Light" w:hAnsi="Calibri Light" w:cstheme="majorHAnsi"/>
          <w:sz w:val="24"/>
          <w:szCs w:val="24"/>
          <w:lang w:val="ru-RU"/>
        </w:rPr>
        <w:t xml:space="preserve"> </w:t>
      </w:r>
      <w:r w:rsidR="00CE6C4A" w:rsidRPr="002C48FF">
        <w:rPr>
          <w:rFonts w:ascii="Calibri Light" w:hAnsi="Calibri Light" w:cstheme="majorHAnsi"/>
          <w:sz w:val="24"/>
          <w:szCs w:val="24"/>
          <w:lang w:val="ru-RU"/>
        </w:rPr>
        <w:t>обеспечить включение и представление в составе и формате форм Годового отчета об исполнении государственного бюджета консолидированной информации, связанной с имущественными ситуациями, отраженн</w:t>
      </w:r>
      <w:r w:rsidR="002C48FF">
        <w:rPr>
          <w:rFonts w:ascii="Calibri Light" w:hAnsi="Calibri Light" w:cstheme="majorHAnsi"/>
          <w:sz w:val="24"/>
          <w:szCs w:val="24"/>
          <w:lang w:val="ru-RU"/>
        </w:rPr>
        <w:t>ой</w:t>
      </w:r>
      <w:r w:rsidR="00CE6C4A" w:rsidRPr="002C48FF">
        <w:rPr>
          <w:rFonts w:ascii="Calibri Light" w:hAnsi="Calibri Light" w:cstheme="majorHAnsi"/>
          <w:sz w:val="24"/>
          <w:szCs w:val="24"/>
          <w:lang w:val="ru-RU"/>
        </w:rPr>
        <w:t xml:space="preserve"> в Бухгалтерском балансе бюджетных органов/учреждений </w:t>
      </w:r>
      <w:r w:rsidR="00CE6C4A" w:rsidRPr="002C48FF">
        <w:rPr>
          <w:rFonts w:ascii="Calibri Light" w:hAnsi="Calibri Light" w:cstheme="majorHAnsi"/>
          <w:bCs/>
          <w:i/>
          <w:color w:val="000000"/>
          <w:sz w:val="24"/>
          <w:szCs w:val="24"/>
          <w:lang w:val="ru-RU"/>
        </w:rPr>
        <w:t>(</w:t>
      </w:r>
      <w:r w:rsidR="00CE6C4A" w:rsidRPr="002C48FF">
        <w:rPr>
          <w:rFonts w:ascii="Calibri Light" w:hAnsi="Calibri Light" w:cs="Calibri Light"/>
          <w:i/>
          <w:sz w:val="24"/>
          <w:szCs w:val="24"/>
          <w:lang w:val="ru-RU"/>
        </w:rPr>
        <w:t xml:space="preserve">повторяется из </w:t>
      </w:r>
      <w:r w:rsidR="00CE6C4A" w:rsidRPr="002C48FF">
        <w:rPr>
          <w:rFonts w:ascii="Calibri Light" w:hAnsi="Calibri Light"/>
          <w:i/>
          <w:sz w:val="24"/>
          <w:szCs w:val="24"/>
          <w:lang w:val="ru-RU"/>
        </w:rPr>
        <w:t xml:space="preserve">Постановления Счетной палаты №24 от 28 мая </w:t>
      </w:r>
      <w:r w:rsidR="00CE6C4A" w:rsidRPr="002C48FF">
        <w:rPr>
          <w:rFonts w:ascii="Calibri Light" w:hAnsi="Calibri Light"/>
          <w:bCs/>
          <w:i/>
          <w:sz w:val="24"/>
          <w:szCs w:val="24"/>
          <w:lang w:val="ru-RU"/>
        </w:rPr>
        <w:t>2018 года</w:t>
      </w:r>
      <w:r w:rsidR="00CE6C4A" w:rsidRPr="002C48FF">
        <w:rPr>
          <w:rFonts w:ascii="Calibri Light" w:eastAsia="Times New Roman" w:hAnsi="Calibri Light" w:cstheme="majorHAnsi"/>
          <w:bCs/>
          <w:i/>
          <w:color w:val="000000"/>
          <w:sz w:val="24"/>
          <w:szCs w:val="24"/>
          <w:lang w:val="ru-RU"/>
        </w:rPr>
        <w:t>).</w:t>
      </w:r>
    </w:p>
    <w:p w:rsidR="00491083" w:rsidRPr="002C48FF" w:rsidRDefault="00264358" w:rsidP="00491083">
      <w:pPr>
        <w:tabs>
          <w:tab w:val="left" w:pos="851"/>
        </w:tabs>
        <w:spacing w:after="0" w:line="276" w:lineRule="auto"/>
        <w:ind w:firstLine="709"/>
        <w:jc w:val="both"/>
        <w:rPr>
          <w:rFonts w:ascii="Calibri Light" w:eastAsia="Times New Roman" w:hAnsi="Calibri Light" w:cs="Times New Roman"/>
          <w:sz w:val="24"/>
          <w:szCs w:val="24"/>
          <w:lang w:val="ru-RU"/>
        </w:rPr>
      </w:pPr>
      <w:r w:rsidRPr="002C48FF">
        <w:rPr>
          <w:rFonts w:ascii="Calibri Light" w:eastAsia="Times New Roman" w:hAnsi="Calibri Light" w:cs="Times New Roman"/>
          <w:b/>
          <w:sz w:val="24"/>
          <w:szCs w:val="24"/>
          <w:lang w:val="ru-RU"/>
        </w:rPr>
        <w:t>3.</w:t>
      </w:r>
      <w:r w:rsidRPr="002C48FF">
        <w:rPr>
          <w:rFonts w:ascii="Calibri Light" w:eastAsia="Times New Roman" w:hAnsi="Calibri Light" w:cs="Times New Roman"/>
          <w:sz w:val="24"/>
          <w:szCs w:val="24"/>
          <w:lang w:val="ru-RU"/>
        </w:rPr>
        <w:t xml:space="preserve"> </w:t>
      </w:r>
      <w:r w:rsidR="00491083" w:rsidRPr="002C48FF">
        <w:rPr>
          <w:rFonts w:ascii="Calibri Light" w:eastAsia="Times New Roman" w:hAnsi="Calibri Light" w:cs="Times New Roman"/>
          <w:sz w:val="24"/>
          <w:szCs w:val="24"/>
          <w:lang w:val="ru-RU"/>
        </w:rPr>
        <w:t xml:space="preserve">Вследствие повторения невнедренных и частично внедренных рекомендаций, а также внедрения на уровне </w:t>
      </w:r>
      <w:r w:rsidR="00491083" w:rsidRPr="002C48FF">
        <w:rPr>
          <w:rFonts w:ascii="Calibri Light" w:hAnsi="Calibri Light"/>
          <w:sz w:val="24"/>
          <w:szCs w:val="24"/>
          <w:lang w:val="ru-RU"/>
        </w:rPr>
        <w:t>75,0% и, соответственно, 77,8%</w:t>
      </w:r>
      <w:r w:rsidR="00491083" w:rsidRPr="002C48FF">
        <w:rPr>
          <w:rFonts w:ascii="Calibri Light" w:eastAsia="Times New Roman" w:hAnsi="Calibri Light" w:cs="Times New Roman"/>
          <w:sz w:val="24"/>
          <w:szCs w:val="24"/>
          <w:lang w:val="ru-RU"/>
        </w:rPr>
        <w:t xml:space="preserve"> рекомендаций предыдущих аудиторских миссий, исключить из режима мониторинга </w:t>
      </w:r>
      <w:r w:rsidR="00491083" w:rsidRPr="002C48FF">
        <w:rPr>
          <w:rFonts w:ascii="Calibri Light" w:hAnsi="Calibri Light"/>
          <w:sz w:val="24"/>
          <w:szCs w:val="24"/>
          <w:lang w:val="ru-RU"/>
        </w:rPr>
        <w:t xml:space="preserve">Постановления Счетной палаты №38 от 28 июля </w:t>
      </w:r>
      <w:r w:rsidR="00491083" w:rsidRPr="002C48FF">
        <w:rPr>
          <w:rFonts w:ascii="Calibri Light" w:hAnsi="Calibri Light"/>
          <w:bCs/>
          <w:sz w:val="24"/>
          <w:szCs w:val="24"/>
          <w:lang w:val="ru-RU"/>
        </w:rPr>
        <w:t xml:space="preserve">2020 года ,,По Отчету </w:t>
      </w:r>
      <w:r w:rsidR="00491083" w:rsidRPr="002C48FF">
        <w:rPr>
          <w:rFonts w:ascii="Calibri Light" w:hAnsi="Calibri Light" w:cs="Calibri Light"/>
          <w:sz w:val="24"/>
          <w:szCs w:val="24"/>
          <w:lang w:val="ru-RU"/>
        </w:rPr>
        <w:t>финансового аудита по Отчету Правительства об исполнении</w:t>
      </w:r>
      <w:r w:rsidR="00491083" w:rsidRPr="002C48FF">
        <w:rPr>
          <w:sz w:val="24"/>
          <w:szCs w:val="24"/>
          <w:lang w:val="ru-RU"/>
        </w:rPr>
        <w:t xml:space="preserve"> </w:t>
      </w:r>
      <w:r w:rsidR="00491083" w:rsidRPr="002C48FF">
        <w:rPr>
          <w:rFonts w:ascii="Calibri Light" w:hAnsi="Calibri Light" w:cs="Calibri Light"/>
          <w:sz w:val="24"/>
          <w:szCs w:val="24"/>
          <w:lang w:val="ru-RU"/>
        </w:rPr>
        <w:t>государственного бюджета за 2019 год</w:t>
      </w:r>
      <w:r w:rsidR="00491083" w:rsidRPr="002C48FF">
        <w:rPr>
          <w:rFonts w:ascii="Calibri Light" w:hAnsi="Calibri Light"/>
          <w:bCs/>
          <w:sz w:val="24"/>
          <w:szCs w:val="24"/>
          <w:lang w:val="ru-RU"/>
        </w:rPr>
        <w:t>” и №</w:t>
      </w:r>
      <w:r w:rsidR="00491083" w:rsidRPr="002C48FF">
        <w:rPr>
          <w:rFonts w:ascii="Calibri Light" w:hAnsi="Calibri Light"/>
          <w:sz w:val="24"/>
          <w:szCs w:val="24"/>
          <w:lang w:val="ru-RU"/>
        </w:rPr>
        <w:t xml:space="preserve">24 от 28 мая </w:t>
      </w:r>
      <w:r w:rsidR="00491083" w:rsidRPr="002C48FF">
        <w:rPr>
          <w:rFonts w:ascii="Calibri Light" w:hAnsi="Calibri Light"/>
          <w:bCs/>
          <w:sz w:val="24"/>
          <w:szCs w:val="24"/>
          <w:lang w:val="ru-RU"/>
        </w:rPr>
        <w:t xml:space="preserve">2018 года </w:t>
      </w:r>
      <w:r w:rsidR="00491083" w:rsidRPr="002C48FF">
        <w:rPr>
          <w:rFonts w:ascii="Calibri Light" w:hAnsi="Calibri Light"/>
          <w:sz w:val="24"/>
          <w:szCs w:val="24"/>
          <w:lang w:val="ru-RU"/>
        </w:rPr>
        <w:t>„</w:t>
      </w:r>
      <w:r w:rsidR="00491083" w:rsidRPr="002C48FF">
        <w:rPr>
          <w:rFonts w:ascii="Calibri Light" w:hAnsi="Calibri Light"/>
          <w:bCs/>
          <w:sz w:val="24"/>
          <w:szCs w:val="24"/>
          <w:lang w:val="ru-RU"/>
        </w:rPr>
        <w:t xml:space="preserve">По Отчету </w:t>
      </w:r>
      <w:r w:rsidR="00491083" w:rsidRPr="002C48FF">
        <w:rPr>
          <w:rFonts w:ascii="Calibri Light" w:hAnsi="Calibri Light" w:cs="Calibri Light"/>
          <w:sz w:val="24"/>
          <w:szCs w:val="24"/>
          <w:lang w:val="ru-RU"/>
        </w:rPr>
        <w:t>финансового аудита по Отчету Правительства об исполнении</w:t>
      </w:r>
      <w:r w:rsidR="00491083" w:rsidRPr="002C48FF">
        <w:rPr>
          <w:sz w:val="24"/>
          <w:szCs w:val="24"/>
          <w:lang w:val="ru-RU"/>
        </w:rPr>
        <w:t xml:space="preserve"> </w:t>
      </w:r>
      <w:r w:rsidR="00491083" w:rsidRPr="002C48FF">
        <w:rPr>
          <w:rFonts w:ascii="Calibri Light" w:hAnsi="Calibri Light" w:cs="Calibri Light"/>
          <w:sz w:val="24"/>
          <w:szCs w:val="24"/>
          <w:lang w:val="ru-RU"/>
        </w:rPr>
        <w:t>государственного бюджета за 2017 год</w:t>
      </w:r>
      <w:r w:rsidR="00491083" w:rsidRPr="002C48FF">
        <w:rPr>
          <w:rFonts w:ascii="Calibri Light" w:hAnsi="Calibri Light"/>
          <w:bCs/>
          <w:sz w:val="24"/>
          <w:szCs w:val="24"/>
          <w:lang w:val="ru-RU"/>
        </w:rPr>
        <w:t>”.</w:t>
      </w:r>
    </w:p>
    <w:p w:rsidR="00491083" w:rsidRPr="002C48FF" w:rsidRDefault="00264358" w:rsidP="00491083">
      <w:pPr>
        <w:pStyle w:val="aa"/>
        <w:tabs>
          <w:tab w:val="left" w:pos="284"/>
          <w:tab w:val="left" w:pos="993"/>
          <w:tab w:val="left" w:pos="1276"/>
        </w:tabs>
        <w:spacing w:after="0" w:line="276" w:lineRule="auto"/>
        <w:ind w:left="0" w:firstLine="709"/>
        <w:jc w:val="both"/>
        <w:rPr>
          <w:rFonts w:ascii="Calibri Light" w:hAnsi="Calibri Light" w:cstheme="majorHAnsi"/>
          <w:sz w:val="24"/>
          <w:szCs w:val="24"/>
          <w:lang w:val="ru-RU"/>
        </w:rPr>
      </w:pPr>
      <w:r w:rsidRPr="002C48FF">
        <w:rPr>
          <w:rFonts w:ascii="Calibri Light" w:hAnsi="Calibri Light"/>
          <w:b/>
          <w:bCs/>
          <w:sz w:val="24"/>
          <w:szCs w:val="24"/>
          <w:lang w:val="ru-RU"/>
        </w:rPr>
        <w:t xml:space="preserve">4. </w:t>
      </w:r>
      <w:r w:rsidR="00491083" w:rsidRPr="002C48FF">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264358" w:rsidRPr="002C48FF" w:rsidRDefault="00264358" w:rsidP="00491083">
      <w:pPr>
        <w:spacing w:after="0" w:line="276" w:lineRule="auto"/>
        <w:ind w:firstLine="709"/>
        <w:jc w:val="both"/>
        <w:rPr>
          <w:rFonts w:ascii="Calibri Light" w:hAnsi="Calibri Light"/>
          <w:b/>
          <w:bCs/>
          <w:sz w:val="24"/>
          <w:szCs w:val="24"/>
          <w:lang w:val="ru-RU"/>
        </w:rPr>
      </w:pPr>
      <w:r w:rsidRPr="002C48FF">
        <w:rPr>
          <w:rFonts w:ascii="Calibri Light" w:hAnsi="Calibri Light"/>
          <w:b/>
          <w:bCs/>
          <w:sz w:val="24"/>
          <w:szCs w:val="24"/>
          <w:lang w:val="ru-RU"/>
        </w:rPr>
        <w:t xml:space="preserve">5. </w:t>
      </w:r>
      <w:r w:rsidR="00491083" w:rsidRPr="002C48FF">
        <w:rPr>
          <w:rFonts w:ascii="Calibri Light" w:hAnsi="Calibri Light" w:cstheme="majorHAnsi"/>
          <w:sz w:val="24"/>
          <w:szCs w:val="24"/>
          <w:lang w:val="ru-RU"/>
        </w:rPr>
        <w:t xml:space="preserve">О предпринятых действиях по выполнению подпункта 2.4. из настоящего Постановления проинформировать Счетную палату в течение 9 месяцев, а подпункта </w:t>
      </w:r>
      <w:r w:rsidR="00491083" w:rsidRPr="002C48FF">
        <w:rPr>
          <w:rFonts w:ascii="Calibri Light" w:hAnsi="Calibri Light"/>
          <w:sz w:val="24"/>
          <w:szCs w:val="24"/>
          <w:lang w:val="ru-RU"/>
        </w:rPr>
        <w:t xml:space="preserve">2.4.3 –  в течение 12 месяцев </w:t>
      </w:r>
      <w:r w:rsidR="00491083" w:rsidRPr="002C48FF">
        <w:rPr>
          <w:rFonts w:ascii="Calibri Light" w:hAnsi="Calibri Light" w:cstheme="majorHAnsi"/>
          <w:sz w:val="24"/>
          <w:szCs w:val="24"/>
          <w:lang w:val="ru-RU"/>
        </w:rPr>
        <w:t>с даты вступления в силу Постановления.</w:t>
      </w:r>
    </w:p>
    <w:p w:rsidR="002676C5" w:rsidRPr="002C48FF" w:rsidRDefault="00264358" w:rsidP="002676C5">
      <w:pPr>
        <w:pStyle w:val="aa"/>
        <w:tabs>
          <w:tab w:val="left" w:pos="900"/>
          <w:tab w:val="left" w:pos="993"/>
          <w:tab w:val="left" w:pos="1276"/>
        </w:tabs>
        <w:spacing w:after="0" w:line="276" w:lineRule="auto"/>
        <w:ind w:left="0" w:firstLine="709"/>
        <w:jc w:val="both"/>
        <w:rPr>
          <w:rFonts w:ascii="Calibri Light" w:hAnsi="Calibri Light" w:cstheme="majorHAnsi"/>
          <w:sz w:val="24"/>
          <w:szCs w:val="24"/>
          <w:lang w:val="ru-RU"/>
        </w:rPr>
      </w:pPr>
      <w:r w:rsidRPr="002C48FF">
        <w:rPr>
          <w:rFonts w:ascii="Calibri Light" w:hAnsi="Calibri Light"/>
          <w:b/>
          <w:sz w:val="24"/>
          <w:szCs w:val="24"/>
          <w:lang w:val="ru-RU"/>
        </w:rPr>
        <w:t>6.</w:t>
      </w:r>
      <w:r w:rsidRPr="002C48FF">
        <w:rPr>
          <w:rFonts w:ascii="Calibri Light" w:hAnsi="Calibri Light"/>
          <w:sz w:val="24"/>
          <w:szCs w:val="24"/>
          <w:lang w:val="ru-RU"/>
        </w:rPr>
        <w:t xml:space="preserve"> </w:t>
      </w:r>
      <w:r w:rsidR="00491083" w:rsidRPr="002C48FF">
        <w:rPr>
          <w:rFonts w:ascii="Calibri Light" w:hAnsi="Calibri Light" w:cstheme="majorHAnsi"/>
          <w:sz w:val="24"/>
          <w:szCs w:val="24"/>
          <w:lang w:val="ru-RU"/>
        </w:rPr>
        <w:t xml:space="preserve">Постановление и Отчет финансового аудита </w:t>
      </w:r>
      <w:r w:rsidR="00491083" w:rsidRPr="002C48FF">
        <w:rPr>
          <w:rFonts w:ascii="Calibri Light" w:hAnsi="Calibri Light" w:cs="Calibri Light"/>
          <w:sz w:val="24"/>
          <w:szCs w:val="24"/>
          <w:lang w:val="ru-RU"/>
        </w:rPr>
        <w:t>по Отчету Правительства об исполнении</w:t>
      </w:r>
      <w:r w:rsidR="00491083" w:rsidRPr="002C48FF">
        <w:rPr>
          <w:rFonts w:ascii="Calibri Light" w:hAnsi="Calibri Light"/>
          <w:sz w:val="24"/>
          <w:szCs w:val="24"/>
          <w:lang w:val="ru-RU"/>
        </w:rPr>
        <w:t xml:space="preserve"> </w:t>
      </w:r>
      <w:r w:rsidR="00491083" w:rsidRPr="002C48FF">
        <w:rPr>
          <w:rFonts w:ascii="Calibri Light" w:hAnsi="Calibri Light" w:cs="Calibri Light"/>
          <w:sz w:val="24"/>
          <w:szCs w:val="24"/>
          <w:lang w:val="ru-RU"/>
        </w:rPr>
        <w:t>государственного бюджета за 2020 год</w:t>
      </w:r>
      <w:r w:rsidR="00491083" w:rsidRPr="002C48FF">
        <w:rPr>
          <w:rFonts w:ascii="Calibri Light" w:hAnsi="Calibri Light" w:cstheme="majorHAnsi"/>
          <w:sz w:val="24"/>
          <w:szCs w:val="24"/>
          <w:lang w:val="ru-RU"/>
        </w:rPr>
        <w:t xml:space="preserve"> публикуются в Официальном мониторе Республики Молдова и размещаются на официальном сайте Счетной палаты (</w:t>
      </w:r>
      <w:hyperlink r:id="rId8" w:history="1">
        <w:r w:rsidR="00491083" w:rsidRPr="002C48FF">
          <w:rPr>
            <w:rStyle w:val="a7"/>
            <w:rFonts w:ascii="Calibri Light" w:hAnsi="Calibri Light" w:cstheme="majorHAnsi"/>
            <w:sz w:val="24"/>
            <w:szCs w:val="24"/>
            <w:lang w:val="ru-RU"/>
          </w:rPr>
          <w:t>http://www.ccrm.md/hotariri-si-rapoarte-1-95</w:t>
        </w:r>
      </w:hyperlink>
      <w:r w:rsidR="00491083" w:rsidRPr="002C48FF">
        <w:rPr>
          <w:rFonts w:ascii="Calibri Light" w:hAnsi="Calibri Light" w:cstheme="majorHAnsi"/>
          <w:sz w:val="24"/>
          <w:szCs w:val="24"/>
          <w:lang w:val="ru-RU"/>
        </w:rPr>
        <w:t>).</w:t>
      </w:r>
    </w:p>
    <w:p w:rsidR="002C48FF" w:rsidRPr="002C48FF" w:rsidRDefault="002C48FF" w:rsidP="002C48FF">
      <w:pPr>
        <w:tabs>
          <w:tab w:val="left" w:pos="900"/>
          <w:tab w:val="left" w:pos="993"/>
          <w:tab w:val="left" w:pos="1276"/>
        </w:tabs>
        <w:spacing w:after="0" w:line="276" w:lineRule="auto"/>
        <w:jc w:val="both"/>
        <w:rPr>
          <w:rFonts w:ascii="Calibri Light" w:hAnsi="Calibri Light" w:cstheme="majorHAnsi"/>
          <w:sz w:val="24"/>
          <w:szCs w:val="24"/>
          <w:lang w:val="ru-RU"/>
        </w:rPr>
      </w:pPr>
    </w:p>
    <w:p w:rsidR="00491083" w:rsidRPr="002C48FF" w:rsidRDefault="00491083" w:rsidP="00491083">
      <w:pPr>
        <w:pStyle w:val="aa"/>
        <w:tabs>
          <w:tab w:val="left" w:pos="900"/>
          <w:tab w:val="left" w:pos="993"/>
          <w:tab w:val="left" w:pos="1276"/>
        </w:tabs>
        <w:spacing w:after="0" w:line="240" w:lineRule="auto"/>
        <w:ind w:left="1920"/>
        <w:jc w:val="right"/>
        <w:rPr>
          <w:rFonts w:ascii="Calibri Light" w:hAnsi="Calibri Light" w:cstheme="majorHAnsi"/>
          <w:b/>
          <w:sz w:val="24"/>
          <w:szCs w:val="24"/>
          <w:lang w:val="ru-RU"/>
        </w:rPr>
      </w:pPr>
      <w:r w:rsidRPr="002C48FF">
        <w:rPr>
          <w:rFonts w:ascii="Calibri Light" w:hAnsi="Calibri Light" w:cstheme="majorHAnsi"/>
          <w:b/>
          <w:sz w:val="24"/>
          <w:szCs w:val="24"/>
          <w:lang w:val="ru-RU"/>
        </w:rPr>
        <w:t>Мариан ЛУПУ,</w:t>
      </w:r>
    </w:p>
    <w:p w:rsidR="00264358" w:rsidRPr="002C48FF" w:rsidRDefault="00491083" w:rsidP="00491083">
      <w:pPr>
        <w:pStyle w:val="aa"/>
        <w:tabs>
          <w:tab w:val="left" w:pos="900"/>
          <w:tab w:val="left" w:pos="993"/>
          <w:tab w:val="left" w:pos="1276"/>
        </w:tabs>
        <w:spacing w:after="0" w:line="240" w:lineRule="auto"/>
        <w:ind w:left="1920"/>
        <w:jc w:val="right"/>
        <w:rPr>
          <w:rFonts w:ascii="Calibri Light" w:hAnsi="Calibri Light" w:cstheme="majorHAnsi"/>
          <w:sz w:val="24"/>
          <w:szCs w:val="24"/>
          <w:lang w:val="ru-RU"/>
        </w:rPr>
      </w:pPr>
      <w:r w:rsidRPr="002C48FF">
        <w:rPr>
          <w:rFonts w:ascii="Calibri Light" w:hAnsi="Calibri Light" w:cstheme="majorHAnsi"/>
          <w:b/>
          <w:sz w:val="24"/>
          <w:szCs w:val="24"/>
          <w:lang w:val="ru-RU"/>
        </w:rPr>
        <w:t>Председатель</w:t>
      </w:r>
    </w:p>
    <w:sectPr w:rsidR="00264358" w:rsidRPr="002C48FF" w:rsidSect="00D669BA">
      <w:footerReference w:type="default" r:id="rId9"/>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69" w:rsidRDefault="00205469" w:rsidP="00264358">
      <w:pPr>
        <w:spacing w:after="0" w:line="240" w:lineRule="auto"/>
      </w:pPr>
      <w:r>
        <w:separator/>
      </w:r>
    </w:p>
  </w:endnote>
  <w:endnote w:type="continuationSeparator" w:id="0">
    <w:p w:rsidR="00205469" w:rsidRDefault="00205469" w:rsidP="0026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6917"/>
      <w:docPartObj>
        <w:docPartGallery w:val="Page Numbers (Bottom of Page)"/>
        <w:docPartUnique/>
      </w:docPartObj>
    </w:sdtPr>
    <w:sdtEndPr>
      <w:rPr>
        <w:noProof/>
      </w:rPr>
    </w:sdtEndPr>
    <w:sdtContent>
      <w:p w:rsidR="00745B98" w:rsidRDefault="00A31366">
        <w:pPr>
          <w:pStyle w:val="a8"/>
          <w:jc w:val="right"/>
        </w:pPr>
        <w:r>
          <w:fldChar w:fldCharType="begin"/>
        </w:r>
        <w:r>
          <w:instrText xml:space="preserve"> PAGE   \* MERGEFORMAT </w:instrText>
        </w:r>
        <w:r>
          <w:fldChar w:fldCharType="separate"/>
        </w:r>
        <w:r w:rsidR="00205469">
          <w:rPr>
            <w:noProof/>
          </w:rPr>
          <w:t>1</w:t>
        </w:r>
        <w:r>
          <w:rPr>
            <w:noProof/>
          </w:rPr>
          <w:fldChar w:fldCharType="end"/>
        </w:r>
      </w:p>
    </w:sdtContent>
  </w:sdt>
  <w:p w:rsidR="00745B98" w:rsidRDefault="002054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69" w:rsidRDefault="00205469" w:rsidP="00264358">
      <w:pPr>
        <w:spacing w:after="0" w:line="240" w:lineRule="auto"/>
      </w:pPr>
      <w:r>
        <w:separator/>
      </w:r>
    </w:p>
  </w:footnote>
  <w:footnote w:type="continuationSeparator" w:id="0">
    <w:p w:rsidR="00205469" w:rsidRDefault="00205469" w:rsidP="00264358">
      <w:pPr>
        <w:spacing w:after="0" w:line="240" w:lineRule="auto"/>
      </w:pPr>
      <w:r>
        <w:continuationSeparator/>
      </w:r>
    </w:p>
  </w:footnote>
  <w:footnote w:id="1">
    <w:p w:rsidR="002D572A" w:rsidRPr="00EC606B" w:rsidRDefault="002D572A" w:rsidP="002D572A">
      <w:pPr>
        <w:pStyle w:val="a4"/>
        <w:jc w:val="both"/>
        <w:rPr>
          <w:rFonts w:ascii="Calibri Light" w:hAnsi="Calibri Light" w:cs="Calibri Light"/>
          <w:sz w:val="18"/>
          <w:szCs w:val="18"/>
          <w:lang w:val="ro-RO"/>
        </w:rPr>
      </w:pPr>
      <w:r w:rsidRPr="00EC606B">
        <w:rPr>
          <w:rStyle w:val="a5"/>
          <w:rFonts w:ascii="Calibri Light" w:hAnsi="Calibri Light" w:cs="Calibri Light"/>
          <w:sz w:val="18"/>
          <w:szCs w:val="18"/>
          <w:lang w:val="ro-RO"/>
        </w:rPr>
        <w:footnoteRef/>
      </w:r>
      <w:r w:rsidRPr="00EC606B">
        <w:rPr>
          <w:rFonts w:ascii="Calibri Light" w:hAnsi="Calibri Light" w:cs="Calibri Light"/>
          <w:sz w:val="18"/>
          <w:szCs w:val="18"/>
          <w:lang w:val="ro-RO"/>
        </w:rPr>
        <w:t xml:space="preserve"> </w:t>
      </w:r>
      <w:r>
        <w:rPr>
          <w:rFonts w:ascii="Calibri Light" w:hAnsi="Calibri Light" w:cs="Calibri Light"/>
          <w:sz w:val="18"/>
          <w:szCs w:val="18"/>
        </w:rPr>
        <w:t>Постановление Парламента об объявлении чрезвычайного положения №</w:t>
      </w:r>
      <w:r w:rsidRPr="00EC606B">
        <w:rPr>
          <w:rFonts w:ascii="Calibri Light" w:hAnsi="Calibri Light" w:cs="Calibri Light"/>
          <w:sz w:val="18"/>
          <w:szCs w:val="18"/>
          <w:lang w:val="ro-RO"/>
        </w:rPr>
        <w:t xml:space="preserve">55 </w:t>
      </w:r>
      <w:r>
        <w:rPr>
          <w:rFonts w:ascii="Calibri Light" w:hAnsi="Calibri Light" w:cs="Calibri Light"/>
          <w:sz w:val="18"/>
          <w:szCs w:val="18"/>
        </w:rPr>
        <w:t xml:space="preserve">от </w:t>
      </w:r>
      <w:r w:rsidRPr="00EC606B">
        <w:rPr>
          <w:rFonts w:ascii="Calibri Light" w:hAnsi="Calibri Light" w:cs="Calibri Light"/>
          <w:sz w:val="18"/>
          <w:szCs w:val="18"/>
          <w:lang w:val="ro-RO"/>
        </w:rPr>
        <w:t>17.03.2020.</w:t>
      </w:r>
    </w:p>
  </w:footnote>
  <w:footnote w:id="2">
    <w:p w:rsidR="002D572A" w:rsidRPr="007C108F" w:rsidRDefault="002D572A" w:rsidP="002D572A">
      <w:pPr>
        <w:pStyle w:val="a4"/>
        <w:jc w:val="both"/>
        <w:rPr>
          <w:rFonts w:ascii="Calibri Light" w:hAnsi="Calibri Light" w:cs="Calibri Light"/>
          <w:sz w:val="18"/>
          <w:szCs w:val="18"/>
          <w:lang w:val="az-Cyrl-AZ"/>
        </w:rPr>
      </w:pPr>
      <w:r w:rsidRPr="007C108F">
        <w:rPr>
          <w:rFonts w:ascii="Calibri Light" w:eastAsia="Times New Roman" w:hAnsi="Calibri Light" w:cs="Calibri Light"/>
          <w:sz w:val="18"/>
          <w:szCs w:val="18"/>
          <w:vertAlign w:val="superscript"/>
        </w:rPr>
        <w:footnoteRef/>
      </w:r>
      <w:r w:rsidRPr="007C108F">
        <w:rPr>
          <w:rFonts w:ascii="Calibri Light" w:eastAsia="Times New Roman" w:hAnsi="Calibri Light" w:cs="Calibri Light"/>
          <w:sz w:val="18"/>
          <w:szCs w:val="18"/>
        </w:rPr>
        <w:t xml:space="preserve"> </w:t>
      </w:r>
      <w:r w:rsidRPr="007C108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3">
    <w:p w:rsidR="002D572A" w:rsidRPr="001D58E3" w:rsidRDefault="002D572A" w:rsidP="002D572A">
      <w:pPr>
        <w:pStyle w:val="a4"/>
        <w:jc w:val="both"/>
        <w:rPr>
          <w:rFonts w:ascii="Calibri Light" w:hAnsi="Calibri Light" w:cstheme="majorHAnsi"/>
          <w:sz w:val="18"/>
          <w:szCs w:val="18"/>
        </w:rPr>
      </w:pPr>
      <w:r w:rsidRPr="00EC606B">
        <w:rPr>
          <w:rStyle w:val="a5"/>
          <w:rFonts w:ascii="Calibri Light" w:hAnsi="Calibri Light" w:cstheme="majorHAnsi"/>
          <w:sz w:val="18"/>
          <w:szCs w:val="18"/>
        </w:rPr>
        <w:footnoteRef/>
      </w:r>
      <w:r w:rsidRPr="001D58E3">
        <w:rPr>
          <w:rFonts w:ascii="Calibri Light" w:hAnsi="Calibri Light" w:cstheme="majorHAnsi"/>
          <w:sz w:val="18"/>
          <w:szCs w:val="18"/>
        </w:rPr>
        <w:t xml:space="preserve"> </w:t>
      </w:r>
      <w:r w:rsidRPr="00A74740">
        <w:rPr>
          <w:rFonts w:ascii="Calibri Light" w:hAnsi="Calibri Light" w:cstheme="majorHAnsi"/>
          <w:sz w:val="18"/>
          <w:szCs w:val="18"/>
        </w:rPr>
        <w:t>Постановление Счетной палаты №</w:t>
      </w:r>
      <w:r w:rsidR="00072C01" w:rsidRPr="001D58E3">
        <w:rPr>
          <w:rFonts w:ascii="Calibri Light" w:hAnsi="Calibri Light" w:cstheme="majorHAnsi"/>
          <w:sz w:val="18"/>
          <w:szCs w:val="18"/>
        </w:rPr>
        <w:t xml:space="preserve">77 от 27.12.2019 </w:t>
      </w:r>
      <w:r w:rsidR="00072C01" w:rsidRPr="00A74740">
        <w:rPr>
          <w:rFonts w:ascii="Calibri Light" w:hAnsi="Calibri Light" w:cstheme="majorHAnsi"/>
          <w:sz w:val="18"/>
          <w:szCs w:val="18"/>
        </w:rPr>
        <w:t>„</w:t>
      </w:r>
      <w:r w:rsidRPr="00A74740">
        <w:rPr>
          <w:rFonts w:ascii="Calibri Light" w:hAnsi="Calibri Light" w:cstheme="majorHAnsi"/>
          <w:sz w:val="18"/>
          <w:szCs w:val="18"/>
        </w:rPr>
        <w:t>Об утверждении Программы аудиторской деятельности Счетной палаты на 20</w:t>
      </w:r>
      <w:r w:rsidR="00465346">
        <w:rPr>
          <w:rFonts w:ascii="Calibri Light" w:hAnsi="Calibri Light" w:cstheme="majorHAnsi"/>
          <w:sz w:val="18"/>
          <w:szCs w:val="18"/>
        </w:rPr>
        <w:t>20</w:t>
      </w:r>
      <w:r w:rsidRPr="00A74740">
        <w:rPr>
          <w:rFonts w:ascii="Calibri Light" w:hAnsi="Calibri Light" w:cstheme="majorHAnsi"/>
          <w:sz w:val="18"/>
          <w:szCs w:val="18"/>
        </w:rPr>
        <w:t xml:space="preserve"> год”</w:t>
      </w:r>
      <w:r>
        <w:rPr>
          <w:rFonts w:ascii="Calibri Light" w:hAnsi="Calibri Light" w:cstheme="majorHAnsi"/>
          <w:sz w:val="18"/>
          <w:szCs w:val="18"/>
        </w:rPr>
        <w:t xml:space="preserve"> и</w:t>
      </w:r>
      <w:r w:rsidRPr="00A74740">
        <w:rPr>
          <w:rFonts w:ascii="Calibri Light" w:hAnsi="Calibri Light" w:cstheme="majorHAnsi"/>
          <w:sz w:val="18"/>
          <w:szCs w:val="18"/>
        </w:rPr>
        <w:t xml:space="preserve"> </w:t>
      </w:r>
      <w:r w:rsidRPr="001D58E3">
        <w:rPr>
          <w:rFonts w:ascii="Calibri Light" w:hAnsi="Calibri Light" w:cstheme="majorHAnsi"/>
          <w:sz w:val="18"/>
          <w:szCs w:val="18"/>
        </w:rPr>
        <w:t>Постановление Счетной палаты №</w:t>
      </w:r>
      <w:r w:rsidR="00465346" w:rsidRPr="00CD43B9">
        <w:rPr>
          <w:rFonts w:ascii="Calibri Light" w:hAnsi="Calibri Light" w:cs="Calibri Light"/>
          <w:sz w:val="18"/>
          <w:szCs w:val="18"/>
          <w:lang w:val="ro-RO"/>
        </w:rPr>
        <w:t xml:space="preserve">62 </w:t>
      </w:r>
      <w:r w:rsidR="00465346">
        <w:rPr>
          <w:rFonts w:ascii="Calibri Light" w:hAnsi="Calibri Light" w:cs="Calibri Light"/>
          <w:sz w:val="18"/>
          <w:szCs w:val="18"/>
        </w:rPr>
        <w:t>от</w:t>
      </w:r>
      <w:r w:rsidR="00465346" w:rsidRPr="00CD43B9">
        <w:rPr>
          <w:rFonts w:ascii="Calibri Light" w:hAnsi="Calibri Light" w:cs="Calibri Light"/>
          <w:sz w:val="18"/>
          <w:szCs w:val="18"/>
          <w:lang w:val="ro-RO"/>
        </w:rPr>
        <w:t xml:space="preserve"> 10.12.2020 </w:t>
      </w:r>
      <w:r w:rsidRPr="001D58E3">
        <w:rPr>
          <w:rFonts w:ascii="Calibri Light" w:hAnsi="Calibri Light" w:cstheme="majorHAnsi"/>
          <w:sz w:val="18"/>
          <w:szCs w:val="18"/>
        </w:rPr>
        <w:t>„Об утверждении Программы аудиторской деятельности Счетной палаты на 202</w:t>
      </w:r>
      <w:r w:rsidR="00465346">
        <w:rPr>
          <w:rFonts w:ascii="Calibri Light" w:hAnsi="Calibri Light" w:cstheme="majorHAnsi"/>
          <w:sz w:val="18"/>
          <w:szCs w:val="18"/>
        </w:rPr>
        <w:t>1</w:t>
      </w:r>
      <w:r w:rsidRPr="001D58E3">
        <w:rPr>
          <w:rFonts w:ascii="Calibri Light" w:hAnsi="Calibri Light" w:cstheme="majorHAnsi"/>
          <w:sz w:val="18"/>
          <w:szCs w:val="18"/>
        </w:rPr>
        <w:t xml:space="preserve"> год”.</w:t>
      </w:r>
    </w:p>
  </w:footnote>
  <w:footnote w:id="4">
    <w:p w:rsidR="0068678B" w:rsidRPr="00582E0F" w:rsidRDefault="0068678B" w:rsidP="0068678B">
      <w:pPr>
        <w:spacing w:after="0" w:line="240" w:lineRule="auto"/>
        <w:jc w:val="both"/>
        <w:rPr>
          <w:rFonts w:ascii="Calibri Light" w:hAnsi="Calibri Light" w:cs="Calibri Light"/>
          <w:sz w:val="18"/>
          <w:szCs w:val="18"/>
          <w:lang w:val="ru-RU"/>
        </w:rPr>
      </w:pPr>
      <w:r w:rsidRPr="00582E0F">
        <w:rPr>
          <w:rStyle w:val="a5"/>
          <w:rFonts w:ascii="Calibri Light" w:hAnsi="Calibri Light" w:cs="Times New Roman"/>
          <w:sz w:val="18"/>
          <w:szCs w:val="18"/>
        </w:rPr>
        <w:footnoteRef/>
      </w:r>
      <w:r w:rsidRPr="00582E0F">
        <w:rPr>
          <w:rFonts w:ascii="Calibri Light" w:hAnsi="Calibri Light" w:cs="Times New Roman"/>
          <w:sz w:val="18"/>
          <w:szCs w:val="18"/>
          <w:lang w:val="ro-RO"/>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2 от 24.01.2020 „О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5">
    <w:p w:rsidR="008D348C" w:rsidRPr="008D348C" w:rsidRDefault="008D348C" w:rsidP="008D348C">
      <w:pPr>
        <w:pStyle w:val="a4"/>
        <w:jc w:val="both"/>
        <w:rPr>
          <w:rFonts w:ascii="Calibri Light" w:hAnsi="Calibri Light" w:cs="Calibri Light"/>
          <w:sz w:val="18"/>
          <w:szCs w:val="18"/>
        </w:rPr>
      </w:pPr>
      <w:r w:rsidRPr="00CD43B9">
        <w:rPr>
          <w:rStyle w:val="a5"/>
          <w:rFonts w:ascii="Calibri Light" w:hAnsi="Calibri Light" w:cs="Calibri Light"/>
          <w:sz w:val="18"/>
          <w:szCs w:val="18"/>
        </w:rPr>
        <w:footnoteRef/>
      </w:r>
      <w:r w:rsidRPr="008D348C">
        <w:rPr>
          <w:rFonts w:ascii="Calibri Light" w:hAnsi="Calibri Light" w:cs="Calibri Light"/>
          <w:sz w:val="18"/>
          <w:szCs w:val="18"/>
        </w:rPr>
        <w:t xml:space="preserve"> </w:t>
      </w:r>
      <w:r>
        <w:rPr>
          <w:rFonts w:ascii="Calibri Light" w:hAnsi="Calibri Light" w:cs="Calibri Light"/>
          <w:sz w:val="18"/>
          <w:szCs w:val="18"/>
        </w:rPr>
        <w:t>Ст</w:t>
      </w:r>
      <w:r w:rsidRPr="00DE161A">
        <w:rPr>
          <w:rFonts w:ascii="Calibri Light" w:hAnsi="Calibri Light" w:cs="Calibri Light"/>
          <w:sz w:val="18"/>
          <w:szCs w:val="18"/>
        </w:rPr>
        <w:t>.</w:t>
      </w:r>
      <w:r w:rsidRPr="008D348C">
        <w:rPr>
          <w:rFonts w:ascii="Calibri Light" w:hAnsi="Calibri Light" w:cs="Calibri Light"/>
          <w:sz w:val="18"/>
          <w:szCs w:val="18"/>
        </w:rPr>
        <w:t xml:space="preserve">73 (4) </w:t>
      </w:r>
      <w:r>
        <w:rPr>
          <w:rFonts w:ascii="Calibri Light" w:hAnsi="Calibri Light" w:cs="Calibri Light"/>
          <w:sz w:val="18"/>
          <w:szCs w:val="18"/>
        </w:rPr>
        <w:t>Закона о публичных финансах и налогово-бюджетной ответственности №</w:t>
      </w:r>
      <w:r w:rsidRPr="00DE161A">
        <w:rPr>
          <w:rFonts w:ascii="Calibri Light" w:hAnsi="Calibri Light" w:cs="Calibri Light"/>
          <w:sz w:val="18"/>
          <w:szCs w:val="18"/>
        </w:rPr>
        <w:t xml:space="preserve">181 </w:t>
      </w:r>
      <w:r>
        <w:rPr>
          <w:rFonts w:ascii="Calibri Light" w:hAnsi="Calibri Light" w:cs="Calibri Light"/>
          <w:sz w:val="18"/>
          <w:szCs w:val="18"/>
        </w:rPr>
        <w:t xml:space="preserve">от </w:t>
      </w:r>
      <w:r w:rsidRPr="00DE161A">
        <w:rPr>
          <w:rFonts w:ascii="Calibri Light" w:hAnsi="Calibri Light" w:cs="Calibri Light"/>
          <w:sz w:val="18"/>
          <w:szCs w:val="18"/>
        </w:rPr>
        <w:t>25.07.2014</w:t>
      </w:r>
      <w:r w:rsidRPr="008D348C">
        <w:rPr>
          <w:rFonts w:ascii="Calibri Light" w:hAnsi="Calibri Light" w:cs="Calibri Light"/>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E6495"/>
    <w:multiLevelType w:val="multilevel"/>
    <w:tmpl w:val="07B28CE8"/>
    <w:lvl w:ilvl="0">
      <w:start w:val="1"/>
      <w:numFmt w:val="decimal"/>
      <w:lvlText w:val="%1."/>
      <w:lvlJc w:val="left"/>
      <w:pPr>
        <w:ind w:left="1069" w:hanging="360"/>
      </w:pPr>
      <w:rPr>
        <w:rFonts w:hint="default"/>
        <w:b/>
      </w:rPr>
    </w:lvl>
    <w:lvl w:ilvl="1">
      <w:start w:val="4"/>
      <w:numFmt w:val="decimal"/>
      <w:isLgl/>
      <w:lvlText w:val="%1.%2."/>
      <w:lvlJc w:val="left"/>
      <w:pPr>
        <w:ind w:left="1321" w:hanging="612"/>
      </w:pPr>
      <w:rPr>
        <w:rFonts w:hint="default"/>
      </w:rPr>
    </w:lvl>
    <w:lvl w:ilvl="2">
      <w:start w:val="4"/>
      <w:numFmt w:val="decimal"/>
      <w:isLgl/>
      <w:lvlText w:val="%1.%2.%3."/>
      <w:lvlJc w:val="left"/>
      <w:pPr>
        <w:ind w:left="1713"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4EBF46DF"/>
    <w:multiLevelType w:val="hybridMultilevel"/>
    <w:tmpl w:val="A1B2C354"/>
    <w:lvl w:ilvl="0" w:tplc="0952CDC2">
      <w:start w:val="6"/>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709B39BF"/>
    <w:multiLevelType w:val="multilevel"/>
    <w:tmpl w:val="2B86285C"/>
    <w:lvl w:ilvl="0">
      <w:start w:val="2"/>
      <w:numFmt w:val="decimal"/>
      <w:lvlText w:val="%1."/>
      <w:lvlJc w:val="left"/>
      <w:pPr>
        <w:ind w:left="396" w:hanging="396"/>
      </w:pPr>
      <w:rPr>
        <w:rFonts w:hint="default"/>
        <w:b/>
      </w:rPr>
    </w:lvl>
    <w:lvl w:ilvl="1">
      <w:start w:val="1"/>
      <w:numFmt w:val="decimal"/>
      <w:lvlText w:val="%1.%2."/>
      <w:lvlJc w:val="left"/>
      <w:pPr>
        <w:ind w:left="1106" w:hanging="396"/>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6D"/>
    <w:rsid w:val="00006029"/>
    <w:rsid w:val="00072C01"/>
    <w:rsid w:val="00080418"/>
    <w:rsid w:val="00205469"/>
    <w:rsid w:val="00264358"/>
    <w:rsid w:val="002643C8"/>
    <w:rsid w:val="002676C5"/>
    <w:rsid w:val="002A64F1"/>
    <w:rsid w:val="002C48FF"/>
    <w:rsid w:val="002D572A"/>
    <w:rsid w:val="003646D1"/>
    <w:rsid w:val="0044476D"/>
    <w:rsid w:val="00465346"/>
    <w:rsid w:val="00491083"/>
    <w:rsid w:val="0068678B"/>
    <w:rsid w:val="008D348C"/>
    <w:rsid w:val="00937F21"/>
    <w:rsid w:val="009A4E11"/>
    <w:rsid w:val="00A31366"/>
    <w:rsid w:val="00CD43B9"/>
    <w:rsid w:val="00CE6C4A"/>
    <w:rsid w:val="00E6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D79D6-6EA1-4F70-AC9F-C4FD1B63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358"/>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4"/>
    <w:uiPriority w:val="99"/>
    <w:locked/>
    <w:rsid w:val="00264358"/>
    <w:rPr>
      <w:sz w:val="20"/>
      <w:szCs w:val="20"/>
    </w:rPr>
  </w:style>
  <w:style w:type="paragraph" w:styleId="a4">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3"/>
    <w:uiPriority w:val="99"/>
    <w:unhideWhenUsed/>
    <w:qFormat/>
    <w:rsid w:val="00264358"/>
    <w:pPr>
      <w:spacing w:after="0" w:line="240" w:lineRule="auto"/>
    </w:pPr>
    <w:rPr>
      <w:sz w:val="20"/>
      <w:szCs w:val="20"/>
      <w:lang w:val="ru-RU"/>
    </w:rPr>
  </w:style>
  <w:style w:type="character" w:customStyle="1" w:styleId="1">
    <w:name w:val="Текст сноски Знак1"/>
    <w:basedOn w:val="a0"/>
    <w:uiPriority w:val="99"/>
    <w:semiHidden/>
    <w:rsid w:val="00264358"/>
    <w:rPr>
      <w:sz w:val="20"/>
      <w:szCs w:val="20"/>
      <w:lang w:val="en-US"/>
    </w:rPr>
  </w:style>
  <w:style w:type="paragraph" w:customStyle="1" w:styleId="cn">
    <w:name w:val="cn"/>
    <w:basedOn w:val="a"/>
    <w:uiPriority w:val="99"/>
    <w:rsid w:val="00264358"/>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264358"/>
    <w:pPr>
      <w:spacing w:line="240" w:lineRule="exact"/>
    </w:pPr>
    <w:rPr>
      <w:vertAlign w:val="superscript"/>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264358"/>
    <w:rPr>
      <w:vertAlign w:val="superscript"/>
      <w:lang w:val="en-US"/>
    </w:rPr>
  </w:style>
  <w:style w:type="character" w:styleId="a5">
    <w:name w:val="footnote reference"/>
    <w:aliases w:val="Footnote Text Char2,fr"/>
    <w:basedOn w:val="a0"/>
    <w:uiPriority w:val="99"/>
    <w:unhideWhenUsed/>
    <w:rsid w:val="00264358"/>
    <w:rPr>
      <w:vertAlign w:val="superscript"/>
    </w:rPr>
  </w:style>
  <w:style w:type="paragraph" w:styleId="a6">
    <w:name w:val="Normal (Web)"/>
    <w:basedOn w:val="a"/>
    <w:uiPriority w:val="99"/>
    <w:unhideWhenUsed/>
    <w:rsid w:val="00264358"/>
    <w:pPr>
      <w:spacing w:after="0" w:line="240" w:lineRule="auto"/>
      <w:ind w:firstLine="567"/>
      <w:jc w:val="both"/>
    </w:pPr>
    <w:rPr>
      <w:rFonts w:ascii="Times New Roman" w:eastAsia="Times New Roman" w:hAnsi="Times New Roman" w:cs="Times New Roman"/>
      <w:sz w:val="24"/>
      <w:szCs w:val="24"/>
    </w:rPr>
  </w:style>
  <w:style w:type="character" w:styleId="a7">
    <w:name w:val="Hyperlink"/>
    <w:basedOn w:val="a0"/>
    <w:uiPriority w:val="99"/>
    <w:unhideWhenUsed/>
    <w:rsid w:val="00264358"/>
    <w:rPr>
      <w:color w:val="0000FF" w:themeColor="hyperlink"/>
      <w:u w:val="single"/>
    </w:rPr>
  </w:style>
  <w:style w:type="paragraph" w:styleId="a8">
    <w:name w:val="footer"/>
    <w:basedOn w:val="a"/>
    <w:link w:val="a9"/>
    <w:uiPriority w:val="99"/>
    <w:unhideWhenUsed/>
    <w:rsid w:val="00264358"/>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64358"/>
    <w:rPr>
      <w:lang w:val="en-US"/>
    </w:rPr>
  </w:style>
  <w:style w:type="paragraph" w:styleId="aa">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a"/>
    <w:link w:val="ab"/>
    <w:uiPriority w:val="34"/>
    <w:qFormat/>
    <w:rsid w:val="00264358"/>
    <w:pPr>
      <w:spacing w:line="259" w:lineRule="auto"/>
      <w:ind w:left="720"/>
      <w:contextualSpacing/>
    </w:pPr>
    <w:rPr>
      <w:lang w:val="ro-RO"/>
    </w:rPr>
  </w:style>
  <w:style w:type="character" w:customStyle="1" w:styleId="ab">
    <w:name w:val="Абзац списка Знак"/>
    <w:aliases w:val="List Paragraph 1 Знак,strikethrough Знак,Scriptoria bullet points Знак,Абзац списка1 Знак,Bullets Знак,References Знак,Liste 1 Знак,List Paragraph nowy Знак,Numbered List Paragraph Знак,List Paragraph (numbered (a)) Знак"/>
    <w:link w:val="aa"/>
    <w:uiPriority w:val="34"/>
    <w:rsid w:val="00264358"/>
    <w:rPr>
      <w:lang w:val="ro-RO"/>
    </w:rPr>
  </w:style>
  <w:style w:type="paragraph" w:styleId="ac">
    <w:name w:val="Balloon Text"/>
    <w:basedOn w:val="a"/>
    <w:link w:val="ad"/>
    <w:uiPriority w:val="99"/>
    <w:semiHidden/>
    <w:unhideWhenUsed/>
    <w:rsid w:val="0026435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4358"/>
    <w:rPr>
      <w:rFonts w:ascii="Tahoma" w:hAnsi="Tahoma" w:cs="Tahoma"/>
      <w:sz w:val="16"/>
      <w:szCs w:val="16"/>
      <w:lang w:val="en-US"/>
    </w:rPr>
  </w:style>
  <w:style w:type="paragraph" w:customStyle="1" w:styleId="cp">
    <w:name w:val="cp"/>
    <w:basedOn w:val="a"/>
    <w:uiPriority w:val="99"/>
    <w:rsid w:val="008D348C"/>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2021-07-07T07:28:00Z</dcterms:created>
  <dcterms:modified xsi:type="dcterms:W3CDTF">2021-07-07T07:28:00Z</dcterms:modified>
</cp:coreProperties>
</file>