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B7" w:rsidRPr="007B3AC0" w:rsidRDefault="00C764B7" w:rsidP="00C764B7">
      <w:pPr>
        <w:pStyle w:val="cn"/>
        <w:rPr>
          <w:rFonts w:ascii="Calibri Light" w:hAnsi="Calibri Light" w:cstheme="majorHAnsi"/>
        </w:rPr>
      </w:pPr>
      <w:r w:rsidRPr="007B3AC0">
        <w:rPr>
          <w:rFonts w:ascii="Calibri Light" w:hAnsi="Calibri Light" w:cstheme="majorHAnsi"/>
          <w:noProof/>
        </w:rPr>
        <w:drawing>
          <wp:inline distT="0" distB="0" distL="0" distR="0" wp14:anchorId="627EB237" wp14:editId="3187C890">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C764B7" w:rsidRPr="007B3AC0" w:rsidRDefault="00C764B7" w:rsidP="00C764B7">
      <w:pPr>
        <w:spacing w:after="0" w:line="240" w:lineRule="auto"/>
        <w:jc w:val="center"/>
        <w:rPr>
          <w:rFonts w:ascii="Calibri Light" w:eastAsia="Times New Roman" w:hAnsi="Calibri Light" w:cstheme="majorHAnsi"/>
          <w:b/>
          <w:bCs/>
          <w:sz w:val="24"/>
          <w:szCs w:val="24"/>
        </w:rPr>
      </w:pPr>
    </w:p>
    <w:p w:rsidR="00C6661E" w:rsidRPr="0004473B" w:rsidRDefault="00C6661E" w:rsidP="00C6661E">
      <w:pPr>
        <w:spacing w:line="240" w:lineRule="auto"/>
        <w:jc w:val="center"/>
        <w:rPr>
          <w:rFonts w:ascii="Calibri Light" w:hAnsi="Calibri Light" w:cs="Calibri Light"/>
          <w:b/>
          <w:bCs/>
          <w:iCs/>
          <w:sz w:val="28"/>
          <w:szCs w:val="28"/>
          <w:lang w:val="ru-RU" w:eastAsia="en-GB"/>
        </w:rPr>
      </w:pPr>
      <w:r w:rsidRPr="0004473B">
        <w:rPr>
          <w:rFonts w:ascii="Calibri Light" w:hAnsi="Calibri Light" w:cs="Calibri Light"/>
          <w:b/>
          <w:bCs/>
          <w:iCs/>
          <w:sz w:val="28"/>
          <w:szCs w:val="28"/>
          <w:lang w:val="ru-RU" w:eastAsia="en-GB"/>
        </w:rPr>
        <w:t xml:space="preserve">СЧЕТНАЯ ПАЛАТА РЕСПУБЛИКИ МОЛДОВА </w:t>
      </w:r>
    </w:p>
    <w:p w:rsidR="00C6661E" w:rsidRPr="0004473B" w:rsidRDefault="00C6661E" w:rsidP="00C6661E">
      <w:pPr>
        <w:spacing w:after="0" w:line="276" w:lineRule="auto"/>
        <w:jc w:val="right"/>
        <w:rPr>
          <w:rFonts w:ascii="Calibri Light" w:eastAsia="Times New Roman" w:hAnsi="Calibri Light" w:cstheme="majorHAnsi"/>
          <w:bCs/>
          <w:sz w:val="28"/>
          <w:szCs w:val="28"/>
          <w:lang w:val="ru-RU"/>
        </w:rPr>
      </w:pPr>
      <w:r w:rsidRPr="0004473B">
        <w:rPr>
          <w:rFonts w:ascii="Calibri Light" w:hAnsi="Calibri Light" w:cs="Calibri Light"/>
          <w:bCs/>
          <w:iCs/>
          <w:sz w:val="28"/>
          <w:szCs w:val="28"/>
          <w:lang w:val="ru-RU" w:eastAsia="en-GB"/>
        </w:rPr>
        <w:t xml:space="preserve">Перевод </w:t>
      </w:r>
    </w:p>
    <w:p w:rsidR="00C6661E" w:rsidRPr="0004473B" w:rsidRDefault="00C6661E" w:rsidP="00C6661E">
      <w:pPr>
        <w:spacing w:after="0" w:line="276" w:lineRule="auto"/>
        <w:jc w:val="center"/>
        <w:rPr>
          <w:rFonts w:ascii="Calibri Light" w:eastAsia="Times New Roman" w:hAnsi="Calibri Light" w:cs="Calibri Light"/>
          <w:b/>
          <w:bCs/>
          <w:sz w:val="28"/>
          <w:szCs w:val="28"/>
          <w:lang w:val="ru-RU"/>
        </w:rPr>
      </w:pPr>
      <w:r w:rsidRPr="0004473B">
        <w:rPr>
          <w:rFonts w:ascii="Calibri Light" w:eastAsia="Times New Roman" w:hAnsi="Calibri Light" w:cs="Calibri Light"/>
          <w:b/>
          <w:bCs/>
          <w:sz w:val="28"/>
          <w:szCs w:val="28"/>
          <w:lang w:val="ru-RU"/>
        </w:rPr>
        <w:t>ПОСТАНОВЛЕНИЕ №</w:t>
      </w:r>
      <w:r>
        <w:rPr>
          <w:rFonts w:ascii="Calibri Light" w:eastAsia="Times New Roman" w:hAnsi="Calibri Light" w:cs="Calibri Light"/>
          <w:b/>
          <w:bCs/>
          <w:sz w:val="28"/>
          <w:szCs w:val="28"/>
          <w:lang w:val="ru-RU"/>
        </w:rPr>
        <w:t>40</w:t>
      </w:r>
    </w:p>
    <w:p w:rsidR="00C6661E" w:rsidRPr="00B2522E" w:rsidRDefault="00C6661E" w:rsidP="00C6661E">
      <w:pPr>
        <w:spacing w:after="0" w:line="240" w:lineRule="auto"/>
        <w:jc w:val="center"/>
        <w:rPr>
          <w:rFonts w:ascii="Calibri Light" w:eastAsia="Times New Roman" w:hAnsi="Calibri Light" w:cstheme="majorHAnsi"/>
          <w:bCs/>
          <w:sz w:val="28"/>
          <w:szCs w:val="28"/>
          <w:lang w:val="ru-RU"/>
        </w:rPr>
      </w:pPr>
      <w:r w:rsidRPr="0004473B">
        <w:rPr>
          <w:rFonts w:ascii="Calibri Light" w:eastAsia="Times New Roman" w:hAnsi="Calibri Light" w:cstheme="majorHAnsi"/>
          <w:bCs/>
          <w:sz w:val="28"/>
          <w:szCs w:val="28"/>
          <w:lang w:val="ru-RU"/>
        </w:rPr>
        <w:t>от</w:t>
      </w:r>
      <w:r w:rsidRPr="00B2522E">
        <w:rPr>
          <w:rFonts w:ascii="Calibri Light" w:eastAsia="Times New Roman" w:hAnsi="Calibri Light" w:cstheme="majorHAnsi"/>
          <w:bCs/>
          <w:sz w:val="28"/>
          <w:szCs w:val="28"/>
          <w:lang w:val="ru-RU"/>
        </w:rPr>
        <w:t xml:space="preserve"> 28 </w:t>
      </w:r>
      <w:r w:rsidRPr="0004473B">
        <w:rPr>
          <w:rFonts w:ascii="Calibri Light" w:eastAsia="Times New Roman" w:hAnsi="Calibri Light" w:cstheme="majorHAnsi"/>
          <w:bCs/>
          <w:sz w:val="28"/>
          <w:szCs w:val="28"/>
          <w:lang w:val="ru-RU"/>
        </w:rPr>
        <w:t>июля</w:t>
      </w:r>
      <w:r w:rsidRPr="00B2522E">
        <w:rPr>
          <w:rFonts w:ascii="Calibri Light" w:eastAsia="Times New Roman" w:hAnsi="Calibri Light" w:cstheme="majorHAnsi"/>
          <w:bCs/>
          <w:sz w:val="28"/>
          <w:szCs w:val="28"/>
          <w:lang w:val="ru-RU"/>
        </w:rPr>
        <w:t xml:space="preserve"> 2020 </w:t>
      </w:r>
      <w:r w:rsidRPr="0004473B">
        <w:rPr>
          <w:rFonts w:ascii="Calibri Light" w:eastAsia="Times New Roman" w:hAnsi="Calibri Light" w:cstheme="majorHAnsi"/>
          <w:bCs/>
          <w:sz w:val="28"/>
          <w:szCs w:val="28"/>
          <w:lang w:val="ru-RU"/>
        </w:rPr>
        <w:t>года</w:t>
      </w:r>
    </w:p>
    <w:p w:rsidR="00067010" w:rsidRDefault="00067010" w:rsidP="00067010">
      <w:pPr>
        <w:spacing w:after="0" w:line="240" w:lineRule="auto"/>
        <w:rPr>
          <w:rFonts w:ascii="Calibri Light" w:eastAsia="Times New Roman" w:hAnsi="Calibri Light" w:cstheme="majorHAnsi"/>
          <w:b/>
          <w:bCs/>
          <w:sz w:val="28"/>
          <w:szCs w:val="28"/>
          <w:lang w:val="ru-RU" w:eastAsia="ru-RU"/>
        </w:rPr>
      </w:pPr>
    </w:p>
    <w:p w:rsidR="00C764B7" w:rsidRPr="00B2522E" w:rsidRDefault="00067010" w:rsidP="00067010">
      <w:pPr>
        <w:spacing w:after="0" w:line="240" w:lineRule="auto"/>
        <w:jc w:val="center"/>
        <w:rPr>
          <w:rFonts w:ascii="Calibri Light" w:eastAsia="Times New Roman" w:hAnsi="Calibri Light" w:cstheme="majorHAnsi"/>
          <w:b/>
          <w:bCs/>
          <w:sz w:val="28"/>
          <w:szCs w:val="28"/>
          <w:lang w:val="ru-RU" w:eastAsia="ru-RU"/>
        </w:rPr>
      </w:pPr>
      <w:r>
        <w:rPr>
          <w:rFonts w:ascii="Calibri Light" w:eastAsia="Times New Roman" w:hAnsi="Calibri Light" w:cstheme="majorHAnsi"/>
          <w:b/>
          <w:bCs/>
          <w:sz w:val="28"/>
          <w:szCs w:val="28"/>
          <w:lang w:val="ru-RU" w:eastAsia="ru-RU"/>
        </w:rPr>
        <w:t>по Отчету аудита эффективности относительно деятельности Директората кредитной линии</w:t>
      </w:r>
      <w:r w:rsidRPr="007B3AC0">
        <w:rPr>
          <w:rStyle w:val="FootnoteReference"/>
          <w:rFonts w:ascii="Calibri Light" w:eastAsia="Times New Roman" w:hAnsi="Calibri Light" w:cstheme="majorHAnsi"/>
          <w:b/>
          <w:bCs/>
          <w:sz w:val="28"/>
          <w:szCs w:val="28"/>
          <w:lang w:eastAsia="ru-RU"/>
        </w:rPr>
        <w:footnoteReference w:id="1"/>
      </w:r>
      <w:r w:rsidRPr="00067010">
        <w:rPr>
          <w:rFonts w:ascii="Calibri Light" w:eastAsia="Times New Roman" w:hAnsi="Calibri Light" w:cstheme="majorHAnsi"/>
          <w:b/>
          <w:bCs/>
          <w:sz w:val="28"/>
          <w:szCs w:val="28"/>
          <w:lang w:val="ru-RU" w:eastAsia="ru-RU"/>
        </w:rPr>
        <w:t xml:space="preserve">, </w:t>
      </w:r>
      <w:r>
        <w:rPr>
          <w:rFonts w:ascii="Calibri Light" w:eastAsia="Times New Roman" w:hAnsi="Calibri Light" w:cstheme="majorHAnsi"/>
          <w:b/>
          <w:bCs/>
          <w:sz w:val="28"/>
          <w:szCs w:val="28"/>
          <w:lang w:val="ru-RU" w:eastAsia="ru-RU"/>
        </w:rPr>
        <w:t xml:space="preserve">учредителем которого является Министерство финансов </w:t>
      </w:r>
    </w:p>
    <w:p w:rsidR="00C764B7" w:rsidRPr="00067010" w:rsidRDefault="00C764B7" w:rsidP="00C764B7">
      <w:pPr>
        <w:spacing w:after="0" w:line="240" w:lineRule="auto"/>
        <w:jc w:val="center"/>
        <w:rPr>
          <w:rFonts w:ascii="Calibri Light" w:hAnsi="Calibri Light" w:cs="Calibri Light"/>
          <w:b/>
          <w:noProof/>
          <w:sz w:val="28"/>
          <w:szCs w:val="28"/>
          <w:lang w:val="ru-RU"/>
        </w:rPr>
      </w:pPr>
      <w:r w:rsidRPr="00067010">
        <w:rPr>
          <w:rFonts w:ascii="Calibri Light" w:hAnsi="Calibri Light" w:cs="Calibri Light"/>
          <w:b/>
          <w:noProof/>
          <w:sz w:val="28"/>
          <w:szCs w:val="28"/>
          <w:lang w:val="ru-RU"/>
        </w:rPr>
        <w:t>-----------------------------------------------------------------------------------------------</w:t>
      </w:r>
    </w:p>
    <w:p w:rsidR="00C764B7" w:rsidRPr="00067010" w:rsidRDefault="00C764B7" w:rsidP="00C764B7">
      <w:pPr>
        <w:spacing w:after="0" w:line="240" w:lineRule="auto"/>
        <w:rPr>
          <w:rFonts w:ascii="Calibri Light" w:eastAsia="Times New Roman" w:hAnsi="Calibri Light" w:cstheme="majorHAnsi"/>
          <w:sz w:val="16"/>
          <w:szCs w:val="16"/>
          <w:lang w:val="ru-RU"/>
        </w:rPr>
      </w:pPr>
    </w:p>
    <w:p w:rsidR="006D3514" w:rsidRPr="006D3514" w:rsidRDefault="00067010" w:rsidP="00C764B7">
      <w:pPr>
        <w:spacing w:after="0" w:line="276" w:lineRule="auto"/>
        <w:ind w:firstLine="709"/>
        <w:jc w:val="both"/>
        <w:rPr>
          <w:rFonts w:ascii="Calibri Light" w:hAnsi="Calibri Light" w:cs="Calibri Light"/>
          <w:sz w:val="28"/>
          <w:szCs w:val="28"/>
          <w:lang w:val="ru-RU"/>
        </w:rPr>
      </w:pPr>
      <w:r w:rsidRPr="00374389">
        <w:rPr>
          <w:rFonts w:ascii="Calibri Light" w:hAnsi="Calibri Light" w:cs="Calibri Light"/>
          <w:sz w:val="28"/>
          <w:szCs w:val="28"/>
          <w:lang w:val="ru-RU"/>
        </w:rPr>
        <w:t>С</w:t>
      </w:r>
      <w:r>
        <w:rPr>
          <w:rFonts w:ascii="Calibri Light" w:hAnsi="Calibri Light" w:cs="Calibri Light"/>
          <w:sz w:val="28"/>
          <w:szCs w:val="28"/>
          <w:lang w:val="ru-RU"/>
        </w:rPr>
        <w:t xml:space="preserve">четная палата в присутствии г-на Сергея </w:t>
      </w:r>
      <w:proofErr w:type="spellStart"/>
      <w:r>
        <w:rPr>
          <w:rFonts w:ascii="Calibri Light" w:hAnsi="Calibri Light" w:cs="Calibri Light"/>
          <w:sz w:val="28"/>
          <w:szCs w:val="28"/>
          <w:lang w:val="ru-RU"/>
        </w:rPr>
        <w:t>Пушкуцы</w:t>
      </w:r>
      <w:proofErr w:type="spellEnd"/>
      <w:r>
        <w:rPr>
          <w:rFonts w:ascii="Calibri Light" w:hAnsi="Calibri Light" w:cs="Calibri Light"/>
          <w:sz w:val="28"/>
          <w:szCs w:val="28"/>
          <w:lang w:val="ru-RU"/>
        </w:rPr>
        <w:t xml:space="preserve">, </w:t>
      </w:r>
      <w:r w:rsidRPr="003A1B40">
        <w:rPr>
          <w:rFonts w:ascii="Calibri Light" w:hAnsi="Calibri Light" w:cs="Calibri Light"/>
          <w:sz w:val="28"/>
          <w:szCs w:val="28"/>
          <w:lang w:val="ru-RU"/>
        </w:rPr>
        <w:t>вице</w:t>
      </w:r>
      <w:r>
        <w:rPr>
          <w:rFonts w:ascii="Calibri Light" w:hAnsi="Calibri Light" w:cs="Calibri Light"/>
          <w:sz w:val="28"/>
          <w:szCs w:val="28"/>
          <w:lang w:val="ru-RU"/>
        </w:rPr>
        <w:t xml:space="preserve">-премьер-министра, министра финансов; г-жи Анжелы Ворониной, </w:t>
      </w:r>
      <w:r w:rsidRPr="00374389">
        <w:rPr>
          <w:rFonts w:ascii="Calibri Light" w:hAnsi="Calibri Light" w:cs="Calibri Light"/>
          <w:sz w:val="28"/>
          <w:szCs w:val="28"/>
          <w:lang w:val="ru-RU"/>
        </w:rPr>
        <w:t>государственного секретаря Министерства</w:t>
      </w:r>
      <w:r>
        <w:rPr>
          <w:rFonts w:ascii="Calibri Light" w:hAnsi="Calibri Light" w:cs="Calibri Light"/>
          <w:sz w:val="28"/>
          <w:szCs w:val="28"/>
          <w:lang w:val="ru-RU"/>
        </w:rPr>
        <w:t xml:space="preserve"> финансов; г-на Виктора </w:t>
      </w:r>
      <w:proofErr w:type="spellStart"/>
      <w:r>
        <w:rPr>
          <w:rFonts w:ascii="Calibri Light" w:hAnsi="Calibri Light" w:cs="Calibri Light"/>
          <w:sz w:val="28"/>
          <w:szCs w:val="28"/>
          <w:lang w:val="ru-RU"/>
        </w:rPr>
        <w:t>Мартиненко</w:t>
      </w:r>
      <w:proofErr w:type="spellEnd"/>
      <w:r>
        <w:rPr>
          <w:rFonts w:ascii="Calibri Light" w:hAnsi="Calibri Light" w:cs="Calibri Light"/>
          <w:sz w:val="28"/>
          <w:szCs w:val="28"/>
          <w:lang w:val="ru-RU"/>
        </w:rPr>
        <w:t xml:space="preserve">, заместителя начальника Управления публичного долга, начальника Отдела внутренних обязательств </w:t>
      </w:r>
      <w:r w:rsidRPr="00374389">
        <w:rPr>
          <w:rFonts w:ascii="Calibri Light" w:hAnsi="Calibri Light" w:cs="Calibri Light"/>
          <w:sz w:val="28"/>
          <w:szCs w:val="28"/>
          <w:lang w:val="ru-RU"/>
        </w:rPr>
        <w:t>Министерства</w:t>
      </w:r>
      <w:r>
        <w:rPr>
          <w:rFonts w:ascii="Calibri Light" w:hAnsi="Calibri Light" w:cs="Calibri Light"/>
          <w:sz w:val="28"/>
          <w:szCs w:val="28"/>
          <w:lang w:val="ru-RU"/>
        </w:rPr>
        <w:t xml:space="preserve"> финансов; г-на Александру </w:t>
      </w:r>
      <w:proofErr w:type="spellStart"/>
      <w:r>
        <w:rPr>
          <w:rFonts w:ascii="Calibri Light" w:hAnsi="Calibri Light" w:cs="Calibri Light"/>
          <w:sz w:val="28"/>
          <w:szCs w:val="28"/>
          <w:lang w:val="ru-RU"/>
        </w:rPr>
        <w:t>Родидял</w:t>
      </w:r>
      <w:proofErr w:type="spellEnd"/>
      <w:r>
        <w:rPr>
          <w:rFonts w:ascii="Calibri Light" w:hAnsi="Calibri Light" w:cs="Calibri Light"/>
          <w:sz w:val="28"/>
          <w:szCs w:val="28"/>
          <w:lang w:val="ru-RU"/>
        </w:rPr>
        <w:t xml:space="preserve">, начальника Отдела </w:t>
      </w:r>
      <w:bookmarkStart w:id="0" w:name="_GoBack"/>
      <w:r>
        <w:rPr>
          <w:rFonts w:ascii="Calibri Light" w:hAnsi="Calibri Light" w:cs="Calibri Light"/>
          <w:sz w:val="28"/>
          <w:szCs w:val="28"/>
          <w:lang w:val="ru-RU"/>
        </w:rPr>
        <w:t>вн</w:t>
      </w:r>
      <w:r w:rsidR="008416B0">
        <w:rPr>
          <w:rFonts w:ascii="Calibri Light" w:hAnsi="Calibri Light" w:cs="Calibri Light"/>
          <w:sz w:val="28"/>
          <w:szCs w:val="28"/>
          <w:lang w:val="ru-RU"/>
        </w:rPr>
        <w:t>ешнего</w:t>
      </w:r>
      <w:r>
        <w:rPr>
          <w:rFonts w:ascii="Calibri Light" w:hAnsi="Calibri Light" w:cs="Calibri Light"/>
          <w:sz w:val="28"/>
          <w:szCs w:val="28"/>
          <w:lang w:val="ru-RU"/>
        </w:rPr>
        <w:t xml:space="preserve"> долга и </w:t>
      </w:r>
      <w:proofErr w:type="spellStart"/>
      <w:r>
        <w:rPr>
          <w:rFonts w:ascii="Calibri Light" w:hAnsi="Calibri Light" w:cs="Calibri Light"/>
          <w:sz w:val="28"/>
          <w:szCs w:val="28"/>
          <w:lang w:val="ru-RU"/>
        </w:rPr>
        <w:t>рекредитования</w:t>
      </w:r>
      <w:proofErr w:type="spellEnd"/>
      <w:r w:rsidRPr="00067010">
        <w:rPr>
          <w:rFonts w:ascii="Calibri Light" w:hAnsi="Calibri Light" w:cs="Calibri Light"/>
          <w:sz w:val="28"/>
          <w:szCs w:val="28"/>
          <w:lang w:val="ru-RU"/>
        </w:rPr>
        <w:t xml:space="preserve"> </w:t>
      </w:r>
      <w:r w:rsidRPr="00374389">
        <w:rPr>
          <w:rFonts w:ascii="Calibri Light" w:hAnsi="Calibri Light" w:cs="Calibri Light"/>
          <w:sz w:val="28"/>
          <w:szCs w:val="28"/>
          <w:lang w:val="ru-RU"/>
        </w:rPr>
        <w:t>Министерства</w:t>
      </w:r>
      <w:r>
        <w:rPr>
          <w:rFonts w:ascii="Calibri Light" w:hAnsi="Calibri Light" w:cs="Calibri Light"/>
          <w:sz w:val="28"/>
          <w:szCs w:val="28"/>
          <w:lang w:val="ru-RU"/>
        </w:rPr>
        <w:t xml:space="preserve"> финансов; </w:t>
      </w:r>
      <w:r w:rsidR="006D3514">
        <w:rPr>
          <w:rFonts w:ascii="Calibri Light" w:hAnsi="Calibri Light" w:cs="Calibri Light"/>
          <w:sz w:val="28"/>
          <w:szCs w:val="28"/>
          <w:lang w:val="ru-RU"/>
        </w:rPr>
        <w:t>г-жи Людмилы Поп</w:t>
      </w:r>
      <w:bookmarkEnd w:id="0"/>
      <w:r w:rsidR="006D3514">
        <w:rPr>
          <w:rFonts w:ascii="Calibri Light" w:hAnsi="Calibri Light" w:cs="Calibri Light"/>
          <w:sz w:val="28"/>
          <w:szCs w:val="28"/>
          <w:lang w:val="ru-RU"/>
        </w:rPr>
        <w:t xml:space="preserve">а, начальника Управления анализа, мониторинга и оценки политик </w:t>
      </w:r>
      <w:r w:rsidR="006D3514" w:rsidRPr="00374389">
        <w:rPr>
          <w:rFonts w:ascii="Calibri Light" w:hAnsi="Calibri Light" w:cs="Calibri Light"/>
          <w:sz w:val="28"/>
          <w:szCs w:val="28"/>
          <w:lang w:val="ru-RU"/>
        </w:rPr>
        <w:t>Министерства</w:t>
      </w:r>
      <w:r w:rsidR="006D3514">
        <w:rPr>
          <w:rFonts w:ascii="Calibri Light" w:hAnsi="Calibri Light" w:cs="Calibri Light"/>
          <w:sz w:val="28"/>
          <w:szCs w:val="28"/>
          <w:lang w:val="ru-RU"/>
        </w:rPr>
        <w:t xml:space="preserve"> финансов; г-жи Раисы Кантемир, директора Публичного учреждения ,,Офиса по управлению Программами внешней помощи</w:t>
      </w:r>
      <w:r w:rsidR="006D3514" w:rsidRPr="006D3514">
        <w:rPr>
          <w:rFonts w:ascii="Calibri Light" w:hAnsi="Calibri Light" w:cstheme="majorHAnsi"/>
          <w:sz w:val="28"/>
          <w:szCs w:val="28"/>
          <w:lang w:val="ru-RU"/>
        </w:rPr>
        <w:t>”</w:t>
      </w:r>
      <w:r w:rsidR="006D3514" w:rsidRPr="006D3514">
        <w:rPr>
          <w:rFonts w:ascii="Calibri Light" w:hAnsi="Calibri Light" w:cstheme="majorHAnsi"/>
          <w:sz w:val="28"/>
          <w:szCs w:val="28"/>
          <w:lang w:val="ru-RU" w:eastAsia="ru-RU"/>
        </w:rPr>
        <w:t>,</w:t>
      </w:r>
      <w:r w:rsidR="006D3514">
        <w:rPr>
          <w:rFonts w:ascii="Calibri Light" w:hAnsi="Calibri Light" w:cstheme="majorHAnsi"/>
          <w:sz w:val="28"/>
          <w:szCs w:val="28"/>
          <w:lang w:val="ru-RU" w:eastAsia="ru-RU"/>
        </w:rPr>
        <w:t xml:space="preserve"> </w:t>
      </w:r>
      <w:r w:rsidR="006D3514" w:rsidRPr="00374389">
        <w:rPr>
          <w:rFonts w:ascii="Calibri Light" w:hAnsi="Calibri Light" w:cs="Calibri Light"/>
          <w:iCs/>
          <w:sz w:val="28"/>
          <w:szCs w:val="28"/>
          <w:lang w:val="ru-RU"/>
        </w:rPr>
        <w:t xml:space="preserve">в рамках видео заседания, организованного в связи с </w:t>
      </w:r>
      <w:r w:rsidR="006D3514">
        <w:rPr>
          <w:rFonts w:ascii="Calibri Light" w:hAnsi="Calibri Light" w:cs="Calibri Light"/>
          <w:iCs/>
          <w:sz w:val="28"/>
          <w:szCs w:val="28"/>
          <w:lang w:val="ru-RU"/>
        </w:rPr>
        <w:t>объявле</w:t>
      </w:r>
      <w:r w:rsidR="006D3514" w:rsidRPr="00374389">
        <w:rPr>
          <w:rFonts w:ascii="Calibri Light" w:hAnsi="Calibri Light" w:cs="Calibri Light"/>
          <w:iCs/>
          <w:sz w:val="28"/>
          <w:szCs w:val="28"/>
          <w:lang w:val="ru-RU"/>
        </w:rPr>
        <w:t xml:space="preserve">нием </w:t>
      </w:r>
      <w:r w:rsidR="006D3514">
        <w:rPr>
          <w:rFonts w:ascii="Calibri Light" w:hAnsi="Calibri Light" w:cs="Calibri Light"/>
          <w:iCs/>
          <w:sz w:val="28"/>
          <w:szCs w:val="28"/>
          <w:lang w:val="ru-RU"/>
        </w:rPr>
        <w:t xml:space="preserve">чрезвычайного положения </w:t>
      </w:r>
      <w:r w:rsidR="006D3514" w:rsidRPr="00374389">
        <w:rPr>
          <w:rFonts w:ascii="Calibri Light" w:hAnsi="Calibri Light" w:cs="Calibri Light"/>
          <w:iCs/>
          <w:sz w:val="28"/>
          <w:szCs w:val="28"/>
          <w:lang w:val="ru-RU"/>
        </w:rPr>
        <w:t>по всей территории Республик</w:t>
      </w:r>
      <w:r w:rsidR="006D3514">
        <w:rPr>
          <w:rFonts w:ascii="Calibri Light" w:hAnsi="Calibri Light" w:cs="Calibri Light"/>
          <w:iCs/>
          <w:sz w:val="28"/>
          <w:szCs w:val="28"/>
          <w:lang w:val="ru-RU"/>
        </w:rPr>
        <w:t>и</w:t>
      </w:r>
      <w:r w:rsidR="006D3514" w:rsidRPr="00374389">
        <w:rPr>
          <w:rFonts w:ascii="Calibri Light" w:hAnsi="Calibri Light" w:cs="Calibri Light"/>
          <w:iCs/>
          <w:sz w:val="28"/>
          <w:szCs w:val="28"/>
          <w:lang w:val="ru-RU"/>
        </w:rPr>
        <w:t xml:space="preserve"> Молдова</w:t>
      </w:r>
      <w:r w:rsidR="006D3514" w:rsidRPr="00374389">
        <w:rPr>
          <w:rFonts w:ascii="Calibri Light" w:eastAsia="Times New Roman" w:hAnsi="Calibri Light" w:cstheme="majorHAnsi"/>
          <w:color w:val="000000"/>
          <w:sz w:val="28"/>
          <w:szCs w:val="28"/>
          <w:vertAlign w:val="superscript"/>
          <w:lang w:val="ru-RU"/>
        </w:rPr>
        <w:footnoteReference w:id="2"/>
      </w:r>
      <w:r w:rsidR="006D3514" w:rsidRPr="00374389">
        <w:rPr>
          <w:rFonts w:ascii="Calibri Light" w:eastAsia="Times New Roman" w:hAnsi="Calibri Light" w:cstheme="majorHAnsi"/>
          <w:color w:val="000000"/>
          <w:sz w:val="28"/>
          <w:szCs w:val="28"/>
          <w:lang w:val="ru-RU"/>
        </w:rPr>
        <w:t>,</w:t>
      </w:r>
      <w:r w:rsidR="006D3514" w:rsidRPr="00374389">
        <w:rPr>
          <w:rFonts w:ascii="Calibri Light" w:hAnsi="Calibri Light" w:cs="Calibri Light"/>
          <w:iCs/>
          <w:sz w:val="28"/>
          <w:szCs w:val="28"/>
          <w:lang w:val="ru-RU"/>
        </w:rPr>
        <w:t xml:space="preserve"> </w:t>
      </w:r>
      <w:r w:rsidR="006D3514" w:rsidRPr="00374389">
        <w:rPr>
          <w:rFonts w:ascii="Calibri Light" w:hAnsi="Calibri Light" w:cstheme="majorHAnsi"/>
          <w:sz w:val="28"/>
          <w:szCs w:val="28"/>
          <w:shd w:val="clear" w:color="auto" w:fill="FFFFFF" w:themeFill="background1"/>
          <w:lang w:val="ru-RU"/>
        </w:rPr>
        <w:t xml:space="preserve">руководствуясь </w:t>
      </w:r>
      <w:r w:rsidR="006D3514" w:rsidRPr="00374389">
        <w:rPr>
          <w:rFonts w:ascii="Calibri Light" w:hAnsi="Calibri Light" w:cs="Calibri Light"/>
          <w:sz w:val="28"/>
          <w:szCs w:val="28"/>
          <w:lang w:val="ru-RU"/>
        </w:rPr>
        <w:t xml:space="preserve">ст.5 (1) a) </w:t>
      </w:r>
      <w:r w:rsidR="006D3514" w:rsidRPr="00374389">
        <w:rPr>
          <w:rFonts w:ascii="Calibri Light" w:hAnsi="Calibri Light" w:cstheme="majorHAnsi"/>
          <w:sz w:val="28"/>
          <w:szCs w:val="28"/>
          <w:shd w:val="clear" w:color="auto" w:fill="FFFFFF" w:themeFill="background1"/>
          <w:lang w:val="ru-RU"/>
        </w:rPr>
        <w:t>ст.3</w:t>
      </w:r>
      <w:r w:rsidR="006D3514">
        <w:rPr>
          <w:rFonts w:ascii="Calibri Light" w:hAnsi="Calibri Light" w:cstheme="majorHAnsi"/>
          <w:sz w:val="28"/>
          <w:szCs w:val="28"/>
          <w:shd w:val="clear" w:color="auto" w:fill="FFFFFF" w:themeFill="background1"/>
          <w:lang w:val="ru-RU"/>
        </w:rPr>
        <w:t>1</w:t>
      </w:r>
      <w:r w:rsidR="006D3514" w:rsidRPr="00374389">
        <w:rPr>
          <w:rFonts w:ascii="Calibri Light" w:hAnsi="Calibri Light" w:cs="Calibri Light"/>
          <w:sz w:val="28"/>
          <w:szCs w:val="28"/>
          <w:lang w:val="ru-RU"/>
        </w:rPr>
        <w:t xml:space="preserve"> (1)</w:t>
      </w:r>
      <w:r w:rsidR="006D3514">
        <w:rPr>
          <w:rFonts w:ascii="Calibri Light" w:hAnsi="Calibri Light" w:cs="Calibri Light"/>
          <w:sz w:val="28"/>
          <w:szCs w:val="28"/>
          <w:lang w:val="ru-RU"/>
        </w:rPr>
        <w:t xml:space="preserve"> </w:t>
      </w:r>
      <w:r w:rsidR="006D3514" w:rsidRPr="007B3AC0">
        <w:rPr>
          <w:rFonts w:ascii="Calibri Light" w:hAnsi="Calibri Light" w:cs="Calibri Light"/>
          <w:noProof/>
          <w:sz w:val="28"/>
          <w:szCs w:val="28"/>
        </w:rPr>
        <w:t>c</w:t>
      </w:r>
      <w:r w:rsidR="006D3514" w:rsidRPr="006D3514">
        <w:rPr>
          <w:rFonts w:ascii="Calibri Light" w:hAnsi="Calibri Light" w:cs="Calibri Light"/>
          <w:noProof/>
          <w:sz w:val="28"/>
          <w:szCs w:val="28"/>
          <w:lang w:val="ru-RU"/>
        </w:rPr>
        <w:t xml:space="preserve">), </w:t>
      </w:r>
      <w:r w:rsidR="006D3514">
        <w:rPr>
          <w:rFonts w:ascii="Calibri Light" w:hAnsi="Calibri Light" w:cs="Calibri Light"/>
          <w:noProof/>
          <w:sz w:val="28"/>
          <w:szCs w:val="28"/>
          <w:lang w:val="ru-RU"/>
        </w:rPr>
        <w:t>ст</w:t>
      </w:r>
      <w:r w:rsidR="006D3514" w:rsidRPr="006D3514">
        <w:rPr>
          <w:rFonts w:ascii="Calibri Light" w:hAnsi="Calibri Light" w:cs="Calibri Light"/>
          <w:noProof/>
          <w:sz w:val="28"/>
          <w:szCs w:val="28"/>
          <w:lang w:val="ru-RU"/>
        </w:rPr>
        <w:t>.32</w:t>
      </w:r>
      <w:r w:rsidR="006D3514">
        <w:rPr>
          <w:rFonts w:ascii="Calibri Light" w:hAnsi="Calibri Light" w:cs="Calibri Light"/>
          <w:noProof/>
          <w:sz w:val="28"/>
          <w:szCs w:val="28"/>
          <w:lang w:val="ru-RU"/>
        </w:rPr>
        <w:t xml:space="preserve"> </w:t>
      </w:r>
      <w:r w:rsidR="006D3514" w:rsidRPr="006D3514">
        <w:rPr>
          <w:rFonts w:ascii="Calibri Light" w:hAnsi="Calibri Light" w:cs="Calibri Light"/>
          <w:noProof/>
          <w:sz w:val="28"/>
          <w:szCs w:val="28"/>
          <w:lang w:val="ru-RU"/>
        </w:rPr>
        <w:t xml:space="preserve">(1), (2) </w:t>
      </w:r>
      <w:r w:rsidR="006D3514">
        <w:rPr>
          <w:rFonts w:ascii="Calibri Light" w:hAnsi="Calibri Light" w:cs="Calibri Light"/>
          <w:noProof/>
          <w:sz w:val="28"/>
          <w:szCs w:val="28"/>
          <w:lang w:val="ru-RU"/>
        </w:rPr>
        <w:t>и (6)</w:t>
      </w:r>
      <w:r w:rsidR="006D3514" w:rsidRPr="006D3514">
        <w:rPr>
          <w:rFonts w:ascii="Calibri Light" w:hAnsi="Calibri Light" w:cs="Calibri Light"/>
          <w:noProof/>
          <w:sz w:val="28"/>
          <w:szCs w:val="28"/>
          <w:lang w:val="ru-RU"/>
        </w:rPr>
        <w:t xml:space="preserve"> </w:t>
      </w:r>
      <w:r w:rsidR="006D3514" w:rsidRPr="00990F60">
        <w:rPr>
          <w:rFonts w:ascii="Calibri Light" w:hAnsi="Calibri Light" w:cs="Calibri Light"/>
          <w:noProof/>
          <w:sz w:val="28"/>
          <w:szCs w:val="28"/>
        </w:rPr>
        <w:t>e</w:t>
      </w:r>
      <w:r w:rsidR="006D3514" w:rsidRPr="006D3514">
        <w:rPr>
          <w:rFonts w:ascii="Calibri Light" w:hAnsi="Calibri Light" w:cs="Calibri Light"/>
          <w:noProof/>
          <w:sz w:val="28"/>
          <w:szCs w:val="28"/>
          <w:lang w:val="ru-RU"/>
        </w:rPr>
        <w:t xml:space="preserve">) </w:t>
      </w:r>
      <w:r w:rsidR="006D3514" w:rsidRPr="00374389">
        <w:rPr>
          <w:rFonts w:ascii="Calibri Light" w:hAnsi="Calibri Light" w:cs="Calibri Light"/>
          <w:sz w:val="28"/>
          <w:szCs w:val="28"/>
          <w:lang w:val="ru-RU"/>
        </w:rPr>
        <w:t>Закона об организации и функционировании Счетной палаты Республики Молдова</w:t>
      </w:r>
      <w:r w:rsidR="006D3514" w:rsidRPr="00374389">
        <w:rPr>
          <w:rStyle w:val="FootnoteReference"/>
          <w:rFonts w:ascii="Calibri Light" w:hAnsi="Calibri Light" w:cs="Calibri Light"/>
          <w:sz w:val="28"/>
          <w:szCs w:val="28"/>
          <w:lang w:val="ru-RU"/>
        </w:rPr>
        <w:footnoteReference w:id="3"/>
      </w:r>
      <w:r w:rsidR="006D3514" w:rsidRPr="00374389">
        <w:rPr>
          <w:rFonts w:ascii="Calibri Light" w:hAnsi="Calibri Light" w:cs="Calibri Light"/>
          <w:sz w:val="28"/>
          <w:szCs w:val="28"/>
          <w:lang w:val="ru-RU"/>
        </w:rPr>
        <w:t>, рассмотрела Отчет</w:t>
      </w:r>
      <w:r w:rsidR="006D3514" w:rsidRPr="006D3514">
        <w:rPr>
          <w:lang w:val="ru-RU"/>
        </w:rPr>
        <w:t xml:space="preserve"> </w:t>
      </w:r>
      <w:r w:rsidR="006D3514" w:rsidRPr="006D3514">
        <w:rPr>
          <w:rFonts w:ascii="Calibri Light" w:hAnsi="Calibri Light" w:cs="Calibri Light"/>
          <w:sz w:val="28"/>
          <w:szCs w:val="28"/>
          <w:lang w:val="ru-RU"/>
        </w:rPr>
        <w:t>аудита эффективности относительно деятельности Директората кредитной линии</w:t>
      </w:r>
      <w:r w:rsidR="006D3514">
        <w:rPr>
          <w:rFonts w:ascii="Calibri Light" w:hAnsi="Calibri Light" w:cs="Calibri Light"/>
          <w:sz w:val="28"/>
          <w:szCs w:val="28"/>
          <w:lang w:val="ru-RU"/>
        </w:rPr>
        <w:t>,</w:t>
      </w:r>
      <w:r w:rsidR="006D3514" w:rsidRPr="006D3514">
        <w:rPr>
          <w:rFonts w:ascii="Calibri Light" w:eastAsia="Times New Roman" w:hAnsi="Calibri Light" w:cstheme="majorHAnsi"/>
          <w:b/>
          <w:bCs/>
          <w:sz w:val="28"/>
          <w:szCs w:val="28"/>
          <w:lang w:val="ru-RU" w:eastAsia="ru-RU"/>
        </w:rPr>
        <w:t xml:space="preserve"> </w:t>
      </w:r>
      <w:r w:rsidR="006D3514" w:rsidRPr="006D3514">
        <w:rPr>
          <w:rFonts w:ascii="Calibri Light" w:eastAsia="Times New Roman" w:hAnsi="Calibri Light" w:cstheme="majorHAnsi"/>
          <w:bCs/>
          <w:sz w:val="28"/>
          <w:szCs w:val="28"/>
          <w:lang w:val="ru-RU" w:eastAsia="ru-RU"/>
        </w:rPr>
        <w:t>учредителем которого является Министерство финансов</w:t>
      </w:r>
      <w:r w:rsidR="006D3514">
        <w:rPr>
          <w:rFonts w:ascii="Calibri Light" w:eastAsia="Times New Roman" w:hAnsi="Calibri Light" w:cstheme="majorHAnsi"/>
          <w:bCs/>
          <w:sz w:val="28"/>
          <w:szCs w:val="28"/>
          <w:lang w:val="ru-RU" w:eastAsia="ru-RU"/>
        </w:rPr>
        <w:t>.</w:t>
      </w:r>
    </w:p>
    <w:p w:rsidR="00965461" w:rsidRPr="00374389" w:rsidRDefault="00965461" w:rsidP="00965461">
      <w:pPr>
        <w:spacing w:after="0" w:line="276" w:lineRule="auto"/>
        <w:ind w:firstLine="567"/>
        <w:jc w:val="both"/>
        <w:rPr>
          <w:rFonts w:asciiTheme="majorHAnsi" w:eastAsia="Times New Roman" w:hAnsiTheme="majorHAnsi" w:cs="Times New Roman"/>
          <w:sz w:val="28"/>
          <w:szCs w:val="28"/>
          <w:lang w:val="ru-RU"/>
        </w:rPr>
      </w:pPr>
      <w:r>
        <w:rPr>
          <w:rFonts w:ascii="Calibri Light" w:eastAsia="Times New Roman" w:hAnsi="Calibri Light" w:cstheme="majorHAnsi"/>
          <w:color w:val="000000"/>
          <w:sz w:val="28"/>
          <w:szCs w:val="28"/>
          <w:lang w:val="ru-RU"/>
        </w:rPr>
        <w:lastRenderedPageBreak/>
        <w:t xml:space="preserve">Миссия аудита была проведена в соответствии с </w:t>
      </w:r>
      <w:r w:rsidRPr="00374389">
        <w:rPr>
          <w:rFonts w:ascii="Calibri Light" w:hAnsi="Calibri Light" w:cs="Calibri Light"/>
          <w:color w:val="000000"/>
          <w:sz w:val="28"/>
          <w:szCs w:val="28"/>
          <w:lang w:val="ru-RU" w:eastAsia="ro-RO"/>
        </w:rPr>
        <w:t>Программ</w:t>
      </w:r>
      <w:r>
        <w:rPr>
          <w:rFonts w:ascii="Calibri Light" w:hAnsi="Calibri Light" w:cs="Calibri Light"/>
          <w:color w:val="000000"/>
          <w:sz w:val="28"/>
          <w:szCs w:val="28"/>
          <w:lang w:val="ru-RU" w:eastAsia="ro-RO"/>
        </w:rPr>
        <w:t xml:space="preserve">ами </w:t>
      </w:r>
      <w:r w:rsidRPr="00374389">
        <w:rPr>
          <w:rFonts w:ascii="Calibri Light" w:hAnsi="Calibri Light" w:cs="Calibri Light"/>
          <w:color w:val="000000"/>
          <w:sz w:val="28"/>
          <w:szCs w:val="28"/>
          <w:lang w:val="ru-RU" w:eastAsia="ro-RO"/>
        </w:rPr>
        <w:t xml:space="preserve">аудиторской деятельности Счетной палаты на </w:t>
      </w:r>
      <w:r w:rsidRPr="00A74740">
        <w:rPr>
          <w:rFonts w:ascii="Calibri Light" w:hAnsi="Calibri Light" w:cs="Times New Roman"/>
          <w:sz w:val="28"/>
          <w:szCs w:val="28"/>
          <w:lang w:val="ru-RU"/>
        </w:rPr>
        <w:t>2019</w:t>
      </w:r>
      <w:r>
        <w:rPr>
          <w:rFonts w:ascii="Calibri Light" w:hAnsi="Calibri Light" w:cs="Times New Roman"/>
          <w:sz w:val="28"/>
          <w:szCs w:val="28"/>
          <w:lang w:val="ru-RU"/>
        </w:rPr>
        <w:t xml:space="preserve"> год</w:t>
      </w:r>
      <w:r w:rsidRPr="00374389">
        <w:rPr>
          <w:rStyle w:val="FootnoteReference"/>
          <w:rFonts w:ascii="Calibri Light" w:hAnsi="Calibri Light" w:cstheme="majorHAnsi"/>
          <w:sz w:val="28"/>
          <w:szCs w:val="28"/>
          <w:lang w:val="ru-RU"/>
        </w:rPr>
        <w:footnoteReference w:id="4"/>
      </w:r>
      <w:r>
        <w:rPr>
          <w:rFonts w:ascii="Calibri Light" w:hAnsi="Calibri Light" w:cstheme="majorHAnsi"/>
          <w:sz w:val="28"/>
          <w:szCs w:val="28"/>
          <w:lang w:val="ru-RU"/>
        </w:rPr>
        <w:t xml:space="preserve"> и, соответственно</w:t>
      </w:r>
      <w:r>
        <w:rPr>
          <w:rFonts w:ascii="Calibri Light" w:hAnsi="Calibri Light" w:cs="Times New Roman"/>
          <w:sz w:val="28"/>
          <w:szCs w:val="28"/>
          <w:lang w:val="ru-RU"/>
        </w:rPr>
        <w:t xml:space="preserve"> на </w:t>
      </w:r>
      <w:r w:rsidRPr="00374389">
        <w:rPr>
          <w:rFonts w:ascii="Calibri Light" w:eastAsia="Times New Roman" w:hAnsi="Calibri Light" w:cstheme="majorHAnsi"/>
          <w:bCs/>
          <w:color w:val="000000"/>
          <w:sz w:val="28"/>
          <w:szCs w:val="28"/>
          <w:lang w:val="ru-RU"/>
        </w:rPr>
        <w:t>2020 год</w:t>
      </w:r>
      <w:r w:rsidRPr="007B3AC0">
        <w:rPr>
          <w:rStyle w:val="FootnoteReference"/>
          <w:rFonts w:ascii="Calibri Light" w:eastAsia="Calibri" w:hAnsi="Calibri Light" w:cstheme="majorHAnsi"/>
          <w:sz w:val="28"/>
          <w:szCs w:val="28"/>
          <w:lang w:val="ro-RO" w:eastAsia="ro-RO"/>
        </w:rPr>
        <w:footnoteReference w:id="5"/>
      </w:r>
      <w:r>
        <w:rPr>
          <w:rFonts w:ascii="Calibri Light" w:eastAsia="Times New Roman" w:hAnsi="Calibri Light" w:cstheme="majorHAnsi"/>
          <w:bCs/>
          <w:color w:val="000000"/>
          <w:sz w:val="28"/>
          <w:szCs w:val="28"/>
          <w:lang w:val="ru-RU"/>
        </w:rPr>
        <w:t xml:space="preserve">. Реализовали аудиторскую миссию в соответствии с </w:t>
      </w:r>
      <w:r w:rsidRPr="00374389">
        <w:rPr>
          <w:rFonts w:ascii="Calibri Light" w:hAnsi="Calibri Light" w:cstheme="majorHAnsi"/>
          <w:sz w:val="28"/>
          <w:szCs w:val="28"/>
          <w:shd w:val="clear" w:color="auto" w:fill="FFFFFF" w:themeFill="background1"/>
          <w:lang w:val="ru-RU"/>
        </w:rPr>
        <w:t>Международными с</w:t>
      </w:r>
      <w:r w:rsidRPr="00374389">
        <w:rPr>
          <w:rFonts w:ascii="Calibri Light" w:eastAsia="Times New Roman" w:hAnsi="Calibri Light" w:cs="Calibri Light"/>
          <w:sz w:val="28"/>
          <w:szCs w:val="28"/>
          <w:lang w:val="ru-RU" w:eastAsia="ru-RU"/>
        </w:rPr>
        <w:t>тандартами Высших органов аудита, применяемыми Счетной палатой</w:t>
      </w:r>
      <w:r w:rsidRPr="00374389">
        <w:rPr>
          <w:rStyle w:val="FootnoteReference"/>
          <w:rFonts w:ascii="Calibri Light" w:eastAsia="Times New Roman" w:hAnsi="Calibri Light" w:cs="Times New Roman"/>
          <w:sz w:val="28"/>
          <w:szCs w:val="28"/>
          <w:lang w:val="ru-RU"/>
        </w:rPr>
        <w:footnoteReference w:id="6"/>
      </w:r>
      <w:r>
        <w:rPr>
          <w:rFonts w:ascii="Calibri Light" w:eastAsia="Times New Roman" w:hAnsi="Calibri Light" w:cs="Times New Roman"/>
          <w:sz w:val="28"/>
          <w:szCs w:val="28"/>
          <w:lang w:val="ru-RU"/>
        </w:rPr>
        <w:t>, Пособием по аудиту эффективности</w:t>
      </w:r>
      <w:r w:rsidRPr="007B3AC0">
        <w:rPr>
          <w:rFonts w:ascii="Calibri Light" w:hAnsi="Calibri Light" w:cs="Calibri Light"/>
          <w:noProof/>
          <w:sz w:val="28"/>
          <w:szCs w:val="28"/>
          <w:vertAlign w:val="superscript"/>
        </w:rPr>
        <w:footnoteReference w:id="7"/>
      </w:r>
      <w:r w:rsidRPr="00965461">
        <w:rPr>
          <w:rFonts w:ascii="Calibri Light" w:hAnsi="Calibri Light" w:cs="Calibri Light"/>
          <w:noProof/>
          <w:sz w:val="28"/>
          <w:szCs w:val="28"/>
          <w:lang w:val="ru-RU"/>
        </w:rPr>
        <w:t>,</w:t>
      </w:r>
      <w:r w:rsidR="00F70C44">
        <w:rPr>
          <w:rFonts w:ascii="Calibri Light" w:hAnsi="Calibri Light" w:cs="Calibri Light"/>
          <w:noProof/>
          <w:sz w:val="28"/>
          <w:szCs w:val="28"/>
          <w:lang w:val="ru-RU"/>
        </w:rPr>
        <w:t xml:space="preserve"> внутренней базой по регламентированию, а также передовыми практиками в данной области.</w:t>
      </w:r>
    </w:p>
    <w:p w:rsidR="00965461" w:rsidRDefault="00F70C44" w:rsidP="00C764B7">
      <w:pPr>
        <w:spacing w:after="0" w:line="276" w:lineRule="auto"/>
        <w:ind w:firstLine="709"/>
        <w:jc w:val="both"/>
        <w:rPr>
          <w:rFonts w:ascii="Calibri Light" w:eastAsia="Times New Roman" w:hAnsi="Calibri Light" w:cstheme="majorHAnsi"/>
          <w:bCs/>
          <w:color w:val="000000"/>
          <w:sz w:val="28"/>
          <w:szCs w:val="28"/>
          <w:lang w:val="ru-RU"/>
        </w:rPr>
      </w:pPr>
      <w:r w:rsidRPr="00374389">
        <w:rPr>
          <w:rFonts w:ascii="Calibri Light" w:hAnsi="Calibri Light" w:cstheme="majorHAnsi"/>
          <w:sz w:val="28"/>
          <w:szCs w:val="28"/>
          <w:lang w:val="ru-RU"/>
        </w:rPr>
        <w:t>Цель</w:t>
      </w:r>
      <w:r>
        <w:rPr>
          <w:rFonts w:ascii="Calibri Light" w:hAnsi="Calibri Light" w:cstheme="majorHAnsi"/>
          <w:sz w:val="28"/>
          <w:szCs w:val="28"/>
          <w:lang w:val="ru-RU"/>
        </w:rPr>
        <w:t xml:space="preserve"> аудита заключалась в оценке эффективности, достигнутой </w:t>
      </w:r>
      <w:r w:rsidRPr="006D3514">
        <w:rPr>
          <w:rFonts w:ascii="Calibri Light" w:hAnsi="Calibri Light" w:cs="Calibri Light"/>
          <w:sz w:val="28"/>
          <w:szCs w:val="28"/>
          <w:lang w:val="ru-RU"/>
        </w:rPr>
        <w:t>Директорат</w:t>
      </w:r>
      <w:r>
        <w:rPr>
          <w:rFonts w:ascii="Calibri Light" w:hAnsi="Calibri Light" w:cs="Calibri Light"/>
          <w:sz w:val="28"/>
          <w:szCs w:val="28"/>
          <w:lang w:val="ru-RU"/>
        </w:rPr>
        <w:t>ом</w:t>
      </w:r>
      <w:r w:rsidRPr="006D3514">
        <w:rPr>
          <w:rFonts w:ascii="Calibri Light" w:hAnsi="Calibri Light" w:cs="Calibri Light"/>
          <w:sz w:val="28"/>
          <w:szCs w:val="28"/>
          <w:lang w:val="ru-RU"/>
        </w:rPr>
        <w:t xml:space="preserve"> кредитной линии</w:t>
      </w:r>
      <w:r>
        <w:rPr>
          <w:rFonts w:ascii="Calibri Light" w:hAnsi="Calibri Light" w:cs="Calibri Light"/>
          <w:sz w:val="28"/>
          <w:szCs w:val="28"/>
          <w:lang w:val="ru-RU"/>
        </w:rPr>
        <w:t xml:space="preserve"> в администрировании Кредитных линий и Проектов, переданных в управление </w:t>
      </w:r>
      <w:r w:rsidRPr="006D3514">
        <w:rPr>
          <w:rFonts w:ascii="Calibri Light" w:eastAsia="Times New Roman" w:hAnsi="Calibri Light" w:cstheme="majorHAnsi"/>
          <w:bCs/>
          <w:sz w:val="28"/>
          <w:szCs w:val="28"/>
          <w:lang w:val="ru-RU" w:eastAsia="ru-RU"/>
        </w:rPr>
        <w:t>Министерство</w:t>
      </w:r>
      <w:r>
        <w:rPr>
          <w:rFonts w:ascii="Calibri Light" w:eastAsia="Times New Roman" w:hAnsi="Calibri Light" w:cstheme="majorHAnsi"/>
          <w:bCs/>
          <w:sz w:val="28"/>
          <w:szCs w:val="28"/>
          <w:lang w:val="ru-RU" w:eastAsia="ru-RU"/>
        </w:rPr>
        <w:t>м</w:t>
      </w:r>
      <w:r w:rsidRPr="006D3514">
        <w:rPr>
          <w:rFonts w:ascii="Calibri Light" w:eastAsia="Times New Roman" w:hAnsi="Calibri Light" w:cstheme="majorHAnsi"/>
          <w:bCs/>
          <w:sz w:val="28"/>
          <w:szCs w:val="28"/>
          <w:lang w:val="ru-RU" w:eastAsia="ru-RU"/>
        </w:rPr>
        <w:t xml:space="preserve"> финансов</w:t>
      </w:r>
      <w:r>
        <w:rPr>
          <w:rFonts w:ascii="Calibri Light" w:eastAsia="Times New Roman" w:hAnsi="Calibri Light" w:cstheme="majorHAnsi"/>
          <w:bCs/>
          <w:sz w:val="28"/>
          <w:szCs w:val="28"/>
          <w:lang w:val="ru-RU" w:eastAsia="ru-RU"/>
        </w:rPr>
        <w:t>.</w:t>
      </w:r>
    </w:p>
    <w:p w:rsidR="00F70C44" w:rsidRPr="00374389" w:rsidRDefault="00F70C44" w:rsidP="00F70C44">
      <w:pPr>
        <w:spacing w:after="0" w:line="240" w:lineRule="auto"/>
        <w:ind w:firstLine="720"/>
        <w:jc w:val="both"/>
        <w:rPr>
          <w:rFonts w:ascii="Calibri Light" w:eastAsia="Times New Roman" w:hAnsi="Calibri Light" w:cstheme="majorHAnsi"/>
          <w:sz w:val="28"/>
          <w:szCs w:val="28"/>
          <w:lang w:val="ru-RU"/>
        </w:rPr>
      </w:pPr>
      <w:r w:rsidRPr="00374389">
        <w:rPr>
          <w:rFonts w:ascii="Calibri Light" w:eastAsia="Times New Roman" w:hAnsi="Calibri Light" w:cstheme="majorHAnsi"/>
          <w:sz w:val="28"/>
          <w:szCs w:val="28"/>
          <w:lang w:val="ru-RU"/>
        </w:rPr>
        <w:t>Рассмотрев</w:t>
      </w:r>
      <w:r>
        <w:rPr>
          <w:rFonts w:ascii="Calibri Light" w:eastAsia="Times New Roman" w:hAnsi="Calibri Light" w:cstheme="majorHAnsi"/>
          <w:sz w:val="28"/>
          <w:szCs w:val="28"/>
          <w:lang w:val="ru-RU"/>
        </w:rPr>
        <w:t xml:space="preserve"> результаты аудита и заслушав представленный</w:t>
      </w:r>
      <w:r w:rsidRPr="00374389">
        <w:rPr>
          <w:rFonts w:ascii="Calibri Light" w:eastAsia="Times New Roman" w:hAnsi="Calibri Light" w:cstheme="majorHAnsi"/>
          <w:sz w:val="28"/>
          <w:szCs w:val="28"/>
          <w:lang w:val="ru-RU"/>
        </w:rPr>
        <w:t xml:space="preserve"> Отчет, Счетная палата</w:t>
      </w:r>
    </w:p>
    <w:p w:rsidR="00F70C44" w:rsidRPr="00374389" w:rsidRDefault="00F70C44" w:rsidP="00F70C44">
      <w:pPr>
        <w:spacing w:after="0" w:line="240" w:lineRule="auto"/>
        <w:ind w:firstLine="720"/>
        <w:jc w:val="both"/>
        <w:rPr>
          <w:rFonts w:ascii="Calibri Light" w:eastAsia="Times New Roman" w:hAnsi="Calibri Light" w:cstheme="majorHAnsi"/>
          <w:sz w:val="16"/>
          <w:szCs w:val="16"/>
          <w:lang w:val="ru-RU"/>
        </w:rPr>
      </w:pPr>
    </w:p>
    <w:p w:rsidR="00F70C44" w:rsidRPr="00374389" w:rsidRDefault="00F70C44" w:rsidP="00F70C44">
      <w:pPr>
        <w:spacing w:after="0" w:line="240" w:lineRule="auto"/>
        <w:ind w:firstLine="720"/>
        <w:jc w:val="center"/>
        <w:rPr>
          <w:rFonts w:ascii="Calibri Light" w:eastAsia="Times New Roman" w:hAnsi="Calibri Light" w:cstheme="majorHAnsi"/>
          <w:b/>
          <w:sz w:val="28"/>
          <w:szCs w:val="28"/>
          <w:lang w:val="ru-RU"/>
        </w:rPr>
      </w:pPr>
      <w:r w:rsidRPr="00374389">
        <w:rPr>
          <w:rFonts w:ascii="Calibri Light" w:eastAsia="Times New Roman" w:hAnsi="Calibri Light" w:cstheme="majorHAnsi"/>
          <w:b/>
          <w:sz w:val="28"/>
          <w:szCs w:val="28"/>
          <w:lang w:val="ru-RU"/>
        </w:rPr>
        <w:t>УСТАНОВИЛА:</w:t>
      </w:r>
    </w:p>
    <w:p w:rsidR="003C5C41" w:rsidRPr="003C5C41" w:rsidRDefault="00F70C44" w:rsidP="00C764B7">
      <w:pPr>
        <w:spacing w:after="0" w:line="276" w:lineRule="auto"/>
        <w:ind w:firstLine="720"/>
        <w:jc w:val="both"/>
        <w:rPr>
          <w:rFonts w:ascii="Calibri Light" w:hAnsi="Calibri Light" w:cs="Calibri Light"/>
          <w:sz w:val="28"/>
          <w:szCs w:val="28"/>
          <w:lang w:val="ru-RU"/>
        </w:rPr>
      </w:pPr>
      <w:r w:rsidRPr="006D3514">
        <w:rPr>
          <w:rFonts w:ascii="Calibri Light" w:hAnsi="Calibri Light" w:cs="Calibri Light"/>
          <w:sz w:val="28"/>
          <w:szCs w:val="28"/>
          <w:lang w:val="ru-RU"/>
        </w:rPr>
        <w:t>Директорат кредитной линии</w:t>
      </w:r>
      <w:r>
        <w:rPr>
          <w:rFonts w:ascii="Calibri Light" w:hAnsi="Calibri Light" w:cs="Calibri Light"/>
          <w:sz w:val="28"/>
          <w:szCs w:val="28"/>
          <w:lang w:val="ru-RU"/>
        </w:rPr>
        <w:t xml:space="preserve"> является публичным учреждением, созданным </w:t>
      </w:r>
      <w:r w:rsidRPr="006D3514">
        <w:rPr>
          <w:rFonts w:ascii="Calibri Light" w:eastAsia="Times New Roman" w:hAnsi="Calibri Light" w:cstheme="majorHAnsi"/>
          <w:bCs/>
          <w:sz w:val="28"/>
          <w:szCs w:val="28"/>
          <w:lang w:val="ru-RU" w:eastAsia="ru-RU"/>
        </w:rPr>
        <w:t>Министерство</w:t>
      </w:r>
      <w:r>
        <w:rPr>
          <w:rFonts w:ascii="Calibri Light" w:eastAsia="Times New Roman" w:hAnsi="Calibri Light" w:cstheme="majorHAnsi"/>
          <w:bCs/>
          <w:sz w:val="28"/>
          <w:szCs w:val="28"/>
          <w:lang w:val="ru-RU" w:eastAsia="ru-RU"/>
        </w:rPr>
        <w:t>м</w:t>
      </w:r>
      <w:r w:rsidRPr="006D3514">
        <w:rPr>
          <w:rFonts w:ascii="Calibri Light" w:eastAsia="Times New Roman" w:hAnsi="Calibri Light" w:cstheme="majorHAnsi"/>
          <w:bCs/>
          <w:sz w:val="28"/>
          <w:szCs w:val="28"/>
          <w:lang w:val="ru-RU" w:eastAsia="ru-RU"/>
        </w:rPr>
        <w:t xml:space="preserve"> финансов</w:t>
      </w:r>
      <w:r>
        <w:rPr>
          <w:rFonts w:ascii="Calibri Light" w:eastAsia="Times New Roman" w:hAnsi="Calibri Light" w:cstheme="majorHAnsi"/>
          <w:bCs/>
          <w:sz w:val="28"/>
          <w:szCs w:val="28"/>
          <w:lang w:val="ru-RU" w:eastAsia="ru-RU"/>
        </w:rPr>
        <w:t xml:space="preserve">, которому были делегированы функции по управлению и внедрению компонентов, связанных с Кредитными линиями в рамках Инвестиционных проектов, финансируемых из внешних источников. В </w:t>
      </w:r>
      <w:r w:rsidRPr="00F70C44">
        <w:rPr>
          <w:rFonts w:ascii="Calibri Light" w:hAnsi="Calibri Light" w:cstheme="majorHAnsi"/>
          <w:sz w:val="28"/>
          <w:szCs w:val="28"/>
          <w:lang w:val="ru-RU" w:eastAsia="ru-RU"/>
        </w:rPr>
        <w:t>2020</w:t>
      </w:r>
      <w:r>
        <w:rPr>
          <w:rFonts w:ascii="Calibri Light" w:hAnsi="Calibri Light" w:cstheme="majorHAnsi"/>
          <w:sz w:val="28"/>
          <w:szCs w:val="28"/>
          <w:lang w:val="ru-RU" w:eastAsia="ru-RU"/>
        </w:rPr>
        <w:t xml:space="preserve"> году </w:t>
      </w:r>
      <w:r w:rsidRPr="006D3514">
        <w:rPr>
          <w:rFonts w:ascii="Calibri Light" w:hAnsi="Calibri Light" w:cs="Calibri Light"/>
          <w:sz w:val="28"/>
          <w:szCs w:val="28"/>
          <w:lang w:val="ru-RU"/>
        </w:rPr>
        <w:t>Директорат кредитной линии</w:t>
      </w:r>
      <w:r>
        <w:rPr>
          <w:rFonts w:ascii="Calibri Light" w:hAnsi="Calibri Light" w:cs="Calibri Light"/>
          <w:sz w:val="28"/>
          <w:szCs w:val="28"/>
          <w:lang w:val="ru-RU"/>
        </w:rPr>
        <w:t xml:space="preserve"> был реорганизован в </w:t>
      </w:r>
      <w:r w:rsidRPr="00F70C44">
        <w:rPr>
          <w:rFonts w:ascii="Calibri Light" w:hAnsi="Calibri Light" w:cs="Calibri Light"/>
          <w:sz w:val="28"/>
          <w:szCs w:val="28"/>
          <w:lang w:val="ru-RU"/>
        </w:rPr>
        <w:t>Публичное учреждение ,,Офис по управлению Программами внешней помощи”</w:t>
      </w:r>
      <w:r w:rsidRPr="007B3AC0">
        <w:rPr>
          <w:rStyle w:val="FootnoteReference"/>
          <w:rFonts w:ascii="Calibri Light" w:hAnsi="Calibri Light" w:cstheme="majorHAnsi"/>
          <w:sz w:val="28"/>
          <w:szCs w:val="28"/>
          <w:lang w:val="ro-RO"/>
        </w:rPr>
        <w:footnoteReference w:id="8"/>
      </w:r>
      <w:r w:rsidRPr="007B3AC0">
        <w:rPr>
          <w:rFonts w:ascii="Calibri Light" w:hAnsi="Calibri Light" w:cstheme="majorHAnsi"/>
          <w:sz w:val="28"/>
          <w:szCs w:val="28"/>
          <w:lang w:val="ro-RO"/>
        </w:rPr>
        <w:t>,</w:t>
      </w:r>
      <w:r w:rsidRPr="00F70C44">
        <w:rPr>
          <w:rFonts w:ascii="Calibri Light" w:hAnsi="Calibri Light" w:cs="Calibri Light"/>
          <w:sz w:val="28"/>
          <w:szCs w:val="28"/>
          <w:lang w:val="ru-RU"/>
        </w:rPr>
        <w:t xml:space="preserve"> </w:t>
      </w:r>
      <w:r w:rsidR="003C5C41">
        <w:rPr>
          <w:rFonts w:ascii="Calibri Light" w:hAnsi="Calibri Light" w:cs="Calibri Light"/>
          <w:sz w:val="28"/>
          <w:szCs w:val="28"/>
          <w:lang w:val="ru-RU"/>
        </w:rPr>
        <w:t xml:space="preserve">таким образом, на него были возложены полномочия и другие функции, связанные с программами </w:t>
      </w:r>
      <w:proofErr w:type="spellStart"/>
      <w:r w:rsidR="003C5C41">
        <w:rPr>
          <w:rFonts w:ascii="Calibri Light" w:hAnsi="Calibri Light" w:cs="Calibri Light"/>
          <w:sz w:val="28"/>
          <w:szCs w:val="28"/>
          <w:lang w:val="ru-RU"/>
        </w:rPr>
        <w:t>транспограничного</w:t>
      </w:r>
      <w:proofErr w:type="spellEnd"/>
      <w:r w:rsidR="003C5C41">
        <w:rPr>
          <w:rFonts w:ascii="Calibri Light" w:hAnsi="Calibri Light" w:cs="Calibri Light"/>
          <w:sz w:val="28"/>
          <w:szCs w:val="28"/>
          <w:lang w:val="ru-RU"/>
        </w:rPr>
        <w:t xml:space="preserve"> и транснационального сотрудничества. Проверки аудита были направлены на анализ эффективности деятельности </w:t>
      </w:r>
      <w:r w:rsidR="003C5C41" w:rsidRPr="006D3514">
        <w:rPr>
          <w:rFonts w:ascii="Calibri Light" w:hAnsi="Calibri Light" w:cs="Calibri Light"/>
          <w:sz w:val="28"/>
          <w:szCs w:val="28"/>
          <w:lang w:val="ru-RU"/>
        </w:rPr>
        <w:t>Директорат</w:t>
      </w:r>
      <w:r w:rsidR="003C5C41">
        <w:rPr>
          <w:rFonts w:ascii="Calibri Light" w:hAnsi="Calibri Light" w:cs="Calibri Light"/>
          <w:sz w:val="28"/>
          <w:szCs w:val="28"/>
          <w:lang w:val="ru-RU"/>
        </w:rPr>
        <w:t>а</w:t>
      </w:r>
      <w:r w:rsidR="003C5C41" w:rsidRPr="006D3514">
        <w:rPr>
          <w:rFonts w:ascii="Calibri Light" w:hAnsi="Calibri Light" w:cs="Calibri Light"/>
          <w:sz w:val="28"/>
          <w:szCs w:val="28"/>
          <w:lang w:val="ru-RU"/>
        </w:rPr>
        <w:t xml:space="preserve"> кредитной лини</w:t>
      </w:r>
      <w:r w:rsidR="003C5C41">
        <w:rPr>
          <w:rFonts w:ascii="Calibri Light" w:hAnsi="Calibri Light" w:cs="Calibri Light"/>
          <w:sz w:val="28"/>
          <w:szCs w:val="28"/>
          <w:lang w:val="ru-RU"/>
        </w:rPr>
        <w:t xml:space="preserve">и, реализованной до </w:t>
      </w:r>
      <w:r w:rsidR="003C5C41" w:rsidRPr="007B3AC0">
        <w:rPr>
          <w:rFonts w:ascii="Calibri Light" w:hAnsi="Calibri Light" w:cs="Calibri Light"/>
          <w:bCs/>
          <w:sz w:val="28"/>
          <w:szCs w:val="28"/>
          <w:lang w:val="ro-RO"/>
        </w:rPr>
        <w:t>31.12.2019,</w:t>
      </w:r>
      <w:r w:rsidR="003C5C41">
        <w:rPr>
          <w:rFonts w:ascii="Calibri Light" w:hAnsi="Calibri Light" w:cs="Calibri Light"/>
          <w:bCs/>
          <w:sz w:val="28"/>
          <w:szCs w:val="28"/>
          <w:lang w:val="ru-RU"/>
        </w:rPr>
        <w:t xml:space="preserve"> далее было использовано название учреждения до его реорганизации.</w:t>
      </w:r>
    </w:p>
    <w:p w:rsidR="00C764B7" w:rsidRPr="003C5C41" w:rsidRDefault="003C5C41" w:rsidP="00C764B7">
      <w:pPr>
        <w:spacing w:after="0" w:line="276" w:lineRule="auto"/>
        <w:ind w:firstLine="720"/>
        <w:jc w:val="both"/>
        <w:rPr>
          <w:rFonts w:ascii="Calibri Light" w:hAnsi="Calibri Light" w:cs="Calibri Light"/>
          <w:bCs/>
          <w:sz w:val="28"/>
          <w:szCs w:val="28"/>
          <w:lang w:val="ru-RU"/>
        </w:rPr>
      </w:pPr>
      <w:r>
        <w:rPr>
          <w:rFonts w:ascii="Calibri Light" w:hAnsi="Calibri Light" w:cs="Calibri Light"/>
          <w:bCs/>
          <w:sz w:val="28"/>
          <w:szCs w:val="28"/>
          <w:lang w:val="ru-RU"/>
        </w:rPr>
        <w:t xml:space="preserve">Финансовые средства для содержания </w:t>
      </w:r>
      <w:r w:rsidR="00176046" w:rsidRPr="006D3514">
        <w:rPr>
          <w:rFonts w:ascii="Calibri Light" w:hAnsi="Calibri Light" w:cs="Calibri Light"/>
          <w:sz w:val="28"/>
          <w:szCs w:val="28"/>
          <w:lang w:val="ru-RU"/>
        </w:rPr>
        <w:t>Директорат</w:t>
      </w:r>
      <w:r w:rsidR="00176046">
        <w:rPr>
          <w:rFonts w:ascii="Calibri Light" w:hAnsi="Calibri Light" w:cs="Calibri Light"/>
          <w:sz w:val="28"/>
          <w:szCs w:val="28"/>
          <w:lang w:val="ru-RU"/>
        </w:rPr>
        <w:t>а</w:t>
      </w:r>
      <w:r w:rsidR="00176046" w:rsidRPr="006D3514">
        <w:rPr>
          <w:rFonts w:ascii="Calibri Light" w:hAnsi="Calibri Light" w:cs="Calibri Light"/>
          <w:sz w:val="28"/>
          <w:szCs w:val="28"/>
          <w:lang w:val="ru-RU"/>
        </w:rPr>
        <w:t xml:space="preserve"> кредитной лини</w:t>
      </w:r>
      <w:r w:rsidR="00176046">
        <w:rPr>
          <w:rFonts w:ascii="Calibri Light" w:hAnsi="Calibri Light" w:cs="Calibri Light"/>
          <w:sz w:val="28"/>
          <w:szCs w:val="28"/>
          <w:lang w:val="ru-RU"/>
        </w:rPr>
        <w:t xml:space="preserve">и </w:t>
      </w:r>
      <w:r>
        <w:rPr>
          <w:rFonts w:ascii="Calibri Light" w:hAnsi="Calibri Light" w:cs="Calibri Light"/>
          <w:bCs/>
          <w:sz w:val="28"/>
          <w:szCs w:val="28"/>
          <w:lang w:val="ru-RU"/>
        </w:rPr>
        <w:t xml:space="preserve">формируются из процента, добавленного к </w:t>
      </w:r>
      <w:proofErr w:type="spellStart"/>
      <w:r w:rsidR="00176046">
        <w:rPr>
          <w:rFonts w:ascii="Calibri Light" w:hAnsi="Calibri Light" w:cs="Calibri Light"/>
          <w:bCs/>
          <w:sz w:val="28"/>
          <w:szCs w:val="28"/>
          <w:lang w:val="ru-RU"/>
        </w:rPr>
        <w:t>суб</w:t>
      </w:r>
      <w:proofErr w:type="spellEnd"/>
      <w:r>
        <w:rPr>
          <w:rFonts w:ascii="Calibri Light" w:hAnsi="Calibri Light" w:cs="Calibri Light"/>
          <w:bCs/>
          <w:sz w:val="28"/>
          <w:szCs w:val="28"/>
          <w:lang w:val="ru-RU"/>
        </w:rPr>
        <w:t xml:space="preserve">-кредитам, предоставленным </w:t>
      </w:r>
      <w:r w:rsidR="00F40499">
        <w:rPr>
          <w:rFonts w:ascii="Calibri Light" w:hAnsi="Calibri Light" w:cs="Calibri Light"/>
          <w:bCs/>
          <w:sz w:val="28"/>
          <w:szCs w:val="28"/>
          <w:lang w:val="ru-RU"/>
        </w:rPr>
        <w:t>У</w:t>
      </w:r>
      <w:r w:rsidR="00176046">
        <w:rPr>
          <w:rFonts w:ascii="Calibri Light" w:hAnsi="Calibri Light" w:cs="Calibri Light"/>
          <w:sz w:val="28"/>
          <w:szCs w:val="28"/>
          <w:lang w:val="ru-RU"/>
        </w:rPr>
        <w:t>частвующим</w:t>
      </w:r>
      <w:r w:rsidR="00176046">
        <w:rPr>
          <w:rFonts w:ascii="Calibri Light" w:hAnsi="Calibri Light" w:cs="Calibri Light"/>
          <w:bCs/>
          <w:sz w:val="28"/>
          <w:szCs w:val="28"/>
          <w:lang w:val="ru-RU"/>
        </w:rPr>
        <w:t xml:space="preserve"> финансовым учреждениям, пожертвований зарубежных и местных доноров, а также из других законных средств. </w:t>
      </w:r>
      <w:r w:rsidR="00004CAF">
        <w:rPr>
          <w:rFonts w:ascii="Calibri Light" w:hAnsi="Calibri Light" w:cs="Calibri Light"/>
          <w:bCs/>
          <w:sz w:val="28"/>
          <w:szCs w:val="28"/>
          <w:lang w:val="ru-RU"/>
        </w:rPr>
        <w:t xml:space="preserve">Результат деятельности </w:t>
      </w:r>
      <w:r w:rsidR="00004CAF" w:rsidRPr="006D3514">
        <w:rPr>
          <w:rFonts w:ascii="Calibri Light" w:hAnsi="Calibri Light" w:cs="Calibri Light"/>
          <w:sz w:val="28"/>
          <w:szCs w:val="28"/>
          <w:lang w:val="ru-RU"/>
        </w:rPr>
        <w:lastRenderedPageBreak/>
        <w:t>Директорат</w:t>
      </w:r>
      <w:r w:rsidR="00004CAF">
        <w:rPr>
          <w:rFonts w:ascii="Calibri Light" w:hAnsi="Calibri Light" w:cs="Calibri Light"/>
          <w:sz w:val="28"/>
          <w:szCs w:val="28"/>
          <w:lang w:val="ru-RU"/>
        </w:rPr>
        <w:t>а</w:t>
      </w:r>
      <w:r w:rsidR="00004CAF" w:rsidRPr="006D3514">
        <w:rPr>
          <w:rFonts w:ascii="Calibri Light" w:hAnsi="Calibri Light" w:cs="Calibri Light"/>
          <w:sz w:val="28"/>
          <w:szCs w:val="28"/>
          <w:lang w:val="ru-RU"/>
        </w:rPr>
        <w:t xml:space="preserve"> кредитной лини</w:t>
      </w:r>
      <w:r w:rsidR="00004CAF">
        <w:rPr>
          <w:rFonts w:ascii="Calibri Light" w:hAnsi="Calibri Light" w:cs="Calibri Light"/>
          <w:sz w:val="28"/>
          <w:szCs w:val="28"/>
          <w:lang w:val="ru-RU"/>
        </w:rPr>
        <w:t>и не облагается налогом, таким образом, размер прибыли переходит в состав фонда самофинансирования.</w:t>
      </w:r>
    </w:p>
    <w:p w:rsidR="00004CAF" w:rsidRDefault="00004CAF" w:rsidP="00004CAF">
      <w:pPr>
        <w:spacing w:after="0" w:line="276" w:lineRule="auto"/>
        <w:ind w:firstLine="720"/>
        <w:jc w:val="both"/>
        <w:rPr>
          <w:rFonts w:ascii="Calibri Light" w:hAnsi="Calibri Light" w:cstheme="majorHAnsi"/>
          <w:bCs/>
          <w:sz w:val="28"/>
          <w:szCs w:val="28"/>
          <w:lang w:val="ru-RU" w:eastAsia="ru-RU"/>
        </w:rPr>
      </w:pPr>
      <w:r>
        <w:rPr>
          <w:rFonts w:ascii="Calibri Light" w:hAnsi="Calibri Light" w:cstheme="majorHAnsi"/>
          <w:bCs/>
          <w:sz w:val="28"/>
          <w:szCs w:val="28"/>
          <w:lang w:val="ru-RU" w:eastAsia="ru-RU"/>
        </w:rPr>
        <w:t xml:space="preserve">Операционная </w:t>
      </w:r>
      <w:r>
        <w:rPr>
          <w:rFonts w:ascii="Calibri Light" w:hAnsi="Calibri Light" w:cs="Calibri Light"/>
          <w:bCs/>
          <w:sz w:val="28"/>
          <w:szCs w:val="28"/>
          <w:lang w:val="ru-RU"/>
        </w:rPr>
        <w:t>деятельность</w:t>
      </w:r>
      <w:r w:rsidRPr="00004CAF">
        <w:rPr>
          <w:rFonts w:ascii="Calibri Light" w:hAnsi="Calibri Light" w:cs="Calibri Light"/>
          <w:sz w:val="28"/>
          <w:szCs w:val="28"/>
          <w:lang w:val="ru-RU"/>
        </w:rPr>
        <w:t xml:space="preserve"> </w:t>
      </w:r>
      <w:r w:rsidRPr="006D3514">
        <w:rPr>
          <w:rFonts w:ascii="Calibri Light" w:hAnsi="Calibri Light" w:cs="Calibri Light"/>
          <w:sz w:val="28"/>
          <w:szCs w:val="28"/>
          <w:lang w:val="ru-RU"/>
        </w:rPr>
        <w:t>Директорат</w:t>
      </w:r>
      <w:r>
        <w:rPr>
          <w:rFonts w:ascii="Calibri Light" w:hAnsi="Calibri Light" w:cs="Calibri Light"/>
          <w:sz w:val="28"/>
          <w:szCs w:val="28"/>
          <w:lang w:val="ru-RU"/>
        </w:rPr>
        <w:t>а</w:t>
      </w:r>
      <w:r w:rsidRPr="006D3514">
        <w:rPr>
          <w:rFonts w:ascii="Calibri Light" w:hAnsi="Calibri Light" w:cs="Calibri Light"/>
          <w:sz w:val="28"/>
          <w:szCs w:val="28"/>
          <w:lang w:val="ru-RU"/>
        </w:rPr>
        <w:t xml:space="preserve"> кредитной лини</w:t>
      </w:r>
      <w:r>
        <w:rPr>
          <w:rFonts w:ascii="Calibri Light" w:hAnsi="Calibri Light" w:cs="Calibri Light"/>
          <w:sz w:val="28"/>
          <w:szCs w:val="28"/>
          <w:lang w:val="ru-RU"/>
        </w:rPr>
        <w:t>и была направлена на достижение экономичности расходов, которая выражается путем поддержания, в течение последних 5 лет, практически неизменного уровня расходов, а также к разнообразию инструментов повышения доходов путем размещения средств фонда самофинансирования на банковских депозитных счетах. В то же время, выявлено отсутствие законных критериев при установлении о</w:t>
      </w:r>
      <w:r>
        <w:rPr>
          <w:rFonts w:ascii="Calibri Light" w:hAnsi="Calibri Light" w:cstheme="majorHAnsi"/>
          <w:bCs/>
          <w:sz w:val="28"/>
          <w:szCs w:val="28"/>
          <w:lang w:val="ru-RU" w:eastAsia="ru-RU"/>
        </w:rPr>
        <w:t>перационных расходов и заработной платы сотрудник</w:t>
      </w:r>
      <w:r w:rsidR="00485398">
        <w:rPr>
          <w:rFonts w:ascii="Calibri Light" w:hAnsi="Calibri Light" w:cstheme="majorHAnsi"/>
          <w:bCs/>
          <w:sz w:val="28"/>
          <w:szCs w:val="28"/>
          <w:lang w:val="ru-RU" w:eastAsia="ru-RU"/>
        </w:rPr>
        <w:t>ам</w:t>
      </w:r>
      <w:r>
        <w:rPr>
          <w:rFonts w:ascii="Calibri Light" w:hAnsi="Calibri Light" w:cstheme="majorHAnsi"/>
          <w:bCs/>
          <w:sz w:val="28"/>
          <w:szCs w:val="28"/>
          <w:lang w:val="ru-RU" w:eastAsia="ru-RU"/>
        </w:rPr>
        <w:t xml:space="preserve"> </w:t>
      </w:r>
      <w:r w:rsidRPr="006D3514">
        <w:rPr>
          <w:rFonts w:ascii="Calibri Light" w:hAnsi="Calibri Light" w:cs="Calibri Light"/>
          <w:sz w:val="28"/>
          <w:szCs w:val="28"/>
          <w:lang w:val="ru-RU"/>
        </w:rPr>
        <w:t>Директорат</w:t>
      </w:r>
      <w:r>
        <w:rPr>
          <w:rFonts w:ascii="Calibri Light" w:hAnsi="Calibri Light" w:cs="Calibri Light"/>
          <w:sz w:val="28"/>
          <w:szCs w:val="28"/>
          <w:lang w:val="ru-RU"/>
        </w:rPr>
        <w:t>а</w:t>
      </w:r>
      <w:r w:rsidRPr="006D3514">
        <w:rPr>
          <w:rFonts w:ascii="Calibri Light" w:hAnsi="Calibri Light" w:cs="Calibri Light"/>
          <w:sz w:val="28"/>
          <w:szCs w:val="28"/>
          <w:lang w:val="ru-RU"/>
        </w:rPr>
        <w:t xml:space="preserve"> кредитной линии</w:t>
      </w:r>
      <w:r>
        <w:rPr>
          <w:rFonts w:ascii="Calibri Light" w:hAnsi="Calibri Light" w:cs="Calibri Light"/>
          <w:sz w:val="28"/>
          <w:szCs w:val="28"/>
          <w:lang w:val="ru-RU"/>
        </w:rPr>
        <w:t xml:space="preserve">, а также принятие ряда решений, связанных с управлением </w:t>
      </w:r>
      <w:r w:rsidR="00485398">
        <w:rPr>
          <w:rFonts w:ascii="Calibri Light" w:hAnsi="Calibri Light" w:cs="Calibri Light"/>
          <w:sz w:val="28"/>
          <w:szCs w:val="28"/>
          <w:lang w:val="ru-RU"/>
        </w:rPr>
        <w:t xml:space="preserve">фондом самофинансирования без прямого согласования с </w:t>
      </w:r>
      <w:r w:rsidR="00485398" w:rsidRPr="006D3514">
        <w:rPr>
          <w:rFonts w:ascii="Calibri Light" w:eastAsia="Times New Roman" w:hAnsi="Calibri Light" w:cstheme="majorHAnsi"/>
          <w:bCs/>
          <w:sz w:val="28"/>
          <w:szCs w:val="28"/>
          <w:lang w:val="ru-RU" w:eastAsia="ru-RU"/>
        </w:rPr>
        <w:t>Министерство</w:t>
      </w:r>
      <w:r w:rsidR="00485398">
        <w:rPr>
          <w:rFonts w:ascii="Calibri Light" w:eastAsia="Times New Roman" w:hAnsi="Calibri Light" w:cstheme="majorHAnsi"/>
          <w:bCs/>
          <w:sz w:val="28"/>
          <w:szCs w:val="28"/>
          <w:lang w:val="ru-RU" w:eastAsia="ru-RU"/>
        </w:rPr>
        <w:t>м</w:t>
      </w:r>
      <w:r w:rsidR="00485398" w:rsidRPr="006D3514">
        <w:rPr>
          <w:rFonts w:ascii="Calibri Light" w:eastAsia="Times New Roman" w:hAnsi="Calibri Light" w:cstheme="majorHAnsi"/>
          <w:bCs/>
          <w:sz w:val="28"/>
          <w:szCs w:val="28"/>
          <w:lang w:val="ru-RU" w:eastAsia="ru-RU"/>
        </w:rPr>
        <w:t xml:space="preserve"> финансов</w:t>
      </w:r>
      <w:r w:rsidR="00485398">
        <w:rPr>
          <w:rFonts w:ascii="Calibri Light" w:eastAsia="Times New Roman" w:hAnsi="Calibri Light" w:cstheme="majorHAnsi"/>
          <w:bCs/>
          <w:sz w:val="28"/>
          <w:szCs w:val="28"/>
          <w:lang w:val="ru-RU" w:eastAsia="ru-RU"/>
        </w:rPr>
        <w:t xml:space="preserve">, выступающим в качестве учредителя, и Совета </w:t>
      </w:r>
      <w:r w:rsidR="00485398" w:rsidRPr="006D3514">
        <w:rPr>
          <w:rFonts w:ascii="Calibri Light" w:hAnsi="Calibri Light" w:cs="Calibri Light"/>
          <w:sz w:val="28"/>
          <w:szCs w:val="28"/>
          <w:lang w:val="ru-RU"/>
        </w:rPr>
        <w:t>Директорат</w:t>
      </w:r>
      <w:r w:rsidR="00485398">
        <w:rPr>
          <w:rFonts w:ascii="Calibri Light" w:hAnsi="Calibri Light" w:cs="Calibri Light"/>
          <w:sz w:val="28"/>
          <w:szCs w:val="28"/>
          <w:lang w:val="ru-RU"/>
        </w:rPr>
        <w:t>а</w:t>
      </w:r>
      <w:r w:rsidR="00485398" w:rsidRPr="006D3514">
        <w:rPr>
          <w:rFonts w:ascii="Calibri Light" w:hAnsi="Calibri Light" w:cs="Calibri Light"/>
          <w:sz w:val="28"/>
          <w:szCs w:val="28"/>
          <w:lang w:val="ru-RU"/>
        </w:rPr>
        <w:t xml:space="preserve"> кредитной линии</w:t>
      </w:r>
    </w:p>
    <w:p w:rsidR="00485398" w:rsidRDefault="00485398" w:rsidP="00C764B7">
      <w:pPr>
        <w:spacing w:after="0" w:line="276" w:lineRule="auto"/>
        <w:ind w:firstLine="720"/>
        <w:jc w:val="both"/>
        <w:rPr>
          <w:rFonts w:ascii="Calibri Light" w:eastAsia="Times New Roman" w:hAnsi="Calibri Light" w:cstheme="majorHAnsi"/>
          <w:bCs/>
          <w:sz w:val="28"/>
          <w:szCs w:val="28"/>
          <w:lang w:val="ru-RU" w:eastAsia="ru-RU"/>
        </w:rPr>
      </w:pPr>
      <w:r>
        <w:rPr>
          <w:rFonts w:ascii="Calibri Light" w:eastAsia="Times New Roman" w:hAnsi="Calibri Light" w:cstheme="majorHAnsi"/>
          <w:bCs/>
          <w:sz w:val="28"/>
          <w:szCs w:val="28"/>
          <w:lang w:val="ru-RU" w:eastAsia="ru-RU"/>
        </w:rPr>
        <w:t>Отмечается, что в результате реструктуризации, Публичное учреждение ,,</w:t>
      </w:r>
      <w:r>
        <w:rPr>
          <w:rFonts w:ascii="Calibri Light" w:hAnsi="Calibri Light" w:cs="Calibri Light"/>
          <w:sz w:val="28"/>
          <w:szCs w:val="28"/>
          <w:lang w:val="ru-RU"/>
        </w:rPr>
        <w:t>Офис по управлению Программами внешней помощи</w:t>
      </w:r>
      <w:r w:rsidRPr="006D3514">
        <w:rPr>
          <w:rFonts w:ascii="Calibri Light" w:hAnsi="Calibri Light" w:cstheme="majorHAnsi"/>
          <w:sz w:val="28"/>
          <w:szCs w:val="28"/>
          <w:lang w:val="ru-RU"/>
        </w:rPr>
        <w:t>”</w:t>
      </w:r>
      <w:r>
        <w:rPr>
          <w:rFonts w:ascii="Calibri Light" w:hAnsi="Calibri Light" w:cstheme="majorHAnsi"/>
          <w:sz w:val="28"/>
          <w:szCs w:val="28"/>
          <w:lang w:val="ru-RU" w:eastAsia="ru-RU"/>
        </w:rPr>
        <w:t xml:space="preserve"> должно обеспечить перевод остатков финансовых средств на счета, открытые на Едином казначейском счете</w:t>
      </w:r>
      <w:r w:rsidRPr="00485398">
        <w:rPr>
          <w:rFonts w:ascii="Calibri Light" w:eastAsia="Times New Roman" w:hAnsi="Calibri Light" w:cstheme="majorHAnsi"/>
          <w:bCs/>
          <w:sz w:val="28"/>
          <w:szCs w:val="28"/>
          <w:lang w:val="ru-RU" w:eastAsia="ru-RU"/>
        </w:rPr>
        <w:t xml:space="preserve"> </w:t>
      </w:r>
      <w:r w:rsidRPr="006D3514">
        <w:rPr>
          <w:rFonts w:ascii="Calibri Light" w:eastAsia="Times New Roman" w:hAnsi="Calibri Light" w:cstheme="majorHAnsi"/>
          <w:bCs/>
          <w:sz w:val="28"/>
          <w:szCs w:val="28"/>
          <w:lang w:val="ru-RU" w:eastAsia="ru-RU"/>
        </w:rPr>
        <w:t>Министерств</w:t>
      </w:r>
      <w:r>
        <w:rPr>
          <w:rFonts w:ascii="Calibri Light" w:eastAsia="Times New Roman" w:hAnsi="Calibri Light" w:cstheme="majorHAnsi"/>
          <w:bCs/>
          <w:sz w:val="28"/>
          <w:szCs w:val="28"/>
          <w:lang w:val="ru-RU" w:eastAsia="ru-RU"/>
        </w:rPr>
        <w:t>а</w:t>
      </w:r>
      <w:r w:rsidRPr="006D3514">
        <w:rPr>
          <w:rFonts w:ascii="Calibri Light" w:eastAsia="Times New Roman" w:hAnsi="Calibri Light" w:cstheme="majorHAnsi"/>
          <w:bCs/>
          <w:sz w:val="28"/>
          <w:szCs w:val="28"/>
          <w:lang w:val="ru-RU" w:eastAsia="ru-RU"/>
        </w:rPr>
        <w:t xml:space="preserve"> финансов</w:t>
      </w:r>
      <w:r>
        <w:rPr>
          <w:rFonts w:ascii="Calibri Light" w:eastAsia="Times New Roman" w:hAnsi="Calibri Light" w:cstheme="majorHAnsi"/>
          <w:bCs/>
          <w:sz w:val="28"/>
          <w:szCs w:val="28"/>
          <w:lang w:val="ru-RU" w:eastAsia="ru-RU"/>
        </w:rPr>
        <w:t xml:space="preserve">, и использовать эти счета в своей </w:t>
      </w:r>
      <w:r>
        <w:rPr>
          <w:rFonts w:ascii="Calibri Light" w:hAnsi="Calibri Light" w:cs="Calibri Light"/>
          <w:bCs/>
          <w:sz w:val="28"/>
          <w:szCs w:val="28"/>
          <w:lang w:val="ru-RU"/>
        </w:rPr>
        <w:t>деятельности, а также устанавливать заработную плату сотрудникам на основании Постановления Правительства №</w:t>
      </w:r>
      <w:r w:rsidRPr="00485398">
        <w:rPr>
          <w:rFonts w:ascii="Calibri Light" w:hAnsi="Calibri Light" w:cstheme="majorHAnsi"/>
          <w:sz w:val="28"/>
          <w:szCs w:val="28"/>
          <w:lang w:val="ru-RU" w:eastAsia="ru-RU"/>
        </w:rPr>
        <w:t xml:space="preserve">743 </w:t>
      </w:r>
      <w:r>
        <w:rPr>
          <w:rFonts w:ascii="Calibri Light" w:hAnsi="Calibri Light" w:cstheme="majorHAnsi"/>
          <w:sz w:val="28"/>
          <w:szCs w:val="28"/>
          <w:lang w:val="ru-RU" w:eastAsia="ru-RU"/>
        </w:rPr>
        <w:t xml:space="preserve">от </w:t>
      </w:r>
      <w:r w:rsidRPr="00485398">
        <w:rPr>
          <w:rFonts w:ascii="Calibri Light" w:hAnsi="Calibri Light" w:cstheme="majorHAnsi"/>
          <w:sz w:val="28"/>
          <w:szCs w:val="28"/>
          <w:lang w:val="ru-RU" w:eastAsia="ru-RU"/>
        </w:rPr>
        <w:t>11.06.2002</w:t>
      </w:r>
      <w:r w:rsidRPr="007B3AC0">
        <w:rPr>
          <w:rStyle w:val="FootnoteReference"/>
          <w:rFonts w:ascii="Calibri Light" w:hAnsi="Calibri Light" w:cstheme="majorHAnsi"/>
          <w:sz w:val="28"/>
          <w:szCs w:val="28"/>
          <w:lang w:eastAsia="ru-RU"/>
        </w:rPr>
        <w:footnoteReference w:id="9"/>
      </w:r>
      <w:r w:rsidRPr="00485398">
        <w:rPr>
          <w:rFonts w:ascii="Calibri Light" w:hAnsi="Calibri Light" w:cstheme="majorHAnsi"/>
          <w:sz w:val="28"/>
          <w:szCs w:val="28"/>
          <w:lang w:val="ru-RU" w:eastAsia="ru-RU"/>
        </w:rPr>
        <w:t>.</w:t>
      </w:r>
    </w:p>
    <w:p w:rsidR="00A168A2" w:rsidRPr="00A168A2" w:rsidRDefault="00A168A2" w:rsidP="00C764B7">
      <w:pPr>
        <w:spacing w:after="0" w:line="276" w:lineRule="auto"/>
        <w:ind w:firstLine="720"/>
        <w:jc w:val="both"/>
        <w:rPr>
          <w:rFonts w:ascii="Calibri Light" w:hAnsi="Calibri Light" w:cs="Calibri Light"/>
          <w:sz w:val="28"/>
          <w:szCs w:val="28"/>
          <w:lang w:val="ru-RU"/>
        </w:rPr>
      </w:pPr>
      <w:r>
        <w:rPr>
          <w:rFonts w:ascii="Calibri Light" w:hAnsi="Calibri Light" w:cs="Calibri Light"/>
          <w:sz w:val="28"/>
          <w:szCs w:val="28"/>
          <w:lang w:val="ru-RU"/>
        </w:rPr>
        <w:t xml:space="preserve">На конец </w:t>
      </w:r>
      <w:r w:rsidRPr="00A168A2">
        <w:rPr>
          <w:rFonts w:ascii="Calibri Light" w:eastAsia="Times New Roman" w:hAnsi="Calibri Light" w:cs="Calibri Light"/>
          <w:color w:val="000000"/>
          <w:sz w:val="28"/>
          <w:szCs w:val="28"/>
          <w:lang w:val="ru-RU"/>
        </w:rPr>
        <w:t>2019</w:t>
      </w:r>
      <w:r>
        <w:rPr>
          <w:rFonts w:ascii="Calibri Light" w:eastAsia="Times New Roman" w:hAnsi="Calibri Light" w:cs="Calibri Light"/>
          <w:color w:val="000000"/>
          <w:sz w:val="28"/>
          <w:szCs w:val="28"/>
          <w:lang w:val="ru-RU"/>
        </w:rPr>
        <w:t xml:space="preserve"> года в управлении </w:t>
      </w:r>
      <w:r w:rsidRPr="006D3514">
        <w:rPr>
          <w:rFonts w:ascii="Calibri Light" w:hAnsi="Calibri Light" w:cs="Calibri Light"/>
          <w:sz w:val="28"/>
          <w:szCs w:val="28"/>
          <w:lang w:val="ru-RU"/>
        </w:rPr>
        <w:t>Директорат</w:t>
      </w:r>
      <w:r>
        <w:rPr>
          <w:rFonts w:ascii="Calibri Light" w:hAnsi="Calibri Light" w:cs="Calibri Light"/>
          <w:sz w:val="28"/>
          <w:szCs w:val="28"/>
          <w:lang w:val="ru-RU"/>
        </w:rPr>
        <w:t>а</w:t>
      </w:r>
      <w:r w:rsidRPr="006D3514">
        <w:rPr>
          <w:rFonts w:ascii="Calibri Light" w:hAnsi="Calibri Light" w:cs="Calibri Light"/>
          <w:sz w:val="28"/>
          <w:szCs w:val="28"/>
          <w:lang w:val="ru-RU"/>
        </w:rPr>
        <w:t xml:space="preserve"> кредитной линии</w:t>
      </w:r>
      <w:r>
        <w:rPr>
          <w:rFonts w:ascii="Calibri Light" w:hAnsi="Calibri Light" w:cs="Calibri Light"/>
          <w:sz w:val="28"/>
          <w:szCs w:val="28"/>
          <w:lang w:val="ru-RU"/>
        </w:rPr>
        <w:t xml:space="preserve"> находилась </w:t>
      </w:r>
      <w:r w:rsidRPr="00A168A2">
        <w:rPr>
          <w:rFonts w:ascii="Calibri Light" w:eastAsia="Times New Roman" w:hAnsi="Calibri Light" w:cs="Calibri Light"/>
          <w:color w:val="000000"/>
          <w:sz w:val="28"/>
          <w:szCs w:val="28"/>
          <w:lang w:val="ru-RU"/>
        </w:rPr>
        <w:t>21</w:t>
      </w:r>
      <w:r>
        <w:rPr>
          <w:rFonts w:ascii="Calibri Light" w:eastAsia="Times New Roman" w:hAnsi="Calibri Light" w:cs="Calibri Light"/>
          <w:color w:val="000000"/>
          <w:sz w:val="28"/>
          <w:szCs w:val="28"/>
          <w:lang w:val="ru-RU"/>
        </w:rPr>
        <w:t xml:space="preserve"> Кредитная линия и Инвестиционный проект, в процессе внедрения был </w:t>
      </w:r>
      <w:r w:rsidRPr="00A168A2">
        <w:rPr>
          <w:rFonts w:ascii="Calibri Light" w:eastAsia="Times New Roman" w:hAnsi="Calibri Light" w:cs="Calibri Light"/>
          <w:color w:val="000000"/>
          <w:sz w:val="28"/>
          <w:szCs w:val="28"/>
          <w:lang w:val="ru-RU"/>
        </w:rPr>
        <w:t>2</w:t>
      </w:r>
      <w:r>
        <w:rPr>
          <w:rFonts w:ascii="Calibri Light" w:eastAsia="Times New Roman" w:hAnsi="Calibri Light" w:cs="Calibri Light"/>
          <w:color w:val="000000"/>
          <w:sz w:val="28"/>
          <w:szCs w:val="28"/>
          <w:lang w:val="ru-RU"/>
        </w:rPr>
        <w:t xml:space="preserve"> </w:t>
      </w:r>
      <w:r w:rsidRPr="00A168A2">
        <w:rPr>
          <w:rFonts w:ascii="Calibri Light" w:eastAsia="Times New Roman" w:hAnsi="Calibri Light" w:cs="Calibri Light"/>
          <w:color w:val="000000"/>
          <w:sz w:val="28"/>
          <w:szCs w:val="28"/>
          <w:lang w:val="ru-RU"/>
        </w:rPr>
        <w:t>631</w:t>
      </w:r>
      <w:r>
        <w:rPr>
          <w:rFonts w:ascii="Calibri Light" w:eastAsia="Times New Roman" w:hAnsi="Calibri Light" w:cs="Calibri Light"/>
          <w:color w:val="000000"/>
          <w:sz w:val="28"/>
          <w:szCs w:val="28"/>
          <w:lang w:val="ru-RU"/>
        </w:rPr>
        <w:t xml:space="preserve"> </w:t>
      </w:r>
      <w:proofErr w:type="spellStart"/>
      <w:r>
        <w:rPr>
          <w:rFonts w:ascii="Calibri Light" w:eastAsia="Times New Roman" w:hAnsi="Calibri Light" w:cs="Calibri Light"/>
          <w:color w:val="000000"/>
          <w:sz w:val="28"/>
          <w:szCs w:val="28"/>
          <w:lang w:val="ru-RU"/>
        </w:rPr>
        <w:t>суб</w:t>
      </w:r>
      <w:proofErr w:type="spellEnd"/>
      <w:r>
        <w:rPr>
          <w:rFonts w:ascii="Calibri Light" w:eastAsia="Times New Roman" w:hAnsi="Calibri Light" w:cs="Calibri Light"/>
          <w:color w:val="000000"/>
          <w:sz w:val="28"/>
          <w:szCs w:val="28"/>
          <w:lang w:val="ru-RU"/>
        </w:rPr>
        <w:t>-проект. Эффективность</w:t>
      </w:r>
      <w:r w:rsidRPr="00A168A2">
        <w:rPr>
          <w:rFonts w:ascii="Calibri Light" w:hAnsi="Calibri Light" w:cs="Calibri Light"/>
          <w:sz w:val="28"/>
          <w:szCs w:val="28"/>
          <w:lang w:val="ru-RU"/>
        </w:rPr>
        <w:t xml:space="preserve"> </w:t>
      </w:r>
      <w:r w:rsidRPr="006D3514">
        <w:rPr>
          <w:rFonts w:ascii="Calibri Light" w:hAnsi="Calibri Light" w:cs="Calibri Light"/>
          <w:sz w:val="28"/>
          <w:szCs w:val="28"/>
          <w:lang w:val="ru-RU"/>
        </w:rPr>
        <w:t>Директорат</w:t>
      </w:r>
      <w:r>
        <w:rPr>
          <w:rFonts w:ascii="Calibri Light" w:hAnsi="Calibri Light" w:cs="Calibri Light"/>
          <w:sz w:val="28"/>
          <w:szCs w:val="28"/>
          <w:lang w:val="ru-RU"/>
        </w:rPr>
        <w:t>а</w:t>
      </w:r>
      <w:r w:rsidRPr="006D3514">
        <w:rPr>
          <w:rFonts w:ascii="Calibri Light" w:hAnsi="Calibri Light" w:cs="Calibri Light"/>
          <w:sz w:val="28"/>
          <w:szCs w:val="28"/>
          <w:lang w:val="ru-RU"/>
        </w:rPr>
        <w:t xml:space="preserve"> кредитной линии</w:t>
      </w:r>
      <w:r>
        <w:rPr>
          <w:rFonts w:ascii="Calibri Light" w:hAnsi="Calibri Light" w:cs="Calibri Light"/>
          <w:sz w:val="28"/>
          <w:szCs w:val="28"/>
          <w:lang w:val="ru-RU"/>
        </w:rPr>
        <w:t xml:space="preserve"> процессом управления ими свидетельствует, что хотя были установлены некоторые несоответствия, </w:t>
      </w:r>
      <w:r>
        <w:rPr>
          <w:rFonts w:ascii="Calibri Light" w:hAnsi="Calibri Light" w:cs="Calibri Light"/>
          <w:bCs/>
          <w:sz w:val="28"/>
          <w:szCs w:val="28"/>
          <w:lang w:val="ru-RU"/>
        </w:rPr>
        <w:t xml:space="preserve">деятельность его была ориентирована, в основном, на повышение привлекательности проектов, внедряемых посредством Кредитных линий, в частности, путем снижения процентных ставок для конечных бенефициаров </w:t>
      </w:r>
      <w:proofErr w:type="spellStart"/>
      <w:r>
        <w:rPr>
          <w:rFonts w:ascii="Calibri Light" w:eastAsia="Times New Roman" w:hAnsi="Calibri Light" w:cs="Calibri Light"/>
          <w:color w:val="000000"/>
          <w:sz w:val="28"/>
          <w:szCs w:val="28"/>
          <w:lang w:val="ru-RU"/>
        </w:rPr>
        <w:t>суб</w:t>
      </w:r>
      <w:proofErr w:type="spellEnd"/>
      <w:r>
        <w:rPr>
          <w:rFonts w:ascii="Calibri Light" w:eastAsia="Times New Roman" w:hAnsi="Calibri Light" w:cs="Calibri Light"/>
          <w:color w:val="000000"/>
          <w:sz w:val="28"/>
          <w:szCs w:val="28"/>
          <w:lang w:val="ru-RU"/>
        </w:rPr>
        <w:t xml:space="preserve">-проектов, </w:t>
      </w:r>
      <w:r w:rsidR="00DC25F9">
        <w:rPr>
          <w:rFonts w:ascii="Calibri Light" w:eastAsia="Times New Roman" w:hAnsi="Calibri Light" w:cs="Calibri Light"/>
          <w:color w:val="000000"/>
          <w:sz w:val="28"/>
          <w:szCs w:val="28"/>
          <w:lang w:val="ru-RU"/>
        </w:rPr>
        <w:t>сбор</w:t>
      </w:r>
      <w:r>
        <w:rPr>
          <w:rFonts w:ascii="Calibri Light" w:eastAsia="Times New Roman" w:hAnsi="Calibri Light" w:cs="Calibri Light"/>
          <w:color w:val="000000"/>
          <w:sz w:val="28"/>
          <w:szCs w:val="28"/>
          <w:lang w:val="ru-RU"/>
        </w:rPr>
        <w:t xml:space="preserve"> и управлени</w:t>
      </w:r>
      <w:r w:rsidR="00DC25F9">
        <w:rPr>
          <w:rFonts w:ascii="Calibri Light" w:eastAsia="Times New Roman" w:hAnsi="Calibri Light" w:cs="Calibri Light"/>
          <w:color w:val="000000"/>
          <w:sz w:val="28"/>
          <w:szCs w:val="28"/>
          <w:lang w:val="ru-RU"/>
        </w:rPr>
        <w:t>е</w:t>
      </w:r>
      <w:r>
        <w:rPr>
          <w:rFonts w:ascii="Calibri Light" w:eastAsia="Times New Roman" w:hAnsi="Calibri Light" w:cs="Calibri Light"/>
          <w:color w:val="000000"/>
          <w:sz w:val="28"/>
          <w:szCs w:val="28"/>
          <w:lang w:val="ru-RU"/>
        </w:rPr>
        <w:t xml:space="preserve"> </w:t>
      </w:r>
      <w:r w:rsidR="00DC25F9">
        <w:rPr>
          <w:rFonts w:ascii="Calibri Light" w:eastAsia="Times New Roman" w:hAnsi="Calibri Light" w:cs="Calibri Light"/>
          <w:color w:val="000000"/>
          <w:sz w:val="28"/>
          <w:szCs w:val="28"/>
          <w:lang w:val="ru-RU"/>
        </w:rPr>
        <w:t xml:space="preserve">платежами, </w:t>
      </w:r>
      <w:r w:rsidR="00C44D58">
        <w:rPr>
          <w:rFonts w:ascii="Calibri Light" w:eastAsia="Times New Roman" w:hAnsi="Calibri Light" w:cs="Calibri Light"/>
          <w:color w:val="000000"/>
          <w:sz w:val="28"/>
          <w:szCs w:val="28"/>
          <w:lang w:val="ru-RU"/>
        </w:rPr>
        <w:t xml:space="preserve">задолженными </w:t>
      </w:r>
      <w:r w:rsidR="00C44D58">
        <w:rPr>
          <w:rFonts w:ascii="Calibri Light" w:hAnsi="Calibri Light" w:cs="Calibri Light"/>
          <w:bCs/>
          <w:sz w:val="28"/>
          <w:szCs w:val="28"/>
          <w:lang w:val="ru-RU"/>
        </w:rPr>
        <w:t xml:space="preserve">бенефициарами </w:t>
      </w:r>
      <w:proofErr w:type="spellStart"/>
      <w:r w:rsidR="00C44D58">
        <w:rPr>
          <w:rFonts w:ascii="Calibri Light" w:eastAsia="Times New Roman" w:hAnsi="Calibri Light" w:cs="Calibri Light"/>
          <w:color w:val="000000"/>
          <w:sz w:val="28"/>
          <w:szCs w:val="28"/>
          <w:lang w:val="ru-RU"/>
        </w:rPr>
        <w:t>суб</w:t>
      </w:r>
      <w:proofErr w:type="spellEnd"/>
      <w:r w:rsidR="00C44D58">
        <w:rPr>
          <w:rFonts w:ascii="Calibri Light" w:eastAsia="Times New Roman" w:hAnsi="Calibri Light" w:cs="Calibri Light"/>
          <w:color w:val="000000"/>
          <w:sz w:val="28"/>
          <w:szCs w:val="28"/>
          <w:lang w:val="ru-RU"/>
        </w:rPr>
        <w:t>-проектов</w:t>
      </w:r>
      <w:r w:rsidR="00DC25F9">
        <w:rPr>
          <w:rFonts w:ascii="Calibri Light" w:eastAsia="Times New Roman" w:hAnsi="Calibri Light" w:cs="Calibri Light"/>
          <w:color w:val="000000"/>
          <w:sz w:val="28"/>
          <w:szCs w:val="28"/>
          <w:lang w:val="ru-RU"/>
        </w:rPr>
        <w:t>,</w:t>
      </w:r>
      <w:r w:rsidR="00C44D58">
        <w:rPr>
          <w:rFonts w:ascii="Calibri Light" w:eastAsia="Times New Roman" w:hAnsi="Calibri Light" w:cs="Calibri Light"/>
          <w:color w:val="000000"/>
          <w:sz w:val="28"/>
          <w:szCs w:val="28"/>
          <w:lang w:val="ru-RU"/>
        </w:rPr>
        <w:t xml:space="preserve"> таким образом, чтобы не допускать опоздания выплат внешним кредиторам, на развитие малых и средних предприятий путем увеличения числа внедряемых Проектов и Кредитных линий, продвиж</w:t>
      </w:r>
      <w:r w:rsidR="00DC25F9">
        <w:rPr>
          <w:rFonts w:ascii="Calibri Light" w:eastAsia="Times New Roman" w:hAnsi="Calibri Light" w:cs="Calibri Light"/>
          <w:color w:val="000000"/>
          <w:sz w:val="28"/>
          <w:szCs w:val="28"/>
          <w:lang w:val="ru-RU"/>
        </w:rPr>
        <w:t>ение</w:t>
      </w:r>
      <w:r w:rsidR="00C44D58">
        <w:rPr>
          <w:rFonts w:ascii="Calibri Light" w:eastAsia="Times New Roman" w:hAnsi="Calibri Light" w:cs="Calibri Light"/>
          <w:color w:val="000000"/>
          <w:sz w:val="28"/>
          <w:szCs w:val="28"/>
          <w:lang w:val="ru-RU"/>
        </w:rPr>
        <w:t xml:space="preserve"> и стимулировани</w:t>
      </w:r>
      <w:r w:rsidR="00DC25F9">
        <w:rPr>
          <w:rFonts w:ascii="Calibri Light" w:eastAsia="Times New Roman" w:hAnsi="Calibri Light" w:cs="Calibri Light"/>
          <w:color w:val="000000"/>
          <w:sz w:val="28"/>
          <w:szCs w:val="28"/>
          <w:lang w:val="ru-RU"/>
        </w:rPr>
        <w:t>е</w:t>
      </w:r>
      <w:r w:rsidR="00C44D58">
        <w:rPr>
          <w:rFonts w:ascii="Calibri Light" w:eastAsia="Times New Roman" w:hAnsi="Calibri Light" w:cs="Calibri Light"/>
          <w:color w:val="000000"/>
          <w:sz w:val="28"/>
          <w:szCs w:val="28"/>
          <w:lang w:val="ru-RU"/>
        </w:rPr>
        <w:t xml:space="preserve"> молодых предпринимателей и создание новых рабочих мест путем предоставления ряда льгот при кредитовании молодежи и др.</w:t>
      </w:r>
    </w:p>
    <w:p w:rsidR="00DC25F9" w:rsidRDefault="00DC25F9" w:rsidP="00C44D58">
      <w:pPr>
        <w:spacing w:after="0" w:line="276" w:lineRule="auto"/>
        <w:ind w:firstLine="720"/>
        <w:jc w:val="both"/>
        <w:rPr>
          <w:rFonts w:ascii="Calibri Light" w:eastAsia="Times New Roman" w:hAnsi="Calibri Light" w:cs="Calibri Light"/>
          <w:color w:val="000000"/>
          <w:sz w:val="28"/>
          <w:szCs w:val="28"/>
          <w:lang w:val="ru-RU"/>
        </w:rPr>
      </w:pPr>
      <w:r>
        <w:rPr>
          <w:rFonts w:ascii="Calibri Light" w:hAnsi="Calibri Light" w:cs="Calibri Light"/>
          <w:sz w:val="28"/>
          <w:szCs w:val="28"/>
          <w:lang w:val="ru-RU"/>
        </w:rPr>
        <w:lastRenderedPageBreak/>
        <w:t xml:space="preserve">Управление Кредитными линиями свидетельствует и о некоторых несоответствиях в аспекте полноты дел, представленных бенефициарами </w:t>
      </w:r>
      <w:proofErr w:type="spellStart"/>
      <w:r>
        <w:rPr>
          <w:rFonts w:ascii="Calibri Light" w:hAnsi="Calibri Light" w:cs="Calibri Light"/>
          <w:bCs/>
          <w:sz w:val="28"/>
          <w:szCs w:val="28"/>
          <w:lang w:val="ru-RU"/>
        </w:rPr>
        <w:t>суб</w:t>
      </w:r>
      <w:proofErr w:type="spellEnd"/>
      <w:r>
        <w:rPr>
          <w:rFonts w:ascii="Calibri Light" w:hAnsi="Calibri Light" w:cs="Calibri Light"/>
          <w:bCs/>
          <w:sz w:val="28"/>
          <w:szCs w:val="28"/>
          <w:lang w:val="ru-RU"/>
        </w:rPr>
        <w:t xml:space="preserve">-кредитов, </w:t>
      </w:r>
      <w:r w:rsidR="00817E69">
        <w:rPr>
          <w:rFonts w:ascii="Calibri Light" w:hAnsi="Calibri Light" w:cs="Calibri Light"/>
          <w:bCs/>
          <w:sz w:val="28"/>
          <w:szCs w:val="28"/>
          <w:lang w:val="ru-RU"/>
        </w:rPr>
        <w:t xml:space="preserve">а также </w:t>
      </w:r>
      <w:r>
        <w:rPr>
          <w:rFonts w:ascii="Calibri Light" w:hAnsi="Calibri Light" w:cs="Calibri Light"/>
          <w:bCs/>
          <w:sz w:val="28"/>
          <w:szCs w:val="28"/>
          <w:lang w:val="ru-RU"/>
        </w:rPr>
        <w:t xml:space="preserve">соблюдения критериев избирательности </w:t>
      </w:r>
      <w:proofErr w:type="spellStart"/>
      <w:r>
        <w:rPr>
          <w:rFonts w:ascii="Calibri Light" w:hAnsi="Calibri Light" w:cs="Calibri Light"/>
          <w:bCs/>
          <w:sz w:val="28"/>
          <w:szCs w:val="28"/>
          <w:lang w:val="ru-RU"/>
        </w:rPr>
        <w:t>рекредитованных</w:t>
      </w:r>
      <w:proofErr w:type="spellEnd"/>
      <w:r>
        <w:rPr>
          <w:rFonts w:ascii="Calibri Light" w:hAnsi="Calibri Light" w:cs="Calibri Light"/>
          <w:bCs/>
          <w:sz w:val="28"/>
          <w:szCs w:val="28"/>
          <w:lang w:val="ru-RU"/>
        </w:rPr>
        <w:t xml:space="preserve"> бенефициаров, которые, однако, не включают риски для деятельности по </w:t>
      </w:r>
      <w:proofErr w:type="spellStart"/>
      <w:r>
        <w:rPr>
          <w:rFonts w:ascii="Calibri Light" w:hAnsi="Calibri Light" w:cs="Calibri Light"/>
          <w:bCs/>
          <w:sz w:val="28"/>
          <w:szCs w:val="28"/>
          <w:lang w:val="ru-RU"/>
        </w:rPr>
        <w:t>рекреди</w:t>
      </w:r>
      <w:r w:rsidR="00DC7A9B">
        <w:rPr>
          <w:rFonts w:ascii="Calibri Light" w:hAnsi="Calibri Light" w:cs="Calibri Light"/>
          <w:bCs/>
          <w:sz w:val="28"/>
          <w:szCs w:val="28"/>
          <w:lang w:val="ru-RU"/>
        </w:rPr>
        <w:t>тованию</w:t>
      </w:r>
      <w:proofErr w:type="spellEnd"/>
      <w:r>
        <w:rPr>
          <w:rFonts w:ascii="Calibri Light" w:hAnsi="Calibri Light" w:cs="Calibri Light"/>
          <w:bCs/>
          <w:sz w:val="28"/>
          <w:szCs w:val="28"/>
          <w:lang w:val="ru-RU"/>
        </w:rPr>
        <w:t xml:space="preserve"> </w:t>
      </w:r>
      <w:r w:rsidRPr="006D3514">
        <w:rPr>
          <w:rFonts w:ascii="Calibri Light" w:hAnsi="Calibri Light" w:cs="Calibri Light"/>
          <w:sz w:val="28"/>
          <w:szCs w:val="28"/>
          <w:lang w:val="ru-RU"/>
        </w:rPr>
        <w:t>Директорат</w:t>
      </w:r>
      <w:r>
        <w:rPr>
          <w:rFonts w:ascii="Calibri Light" w:hAnsi="Calibri Light" w:cs="Calibri Light"/>
          <w:sz w:val="28"/>
          <w:szCs w:val="28"/>
          <w:lang w:val="ru-RU"/>
        </w:rPr>
        <w:t>а</w:t>
      </w:r>
      <w:r w:rsidRPr="006D3514">
        <w:rPr>
          <w:rFonts w:ascii="Calibri Light" w:hAnsi="Calibri Light" w:cs="Calibri Light"/>
          <w:sz w:val="28"/>
          <w:szCs w:val="28"/>
          <w:lang w:val="ru-RU"/>
        </w:rPr>
        <w:t xml:space="preserve"> кредитной линии</w:t>
      </w:r>
      <w:r>
        <w:rPr>
          <w:rFonts w:ascii="Calibri Light" w:hAnsi="Calibri Light" w:cs="Calibri Light"/>
          <w:sz w:val="28"/>
          <w:szCs w:val="28"/>
          <w:lang w:val="ru-RU"/>
        </w:rPr>
        <w:t xml:space="preserve"> в условиях, </w:t>
      </w:r>
      <w:r w:rsidR="00817E69">
        <w:rPr>
          <w:rFonts w:ascii="Calibri Light" w:hAnsi="Calibri Light" w:cs="Calibri Light"/>
          <w:sz w:val="28"/>
          <w:szCs w:val="28"/>
          <w:lang w:val="ru-RU"/>
        </w:rPr>
        <w:t>при</w:t>
      </w:r>
      <w:r w:rsidR="00F40499">
        <w:rPr>
          <w:rFonts w:ascii="Calibri Light" w:hAnsi="Calibri Light" w:cs="Calibri Light"/>
          <w:sz w:val="28"/>
          <w:szCs w:val="28"/>
          <w:lang w:val="ru-RU"/>
        </w:rPr>
        <w:t xml:space="preserve"> которых все риски по кредитованию возложены на Участвующие</w:t>
      </w:r>
      <w:r w:rsidR="00F40499">
        <w:rPr>
          <w:rFonts w:ascii="Calibri Light" w:hAnsi="Calibri Light" w:cs="Calibri Light"/>
          <w:bCs/>
          <w:sz w:val="28"/>
          <w:szCs w:val="28"/>
          <w:lang w:val="ru-RU"/>
        </w:rPr>
        <w:t xml:space="preserve"> финансовые учреждения, они имею</w:t>
      </w:r>
      <w:r w:rsidR="00817E69">
        <w:rPr>
          <w:rFonts w:ascii="Calibri Light" w:hAnsi="Calibri Light" w:cs="Calibri Light"/>
          <w:bCs/>
          <w:sz w:val="28"/>
          <w:szCs w:val="28"/>
          <w:lang w:val="ru-RU"/>
        </w:rPr>
        <w:t>щие</w:t>
      </w:r>
      <w:r w:rsidR="00F40499">
        <w:rPr>
          <w:rFonts w:ascii="Calibri Light" w:hAnsi="Calibri Light" w:cs="Calibri Light"/>
          <w:bCs/>
          <w:sz w:val="28"/>
          <w:szCs w:val="28"/>
          <w:lang w:val="ru-RU"/>
        </w:rPr>
        <w:t xml:space="preserve"> обязательство </w:t>
      </w:r>
      <w:r w:rsidR="00817E69">
        <w:rPr>
          <w:rFonts w:ascii="Calibri Light" w:hAnsi="Calibri Light" w:cs="Calibri Light"/>
          <w:bCs/>
          <w:sz w:val="28"/>
          <w:szCs w:val="28"/>
          <w:lang w:val="ru-RU"/>
        </w:rPr>
        <w:t xml:space="preserve">выплачивать предоставленные </w:t>
      </w:r>
      <w:proofErr w:type="spellStart"/>
      <w:r w:rsidR="00817E69">
        <w:rPr>
          <w:rFonts w:ascii="Calibri Light" w:eastAsia="Times New Roman" w:hAnsi="Calibri Light" w:cs="Calibri Light"/>
          <w:color w:val="000000"/>
          <w:sz w:val="28"/>
          <w:szCs w:val="28"/>
          <w:lang w:val="ru-RU"/>
        </w:rPr>
        <w:t>суб</w:t>
      </w:r>
      <w:proofErr w:type="spellEnd"/>
      <w:r w:rsidR="00817E69">
        <w:rPr>
          <w:rFonts w:ascii="Calibri Light" w:eastAsia="Times New Roman" w:hAnsi="Calibri Light" w:cs="Calibri Light"/>
          <w:color w:val="000000"/>
          <w:sz w:val="28"/>
          <w:szCs w:val="28"/>
          <w:lang w:val="ru-RU"/>
        </w:rPr>
        <w:t>-кредиты, независимо от платежей, осуществленных бенефициарами.</w:t>
      </w:r>
    </w:p>
    <w:p w:rsidR="00817E69" w:rsidRDefault="00817E69" w:rsidP="00C44D58">
      <w:pPr>
        <w:spacing w:after="0" w:line="276" w:lineRule="auto"/>
        <w:ind w:firstLine="720"/>
        <w:jc w:val="both"/>
        <w:rPr>
          <w:rFonts w:ascii="Calibri Light" w:hAnsi="Calibri Light" w:cs="Calibri Light"/>
          <w:sz w:val="28"/>
          <w:szCs w:val="28"/>
          <w:lang w:val="ru-RU"/>
        </w:rPr>
      </w:pPr>
      <w:r w:rsidRPr="006D3514">
        <w:rPr>
          <w:rFonts w:ascii="Calibri Light" w:hAnsi="Calibri Light" w:cs="Calibri Light"/>
          <w:sz w:val="28"/>
          <w:szCs w:val="28"/>
          <w:lang w:val="ru-RU"/>
        </w:rPr>
        <w:t>Директорат кредитной линии</w:t>
      </w:r>
      <w:r>
        <w:rPr>
          <w:rFonts w:ascii="Calibri Light" w:hAnsi="Calibri Light" w:cs="Calibri Light"/>
          <w:sz w:val="28"/>
          <w:szCs w:val="28"/>
          <w:lang w:val="ru-RU"/>
        </w:rPr>
        <w:t xml:space="preserve"> должен обеспечить </w:t>
      </w:r>
      <w:proofErr w:type="spellStart"/>
      <w:r>
        <w:rPr>
          <w:rFonts w:ascii="Calibri Light" w:hAnsi="Calibri Light" w:cs="Calibri Light"/>
          <w:sz w:val="28"/>
          <w:szCs w:val="28"/>
          <w:lang w:val="ru-RU"/>
        </w:rPr>
        <w:t>прудентное</w:t>
      </w:r>
      <w:proofErr w:type="spellEnd"/>
      <w:r>
        <w:rPr>
          <w:rFonts w:ascii="Calibri Light" w:hAnsi="Calibri Light" w:cs="Calibri Light"/>
          <w:sz w:val="28"/>
          <w:szCs w:val="28"/>
          <w:lang w:val="ru-RU"/>
        </w:rPr>
        <w:t xml:space="preserve"> осуществление мониторинга путем постоянного анализа рисков, находящихся в управлении фондов, с целью соблюдения текущих и будущих обязательств по возмещению основных сумм и процентов по внешним государственным кредитам, в рамках которых были профинансированы Кредитные линии, а также устранить отмеченные несоответствия, с внедрением направленных аудитом рекомендаций.</w:t>
      </w:r>
    </w:p>
    <w:p w:rsidR="00817E69" w:rsidRDefault="00817E69" w:rsidP="00DC25F9">
      <w:pPr>
        <w:spacing w:after="0" w:line="276" w:lineRule="auto"/>
        <w:ind w:firstLine="720"/>
        <w:jc w:val="both"/>
        <w:rPr>
          <w:rFonts w:ascii="Calibri Light" w:hAnsi="Calibri Light" w:cs="Calibri Light"/>
          <w:sz w:val="28"/>
          <w:szCs w:val="28"/>
          <w:lang w:val="ru-RU"/>
        </w:rPr>
      </w:pPr>
      <w:r>
        <w:rPr>
          <w:rFonts w:ascii="Calibri Light" w:hAnsi="Calibri Light" w:cs="Calibri Light"/>
          <w:sz w:val="28"/>
          <w:szCs w:val="28"/>
          <w:lang w:val="ru-RU"/>
        </w:rPr>
        <w:t>Вместе с тем, на основании результатов</w:t>
      </w:r>
      <w:r w:rsidR="00DC7A9B">
        <w:rPr>
          <w:rFonts w:ascii="Calibri Light" w:hAnsi="Calibri Light" w:cs="Calibri Light"/>
          <w:sz w:val="28"/>
          <w:szCs w:val="28"/>
          <w:lang w:val="ru-RU"/>
        </w:rPr>
        <w:t xml:space="preserve"> проведенной</w:t>
      </w:r>
      <w:r>
        <w:rPr>
          <w:rFonts w:ascii="Calibri Light" w:hAnsi="Calibri Light" w:cs="Calibri Light"/>
          <w:sz w:val="28"/>
          <w:szCs w:val="28"/>
          <w:lang w:val="ru-RU"/>
        </w:rPr>
        <w:t xml:space="preserve"> аудиторской деятельности</w:t>
      </w:r>
      <w:r w:rsidR="00DC7A9B">
        <w:rPr>
          <w:rFonts w:ascii="Calibri Light" w:hAnsi="Calibri Light" w:cs="Calibri Light"/>
          <w:sz w:val="28"/>
          <w:szCs w:val="28"/>
          <w:lang w:val="ru-RU"/>
        </w:rPr>
        <w:t xml:space="preserve"> подтверждается, что данные из Информации о деятельности по </w:t>
      </w:r>
      <w:proofErr w:type="spellStart"/>
      <w:r w:rsidR="00DC7A9B">
        <w:rPr>
          <w:rFonts w:ascii="Calibri Light" w:hAnsi="Calibri Light" w:cs="Calibri Light"/>
          <w:bCs/>
          <w:sz w:val="28"/>
          <w:szCs w:val="28"/>
          <w:lang w:val="ru-RU"/>
        </w:rPr>
        <w:t>рекредитованию</w:t>
      </w:r>
      <w:proofErr w:type="spellEnd"/>
      <w:r w:rsidR="00DC7A9B">
        <w:rPr>
          <w:rFonts w:ascii="Calibri Light" w:hAnsi="Calibri Light" w:cs="Calibri Light"/>
          <w:bCs/>
          <w:sz w:val="28"/>
          <w:szCs w:val="28"/>
          <w:lang w:val="ru-RU"/>
        </w:rPr>
        <w:t xml:space="preserve"> фондов Инвестиционных кредитных линий посредством </w:t>
      </w:r>
      <w:r w:rsidR="00DC7A9B">
        <w:rPr>
          <w:rFonts w:ascii="Calibri Light" w:hAnsi="Calibri Light" w:cs="Calibri Light"/>
          <w:sz w:val="28"/>
          <w:szCs w:val="28"/>
          <w:lang w:val="ru-RU"/>
        </w:rPr>
        <w:t>Участвующих</w:t>
      </w:r>
      <w:r w:rsidR="00DC7A9B">
        <w:rPr>
          <w:rFonts w:ascii="Calibri Light" w:hAnsi="Calibri Light" w:cs="Calibri Light"/>
          <w:bCs/>
          <w:sz w:val="28"/>
          <w:szCs w:val="28"/>
          <w:lang w:val="ru-RU"/>
        </w:rPr>
        <w:t xml:space="preserve"> финансовых учреждений за </w:t>
      </w:r>
      <w:r w:rsidR="00DC7A9B" w:rsidRPr="00DC7A9B">
        <w:rPr>
          <w:rFonts w:ascii="Calibri Light" w:eastAsia="Calibri" w:hAnsi="Calibri Light" w:cs="Calibri Light"/>
          <w:bCs/>
          <w:sz w:val="28"/>
          <w:szCs w:val="28"/>
          <w:lang w:val="ru-RU"/>
        </w:rPr>
        <w:t>2019</w:t>
      </w:r>
      <w:r w:rsidR="00DC7A9B">
        <w:rPr>
          <w:rFonts w:ascii="Calibri Light" w:eastAsia="Calibri" w:hAnsi="Calibri Light" w:cs="Calibri Light"/>
          <w:bCs/>
          <w:sz w:val="28"/>
          <w:szCs w:val="28"/>
          <w:lang w:val="ru-RU"/>
        </w:rPr>
        <w:t xml:space="preserve"> год</w:t>
      </w:r>
      <w:r w:rsidR="00DC7A9B" w:rsidRPr="00DC7A9B">
        <w:rPr>
          <w:rFonts w:ascii="Calibri Light" w:eastAsia="Calibri" w:hAnsi="Calibri Light" w:cs="Calibri Light"/>
          <w:bCs/>
          <w:sz w:val="28"/>
          <w:szCs w:val="28"/>
          <w:lang w:val="ru-RU"/>
        </w:rPr>
        <w:t>,</w:t>
      </w:r>
      <w:r w:rsidR="00DC7A9B">
        <w:rPr>
          <w:rFonts w:ascii="Calibri Light" w:eastAsia="Calibri" w:hAnsi="Calibri Light" w:cs="Calibri Light"/>
          <w:bCs/>
          <w:sz w:val="28"/>
          <w:szCs w:val="28"/>
          <w:lang w:val="ru-RU"/>
        </w:rPr>
        <w:t xml:space="preserve"> представленной Министерству финансов с целью включения в Отчет о ситуации в области долга публичного сектора, государственных гарантий и государственного </w:t>
      </w:r>
      <w:proofErr w:type="spellStart"/>
      <w:r w:rsidR="00DC7A9B">
        <w:rPr>
          <w:rFonts w:ascii="Calibri Light" w:hAnsi="Calibri Light" w:cs="Calibri Light"/>
          <w:bCs/>
          <w:sz w:val="28"/>
          <w:szCs w:val="28"/>
          <w:lang w:val="ru-RU"/>
        </w:rPr>
        <w:t>рекредитования</w:t>
      </w:r>
      <w:proofErr w:type="spellEnd"/>
      <w:r w:rsidR="00DC7A9B">
        <w:rPr>
          <w:rFonts w:ascii="Calibri Light" w:hAnsi="Calibri Light" w:cs="Calibri Light"/>
          <w:bCs/>
          <w:sz w:val="28"/>
          <w:szCs w:val="28"/>
          <w:lang w:val="ru-RU"/>
        </w:rPr>
        <w:t xml:space="preserve"> за </w:t>
      </w:r>
      <w:r w:rsidR="00DC7A9B" w:rsidRPr="00DC7A9B">
        <w:rPr>
          <w:rFonts w:ascii="Calibri Light" w:eastAsia="Calibri" w:hAnsi="Calibri Light" w:cs="Calibri Light"/>
          <w:bCs/>
          <w:sz w:val="28"/>
          <w:szCs w:val="28"/>
          <w:lang w:val="ru-RU"/>
        </w:rPr>
        <w:t>2019</w:t>
      </w:r>
      <w:r w:rsidR="00DC7A9B">
        <w:rPr>
          <w:rFonts w:ascii="Calibri Light" w:eastAsia="Calibri" w:hAnsi="Calibri Light" w:cs="Calibri Light"/>
          <w:bCs/>
          <w:sz w:val="28"/>
          <w:szCs w:val="28"/>
          <w:lang w:val="ru-RU"/>
        </w:rPr>
        <w:t xml:space="preserve"> год</w:t>
      </w:r>
      <w:r w:rsidR="00DC7A9B" w:rsidRPr="00DC7A9B">
        <w:rPr>
          <w:rFonts w:ascii="Calibri Light" w:eastAsia="Calibri" w:hAnsi="Calibri Light" w:cs="Calibri Light"/>
          <w:bCs/>
          <w:sz w:val="28"/>
          <w:szCs w:val="28"/>
          <w:lang w:val="ru-RU"/>
        </w:rPr>
        <w:t>,</w:t>
      </w:r>
      <w:r w:rsidR="00DC7A9B">
        <w:rPr>
          <w:rFonts w:ascii="Calibri Light" w:eastAsia="Calibri" w:hAnsi="Calibri Light" w:cs="Calibri Light"/>
          <w:bCs/>
          <w:sz w:val="28"/>
          <w:szCs w:val="28"/>
          <w:lang w:val="ru-RU"/>
        </w:rPr>
        <w:t xml:space="preserve"> соответствуют бухгалтерскому учету </w:t>
      </w:r>
      <w:r w:rsidR="00DC7A9B" w:rsidRPr="006D3514">
        <w:rPr>
          <w:rFonts w:ascii="Calibri Light" w:hAnsi="Calibri Light" w:cs="Calibri Light"/>
          <w:sz w:val="28"/>
          <w:szCs w:val="28"/>
          <w:lang w:val="ru-RU"/>
        </w:rPr>
        <w:t>Директорат</w:t>
      </w:r>
      <w:r w:rsidR="00DC7A9B">
        <w:rPr>
          <w:rFonts w:ascii="Calibri Light" w:hAnsi="Calibri Light" w:cs="Calibri Light"/>
          <w:sz w:val="28"/>
          <w:szCs w:val="28"/>
          <w:lang w:val="ru-RU"/>
        </w:rPr>
        <w:t>а</w:t>
      </w:r>
      <w:r w:rsidR="00DC7A9B" w:rsidRPr="006D3514">
        <w:rPr>
          <w:rFonts w:ascii="Calibri Light" w:hAnsi="Calibri Light" w:cs="Calibri Light"/>
          <w:sz w:val="28"/>
          <w:szCs w:val="28"/>
          <w:lang w:val="ru-RU"/>
        </w:rPr>
        <w:t xml:space="preserve"> кредитной линии</w:t>
      </w:r>
      <w:r w:rsidR="00DC7A9B">
        <w:rPr>
          <w:rFonts w:ascii="Calibri Light" w:hAnsi="Calibri Light" w:cs="Calibri Light"/>
          <w:sz w:val="28"/>
          <w:szCs w:val="28"/>
          <w:lang w:val="ru-RU"/>
        </w:rPr>
        <w:t>.</w:t>
      </w:r>
    </w:p>
    <w:p w:rsidR="00DC7A9B" w:rsidRPr="00374389" w:rsidRDefault="00DC7A9B" w:rsidP="00DC7A9B">
      <w:pPr>
        <w:spacing w:after="0" w:line="276" w:lineRule="auto"/>
        <w:ind w:firstLine="709"/>
        <w:jc w:val="both"/>
        <w:rPr>
          <w:rFonts w:ascii="Calibri Light" w:eastAsia="Times New Roman" w:hAnsi="Calibri Light" w:cstheme="majorHAnsi"/>
          <w:sz w:val="28"/>
          <w:szCs w:val="28"/>
          <w:lang w:val="ru-RU"/>
        </w:rPr>
      </w:pPr>
      <w:r w:rsidRPr="00374389">
        <w:rPr>
          <w:rFonts w:ascii="Calibri Light" w:eastAsia="Times New Roman" w:hAnsi="Calibri Light" w:cstheme="majorHAnsi"/>
          <w:sz w:val="28"/>
          <w:szCs w:val="28"/>
          <w:lang w:val="ru-RU"/>
        </w:rPr>
        <w:t>Исходя из вышеизложенного, на основании</w:t>
      </w:r>
      <w:r>
        <w:rPr>
          <w:rFonts w:ascii="Calibri Light" w:eastAsia="Times New Roman" w:hAnsi="Calibri Light" w:cstheme="majorHAnsi"/>
          <w:sz w:val="28"/>
          <w:szCs w:val="28"/>
          <w:lang w:val="ru-RU"/>
        </w:rPr>
        <w:t xml:space="preserve"> ст.7 </w:t>
      </w:r>
      <w:r w:rsidRPr="00DC7A9B">
        <w:rPr>
          <w:rFonts w:ascii="Calibri Light" w:eastAsia="Times New Roman" w:hAnsi="Calibri Light" w:cs="Calibri Light"/>
          <w:sz w:val="28"/>
          <w:szCs w:val="28"/>
          <w:lang w:val="ru-RU"/>
        </w:rPr>
        <w:t xml:space="preserve">(2), </w:t>
      </w:r>
      <w:r>
        <w:rPr>
          <w:rFonts w:ascii="Calibri Light" w:eastAsia="Times New Roman" w:hAnsi="Calibri Light" w:cstheme="majorHAnsi"/>
          <w:sz w:val="28"/>
          <w:szCs w:val="28"/>
          <w:lang w:val="ru-RU"/>
        </w:rPr>
        <w:t>ст.14 (2) и</w:t>
      </w:r>
      <w:r w:rsidRPr="00374389">
        <w:rPr>
          <w:rFonts w:ascii="Calibri Light" w:eastAsia="Times New Roman" w:hAnsi="Calibri Light" w:cstheme="majorHAnsi"/>
          <w:sz w:val="28"/>
          <w:szCs w:val="28"/>
          <w:lang w:val="ru-RU"/>
        </w:rPr>
        <w:t xml:space="preserve"> ст.15 d) Закона №260 от 07.12.2017, Счетная палата</w:t>
      </w:r>
    </w:p>
    <w:p w:rsidR="00DC7A9B" w:rsidRPr="00DE161A" w:rsidRDefault="00DC7A9B" w:rsidP="00DC7A9B">
      <w:pPr>
        <w:spacing w:after="0" w:line="276" w:lineRule="auto"/>
        <w:ind w:firstLine="709"/>
        <w:jc w:val="both"/>
        <w:rPr>
          <w:rFonts w:ascii="Calibri Light" w:eastAsia="Times New Roman" w:hAnsi="Calibri Light" w:cstheme="majorHAnsi"/>
          <w:sz w:val="8"/>
          <w:szCs w:val="8"/>
          <w:lang w:val="ru-RU"/>
        </w:rPr>
      </w:pPr>
    </w:p>
    <w:p w:rsidR="00DC7A9B" w:rsidRPr="00374389" w:rsidRDefault="00DC7A9B" w:rsidP="00DC7A9B">
      <w:pPr>
        <w:pStyle w:val="cp"/>
        <w:spacing w:after="120"/>
        <w:rPr>
          <w:rFonts w:ascii="Calibri Light" w:hAnsi="Calibri Light" w:cstheme="majorHAnsi"/>
          <w:sz w:val="28"/>
          <w:szCs w:val="28"/>
          <w:lang w:val="ru-RU"/>
        </w:rPr>
      </w:pPr>
      <w:r w:rsidRPr="00374389">
        <w:rPr>
          <w:rFonts w:ascii="Calibri Light" w:hAnsi="Calibri Light" w:cstheme="majorHAnsi"/>
          <w:sz w:val="28"/>
          <w:szCs w:val="28"/>
          <w:lang w:val="ru-RU"/>
        </w:rPr>
        <w:t>ПОСТАНОВЛЯЕТ:</w:t>
      </w:r>
    </w:p>
    <w:p w:rsidR="007D0EBD" w:rsidRPr="006D3514" w:rsidRDefault="007D0EBD" w:rsidP="007D0EBD">
      <w:pPr>
        <w:spacing w:after="0" w:line="276" w:lineRule="auto"/>
        <w:ind w:firstLine="709"/>
        <w:jc w:val="both"/>
        <w:rPr>
          <w:rFonts w:ascii="Calibri Light" w:hAnsi="Calibri Light" w:cs="Calibri Light"/>
          <w:sz w:val="28"/>
          <w:szCs w:val="28"/>
          <w:lang w:val="ru-RU"/>
        </w:rPr>
      </w:pPr>
      <w:r w:rsidRPr="007D0EBD">
        <w:rPr>
          <w:rFonts w:ascii="Calibri Light" w:hAnsi="Calibri Light" w:cstheme="majorHAnsi"/>
          <w:b/>
          <w:noProof/>
          <w:sz w:val="28"/>
          <w:szCs w:val="28"/>
          <w:lang w:val="ru-RU"/>
        </w:rPr>
        <w:t>1.</w:t>
      </w:r>
      <w:r>
        <w:rPr>
          <w:rFonts w:ascii="Calibri Light" w:hAnsi="Calibri Light" w:cstheme="majorHAnsi"/>
          <w:noProof/>
          <w:sz w:val="28"/>
          <w:szCs w:val="28"/>
          <w:lang w:val="ru-RU"/>
        </w:rPr>
        <w:t xml:space="preserve"> </w:t>
      </w:r>
      <w:r w:rsidR="00DC7A9B">
        <w:rPr>
          <w:rFonts w:ascii="Calibri Light" w:hAnsi="Calibri Light" w:cstheme="majorHAnsi"/>
          <w:noProof/>
          <w:sz w:val="28"/>
          <w:szCs w:val="28"/>
          <w:lang w:val="ru-RU"/>
        </w:rPr>
        <w:t xml:space="preserve">Утвердить </w:t>
      </w:r>
      <w:r w:rsidRPr="00374389">
        <w:rPr>
          <w:rFonts w:ascii="Calibri Light" w:hAnsi="Calibri Light" w:cs="Calibri Light"/>
          <w:sz w:val="28"/>
          <w:szCs w:val="28"/>
          <w:lang w:val="ru-RU"/>
        </w:rPr>
        <w:t>Отчет</w:t>
      </w:r>
      <w:r w:rsidRPr="006D3514">
        <w:rPr>
          <w:lang w:val="ru-RU"/>
        </w:rPr>
        <w:t xml:space="preserve"> </w:t>
      </w:r>
      <w:r w:rsidRPr="006D3514">
        <w:rPr>
          <w:rFonts w:ascii="Calibri Light" w:hAnsi="Calibri Light" w:cs="Calibri Light"/>
          <w:sz w:val="28"/>
          <w:szCs w:val="28"/>
          <w:lang w:val="ru-RU"/>
        </w:rPr>
        <w:t>аудита эффективности относительно деятельности Директората кредитной линии</w:t>
      </w:r>
      <w:r>
        <w:rPr>
          <w:rFonts w:ascii="Calibri Light" w:hAnsi="Calibri Light" w:cs="Calibri Light"/>
          <w:sz w:val="28"/>
          <w:szCs w:val="28"/>
          <w:lang w:val="ru-RU"/>
        </w:rPr>
        <w:t>,</w:t>
      </w:r>
      <w:r w:rsidRPr="006D3514">
        <w:rPr>
          <w:rFonts w:ascii="Calibri Light" w:eastAsia="Times New Roman" w:hAnsi="Calibri Light" w:cstheme="majorHAnsi"/>
          <w:b/>
          <w:bCs/>
          <w:sz w:val="28"/>
          <w:szCs w:val="28"/>
          <w:lang w:val="ru-RU" w:eastAsia="ru-RU"/>
        </w:rPr>
        <w:t xml:space="preserve"> </w:t>
      </w:r>
      <w:r w:rsidRPr="006D3514">
        <w:rPr>
          <w:rFonts w:ascii="Calibri Light" w:eastAsia="Times New Roman" w:hAnsi="Calibri Light" w:cstheme="majorHAnsi"/>
          <w:bCs/>
          <w:sz w:val="28"/>
          <w:szCs w:val="28"/>
          <w:lang w:val="ru-RU" w:eastAsia="ru-RU"/>
        </w:rPr>
        <w:t>учредителем которого является Министерство финансов</w:t>
      </w:r>
      <w:r>
        <w:rPr>
          <w:rFonts w:ascii="Calibri Light" w:eastAsia="Times New Roman" w:hAnsi="Calibri Light" w:cstheme="majorHAnsi"/>
          <w:bCs/>
          <w:sz w:val="28"/>
          <w:szCs w:val="28"/>
          <w:lang w:val="ru-RU" w:eastAsia="ru-RU"/>
        </w:rPr>
        <w:t>, приложенный к настоящему Постановлению.</w:t>
      </w:r>
    </w:p>
    <w:p w:rsidR="00C764B7" w:rsidRPr="007B3AC0" w:rsidRDefault="007D0EBD" w:rsidP="007D0EBD">
      <w:pPr>
        <w:pStyle w:val="ListParagraph"/>
        <w:tabs>
          <w:tab w:val="left" w:pos="851"/>
          <w:tab w:val="left" w:pos="900"/>
          <w:tab w:val="left" w:pos="993"/>
        </w:tabs>
        <w:spacing w:before="120" w:line="276" w:lineRule="auto"/>
        <w:ind w:left="0" w:firstLine="709"/>
        <w:jc w:val="both"/>
        <w:rPr>
          <w:rFonts w:ascii="Calibri Light" w:hAnsi="Calibri Light" w:cstheme="majorHAnsi"/>
          <w:bCs/>
          <w:sz w:val="28"/>
          <w:szCs w:val="28"/>
        </w:rPr>
      </w:pPr>
      <w:r w:rsidRPr="007D0EBD">
        <w:rPr>
          <w:rFonts w:ascii="Calibri Light" w:hAnsi="Calibri Light" w:cstheme="majorHAnsi"/>
          <w:b/>
          <w:noProof/>
          <w:sz w:val="28"/>
          <w:szCs w:val="28"/>
          <w:lang w:val="ru-RU"/>
        </w:rPr>
        <w:t>2.</w:t>
      </w:r>
      <w:r w:rsidRPr="007D0EBD">
        <w:rPr>
          <w:rFonts w:ascii="Calibri Light" w:hAnsi="Calibri Light"/>
          <w:sz w:val="28"/>
          <w:szCs w:val="28"/>
          <w:lang w:val="ru-RU"/>
        </w:rPr>
        <w:t xml:space="preserve"> </w:t>
      </w:r>
      <w:r w:rsidRPr="00374389">
        <w:rPr>
          <w:rFonts w:ascii="Calibri Light" w:hAnsi="Calibri Light"/>
          <w:sz w:val="28"/>
          <w:szCs w:val="28"/>
          <w:lang w:val="ru-RU"/>
        </w:rPr>
        <w:t>Настоящее Постановление и Отчет аудита направить</w:t>
      </w:r>
      <w:r w:rsidR="00C764B7" w:rsidRPr="007B3AC0">
        <w:rPr>
          <w:rFonts w:ascii="Calibri Light" w:hAnsi="Calibri Light" w:cstheme="majorHAnsi"/>
          <w:bCs/>
          <w:noProof/>
          <w:sz w:val="28"/>
          <w:szCs w:val="28"/>
        </w:rPr>
        <w:t>:</w:t>
      </w:r>
    </w:p>
    <w:p w:rsidR="00C764B7" w:rsidRPr="007712BB" w:rsidRDefault="00C764B7" w:rsidP="007712BB">
      <w:pPr>
        <w:spacing w:after="0" w:line="276" w:lineRule="auto"/>
        <w:ind w:firstLine="720"/>
        <w:jc w:val="both"/>
        <w:rPr>
          <w:rFonts w:ascii="Calibri Light" w:hAnsi="Calibri Light" w:cs="Calibri Light"/>
          <w:b/>
          <w:sz w:val="28"/>
          <w:szCs w:val="28"/>
          <w:lang w:val="ru-RU"/>
        </w:rPr>
      </w:pPr>
      <w:r w:rsidRPr="007D0EBD">
        <w:rPr>
          <w:rFonts w:ascii="Calibri Light" w:hAnsi="Calibri Light" w:cs="Calibri Light"/>
          <w:b/>
          <w:sz w:val="28"/>
          <w:szCs w:val="28"/>
          <w:lang w:val="ru-RU"/>
        </w:rPr>
        <w:t xml:space="preserve">2.1. </w:t>
      </w:r>
      <w:r w:rsidR="007D0EBD" w:rsidRPr="007D0EBD">
        <w:rPr>
          <w:rFonts w:ascii="Calibri Light" w:eastAsia="Calibri" w:hAnsi="Calibri Light" w:cs="Calibri Light"/>
          <w:b/>
          <w:bCs/>
          <w:sz w:val="28"/>
          <w:szCs w:val="28"/>
          <w:lang w:val="ru-RU"/>
        </w:rPr>
        <w:t xml:space="preserve">Министерству финансов и </w:t>
      </w:r>
      <w:r w:rsidR="007D0EBD" w:rsidRPr="007D0EBD">
        <w:rPr>
          <w:rFonts w:ascii="Calibri Light" w:hAnsi="Calibri Light" w:cs="Calibri Light"/>
          <w:b/>
          <w:sz w:val="28"/>
          <w:szCs w:val="28"/>
          <w:lang w:val="ru-RU"/>
        </w:rPr>
        <w:t xml:space="preserve">Публичному </w:t>
      </w:r>
      <w:proofErr w:type="gramStart"/>
      <w:r w:rsidR="007D0EBD" w:rsidRPr="007D0EBD">
        <w:rPr>
          <w:rFonts w:ascii="Calibri Light" w:hAnsi="Calibri Light" w:cs="Calibri Light"/>
          <w:b/>
          <w:sz w:val="28"/>
          <w:szCs w:val="28"/>
          <w:lang w:val="ru-RU"/>
        </w:rPr>
        <w:t>учреждению ,,Офису</w:t>
      </w:r>
      <w:proofErr w:type="gramEnd"/>
      <w:r w:rsidR="007D0EBD" w:rsidRPr="007D0EBD">
        <w:rPr>
          <w:rFonts w:ascii="Calibri Light" w:hAnsi="Calibri Light" w:cs="Calibri Light"/>
          <w:b/>
          <w:sz w:val="28"/>
          <w:szCs w:val="28"/>
          <w:lang w:val="ru-RU"/>
        </w:rPr>
        <w:t xml:space="preserve"> по управлению Программами внешней помощи</w:t>
      </w:r>
      <w:r w:rsidR="007D0EBD" w:rsidRPr="007D0EBD">
        <w:rPr>
          <w:rFonts w:ascii="Calibri Light" w:hAnsi="Calibri Light" w:cstheme="majorHAnsi"/>
          <w:b/>
          <w:sz w:val="28"/>
          <w:szCs w:val="28"/>
          <w:lang w:val="ru-RU"/>
        </w:rPr>
        <w:t>”</w:t>
      </w:r>
      <w:r w:rsidR="007D0EBD">
        <w:rPr>
          <w:rFonts w:ascii="Calibri Light" w:hAnsi="Calibri Light" w:cstheme="majorHAnsi"/>
          <w:sz w:val="28"/>
          <w:szCs w:val="28"/>
          <w:lang w:val="ru-RU" w:eastAsia="ru-RU"/>
        </w:rPr>
        <w:t xml:space="preserve"> для осуществления мониторинга с целью </w:t>
      </w:r>
      <w:proofErr w:type="spellStart"/>
      <w:r w:rsidR="007712BB">
        <w:rPr>
          <w:rFonts w:ascii="Calibri Light" w:hAnsi="Calibri Light" w:cstheme="majorHAnsi"/>
          <w:sz w:val="28"/>
          <w:szCs w:val="28"/>
          <w:lang w:val="ru-RU" w:eastAsia="ru-RU"/>
        </w:rPr>
        <w:t>перенятия</w:t>
      </w:r>
      <w:proofErr w:type="spellEnd"/>
      <w:r w:rsidR="007712BB">
        <w:rPr>
          <w:rFonts w:ascii="Calibri Light" w:hAnsi="Calibri Light" w:cstheme="majorHAnsi"/>
          <w:sz w:val="28"/>
          <w:szCs w:val="28"/>
          <w:lang w:val="ru-RU" w:eastAsia="ru-RU"/>
        </w:rPr>
        <w:t xml:space="preserve"> и внедрения передовых практик в деятельность </w:t>
      </w:r>
      <w:r w:rsidR="007712BB">
        <w:rPr>
          <w:rFonts w:ascii="Calibri Light" w:hAnsi="Calibri Light" w:cs="Calibri Light"/>
          <w:sz w:val="28"/>
          <w:szCs w:val="28"/>
          <w:lang w:val="ru-RU"/>
        </w:rPr>
        <w:t xml:space="preserve">Публичного </w:t>
      </w:r>
      <w:r w:rsidR="007712BB">
        <w:rPr>
          <w:rFonts w:ascii="Calibri Light" w:hAnsi="Calibri Light" w:cs="Calibri Light"/>
          <w:sz w:val="28"/>
          <w:szCs w:val="28"/>
          <w:lang w:val="ru-RU"/>
        </w:rPr>
        <w:lastRenderedPageBreak/>
        <w:t>учреждения ,,Офиса по управлению Программами внешней помощи</w:t>
      </w:r>
      <w:r w:rsidR="007712BB" w:rsidRPr="006D3514">
        <w:rPr>
          <w:rFonts w:ascii="Calibri Light" w:hAnsi="Calibri Light" w:cstheme="majorHAnsi"/>
          <w:sz w:val="28"/>
          <w:szCs w:val="28"/>
          <w:lang w:val="ru-RU"/>
        </w:rPr>
        <w:t>”</w:t>
      </w:r>
      <w:r w:rsidR="007712BB" w:rsidRPr="006D3514">
        <w:rPr>
          <w:rFonts w:ascii="Calibri Light" w:hAnsi="Calibri Light" w:cstheme="majorHAnsi"/>
          <w:sz w:val="28"/>
          <w:szCs w:val="28"/>
          <w:lang w:val="ru-RU" w:eastAsia="ru-RU"/>
        </w:rPr>
        <w:t>,</w:t>
      </w:r>
      <w:r w:rsidR="007712BB">
        <w:rPr>
          <w:rFonts w:ascii="Calibri Light" w:hAnsi="Calibri Light" w:cstheme="majorHAnsi"/>
          <w:sz w:val="28"/>
          <w:szCs w:val="28"/>
          <w:lang w:val="ru-RU" w:eastAsia="ru-RU"/>
        </w:rPr>
        <w:t xml:space="preserve"> принятия мер по обеспечению внедрения рекомендаций, содержащихся в Отчете аудита</w:t>
      </w:r>
      <w:r w:rsidR="00DE7A28">
        <w:rPr>
          <w:rFonts w:ascii="Calibri Light" w:hAnsi="Calibri Light" w:cstheme="majorHAnsi"/>
          <w:sz w:val="28"/>
          <w:szCs w:val="28"/>
          <w:lang w:val="ru-RU" w:eastAsia="ru-RU"/>
        </w:rPr>
        <w:t>.</w:t>
      </w:r>
    </w:p>
    <w:p w:rsidR="00C764B7" w:rsidRPr="00DE7A28" w:rsidRDefault="00C764B7" w:rsidP="00DE7A28">
      <w:pPr>
        <w:ind w:firstLine="709"/>
        <w:jc w:val="both"/>
        <w:rPr>
          <w:rFonts w:ascii="Calibri Light" w:hAnsi="Calibri Light" w:cstheme="majorHAnsi"/>
          <w:sz w:val="28"/>
          <w:szCs w:val="28"/>
          <w:lang w:val="ru-RU"/>
        </w:rPr>
      </w:pPr>
      <w:r w:rsidRPr="00DE7A28">
        <w:rPr>
          <w:rFonts w:ascii="Calibri Light" w:hAnsi="Calibri Light" w:cstheme="majorHAnsi"/>
          <w:b/>
          <w:sz w:val="28"/>
          <w:szCs w:val="28"/>
          <w:lang w:val="ru-RU"/>
        </w:rPr>
        <w:t>2.2.</w:t>
      </w:r>
      <w:r w:rsidRPr="00DE7A28">
        <w:rPr>
          <w:rFonts w:ascii="Calibri Light" w:hAnsi="Calibri Light" w:cstheme="majorHAnsi"/>
          <w:sz w:val="28"/>
          <w:szCs w:val="28"/>
          <w:lang w:val="ru-RU"/>
        </w:rPr>
        <w:t xml:space="preserve"> </w:t>
      </w:r>
      <w:r w:rsidR="00DE7A28" w:rsidRPr="00374389">
        <w:rPr>
          <w:rFonts w:ascii="Calibri Light" w:hAnsi="Calibri Light" w:cstheme="majorHAnsi"/>
          <w:b/>
          <w:sz w:val="28"/>
          <w:szCs w:val="28"/>
          <w:lang w:val="ru-RU"/>
        </w:rPr>
        <w:t>Правительству</w:t>
      </w:r>
      <w:r w:rsidR="00DE7A28" w:rsidRPr="00374389">
        <w:rPr>
          <w:rFonts w:ascii="Calibri Light" w:hAnsi="Calibri Light" w:cstheme="majorHAnsi"/>
          <w:sz w:val="28"/>
          <w:szCs w:val="28"/>
          <w:lang w:val="ru-RU"/>
        </w:rPr>
        <w:t xml:space="preserve"> </w:t>
      </w:r>
      <w:r w:rsidR="00DE7A28" w:rsidRPr="00374389">
        <w:rPr>
          <w:rFonts w:ascii="Calibri Light" w:hAnsi="Calibri Light" w:cstheme="majorHAnsi"/>
          <w:b/>
          <w:sz w:val="28"/>
          <w:szCs w:val="28"/>
          <w:lang w:val="ru-RU"/>
        </w:rPr>
        <w:t>Республики Молдова</w:t>
      </w:r>
      <w:r w:rsidR="00DE7A28" w:rsidRPr="00374389">
        <w:rPr>
          <w:rFonts w:ascii="Calibri Light" w:hAnsi="Calibri Light" w:cstheme="majorHAnsi"/>
          <w:sz w:val="28"/>
          <w:szCs w:val="28"/>
          <w:lang w:val="ru-RU"/>
        </w:rPr>
        <w:t xml:space="preserve"> для </w:t>
      </w:r>
      <w:r w:rsidR="00DE7A28" w:rsidRPr="00374389">
        <w:rPr>
          <w:rFonts w:ascii="Calibri Light" w:hAnsi="Calibri Light" w:cstheme="majorHAnsi"/>
          <w:sz w:val="28"/>
          <w:szCs w:val="28"/>
          <w:shd w:val="clear" w:color="auto" w:fill="FFFFFF" w:themeFill="background1"/>
          <w:lang w:val="ru-RU"/>
        </w:rPr>
        <w:t>информирования</w:t>
      </w:r>
      <w:r w:rsidRPr="00DE7A28">
        <w:rPr>
          <w:rFonts w:ascii="Calibri Light" w:hAnsi="Calibri Light" w:cstheme="majorHAnsi"/>
          <w:sz w:val="28"/>
          <w:szCs w:val="28"/>
          <w:lang w:val="ru-RU"/>
        </w:rPr>
        <w:t>.</w:t>
      </w:r>
    </w:p>
    <w:p w:rsidR="00C764B7" w:rsidRPr="00DE7A28" w:rsidRDefault="00C764B7" w:rsidP="00DE7A28">
      <w:pPr>
        <w:ind w:firstLine="709"/>
        <w:jc w:val="both"/>
        <w:rPr>
          <w:rFonts w:ascii="Calibri Light" w:hAnsi="Calibri Light" w:cstheme="majorHAnsi"/>
          <w:sz w:val="28"/>
          <w:szCs w:val="28"/>
          <w:lang w:val="ru-RU"/>
        </w:rPr>
      </w:pPr>
      <w:r w:rsidRPr="00DE7A28">
        <w:rPr>
          <w:rFonts w:ascii="Calibri Light" w:hAnsi="Calibri Light" w:cstheme="majorHAnsi"/>
          <w:b/>
          <w:sz w:val="28"/>
          <w:szCs w:val="28"/>
          <w:lang w:val="ru-RU"/>
        </w:rPr>
        <w:t xml:space="preserve">2.3. </w:t>
      </w:r>
      <w:r w:rsidR="00DE7A28" w:rsidRPr="00971A64">
        <w:rPr>
          <w:rFonts w:ascii="Calibri Light" w:hAnsi="Calibri Light" w:cstheme="majorHAnsi"/>
          <w:b/>
          <w:sz w:val="28"/>
          <w:szCs w:val="28"/>
          <w:lang w:val="ru-RU"/>
        </w:rPr>
        <w:t xml:space="preserve"> </w:t>
      </w:r>
      <w:r w:rsidR="00DE7A28" w:rsidRPr="00374389">
        <w:rPr>
          <w:rFonts w:ascii="Calibri Light" w:hAnsi="Calibri Light" w:cstheme="majorHAnsi"/>
          <w:b/>
          <w:sz w:val="28"/>
          <w:szCs w:val="28"/>
          <w:lang w:val="ru-RU"/>
        </w:rPr>
        <w:t>Президенту</w:t>
      </w:r>
      <w:r w:rsidR="00DE7A28" w:rsidRPr="00971A64">
        <w:rPr>
          <w:rFonts w:ascii="Calibri Light" w:hAnsi="Calibri Light" w:cstheme="majorHAnsi"/>
          <w:b/>
          <w:sz w:val="28"/>
          <w:szCs w:val="28"/>
          <w:lang w:val="ru-RU"/>
        </w:rPr>
        <w:t xml:space="preserve"> </w:t>
      </w:r>
      <w:r w:rsidR="00DE7A28" w:rsidRPr="00374389">
        <w:rPr>
          <w:rFonts w:ascii="Calibri Light" w:hAnsi="Calibri Light" w:cstheme="majorHAnsi"/>
          <w:b/>
          <w:sz w:val="28"/>
          <w:szCs w:val="28"/>
          <w:lang w:val="ru-RU"/>
        </w:rPr>
        <w:t>Республики</w:t>
      </w:r>
      <w:r w:rsidR="00DE7A28" w:rsidRPr="00971A64">
        <w:rPr>
          <w:rFonts w:ascii="Calibri Light" w:hAnsi="Calibri Light" w:cstheme="majorHAnsi"/>
          <w:b/>
          <w:sz w:val="28"/>
          <w:szCs w:val="28"/>
          <w:lang w:val="ru-RU"/>
        </w:rPr>
        <w:t xml:space="preserve"> </w:t>
      </w:r>
      <w:r w:rsidR="00DE7A28" w:rsidRPr="00374389">
        <w:rPr>
          <w:rFonts w:ascii="Calibri Light" w:hAnsi="Calibri Light" w:cstheme="majorHAnsi"/>
          <w:b/>
          <w:sz w:val="28"/>
          <w:szCs w:val="28"/>
          <w:lang w:val="ru-RU"/>
        </w:rPr>
        <w:t>Молдова</w:t>
      </w:r>
      <w:r w:rsidR="00DE7A28" w:rsidRPr="00971A64">
        <w:rPr>
          <w:rFonts w:ascii="Calibri Light" w:hAnsi="Calibri Light" w:cstheme="majorHAnsi"/>
          <w:sz w:val="28"/>
          <w:szCs w:val="28"/>
          <w:lang w:val="ru-RU"/>
        </w:rPr>
        <w:t xml:space="preserve"> </w:t>
      </w:r>
      <w:r w:rsidR="00DE7A28" w:rsidRPr="00374389">
        <w:rPr>
          <w:rFonts w:ascii="Calibri Light" w:hAnsi="Calibri Light" w:cstheme="majorHAnsi"/>
          <w:sz w:val="28"/>
          <w:szCs w:val="28"/>
          <w:shd w:val="clear" w:color="auto" w:fill="FFFFFF" w:themeFill="background1"/>
          <w:lang w:val="ru-RU"/>
        </w:rPr>
        <w:t>для</w:t>
      </w:r>
      <w:r w:rsidR="00DE7A28" w:rsidRPr="00971A64">
        <w:rPr>
          <w:rFonts w:ascii="Calibri Light" w:hAnsi="Calibri Light" w:cstheme="majorHAnsi"/>
          <w:sz w:val="28"/>
          <w:szCs w:val="28"/>
          <w:shd w:val="clear" w:color="auto" w:fill="FFFFFF" w:themeFill="background1"/>
          <w:lang w:val="ru-RU"/>
        </w:rPr>
        <w:t xml:space="preserve"> </w:t>
      </w:r>
      <w:r w:rsidR="00DE7A28" w:rsidRPr="00374389">
        <w:rPr>
          <w:rFonts w:ascii="Calibri Light" w:hAnsi="Calibri Light" w:cstheme="majorHAnsi"/>
          <w:sz w:val="28"/>
          <w:szCs w:val="28"/>
          <w:shd w:val="clear" w:color="auto" w:fill="FFFFFF" w:themeFill="background1"/>
          <w:lang w:val="ru-RU"/>
        </w:rPr>
        <w:t>информирования</w:t>
      </w:r>
      <w:r w:rsidRPr="00DE7A28">
        <w:rPr>
          <w:rFonts w:ascii="Calibri Light" w:hAnsi="Calibri Light" w:cstheme="majorHAnsi"/>
          <w:sz w:val="28"/>
          <w:szCs w:val="28"/>
          <w:lang w:val="ru-RU"/>
        </w:rPr>
        <w:t>.</w:t>
      </w:r>
    </w:p>
    <w:p w:rsidR="00C764B7" w:rsidRDefault="00C764B7" w:rsidP="00DE7A28">
      <w:pPr>
        <w:ind w:firstLine="709"/>
        <w:jc w:val="both"/>
        <w:rPr>
          <w:rFonts w:ascii="Calibri Light" w:hAnsi="Calibri Light" w:cstheme="majorHAnsi"/>
          <w:sz w:val="28"/>
          <w:szCs w:val="28"/>
          <w:lang w:val="ru-RU"/>
        </w:rPr>
      </w:pPr>
      <w:r w:rsidRPr="00DE7A28">
        <w:rPr>
          <w:rFonts w:ascii="Calibri Light" w:hAnsi="Calibri Light" w:cstheme="majorHAnsi"/>
          <w:b/>
          <w:sz w:val="28"/>
          <w:szCs w:val="28"/>
          <w:lang w:val="ru-RU"/>
        </w:rPr>
        <w:t>2.4.</w:t>
      </w:r>
      <w:r w:rsidRPr="00DE7A28">
        <w:rPr>
          <w:rFonts w:ascii="Calibri Light" w:hAnsi="Calibri Light" w:cstheme="majorHAnsi"/>
          <w:sz w:val="28"/>
          <w:szCs w:val="28"/>
          <w:lang w:val="ru-RU"/>
        </w:rPr>
        <w:t xml:space="preserve"> </w:t>
      </w:r>
      <w:r w:rsidR="00DE7A28" w:rsidRPr="00374389">
        <w:rPr>
          <w:rFonts w:ascii="Calibri Light" w:hAnsi="Calibri Light" w:cstheme="majorHAnsi"/>
          <w:b/>
          <w:bCs/>
          <w:sz w:val="28"/>
          <w:szCs w:val="28"/>
          <w:lang w:val="ru-RU" w:eastAsia="ro-RO"/>
        </w:rPr>
        <w:t>Парламенту Республики Молдова</w:t>
      </w:r>
      <w:r w:rsidR="00DE7A28" w:rsidRPr="00374389">
        <w:rPr>
          <w:rFonts w:ascii="Calibri Light" w:hAnsi="Calibri Light" w:cstheme="majorHAnsi"/>
          <w:bCs/>
          <w:sz w:val="28"/>
          <w:szCs w:val="28"/>
          <w:lang w:val="ru-RU" w:eastAsia="ro-RO"/>
        </w:rPr>
        <w:t xml:space="preserve"> для информирования и рассмотрения, при необходимости, в рамках Парламентской комиссии по контролю публичных финансов</w:t>
      </w:r>
      <w:r w:rsidRPr="00DE7A28">
        <w:rPr>
          <w:rFonts w:ascii="Calibri Light" w:hAnsi="Calibri Light" w:cstheme="majorHAnsi"/>
          <w:sz w:val="28"/>
          <w:szCs w:val="28"/>
          <w:lang w:val="ru-RU"/>
        </w:rPr>
        <w:t>.</w:t>
      </w:r>
    </w:p>
    <w:p w:rsidR="00DE7A28" w:rsidRDefault="00C764B7" w:rsidP="00DE7A28">
      <w:pPr>
        <w:tabs>
          <w:tab w:val="left" w:pos="90"/>
        </w:tabs>
        <w:spacing w:after="0" w:line="276" w:lineRule="auto"/>
        <w:ind w:firstLine="709"/>
        <w:jc w:val="both"/>
        <w:rPr>
          <w:rFonts w:ascii="Calibri Light" w:hAnsi="Calibri Light" w:cstheme="majorHAnsi"/>
          <w:sz w:val="28"/>
          <w:szCs w:val="28"/>
          <w:lang w:val="ru-RU"/>
        </w:rPr>
      </w:pPr>
      <w:r w:rsidRPr="00DE7A28">
        <w:rPr>
          <w:rFonts w:ascii="Calibri Light" w:hAnsi="Calibri Light" w:cs="Calibri Light"/>
          <w:b/>
          <w:sz w:val="28"/>
          <w:szCs w:val="28"/>
          <w:lang w:val="ru-RU"/>
        </w:rPr>
        <w:t>3</w:t>
      </w:r>
      <w:r w:rsidRPr="00DE7A28">
        <w:rPr>
          <w:rFonts w:ascii="Calibri Light" w:hAnsi="Calibri Light" w:cs="Calibri Light"/>
          <w:sz w:val="28"/>
          <w:szCs w:val="28"/>
          <w:lang w:val="ru-RU"/>
        </w:rPr>
        <w:t xml:space="preserve">. </w:t>
      </w:r>
      <w:r w:rsidR="00DE7A28" w:rsidRPr="00374389">
        <w:rPr>
          <w:rFonts w:ascii="Calibri Light" w:hAnsi="Calibri Light" w:cstheme="majorHAnsi"/>
          <w:sz w:val="28"/>
          <w:szCs w:val="28"/>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DE7A28" w:rsidRPr="00374389">
        <w:rPr>
          <w:rFonts w:ascii="Calibri Light" w:hAnsi="Calibri Light" w:cstheme="majorHAnsi"/>
          <w:sz w:val="28"/>
          <w:szCs w:val="28"/>
          <w:lang w:val="ru-RU"/>
        </w:rPr>
        <w:t>Кишинэу</w:t>
      </w:r>
      <w:proofErr w:type="spellEnd"/>
      <w:r w:rsidR="00DE7A28" w:rsidRPr="00374389">
        <w:rPr>
          <w:rFonts w:ascii="Calibri Light" w:hAnsi="Calibri Light" w:cstheme="majorHAnsi"/>
          <w:sz w:val="28"/>
          <w:szCs w:val="28"/>
          <w:lang w:val="ru-RU"/>
        </w:rPr>
        <w:t xml:space="preserve">, месторасположения </w:t>
      </w:r>
      <w:proofErr w:type="spellStart"/>
      <w:r w:rsidR="00DE7A28" w:rsidRPr="00374389">
        <w:rPr>
          <w:rFonts w:ascii="Calibri Light" w:hAnsi="Calibri Light" w:cstheme="majorHAnsi"/>
          <w:sz w:val="28"/>
          <w:szCs w:val="28"/>
          <w:lang w:val="ru-RU"/>
        </w:rPr>
        <w:t>Рышкань</w:t>
      </w:r>
      <w:proofErr w:type="spellEnd"/>
      <w:r w:rsidR="00DE7A28" w:rsidRPr="00374389">
        <w:rPr>
          <w:rFonts w:ascii="Calibri Light" w:hAnsi="Calibri Light" w:cstheme="majorHAnsi"/>
          <w:sz w:val="28"/>
          <w:szCs w:val="28"/>
          <w:lang w:val="ru-RU"/>
        </w:rPr>
        <w:t xml:space="preserve"> (МД-2068, </w:t>
      </w:r>
      <w:proofErr w:type="spellStart"/>
      <w:r w:rsidR="00DE7A28" w:rsidRPr="00374389">
        <w:rPr>
          <w:rFonts w:ascii="Calibri Light" w:hAnsi="Calibri Light" w:cstheme="majorHAnsi"/>
          <w:sz w:val="28"/>
          <w:szCs w:val="28"/>
          <w:lang w:val="ru-RU"/>
        </w:rPr>
        <w:t>мун</w:t>
      </w:r>
      <w:proofErr w:type="spellEnd"/>
      <w:r w:rsidR="00DE7A28" w:rsidRPr="00374389">
        <w:rPr>
          <w:rFonts w:ascii="Calibri Light" w:hAnsi="Calibri Light" w:cstheme="majorHAnsi"/>
          <w:sz w:val="28"/>
          <w:szCs w:val="28"/>
          <w:lang w:val="ru-RU"/>
        </w:rPr>
        <w:t xml:space="preserve">. </w:t>
      </w:r>
      <w:proofErr w:type="spellStart"/>
      <w:r w:rsidR="00DE7A28" w:rsidRPr="00374389">
        <w:rPr>
          <w:rFonts w:ascii="Calibri Light" w:hAnsi="Calibri Light" w:cstheme="majorHAnsi"/>
          <w:sz w:val="28"/>
          <w:szCs w:val="28"/>
          <w:lang w:val="ru-RU"/>
        </w:rPr>
        <w:t>Кишинэу</w:t>
      </w:r>
      <w:proofErr w:type="spellEnd"/>
      <w:r w:rsidR="00DE7A28" w:rsidRPr="00374389">
        <w:rPr>
          <w:rFonts w:ascii="Calibri Light" w:hAnsi="Calibri Light" w:cstheme="majorHAnsi"/>
          <w:sz w:val="28"/>
          <w:szCs w:val="28"/>
          <w:lang w:val="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DE7A28" w:rsidRPr="00DE7A28" w:rsidRDefault="00DE7A28" w:rsidP="00DE7A28">
      <w:pPr>
        <w:tabs>
          <w:tab w:val="left" w:pos="90"/>
        </w:tabs>
        <w:spacing w:after="0" w:line="276" w:lineRule="auto"/>
        <w:ind w:firstLine="709"/>
        <w:jc w:val="both"/>
        <w:rPr>
          <w:rFonts w:ascii="Calibri Light" w:hAnsi="Calibri Light" w:cs="Calibri Light"/>
          <w:sz w:val="12"/>
          <w:szCs w:val="12"/>
          <w:lang w:val="ru-RU"/>
        </w:rPr>
      </w:pPr>
    </w:p>
    <w:p w:rsidR="00DE7A28" w:rsidRPr="00DE7A28" w:rsidRDefault="00C764B7" w:rsidP="00DE7A28">
      <w:pPr>
        <w:tabs>
          <w:tab w:val="left" w:pos="90"/>
        </w:tabs>
        <w:spacing w:after="0" w:line="276" w:lineRule="auto"/>
        <w:ind w:firstLine="709"/>
        <w:jc w:val="both"/>
        <w:rPr>
          <w:rFonts w:ascii="Calibri Light" w:eastAsia="Times New Roman" w:hAnsi="Calibri Light" w:cs="Calibri Light"/>
          <w:sz w:val="28"/>
          <w:szCs w:val="28"/>
          <w:lang w:val="ru-RU"/>
        </w:rPr>
      </w:pPr>
      <w:r w:rsidRPr="00DE7A28">
        <w:rPr>
          <w:rFonts w:ascii="Calibri Light" w:eastAsia="Times New Roman" w:hAnsi="Calibri Light" w:cs="Calibri Light"/>
          <w:b/>
          <w:sz w:val="28"/>
          <w:szCs w:val="28"/>
          <w:lang w:val="ru-RU"/>
        </w:rPr>
        <w:t>4</w:t>
      </w:r>
      <w:r w:rsidRPr="00DE7A28">
        <w:rPr>
          <w:rFonts w:ascii="Calibri Light" w:eastAsia="Times New Roman" w:hAnsi="Calibri Light" w:cs="Calibri Light"/>
          <w:sz w:val="28"/>
          <w:szCs w:val="28"/>
          <w:lang w:val="ru-RU"/>
        </w:rPr>
        <w:t xml:space="preserve">. </w:t>
      </w:r>
      <w:r w:rsidR="00DE7A28" w:rsidRPr="00374389">
        <w:rPr>
          <w:rFonts w:ascii="Calibri Light" w:hAnsi="Calibri Light" w:cstheme="majorHAnsi"/>
          <w:sz w:val="28"/>
          <w:szCs w:val="28"/>
          <w:lang w:val="ru-RU"/>
        </w:rPr>
        <w:t>О принятых</w:t>
      </w:r>
      <w:r w:rsidR="00DE7A28">
        <w:rPr>
          <w:rFonts w:ascii="Calibri Light" w:hAnsi="Calibri Light" w:cstheme="majorHAnsi"/>
          <w:sz w:val="28"/>
          <w:szCs w:val="28"/>
          <w:lang w:val="ru-RU"/>
        </w:rPr>
        <w:t xml:space="preserve"> мерах </w:t>
      </w:r>
      <w:r w:rsidR="00DE7A28" w:rsidRPr="00374389">
        <w:rPr>
          <w:rFonts w:ascii="Calibri Light" w:hAnsi="Calibri Light" w:cstheme="majorHAnsi"/>
          <w:sz w:val="28"/>
          <w:szCs w:val="28"/>
          <w:lang w:val="ru-RU"/>
        </w:rPr>
        <w:t xml:space="preserve">по </w:t>
      </w:r>
      <w:r w:rsidR="00DE7A28">
        <w:rPr>
          <w:rFonts w:ascii="Calibri Light" w:hAnsi="Calibri Light" w:cstheme="majorHAnsi"/>
          <w:sz w:val="28"/>
          <w:szCs w:val="28"/>
          <w:lang w:val="ru-RU"/>
        </w:rPr>
        <w:t>ис</w:t>
      </w:r>
      <w:r w:rsidR="00DE7A28" w:rsidRPr="00374389">
        <w:rPr>
          <w:rFonts w:ascii="Calibri Light" w:hAnsi="Calibri Light" w:cstheme="majorHAnsi"/>
          <w:sz w:val="28"/>
          <w:szCs w:val="28"/>
          <w:lang w:val="ru-RU"/>
        </w:rPr>
        <w:t>полнению подпункт</w:t>
      </w:r>
      <w:r w:rsidR="00DE7A28">
        <w:rPr>
          <w:rFonts w:ascii="Calibri Light" w:hAnsi="Calibri Light" w:cstheme="majorHAnsi"/>
          <w:sz w:val="28"/>
          <w:szCs w:val="28"/>
          <w:lang w:val="ru-RU"/>
        </w:rPr>
        <w:t xml:space="preserve">а </w:t>
      </w:r>
      <w:r w:rsidR="00DE7A28" w:rsidRPr="00374389">
        <w:rPr>
          <w:rFonts w:ascii="Calibri Light" w:hAnsi="Calibri Light" w:cstheme="majorHAnsi"/>
          <w:sz w:val="28"/>
          <w:szCs w:val="28"/>
          <w:lang w:val="ru-RU"/>
        </w:rPr>
        <w:t xml:space="preserve">2.1. </w:t>
      </w:r>
      <w:r w:rsidR="00DE7A28">
        <w:rPr>
          <w:rFonts w:ascii="Calibri Light" w:hAnsi="Calibri Light" w:cstheme="majorHAnsi"/>
          <w:sz w:val="28"/>
          <w:szCs w:val="28"/>
          <w:lang w:val="ru-RU"/>
        </w:rPr>
        <w:t xml:space="preserve">из </w:t>
      </w:r>
      <w:r w:rsidR="00DE7A28" w:rsidRPr="00374389">
        <w:rPr>
          <w:rFonts w:ascii="Calibri Light" w:hAnsi="Calibri Light" w:cstheme="majorHAnsi"/>
          <w:sz w:val="28"/>
          <w:szCs w:val="28"/>
          <w:lang w:val="ru-RU"/>
        </w:rPr>
        <w:t xml:space="preserve">настоящего Постановления проинформировать Счетную палату в течение до 6 месяцев с даты вступления в </w:t>
      </w:r>
      <w:r w:rsidR="00DE7A28">
        <w:rPr>
          <w:rFonts w:ascii="Calibri Light" w:hAnsi="Calibri Light" w:cstheme="majorHAnsi"/>
          <w:sz w:val="28"/>
          <w:szCs w:val="28"/>
          <w:lang w:val="ru-RU"/>
        </w:rPr>
        <w:t>силу</w:t>
      </w:r>
      <w:r w:rsidR="00DE7A28" w:rsidRPr="00374389">
        <w:rPr>
          <w:rFonts w:ascii="Calibri Light" w:hAnsi="Calibri Light" w:cstheme="majorHAnsi"/>
          <w:sz w:val="28"/>
          <w:szCs w:val="28"/>
          <w:lang w:val="ru-RU"/>
        </w:rPr>
        <w:t xml:space="preserve"> Постановления.</w:t>
      </w:r>
    </w:p>
    <w:p w:rsidR="00DE7A28" w:rsidRPr="00DE7A28" w:rsidRDefault="00DE7A28" w:rsidP="00DE7A28">
      <w:pPr>
        <w:pStyle w:val="ListParagraph"/>
        <w:tabs>
          <w:tab w:val="left" w:pos="900"/>
          <w:tab w:val="left" w:pos="993"/>
          <w:tab w:val="left" w:pos="1276"/>
        </w:tabs>
        <w:spacing w:after="0" w:line="276" w:lineRule="auto"/>
        <w:ind w:left="709"/>
        <w:jc w:val="both"/>
        <w:rPr>
          <w:rFonts w:ascii="Calibri Light" w:hAnsi="Calibri Light" w:cstheme="majorHAnsi"/>
          <w:sz w:val="12"/>
          <w:szCs w:val="12"/>
          <w:lang w:val="ru-RU"/>
        </w:rPr>
      </w:pPr>
    </w:p>
    <w:p w:rsidR="00DE7A28" w:rsidRPr="00DE7A28" w:rsidRDefault="00DE7A28" w:rsidP="00DE7A28">
      <w:pPr>
        <w:tabs>
          <w:tab w:val="left" w:pos="900"/>
          <w:tab w:val="left" w:pos="993"/>
          <w:tab w:val="left" w:pos="1276"/>
        </w:tabs>
        <w:spacing w:after="0" w:line="276" w:lineRule="auto"/>
        <w:ind w:firstLine="709"/>
        <w:jc w:val="both"/>
        <w:rPr>
          <w:rFonts w:ascii="Calibri Light" w:hAnsi="Calibri Light" w:cstheme="majorHAnsi"/>
          <w:sz w:val="28"/>
          <w:szCs w:val="28"/>
          <w:lang w:val="ru-RU"/>
        </w:rPr>
      </w:pPr>
      <w:r w:rsidRPr="00DE7A28">
        <w:rPr>
          <w:rFonts w:ascii="Calibri Light" w:hAnsi="Calibri Light" w:cs="Calibri Light"/>
          <w:b/>
          <w:sz w:val="28"/>
          <w:szCs w:val="28"/>
          <w:lang w:val="ru-RU" w:eastAsia="ru-RU"/>
        </w:rPr>
        <w:t>5.</w:t>
      </w:r>
      <w:r w:rsidRPr="00DE7A28">
        <w:rPr>
          <w:rFonts w:ascii="Calibri Light" w:hAnsi="Calibri Light" w:cs="Calibri Light"/>
          <w:sz w:val="28"/>
          <w:szCs w:val="28"/>
          <w:lang w:val="ru-RU" w:eastAsia="ru-RU"/>
        </w:rPr>
        <w:t xml:space="preserve"> </w:t>
      </w:r>
      <w:r w:rsidRPr="00DE7A28">
        <w:rPr>
          <w:rFonts w:ascii="Calibri Light" w:hAnsi="Calibri Light" w:cstheme="majorHAnsi"/>
          <w:sz w:val="28"/>
          <w:szCs w:val="28"/>
          <w:lang w:val="ru-RU"/>
        </w:rPr>
        <w:t xml:space="preserve">Постановление и Отчет </w:t>
      </w:r>
      <w:r w:rsidRPr="006D3514">
        <w:rPr>
          <w:rFonts w:ascii="Calibri Light" w:hAnsi="Calibri Light" w:cs="Calibri Light"/>
          <w:sz w:val="28"/>
          <w:szCs w:val="28"/>
          <w:lang w:val="ru-RU"/>
        </w:rPr>
        <w:t>аудита эффективности относительно деятельности Директората кредитной линии</w:t>
      </w:r>
      <w:r>
        <w:rPr>
          <w:rFonts w:ascii="Calibri Light" w:hAnsi="Calibri Light" w:cs="Calibri Light"/>
          <w:sz w:val="28"/>
          <w:szCs w:val="28"/>
          <w:lang w:val="ru-RU"/>
        </w:rPr>
        <w:t>,</w:t>
      </w:r>
      <w:r w:rsidRPr="006D3514">
        <w:rPr>
          <w:rFonts w:ascii="Calibri Light" w:eastAsia="Times New Roman" w:hAnsi="Calibri Light" w:cstheme="majorHAnsi"/>
          <w:b/>
          <w:bCs/>
          <w:sz w:val="28"/>
          <w:szCs w:val="28"/>
          <w:lang w:val="ru-RU" w:eastAsia="ru-RU"/>
        </w:rPr>
        <w:t xml:space="preserve"> </w:t>
      </w:r>
      <w:r w:rsidRPr="006D3514">
        <w:rPr>
          <w:rFonts w:ascii="Calibri Light" w:eastAsia="Times New Roman" w:hAnsi="Calibri Light" w:cstheme="majorHAnsi"/>
          <w:bCs/>
          <w:sz w:val="28"/>
          <w:szCs w:val="28"/>
          <w:lang w:val="ru-RU" w:eastAsia="ru-RU"/>
        </w:rPr>
        <w:t>учредителем которого является Министерство финансов</w:t>
      </w:r>
      <w:r>
        <w:rPr>
          <w:rFonts w:ascii="Calibri Light" w:eastAsia="Times New Roman" w:hAnsi="Calibri Light" w:cstheme="majorHAnsi"/>
          <w:bCs/>
          <w:sz w:val="28"/>
          <w:szCs w:val="28"/>
          <w:lang w:val="ru-RU" w:eastAsia="ru-RU"/>
        </w:rPr>
        <w:t xml:space="preserve">, </w:t>
      </w:r>
      <w:r w:rsidRPr="00DE7A28">
        <w:rPr>
          <w:rFonts w:ascii="Calibri Light" w:hAnsi="Calibri Light" w:cstheme="majorHAnsi"/>
          <w:sz w:val="28"/>
          <w:szCs w:val="28"/>
          <w:lang w:val="ru-RU"/>
        </w:rPr>
        <w:t>размещаются на официальном сайте Счетной палаты (</w:t>
      </w:r>
      <w:hyperlink r:id="rId9" w:history="1">
        <w:r w:rsidRPr="00DE7A28">
          <w:rPr>
            <w:rStyle w:val="Hyperlink"/>
            <w:rFonts w:ascii="Calibri Light" w:hAnsi="Calibri Light" w:cstheme="majorHAnsi"/>
            <w:sz w:val="28"/>
            <w:szCs w:val="28"/>
            <w:lang w:val="ru-RU"/>
          </w:rPr>
          <w:t>http://www.ccrm.md/hotariri-si-rapoarte-1-95</w:t>
        </w:r>
      </w:hyperlink>
      <w:r w:rsidRPr="00DE7A28">
        <w:rPr>
          <w:rFonts w:ascii="Calibri Light" w:hAnsi="Calibri Light" w:cstheme="majorHAnsi"/>
          <w:sz w:val="28"/>
          <w:szCs w:val="28"/>
          <w:lang w:val="ru-RU"/>
        </w:rPr>
        <w:t>).</w:t>
      </w:r>
    </w:p>
    <w:p w:rsidR="00DE7A28" w:rsidRDefault="00DE7A28" w:rsidP="00DE7A28">
      <w:pPr>
        <w:tabs>
          <w:tab w:val="left" w:pos="900"/>
          <w:tab w:val="left" w:pos="993"/>
          <w:tab w:val="left" w:pos="1276"/>
        </w:tabs>
        <w:spacing w:after="0" w:line="276" w:lineRule="auto"/>
        <w:jc w:val="both"/>
        <w:rPr>
          <w:rFonts w:ascii="Calibri Light" w:hAnsi="Calibri Light" w:cstheme="majorHAnsi"/>
          <w:sz w:val="28"/>
          <w:szCs w:val="28"/>
          <w:lang w:val="ru-RU"/>
        </w:rPr>
      </w:pPr>
    </w:p>
    <w:p w:rsidR="00DE7A28" w:rsidRPr="00374389" w:rsidRDefault="00DE7A28" w:rsidP="00DE7A28">
      <w:pPr>
        <w:tabs>
          <w:tab w:val="left" w:pos="900"/>
          <w:tab w:val="left" w:pos="993"/>
          <w:tab w:val="left" w:pos="1276"/>
        </w:tabs>
        <w:spacing w:after="0" w:line="276" w:lineRule="auto"/>
        <w:jc w:val="both"/>
        <w:rPr>
          <w:rFonts w:ascii="Calibri Light" w:hAnsi="Calibri Light" w:cstheme="majorHAnsi"/>
          <w:sz w:val="28"/>
          <w:szCs w:val="28"/>
          <w:lang w:val="ru-RU"/>
        </w:rPr>
      </w:pPr>
    </w:p>
    <w:p w:rsidR="00DE7A28" w:rsidRPr="00DE7A28" w:rsidRDefault="00DE7A28" w:rsidP="00DE7A28">
      <w:pPr>
        <w:pStyle w:val="ListParagraph"/>
        <w:tabs>
          <w:tab w:val="left" w:pos="900"/>
          <w:tab w:val="left" w:pos="993"/>
          <w:tab w:val="left" w:pos="1276"/>
        </w:tabs>
        <w:spacing w:after="0" w:line="276" w:lineRule="auto"/>
        <w:ind w:left="1920"/>
        <w:jc w:val="right"/>
        <w:rPr>
          <w:rFonts w:ascii="Calibri Light" w:hAnsi="Calibri Light" w:cstheme="majorHAnsi"/>
          <w:b/>
          <w:sz w:val="28"/>
          <w:szCs w:val="28"/>
          <w:lang w:val="en-US"/>
        </w:rPr>
      </w:pPr>
      <w:proofErr w:type="spellStart"/>
      <w:r w:rsidRPr="00374389">
        <w:rPr>
          <w:rFonts w:ascii="Calibri Light" w:hAnsi="Calibri Light" w:cstheme="majorHAnsi"/>
          <w:b/>
          <w:sz w:val="28"/>
          <w:szCs w:val="28"/>
          <w:lang w:val="ru-RU"/>
        </w:rPr>
        <w:t>Мариан</w:t>
      </w:r>
      <w:proofErr w:type="spellEnd"/>
      <w:r w:rsidRPr="00DE7A28">
        <w:rPr>
          <w:rFonts w:ascii="Calibri Light" w:hAnsi="Calibri Light" w:cstheme="majorHAnsi"/>
          <w:b/>
          <w:sz w:val="28"/>
          <w:szCs w:val="28"/>
          <w:lang w:val="en-US"/>
        </w:rPr>
        <w:t xml:space="preserve"> </w:t>
      </w:r>
      <w:r w:rsidRPr="00374389">
        <w:rPr>
          <w:rFonts w:ascii="Calibri Light" w:hAnsi="Calibri Light" w:cstheme="majorHAnsi"/>
          <w:b/>
          <w:sz w:val="28"/>
          <w:szCs w:val="28"/>
          <w:lang w:val="ru-RU"/>
        </w:rPr>
        <w:t>ЛУПУ</w:t>
      </w:r>
      <w:r w:rsidRPr="00DE7A28">
        <w:rPr>
          <w:rFonts w:ascii="Calibri Light" w:hAnsi="Calibri Light" w:cstheme="majorHAnsi"/>
          <w:b/>
          <w:sz w:val="28"/>
          <w:szCs w:val="28"/>
          <w:lang w:val="en-US"/>
        </w:rPr>
        <w:t>,</w:t>
      </w:r>
    </w:p>
    <w:p w:rsidR="00DE7A28" w:rsidRPr="00DE7A28" w:rsidRDefault="00DE7A28" w:rsidP="00DE7A28">
      <w:pPr>
        <w:tabs>
          <w:tab w:val="left" w:pos="90"/>
        </w:tabs>
        <w:spacing w:after="0" w:line="276" w:lineRule="auto"/>
        <w:ind w:firstLine="709"/>
        <w:jc w:val="right"/>
        <w:rPr>
          <w:rFonts w:ascii="Calibri Light" w:eastAsia="Times New Roman" w:hAnsi="Calibri Light" w:cs="Calibri Light"/>
          <w:sz w:val="28"/>
          <w:szCs w:val="28"/>
        </w:rPr>
      </w:pPr>
      <w:r w:rsidRPr="00374389">
        <w:rPr>
          <w:rFonts w:ascii="Calibri Light" w:hAnsi="Calibri Light" w:cstheme="majorHAnsi"/>
          <w:b/>
          <w:sz w:val="28"/>
          <w:szCs w:val="28"/>
          <w:lang w:val="ru-RU"/>
        </w:rPr>
        <w:t>Председатель</w:t>
      </w:r>
    </w:p>
    <w:sectPr w:rsidR="00DE7A28" w:rsidRPr="00DE7A28" w:rsidSect="00E85424">
      <w:headerReference w:type="default" r:id="rId10"/>
      <w:footerReference w:type="default" r:id="rId11"/>
      <w:pgSz w:w="12240" w:h="15840"/>
      <w:pgMar w:top="28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68" w:rsidRDefault="00C64968" w:rsidP="00C764B7">
      <w:pPr>
        <w:spacing w:after="0" w:line="240" w:lineRule="auto"/>
      </w:pPr>
      <w:r>
        <w:separator/>
      </w:r>
    </w:p>
  </w:endnote>
  <w:endnote w:type="continuationSeparator" w:id="0">
    <w:p w:rsidR="00C64968" w:rsidRDefault="00C64968" w:rsidP="00C7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C64968">
        <w:pPr>
          <w:pStyle w:val="Footer"/>
          <w:jc w:val="right"/>
        </w:pPr>
        <w:r>
          <w:fldChar w:fldCharType="begin"/>
        </w:r>
        <w:r>
          <w:instrText xml:space="preserve"> PAGE   \* MERGEFORMAT </w:instrText>
        </w:r>
        <w:r>
          <w:fldChar w:fldCharType="separate"/>
        </w:r>
        <w:r w:rsidR="008416B0">
          <w:rPr>
            <w:noProof/>
          </w:rPr>
          <w:t>5</w:t>
        </w:r>
        <w:r>
          <w:rPr>
            <w:noProof/>
          </w:rPr>
          <w:fldChar w:fldCharType="end"/>
        </w:r>
      </w:p>
    </w:sdtContent>
  </w:sdt>
  <w:p w:rsidR="00D02F43" w:rsidRDefault="008416B0"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68" w:rsidRDefault="00C64968" w:rsidP="00C764B7">
      <w:pPr>
        <w:spacing w:after="0" w:line="240" w:lineRule="auto"/>
      </w:pPr>
      <w:r>
        <w:separator/>
      </w:r>
    </w:p>
  </w:footnote>
  <w:footnote w:type="continuationSeparator" w:id="0">
    <w:p w:rsidR="00C64968" w:rsidRDefault="00C64968" w:rsidP="00C764B7">
      <w:pPr>
        <w:spacing w:after="0" w:line="240" w:lineRule="auto"/>
      </w:pPr>
      <w:r>
        <w:continuationSeparator/>
      </w:r>
    </w:p>
  </w:footnote>
  <w:footnote w:id="1">
    <w:p w:rsidR="00067010" w:rsidRPr="00965461" w:rsidRDefault="00067010" w:rsidP="00067010">
      <w:pPr>
        <w:pStyle w:val="FootnoteText"/>
        <w:jc w:val="both"/>
        <w:rPr>
          <w:rFonts w:ascii="Calibri Light" w:hAnsi="Calibri Light" w:cstheme="majorHAnsi"/>
          <w:sz w:val="18"/>
          <w:szCs w:val="18"/>
          <w:lang w:val="ru-RU"/>
        </w:rPr>
      </w:pPr>
      <w:r w:rsidRPr="00C6661E">
        <w:rPr>
          <w:rStyle w:val="FootnoteReference"/>
          <w:rFonts w:ascii="Calibri Light" w:hAnsi="Calibri Light" w:cstheme="majorHAnsi"/>
          <w:sz w:val="18"/>
          <w:szCs w:val="18"/>
        </w:rPr>
        <w:footnoteRef/>
      </w:r>
      <w:r w:rsidRPr="006D3514">
        <w:rPr>
          <w:rFonts w:ascii="Calibri Light" w:hAnsi="Calibri Light" w:cstheme="majorHAnsi"/>
          <w:sz w:val="18"/>
          <w:szCs w:val="18"/>
          <w:lang w:val="ru-RU"/>
        </w:rPr>
        <w:t xml:space="preserve"> </w:t>
      </w:r>
      <w:r w:rsidR="006D3514">
        <w:rPr>
          <w:rFonts w:ascii="Calibri Light" w:hAnsi="Calibri Light" w:cstheme="majorHAnsi"/>
          <w:sz w:val="18"/>
          <w:szCs w:val="18"/>
          <w:lang w:val="ru-RU"/>
        </w:rPr>
        <w:t xml:space="preserve">Реструктурирован из Публичного </w:t>
      </w:r>
      <w:proofErr w:type="gramStart"/>
      <w:r w:rsidR="006D3514">
        <w:rPr>
          <w:rFonts w:ascii="Calibri Light" w:hAnsi="Calibri Light" w:cstheme="majorHAnsi"/>
          <w:sz w:val="18"/>
          <w:szCs w:val="18"/>
          <w:lang w:val="ru-RU"/>
        </w:rPr>
        <w:t>учреждения ,,Директорат</w:t>
      </w:r>
      <w:proofErr w:type="gramEnd"/>
      <w:r w:rsidR="006D3514" w:rsidRPr="006D3514">
        <w:rPr>
          <w:rFonts w:ascii="Calibri Light" w:hAnsi="Calibri Light" w:cstheme="majorHAnsi"/>
          <w:sz w:val="18"/>
          <w:szCs w:val="18"/>
          <w:lang w:val="ru-RU"/>
        </w:rPr>
        <w:t xml:space="preserve"> кредитной линии</w:t>
      </w:r>
      <w:r w:rsidR="006D3514" w:rsidRPr="00C6661E">
        <w:rPr>
          <w:rFonts w:ascii="Calibri Light" w:hAnsi="Calibri Light" w:cstheme="majorHAnsi"/>
          <w:sz w:val="18"/>
          <w:szCs w:val="18"/>
          <w:lang w:val="ro-RO"/>
        </w:rPr>
        <w:t>”</w:t>
      </w:r>
      <w:r w:rsidR="006D3514">
        <w:rPr>
          <w:rFonts w:ascii="Calibri Light" w:hAnsi="Calibri Light" w:cstheme="majorHAnsi"/>
          <w:sz w:val="18"/>
          <w:szCs w:val="18"/>
          <w:lang w:val="ru-RU"/>
        </w:rPr>
        <w:t xml:space="preserve"> в Публичное учреждение ,,</w:t>
      </w:r>
      <w:r w:rsidR="00965461" w:rsidRPr="00965461">
        <w:rPr>
          <w:rFonts w:ascii="Calibri Light" w:hAnsi="Calibri Light" w:cstheme="majorHAnsi"/>
          <w:sz w:val="18"/>
          <w:szCs w:val="18"/>
          <w:lang w:val="ru-RU"/>
        </w:rPr>
        <w:t>Офис по управле</w:t>
      </w:r>
      <w:r w:rsidR="00965461">
        <w:rPr>
          <w:rFonts w:ascii="Calibri Light" w:hAnsi="Calibri Light" w:cstheme="majorHAnsi"/>
          <w:sz w:val="18"/>
          <w:szCs w:val="18"/>
          <w:lang w:val="ru-RU"/>
        </w:rPr>
        <w:t>нию Программами внешней помощи” в соответствии с Постановлением Правительства №</w:t>
      </w:r>
      <w:r w:rsidRPr="00C6661E">
        <w:rPr>
          <w:rFonts w:ascii="Calibri Light" w:hAnsi="Calibri Light" w:cstheme="majorHAnsi"/>
          <w:sz w:val="18"/>
          <w:szCs w:val="18"/>
          <w:lang w:val="ro-RO"/>
        </w:rPr>
        <w:t xml:space="preserve">338 </w:t>
      </w:r>
      <w:r w:rsidR="00965461">
        <w:rPr>
          <w:rFonts w:ascii="Calibri Light" w:hAnsi="Calibri Light" w:cstheme="majorHAnsi"/>
          <w:sz w:val="18"/>
          <w:szCs w:val="18"/>
          <w:lang w:val="ru-RU"/>
        </w:rPr>
        <w:t>от</w:t>
      </w:r>
      <w:r w:rsidRPr="00C6661E">
        <w:rPr>
          <w:rFonts w:ascii="Calibri Light" w:hAnsi="Calibri Light" w:cstheme="majorHAnsi"/>
          <w:sz w:val="18"/>
          <w:szCs w:val="18"/>
          <w:lang w:val="ro-RO"/>
        </w:rPr>
        <w:t xml:space="preserve"> 03.06.2020 (</w:t>
      </w:r>
      <w:r w:rsidR="00965461">
        <w:rPr>
          <w:rFonts w:ascii="Calibri Light" w:hAnsi="Calibri Light" w:cstheme="majorHAnsi"/>
          <w:sz w:val="18"/>
          <w:szCs w:val="18"/>
          <w:lang w:val="ru-RU"/>
        </w:rPr>
        <w:t xml:space="preserve">далее </w:t>
      </w:r>
      <w:r w:rsidRPr="00C6661E">
        <w:rPr>
          <w:rFonts w:ascii="Calibri Light" w:hAnsi="Calibri Light" w:cstheme="majorHAnsi"/>
          <w:sz w:val="18"/>
          <w:szCs w:val="18"/>
          <w:lang w:val="ro-RO"/>
        </w:rPr>
        <w:t xml:space="preserve"> – </w:t>
      </w:r>
      <w:r w:rsidR="00965461">
        <w:rPr>
          <w:rFonts w:ascii="Calibri Light" w:hAnsi="Calibri Light" w:cstheme="majorHAnsi"/>
          <w:sz w:val="18"/>
          <w:szCs w:val="18"/>
          <w:lang w:val="ru-RU"/>
        </w:rPr>
        <w:t>Директорат</w:t>
      </w:r>
      <w:r w:rsidR="00965461" w:rsidRPr="006D3514">
        <w:rPr>
          <w:rFonts w:ascii="Calibri Light" w:hAnsi="Calibri Light" w:cstheme="majorHAnsi"/>
          <w:sz w:val="18"/>
          <w:szCs w:val="18"/>
          <w:lang w:val="ru-RU"/>
        </w:rPr>
        <w:t xml:space="preserve"> кредитной линии</w:t>
      </w:r>
      <w:r w:rsidRPr="00C6661E">
        <w:rPr>
          <w:rFonts w:ascii="Calibri Light" w:hAnsi="Calibri Light" w:cstheme="majorHAnsi"/>
          <w:sz w:val="18"/>
          <w:szCs w:val="18"/>
          <w:lang w:val="ro-RO"/>
        </w:rPr>
        <w:t>).</w:t>
      </w:r>
    </w:p>
  </w:footnote>
  <w:footnote w:id="2">
    <w:p w:rsidR="006D3514" w:rsidRPr="00EC606B" w:rsidRDefault="006D3514" w:rsidP="006D3514">
      <w:pPr>
        <w:pStyle w:val="FootnoteText"/>
        <w:jc w:val="both"/>
        <w:rPr>
          <w:rFonts w:ascii="Calibri Light" w:hAnsi="Calibri Light" w:cs="Calibri Light"/>
          <w:sz w:val="18"/>
          <w:szCs w:val="18"/>
          <w:lang w:val="ro-RO"/>
        </w:rPr>
      </w:pPr>
      <w:r w:rsidRPr="00EC606B">
        <w:rPr>
          <w:rStyle w:val="FootnoteReference"/>
          <w:rFonts w:ascii="Calibri Light" w:hAnsi="Calibri Light" w:cs="Calibri Light"/>
          <w:sz w:val="18"/>
          <w:szCs w:val="18"/>
          <w:lang w:val="ro-RO"/>
        </w:rPr>
        <w:footnoteRef/>
      </w:r>
      <w:r w:rsidRPr="00EC606B">
        <w:rPr>
          <w:rFonts w:ascii="Calibri Light" w:hAnsi="Calibri Light" w:cs="Calibri Light"/>
          <w:sz w:val="18"/>
          <w:szCs w:val="18"/>
          <w:lang w:val="ro-RO"/>
        </w:rPr>
        <w:t xml:space="preserve"> </w:t>
      </w:r>
      <w:r>
        <w:rPr>
          <w:rFonts w:ascii="Calibri Light" w:hAnsi="Calibri Light" w:cs="Calibri Light"/>
          <w:sz w:val="18"/>
          <w:szCs w:val="18"/>
          <w:lang w:val="ru-RU"/>
        </w:rPr>
        <w:t>Постановление Парламента об объявлении чрезвычайного положения №</w:t>
      </w:r>
      <w:r w:rsidRPr="00EC606B">
        <w:rPr>
          <w:rFonts w:ascii="Calibri Light" w:hAnsi="Calibri Light" w:cs="Calibri Light"/>
          <w:sz w:val="18"/>
          <w:szCs w:val="18"/>
          <w:lang w:val="ro-RO"/>
        </w:rPr>
        <w:t xml:space="preserve">55 </w:t>
      </w:r>
      <w:r>
        <w:rPr>
          <w:rFonts w:ascii="Calibri Light" w:hAnsi="Calibri Light" w:cs="Calibri Light"/>
          <w:sz w:val="18"/>
          <w:szCs w:val="18"/>
          <w:lang w:val="ru-RU"/>
        </w:rPr>
        <w:t xml:space="preserve">от </w:t>
      </w:r>
      <w:r w:rsidRPr="00EC606B">
        <w:rPr>
          <w:rFonts w:ascii="Calibri Light" w:hAnsi="Calibri Light" w:cs="Calibri Light"/>
          <w:sz w:val="18"/>
          <w:szCs w:val="18"/>
          <w:lang w:val="ro-RO"/>
        </w:rPr>
        <w:t>17.03.2020.</w:t>
      </w:r>
    </w:p>
  </w:footnote>
  <w:footnote w:id="3">
    <w:p w:rsidR="006D3514" w:rsidRPr="007C108F" w:rsidRDefault="006D3514" w:rsidP="006D3514">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lang w:val="ru-RU"/>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4">
    <w:p w:rsidR="00965461" w:rsidRDefault="00965461" w:rsidP="00965461">
      <w:pPr>
        <w:pStyle w:val="FootnoteText"/>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1D58E3">
        <w:rPr>
          <w:rFonts w:ascii="Calibri Light" w:hAnsi="Calibri Light" w:cstheme="majorHAnsi"/>
          <w:sz w:val="18"/>
          <w:szCs w:val="18"/>
          <w:lang w:val="ru-RU"/>
        </w:rPr>
        <w:t xml:space="preserve"> </w:t>
      </w:r>
      <w:r w:rsidRPr="00A74740">
        <w:rPr>
          <w:rFonts w:ascii="Calibri Light" w:hAnsi="Calibri Light" w:cstheme="majorHAnsi"/>
          <w:sz w:val="18"/>
          <w:szCs w:val="18"/>
          <w:lang w:val="ru-RU"/>
        </w:rPr>
        <w:t>Постановление Счетной палаты №</w:t>
      </w:r>
      <w:r w:rsidRPr="00A74740">
        <w:rPr>
          <w:rFonts w:ascii="Calibri Light" w:hAnsi="Calibri Light" w:cstheme="majorHAnsi"/>
          <w:color w:val="000000"/>
          <w:sz w:val="18"/>
          <w:szCs w:val="18"/>
          <w:lang w:val="ru-RU"/>
        </w:rPr>
        <w:t>100</w:t>
      </w:r>
      <w:r w:rsidRPr="00A74740">
        <w:rPr>
          <w:rFonts w:ascii="Calibri Light" w:hAnsi="Calibri Light" w:cstheme="majorHAnsi"/>
          <w:sz w:val="18"/>
          <w:szCs w:val="18"/>
          <w:lang w:val="ru-RU"/>
        </w:rPr>
        <w:t xml:space="preserve"> от 21.12.2018 „Об утверждении Программы аудиторской деятельности Счетной палаты на 2019 год”</w:t>
      </w:r>
      <w:r>
        <w:rPr>
          <w:rFonts w:ascii="Calibri Light" w:hAnsi="Calibri Light" w:cstheme="majorHAnsi"/>
          <w:sz w:val="18"/>
          <w:szCs w:val="18"/>
          <w:lang w:val="ru-RU"/>
        </w:rPr>
        <w:t xml:space="preserve">, </w:t>
      </w:r>
      <w:r w:rsidRPr="00FB6503">
        <w:rPr>
          <w:rFonts w:ascii="Calibri Light" w:hAnsi="Calibri Light" w:cstheme="majorHAnsi"/>
          <w:sz w:val="18"/>
          <w:szCs w:val="18"/>
          <w:lang w:val="ru-RU"/>
        </w:rPr>
        <w:t>с последующими изменениями</w:t>
      </w:r>
      <w:r>
        <w:rPr>
          <w:rFonts w:ascii="Calibri Light" w:hAnsi="Calibri Light" w:cstheme="majorHAnsi"/>
          <w:sz w:val="18"/>
          <w:szCs w:val="18"/>
          <w:lang w:val="ru-RU"/>
        </w:rPr>
        <w:t xml:space="preserve"> и дополнениями</w:t>
      </w:r>
      <w:r w:rsidRPr="001D58E3">
        <w:rPr>
          <w:rFonts w:ascii="Calibri Light" w:hAnsi="Calibri Light" w:cstheme="majorHAnsi"/>
          <w:sz w:val="18"/>
          <w:szCs w:val="18"/>
          <w:lang w:val="ru-RU"/>
        </w:rPr>
        <w:t>.</w:t>
      </w:r>
    </w:p>
    <w:p w:rsidR="00965461" w:rsidRPr="001D58E3" w:rsidRDefault="00965461" w:rsidP="00965461">
      <w:pPr>
        <w:pStyle w:val="FootnoteText"/>
        <w:jc w:val="both"/>
        <w:rPr>
          <w:rFonts w:ascii="Calibri Light" w:hAnsi="Calibri Light" w:cstheme="majorHAnsi"/>
          <w:sz w:val="18"/>
          <w:szCs w:val="18"/>
          <w:lang w:val="ru-RU"/>
        </w:rPr>
      </w:pPr>
      <w:r w:rsidRPr="001D58E3">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FB6503">
        <w:rPr>
          <w:rFonts w:ascii="Calibri Light" w:hAnsi="Calibri Light" w:cstheme="majorHAnsi"/>
          <w:sz w:val="18"/>
          <w:szCs w:val="18"/>
          <w:lang w:val="ru-RU"/>
        </w:rPr>
        <w:t>с последующими изменениями</w:t>
      </w:r>
      <w:r>
        <w:rPr>
          <w:rFonts w:ascii="Calibri Light" w:hAnsi="Calibri Light" w:cstheme="majorHAnsi"/>
          <w:sz w:val="18"/>
          <w:szCs w:val="18"/>
          <w:lang w:val="ru-RU"/>
        </w:rPr>
        <w:t xml:space="preserve"> и дополнениями</w:t>
      </w:r>
      <w:r w:rsidRPr="001D58E3">
        <w:rPr>
          <w:rFonts w:ascii="Calibri Light" w:hAnsi="Calibri Light" w:cstheme="majorHAnsi"/>
          <w:sz w:val="18"/>
          <w:szCs w:val="18"/>
          <w:lang w:val="ru-RU"/>
        </w:rPr>
        <w:t>.</w:t>
      </w:r>
    </w:p>
  </w:footnote>
  <w:footnote w:id="5">
    <w:p w:rsidR="00965461" w:rsidRPr="003C5C41" w:rsidRDefault="00965461" w:rsidP="00965461">
      <w:pPr>
        <w:pStyle w:val="FootnoteText"/>
        <w:rPr>
          <w:rFonts w:ascii="Calibri Light" w:hAnsi="Calibri Light" w:cstheme="majorHAnsi"/>
          <w:sz w:val="18"/>
          <w:szCs w:val="18"/>
          <w:lang w:val="az-Cyrl-AZ"/>
        </w:rPr>
      </w:pPr>
      <w:r w:rsidRPr="00C6661E">
        <w:rPr>
          <w:rStyle w:val="FootnoteReference"/>
          <w:rFonts w:ascii="Calibri Light" w:hAnsi="Calibri Light" w:cstheme="majorHAnsi"/>
          <w:sz w:val="18"/>
          <w:szCs w:val="18"/>
        </w:rPr>
        <w:footnoteRef/>
      </w:r>
      <w:r w:rsidRPr="00965461">
        <w:rPr>
          <w:rFonts w:ascii="Calibri Light" w:hAnsi="Calibri Light" w:cstheme="majorHAnsi"/>
          <w:sz w:val="18"/>
          <w:szCs w:val="18"/>
          <w:lang w:val="ru-RU"/>
        </w:rPr>
        <w:t xml:space="preserve"> </w:t>
      </w:r>
      <w:r w:rsidRPr="003C5C41">
        <w:rPr>
          <w:rFonts w:ascii="Calibri Light" w:hAnsi="Calibri Light" w:cstheme="majorHAnsi"/>
          <w:sz w:val="18"/>
          <w:szCs w:val="18"/>
          <w:lang w:val="az-Cyrl-AZ"/>
        </w:rPr>
        <w:t>Постановление Счетной палаты №77 от 27.12.2019 „Об утверждении Программы аудиторской деятельности Счетной палаты на 2020 год</w:t>
      </w:r>
      <w:r w:rsidRPr="003C5C41">
        <w:rPr>
          <w:rFonts w:ascii="Calibri Light" w:hAnsi="Calibri Light" w:cs="Calibri Light"/>
          <w:sz w:val="18"/>
          <w:szCs w:val="18"/>
          <w:lang w:val="az-Cyrl-AZ"/>
        </w:rPr>
        <w:t>”.</w:t>
      </w:r>
    </w:p>
  </w:footnote>
  <w:footnote w:id="6">
    <w:p w:rsidR="00965461" w:rsidRPr="003C5C41" w:rsidRDefault="00965461" w:rsidP="00965461">
      <w:pPr>
        <w:spacing w:after="0" w:line="240" w:lineRule="auto"/>
        <w:jc w:val="both"/>
        <w:rPr>
          <w:rFonts w:ascii="Calibri Light" w:hAnsi="Calibri Light" w:cs="Calibri Light"/>
          <w:sz w:val="18"/>
          <w:szCs w:val="18"/>
          <w:lang w:val="az-Cyrl-AZ"/>
        </w:rPr>
      </w:pPr>
      <w:r w:rsidRPr="003C5C41">
        <w:rPr>
          <w:rStyle w:val="FootnoteReference"/>
          <w:rFonts w:ascii="Calibri Light" w:hAnsi="Calibri Light" w:cs="Times New Roman"/>
          <w:sz w:val="18"/>
          <w:szCs w:val="18"/>
          <w:lang w:val="az-Cyrl-AZ"/>
        </w:rPr>
        <w:footnoteRef/>
      </w:r>
      <w:r w:rsidRPr="003C5C41">
        <w:rPr>
          <w:rFonts w:ascii="Calibri Light" w:hAnsi="Calibri Light" w:cs="Times New Roman"/>
          <w:sz w:val="18"/>
          <w:szCs w:val="18"/>
          <w:lang w:val="az-Cyrl-AZ"/>
        </w:rPr>
        <w:t xml:space="preserve"> </w:t>
      </w:r>
      <w:r w:rsidRPr="003C5C41">
        <w:rPr>
          <w:rFonts w:ascii="Calibri Light" w:hAnsi="Calibri Light" w:cs="Calibri Light"/>
          <w:sz w:val="18"/>
          <w:szCs w:val="18"/>
          <w:lang w:val="az-Cyrl-AZ"/>
        </w:rPr>
        <w:t>Постановление</w:t>
      </w:r>
      <w:r w:rsidRPr="003C5C41">
        <w:rPr>
          <w:rFonts w:ascii="Calibri Light" w:hAnsi="Calibri Light" w:cs="Calibri Light"/>
          <w:sz w:val="18"/>
          <w:szCs w:val="18"/>
          <w:lang w:val="az-Cyrl-AZ" w:eastAsia="ru-RU"/>
        </w:rPr>
        <w:t xml:space="preserve"> </w:t>
      </w:r>
      <w:r w:rsidRPr="003C5C41">
        <w:rPr>
          <w:rFonts w:ascii="Calibri Light" w:eastAsia="Times New Roman" w:hAnsi="Calibri Light" w:cs="Calibri Light"/>
          <w:sz w:val="18"/>
          <w:szCs w:val="18"/>
          <w:lang w:val="az-Cyrl-AZ"/>
        </w:rPr>
        <w:t>Счетной палаты №</w:t>
      </w:r>
      <w:r w:rsidRPr="003C5C41">
        <w:rPr>
          <w:rFonts w:ascii="Calibri Light" w:hAnsi="Calibri Light" w:cs="Calibri Light"/>
          <w:sz w:val="18"/>
          <w:szCs w:val="18"/>
          <w:lang w:val="az-Cyrl-AZ"/>
        </w:rPr>
        <w:t>2 от 24.01.2020 „О Рамках профессиональных деклараций INTOSAI”</w:t>
      </w:r>
      <w:r w:rsidRPr="003C5C41">
        <w:rPr>
          <w:rFonts w:ascii="Calibri Light" w:eastAsia="Times New Roman" w:hAnsi="Calibri Light" w:cstheme="majorHAnsi"/>
          <w:sz w:val="18"/>
          <w:szCs w:val="18"/>
          <w:lang w:val="az-Cyrl-AZ"/>
        </w:rPr>
        <w:t>.</w:t>
      </w:r>
    </w:p>
  </w:footnote>
  <w:footnote w:id="7">
    <w:p w:rsidR="00965461" w:rsidRPr="003C5C41" w:rsidRDefault="00965461" w:rsidP="00965461">
      <w:pPr>
        <w:pStyle w:val="FootnoteText"/>
        <w:jc w:val="both"/>
        <w:rPr>
          <w:rFonts w:ascii="Calibri Light" w:hAnsi="Calibri Light" w:cs="Calibri Light"/>
          <w:sz w:val="18"/>
          <w:szCs w:val="18"/>
          <w:lang w:val="az-Cyrl-AZ"/>
        </w:rPr>
      </w:pPr>
      <w:r w:rsidRPr="003C5C41">
        <w:rPr>
          <w:rStyle w:val="FootnoteReference"/>
          <w:rFonts w:ascii="Calibri Light" w:hAnsi="Calibri Light" w:cs="Calibri Light"/>
          <w:sz w:val="18"/>
          <w:szCs w:val="18"/>
          <w:lang w:val="az-Cyrl-AZ"/>
        </w:rPr>
        <w:footnoteRef/>
      </w:r>
      <w:r w:rsidRPr="003C5C41">
        <w:rPr>
          <w:rFonts w:ascii="Calibri Light" w:hAnsi="Calibri Light" w:cs="Calibri Light"/>
          <w:sz w:val="18"/>
          <w:szCs w:val="18"/>
          <w:lang w:val="az-Cyrl-AZ"/>
        </w:rPr>
        <w:t xml:space="preserve"> </w:t>
      </w:r>
      <w:r w:rsidR="003C5C41" w:rsidRPr="003C5C41">
        <w:rPr>
          <w:rFonts w:ascii="Calibri Light" w:hAnsi="Calibri Light" w:cs="Calibri Light"/>
          <w:sz w:val="18"/>
          <w:szCs w:val="18"/>
          <w:lang w:val="az-Cyrl-AZ"/>
        </w:rPr>
        <w:t xml:space="preserve">Пособие по аудиту эффективности Счетной палаты, утвержденное </w:t>
      </w:r>
      <w:r w:rsidR="003C5C41" w:rsidRPr="003C5C41">
        <w:rPr>
          <w:rFonts w:ascii="Calibri Light" w:hAnsi="Calibri Light" w:cstheme="majorHAnsi"/>
          <w:sz w:val="18"/>
          <w:szCs w:val="18"/>
          <w:lang w:val="az-Cyrl-AZ"/>
        </w:rPr>
        <w:t>Постановлением Счетной палаты №</w:t>
      </w:r>
      <w:r w:rsidRPr="003C5C41">
        <w:rPr>
          <w:rFonts w:ascii="Calibri Light" w:hAnsi="Calibri Light" w:cs="Calibri Light"/>
          <w:color w:val="000000"/>
          <w:sz w:val="18"/>
          <w:szCs w:val="18"/>
          <w:shd w:val="clear" w:color="auto" w:fill="FFFFFF"/>
          <w:lang w:val="az-Cyrl-AZ"/>
        </w:rPr>
        <w:t xml:space="preserve">54 </w:t>
      </w:r>
      <w:r w:rsidR="003C5C41" w:rsidRPr="003C5C41">
        <w:rPr>
          <w:rFonts w:ascii="Calibri Light" w:hAnsi="Calibri Light" w:cs="Calibri Light"/>
          <w:color w:val="000000"/>
          <w:sz w:val="18"/>
          <w:szCs w:val="18"/>
          <w:shd w:val="clear" w:color="auto" w:fill="FFFFFF"/>
          <w:lang w:val="az-Cyrl-AZ"/>
        </w:rPr>
        <w:t xml:space="preserve">от </w:t>
      </w:r>
      <w:r w:rsidRPr="003C5C41">
        <w:rPr>
          <w:rFonts w:ascii="Calibri Light" w:hAnsi="Calibri Light" w:cs="Calibri Light"/>
          <w:color w:val="000000"/>
          <w:sz w:val="18"/>
          <w:szCs w:val="18"/>
          <w:shd w:val="clear" w:color="auto" w:fill="FFFFFF"/>
          <w:lang w:val="az-Cyrl-AZ"/>
        </w:rPr>
        <w:t>05.12.2016.</w:t>
      </w:r>
    </w:p>
  </w:footnote>
  <w:footnote w:id="8">
    <w:p w:rsidR="00F70C44" w:rsidRPr="003C5C41" w:rsidRDefault="00F70C44" w:rsidP="00F70C44">
      <w:pPr>
        <w:pStyle w:val="FootnoteText"/>
        <w:jc w:val="both"/>
        <w:rPr>
          <w:rFonts w:ascii="Calibri Light" w:hAnsi="Calibri Light" w:cstheme="majorHAnsi"/>
          <w:sz w:val="18"/>
          <w:szCs w:val="18"/>
          <w:lang w:val="az-Cyrl-AZ"/>
        </w:rPr>
      </w:pPr>
      <w:r w:rsidRPr="003C5C41">
        <w:rPr>
          <w:rStyle w:val="FootnoteReference"/>
          <w:rFonts w:ascii="Calibri Light" w:hAnsi="Calibri Light" w:cstheme="majorHAnsi"/>
          <w:sz w:val="18"/>
          <w:szCs w:val="18"/>
          <w:lang w:val="az-Cyrl-AZ"/>
        </w:rPr>
        <w:footnoteRef/>
      </w:r>
      <w:r w:rsidRPr="003C5C41">
        <w:rPr>
          <w:rFonts w:ascii="Calibri Light" w:hAnsi="Calibri Light" w:cstheme="majorHAnsi"/>
          <w:sz w:val="18"/>
          <w:szCs w:val="18"/>
          <w:lang w:val="az-Cyrl-AZ"/>
        </w:rPr>
        <w:t xml:space="preserve"> </w:t>
      </w:r>
      <w:r w:rsidRPr="003C5C41">
        <w:rPr>
          <w:rFonts w:ascii="Calibri Light" w:hAnsi="Calibri Light" w:cstheme="majorHAnsi"/>
          <w:sz w:val="18"/>
          <w:szCs w:val="18"/>
          <w:lang w:val="az-Cyrl-AZ"/>
        </w:rPr>
        <w:t xml:space="preserve">Постановление Правительства №338 от 03.06.2020 </w:t>
      </w:r>
      <w:r w:rsidRPr="003C5C41">
        <w:rPr>
          <w:rFonts w:ascii="Calibri Light" w:hAnsi="Calibri Light" w:cstheme="majorHAnsi"/>
          <w:sz w:val="18"/>
          <w:szCs w:val="18"/>
          <w:lang w:val="az-Cyrl-AZ" w:eastAsia="ru-RU"/>
        </w:rPr>
        <w:t>„</w:t>
      </w:r>
      <w:r w:rsidR="003C5C41" w:rsidRPr="003C5C41">
        <w:rPr>
          <w:rFonts w:ascii="Calibri Light" w:hAnsi="Calibri Light" w:cstheme="majorHAnsi"/>
          <w:sz w:val="18"/>
          <w:szCs w:val="18"/>
          <w:lang w:val="az-Cyrl-AZ" w:eastAsia="ru-RU"/>
        </w:rPr>
        <w:t xml:space="preserve"> Об Офисе по управлению Программами внешней помощи</w:t>
      </w:r>
      <w:r w:rsidRPr="003C5C41">
        <w:rPr>
          <w:rFonts w:ascii="Calibri Light" w:hAnsi="Calibri Light" w:cstheme="majorHAnsi"/>
          <w:sz w:val="18"/>
          <w:szCs w:val="18"/>
          <w:lang w:val="az-Cyrl-AZ" w:eastAsia="ru-RU"/>
        </w:rPr>
        <w:t>”.</w:t>
      </w:r>
    </w:p>
  </w:footnote>
  <w:footnote w:id="9">
    <w:p w:rsidR="00485398" w:rsidRPr="00A168A2" w:rsidRDefault="00485398" w:rsidP="00485398">
      <w:pPr>
        <w:pStyle w:val="FootnoteText"/>
        <w:jc w:val="both"/>
        <w:rPr>
          <w:rFonts w:ascii="Calibri Light" w:hAnsi="Calibri Light" w:cstheme="majorHAnsi"/>
          <w:sz w:val="18"/>
          <w:szCs w:val="18"/>
          <w:lang w:val="ru-RU"/>
        </w:rPr>
      </w:pPr>
      <w:r w:rsidRPr="00C6661E">
        <w:rPr>
          <w:rStyle w:val="FootnoteReference"/>
          <w:rFonts w:ascii="Calibri Light" w:hAnsi="Calibri Light" w:cstheme="majorHAnsi"/>
          <w:sz w:val="18"/>
          <w:szCs w:val="18"/>
        </w:rPr>
        <w:footnoteRef/>
      </w:r>
      <w:r w:rsidRPr="00485398">
        <w:rPr>
          <w:rFonts w:ascii="Calibri Light" w:hAnsi="Calibri Light" w:cstheme="majorHAnsi"/>
          <w:sz w:val="18"/>
          <w:szCs w:val="18"/>
          <w:lang w:val="ru-RU"/>
        </w:rPr>
        <w:t xml:space="preserve"> </w:t>
      </w:r>
      <w:r w:rsidRPr="003C5C41">
        <w:rPr>
          <w:rFonts w:ascii="Calibri Light" w:hAnsi="Calibri Light" w:cstheme="majorHAnsi"/>
          <w:sz w:val="18"/>
          <w:szCs w:val="18"/>
          <w:lang w:val="az-Cyrl-AZ"/>
        </w:rPr>
        <w:t>Постановление Правительства №</w:t>
      </w:r>
      <w:r w:rsidRPr="00485398">
        <w:rPr>
          <w:rFonts w:ascii="Calibri Light" w:hAnsi="Calibri Light" w:cstheme="majorHAnsi"/>
          <w:sz w:val="18"/>
          <w:szCs w:val="18"/>
          <w:lang w:val="ru-RU"/>
        </w:rPr>
        <w:t xml:space="preserve">743 </w:t>
      </w:r>
      <w:r>
        <w:rPr>
          <w:rFonts w:ascii="Calibri Light" w:hAnsi="Calibri Light" w:cstheme="majorHAnsi"/>
          <w:sz w:val="18"/>
          <w:szCs w:val="18"/>
          <w:lang w:val="ru-RU"/>
        </w:rPr>
        <w:t>от</w:t>
      </w:r>
      <w:r w:rsidRPr="00485398">
        <w:rPr>
          <w:rFonts w:ascii="Calibri Light" w:hAnsi="Calibri Light" w:cstheme="majorHAnsi"/>
          <w:sz w:val="18"/>
          <w:szCs w:val="18"/>
          <w:lang w:val="ru-RU"/>
        </w:rPr>
        <w:t xml:space="preserve"> 11.06.2002</w:t>
      </w:r>
      <w:r>
        <w:rPr>
          <w:rFonts w:ascii="Calibri Light" w:hAnsi="Calibri Light" w:cstheme="majorHAnsi"/>
          <w:sz w:val="18"/>
          <w:szCs w:val="18"/>
          <w:lang w:val="ru-RU"/>
        </w:rPr>
        <w:t xml:space="preserve"> ,,Об оплате труда работников </w:t>
      </w:r>
      <w:r w:rsidR="00A168A2">
        <w:rPr>
          <w:rFonts w:ascii="Calibri Light" w:hAnsi="Calibri Light" w:cstheme="majorHAnsi"/>
          <w:sz w:val="18"/>
          <w:szCs w:val="18"/>
          <w:lang w:val="ru-RU"/>
        </w:rPr>
        <w:t>из единиц с финансовой самостоятельностью</w:t>
      </w:r>
      <w:r w:rsidR="00A168A2" w:rsidRPr="00A168A2">
        <w:rPr>
          <w:rFonts w:ascii="Calibri Light" w:hAnsi="Calibri Light" w:cstheme="majorHAnsi"/>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CF" w:rsidRPr="00640BCF" w:rsidRDefault="008416B0" w:rsidP="005C77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64E5"/>
    <w:multiLevelType w:val="hybridMultilevel"/>
    <w:tmpl w:val="67D4C242"/>
    <w:lvl w:ilvl="0" w:tplc="3D403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EBF46DF"/>
    <w:multiLevelType w:val="hybridMultilevel"/>
    <w:tmpl w:val="A1B2C354"/>
    <w:lvl w:ilvl="0" w:tplc="0952CDC2">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8E26F39"/>
    <w:multiLevelType w:val="multilevel"/>
    <w:tmpl w:val="6EBC9CF4"/>
    <w:lvl w:ilvl="0">
      <w:start w:val="1"/>
      <w:numFmt w:val="decimal"/>
      <w:lvlText w:val="%1."/>
      <w:lvlJc w:val="left"/>
      <w:pPr>
        <w:ind w:left="1000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2989"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0A"/>
    <w:rsid w:val="00004CAF"/>
    <w:rsid w:val="00041ABF"/>
    <w:rsid w:val="00067010"/>
    <w:rsid w:val="00176046"/>
    <w:rsid w:val="001B7326"/>
    <w:rsid w:val="003C5C41"/>
    <w:rsid w:val="00485398"/>
    <w:rsid w:val="006D3514"/>
    <w:rsid w:val="007712BB"/>
    <w:rsid w:val="007B3AC0"/>
    <w:rsid w:val="007D0EBD"/>
    <w:rsid w:val="00817E69"/>
    <w:rsid w:val="008416B0"/>
    <w:rsid w:val="0090177E"/>
    <w:rsid w:val="00965461"/>
    <w:rsid w:val="00A168A2"/>
    <w:rsid w:val="00B2522E"/>
    <w:rsid w:val="00C44D58"/>
    <w:rsid w:val="00C64968"/>
    <w:rsid w:val="00C6661E"/>
    <w:rsid w:val="00C764B7"/>
    <w:rsid w:val="00DC25F9"/>
    <w:rsid w:val="00DC7A9B"/>
    <w:rsid w:val="00DE7A28"/>
    <w:rsid w:val="00E23C0A"/>
    <w:rsid w:val="00F40499"/>
    <w:rsid w:val="00F70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51EB"/>
  <w15:docId w15:val="{FDDFA076-1AA8-4329-BB82-98CE6CA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B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C764B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764B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764B7"/>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C764B7"/>
    <w:rPr>
      <w:vertAlign w:val="superscript"/>
    </w:rPr>
  </w:style>
  <w:style w:type="paragraph" w:styleId="Footer">
    <w:name w:val="footer"/>
    <w:basedOn w:val="Normal"/>
    <w:link w:val="FooterChar"/>
    <w:uiPriority w:val="99"/>
    <w:unhideWhenUsed/>
    <w:rsid w:val="00C764B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64B7"/>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764B7"/>
    <w:pPr>
      <w:spacing w:line="240" w:lineRule="exact"/>
    </w:pPr>
    <w:rPr>
      <w:vertAlign w:val="superscript"/>
      <w:lang w:val="ru-RU"/>
    </w:rPr>
  </w:style>
  <w:style w:type="paragraph" w:customStyle="1" w:styleId="cp">
    <w:name w:val="cp"/>
    <w:basedOn w:val="Normal"/>
    <w:rsid w:val="00C764B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764B7"/>
    <w:rPr>
      <w:color w:val="0000FF" w:themeColor="hyperlink"/>
      <w:u w:val="single"/>
    </w:rPr>
  </w:style>
  <w:style w:type="paragraph" w:styleId="ListParagraph">
    <w:name w:val="List Paragraph"/>
    <w:aliases w:val="List Paragraph 1,strikethrough,Scriptoria bullet points,Абзац списка1,List Paragraph1,standaard met opsomming,Bullets,References,Liste 1,List Paragraph nowy,Numbered List Paragraph,List Paragraph (numbered (a)),Medium Grid 1 - Accent 21"/>
    <w:basedOn w:val="Normal"/>
    <w:link w:val="ListParagraphChar"/>
    <w:uiPriority w:val="34"/>
    <w:qFormat/>
    <w:rsid w:val="00C764B7"/>
    <w:pPr>
      <w:ind w:left="720"/>
      <w:contextualSpacing/>
    </w:pPr>
    <w:rPr>
      <w:lang w:val="ro-RO"/>
    </w:rPr>
  </w:style>
  <w:style w:type="character" w:customStyle="1" w:styleId="ListParagraphChar">
    <w:name w:val="List Paragraph Char"/>
    <w:aliases w:val="List Paragraph 1 Char,strikethrough Char,Scriptoria bullet points Char,Абзац списка1 Char,List Paragraph1 Char,standaard met opsomming Char,Bullets Char,References Char,Liste 1 Char,List Paragraph nowy Char"/>
    <w:link w:val="ListParagraph"/>
    <w:uiPriority w:val="34"/>
    <w:rsid w:val="00C764B7"/>
    <w:rPr>
      <w:lang w:val="ro-RO"/>
    </w:rPr>
  </w:style>
  <w:style w:type="paragraph" w:styleId="Header">
    <w:name w:val="header"/>
    <w:basedOn w:val="Normal"/>
    <w:link w:val="HeaderChar"/>
    <w:uiPriority w:val="99"/>
    <w:unhideWhenUsed/>
    <w:rsid w:val="00C764B7"/>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64B7"/>
    <w:rPr>
      <w:lang w:val="en-US"/>
    </w:rPr>
  </w:style>
  <w:style w:type="paragraph" w:styleId="BalloonText">
    <w:name w:val="Balloon Text"/>
    <w:basedOn w:val="Normal"/>
    <w:link w:val="BalloonTextChar"/>
    <w:uiPriority w:val="99"/>
    <w:semiHidden/>
    <w:unhideWhenUsed/>
    <w:rsid w:val="00C7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B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8A05-DC8F-468B-AFE3-B4C8DE8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4</cp:revision>
  <dcterms:created xsi:type="dcterms:W3CDTF">2020-07-31T12:34:00Z</dcterms:created>
  <dcterms:modified xsi:type="dcterms:W3CDTF">2020-08-03T05:48:00Z</dcterms:modified>
</cp:coreProperties>
</file>