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D4" w:rsidRPr="009031D4" w:rsidRDefault="009031D4" w:rsidP="009031D4">
      <w:pPr>
        <w:spacing w:after="0" w:line="276" w:lineRule="auto"/>
        <w:jc w:val="center"/>
        <w:rPr>
          <w:rFonts w:ascii="Calibri Light" w:eastAsia="Times New Roman" w:hAnsi="Calibri Light" w:cstheme="majorHAnsi"/>
          <w:sz w:val="24"/>
          <w:szCs w:val="24"/>
          <w:lang w:val="ro-RO"/>
        </w:rPr>
      </w:pPr>
      <w:bookmarkStart w:id="0" w:name="_GoBack"/>
      <w:bookmarkEnd w:id="0"/>
      <w:r w:rsidRPr="00513078">
        <w:rPr>
          <w:rFonts w:ascii="Calibri Light" w:hAnsi="Calibri Light" w:cstheme="majorHAnsi"/>
          <w:noProof/>
          <w:lang w:val="ru-RU" w:eastAsia="ru-RU"/>
        </w:rPr>
        <w:drawing>
          <wp:inline distT="0" distB="0" distL="0" distR="0" wp14:anchorId="225022F8" wp14:editId="775A53F7">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9031D4" w:rsidRPr="00513078" w:rsidRDefault="009031D4" w:rsidP="009031D4">
      <w:pPr>
        <w:pStyle w:val="cn"/>
        <w:spacing w:line="276" w:lineRule="auto"/>
        <w:ind w:firstLine="720"/>
        <w:jc w:val="right"/>
        <w:rPr>
          <w:rFonts w:ascii="Calibri Light" w:hAnsi="Calibri Light" w:cstheme="majorHAnsi"/>
          <w:lang w:val="ru-RU"/>
        </w:rPr>
      </w:pPr>
      <w:r w:rsidRPr="00513078">
        <w:rPr>
          <w:rFonts w:ascii="Calibri Light" w:hAnsi="Calibri Light" w:cs="Calibri Light"/>
          <w:color w:val="7030A0"/>
          <w:lang w:val="ru-RU"/>
        </w:rPr>
        <w:t xml:space="preserve">    </w:t>
      </w:r>
      <w:r w:rsidRPr="00513078">
        <w:rPr>
          <w:rFonts w:ascii="Calibri Light" w:hAnsi="Calibri Light" w:cstheme="majorHAnsi"/>
          <w:lang w:val="ru-RU"/>
        </w:rPr>
        <w:t>Перевод</w:t>
      </w:r>
    </w:p>
    <w:p w:rsidR="009031D4" w:rsidRPr="00513078" w:rsidRDefault="009031D4" w:rsidP="009031D4">
      <w:pPr>
        <w:spacing w:after="0"/>
        <w:ind w:firstLine="720"/>
        <w:jc w:val="center"/>
        <w:rPr>
          <w:rFonts w:ascii="Calibri Light" w:eastAsia="Times New Roman" w:hAnsi="Calibri Light" w:cstheme="majorHAnsi"/>
          <w:b/>
          <w:bCs/>
          <w:sz w:val="24"/>
          <w:szCs w:val="24"/>
          <w:lang w:val="ru-RU"/>
        </w:rPr>
      </w:pPr>
    </w:p>
    <w:p w:rsidR="009031D4" w:rsidRPr="00513078" w:rsidRDefault="009031D4" w:rsidP="009031D4">
      <w:pPr>
        <w:spacing w:after="0"/>
        <w:jc w:val="center"/>
        <w:rPr>
          <w:rFonts w:ascii="Calibri Light" w:eastAsia="Times New Roman" w:hAnsi="Calibri Light" w:cs="Calibri Light"/>
          <w:b/>
          <w:bCs/>
          <w:sz w:val="28"/>
          <w:szCs w:val="28"/>
          <w:lang w:val="ru-RU"/>
        </w:rPr>
      </w:pPr>
      <w:r>
        <w:rPr>
          <w:rFonts w:ascii="Calibri Light" w:eastAsia="Times New Roman" w:hAnsi="Calibri Light" w:cs="Calibri Light"/>
          <w:b/>
          <w:bCs/>
          <w:sz w:val="28"/>
          <w:szCs w:val="28"/>
          <w:lang w:val="ru-RU"/>
        </w:rPr>
        <w:t>ПОСТАНОВЛЕНИЕ №23</w:t>
      </w:r>
    </w:p>
    <w:p w:rsidR="009031D4" w:rsidRPr="009031D4" w:rsidRDefault="009031D4" w:rsidP="009031D4">
      <w:pPr>
        <w:spacing w:after="0"/>
        <w:jc w:val="center"/>
        <w:rPr>
          <w:rFonts w:ascii="Calibri Light" w:eastAsia="Times New Roman" w:hAnsi="Calibri Light" w:cstheme="majorHAnsi"/>
          <w:bCs/>
          <w:sz w:val="24"/>
          <w:szCs w:val="24"/>
          <w:lang w:val="ru-RU"/>
        </w:rPr>
      </w:pPr>
      <w:r w:rsidRPr="009031D4">
        <w:rPr>
          <w:rFonts w:ascii="Calibri Light" w:eastAsia="Times New Roman" w:hAnsi="Calibri Light" w:cstheme="majorHAnsi"/>
          <w:bCs/>
          <w:sz w:val="24"/>
          <w:szCs w:val="24"/>
          <w:lang w:val="ru-RU"/>
        </w:rPr>
        <w:t>от 29 мая 2023 года</w:t>
      </w:r>
    </w:p>
    <w:p w:rsidR="009031D4" w:rsidRPr="009031D4" w:rsidRDefault="009031D4" w:rsidP="009031D4">
      <w:pPr>
        <w:rPr>
          <w:rFonts w:ascii="Calibri Light" w:hAnsi="Calibri Light"/>
        </w:rPr>
      </w:pPr>
    </w:p>
    <w:p w:rsidR="009031D4" w:rsidRDefault="009031D4" w:rsidP="009031D4">
      <w:pPr>
        <w:spacing w:after="0"/>
        <w:jc w:val="center"/>
        <w:rPr>
          <w:rFonts w:ascii="Calibri Light" w:eastAsia="Times New Roman" w:hAnsi="Calibri Light" w:cstheme="majorHAnsi"/>
          <w:b/>
          <w:bCs/>
          <w:sz w:val="24"/>
          <w:szCs w:val="24"/>
          <w:lang w:val="ru-RU" w:eastAsia="ru-RU"/>
        </w:rPr>
      </w:pPr>
      <w:r>
        <w:rPr>
          <w:rFonts w:ascii="Calibri Light" w:eastAsia="Times New Roman" w:hAnsi="Calibri Light" w:cstheme="majorHAnsi"/>
          <w:b/>
          <w:bCs/>
          <w:sz w:val="24"/>
          <w:szCs w:val="24"/>
          <w:lang w:val="ru-RU" w:eastAsia="ru-RU"/>
        </w:rPr>
        <w:t xml:space="preserve">по Отчету </w:t>
      </w:r>
      <w:r w:rsidRPr="007A2B34">
        <w:rPr>
          <w:rFonts w:ascii="Calibri Light" w:eastAsia="Times New Roman" w:hAnsi="Calibri Light" w:cstheme="majorHAnsi"/>
          <w:b/>
          <w:bCs/>
          <w:sz w:val="24"/>
          <w:szCs w:val="24"/>
          <w:lang w:val="ru-RU" w:eastAsia="ru-RU"/>
        </w:rPr>
        <w:t xml:space="preserve">финансового аудита Отчета Правительства об исполнении фондов обязательного </w:t>
      </w:r>
      <w:r>
        <w:rPr>
          <w:rFonts w:ascii="Calibri Light" w:eastAsia="Times New Roman" w:hAnsi="Calibri Light" w:cstheme="majorHAnsi"/>
          <w:b/>
          <w:bCs/>
          <w:sz w:val="24"/>
          <w:szCs w:val="24"/>
          <w:lang w:val="ru-RU" w:eastAsia="ru-RU"/>
        </w:rPr>
        <w:t>медицинского страхования за 2022</w:t>
      </w:r>
      <w:r w:rsidRPr="007A2B34">
        <w:rPr>
          <w:rFonts w:ascii="Calibri Light" w:eastAsia="Times New Roman" w:hAnsi="Calibri Light" w:cstheme="majorHAnsi"/>
          <w:b/>
          <w:bCs/>
          <w:sz w:val="24"/>
          <w:szCs w:val="24"/>
          <w:lang w:val="ru-RU" w:eastAsia="ru-RU"/>
        </w:rPr>
        <w:t xml:space="preserve"> год</w:t>
      </w:r>
    </w:p>
    <w:p w:rsidR="009031D4" w:rsidRPr="00273A29" w:rsidRDefault="009031D4" w:rsidP="009031D4">
      <w:pPr>
        <w:spacing w:after="0"/>
        <w:jc w:val="center"/>
        <w:rPr>
          <w:rFonts w:ascii="Calibri Light" w:eastAsia="Times New Roman" w:hAnsi="Calibri Light" w:cstheme="majorHAnsi"/>
          <w:sz w:val="24"/>
          <w:szCs w:val="24"/>
          <w:lang w:val="ru-RU"/>
        </w:rPr>
      </w:pPr>
    </w:p>
    <w:p w:rsidR="009031D4" w:rsidRPr="005D0F8F" w:rsidRDefault="009031D4" w:rsidP="005D0F8F">
      <w:pPr>
        <w:spacing w:after="0" w:line="276" w:lineRule="auto"/>
        <w:ind w:firstLine="709"/>
        <w:jc w:val="both"/>
        <w:rPr>
          <w:rFonts w:ascii="Calibri Light" w:eastAsia="Times New Roman" w:hAnsi="Calibri Light" w:cstheme="majorHAnsi"/>
          <w:b/>
          <w:bCs/>
          <w:sz w:val="24"/>
          <w:szCs w:val="24"/>
          <w:lang w:val="ru-RU" w:eastAsia="ru-RU"/>
        </w:rPr>
      </w:pPr>
      <w:r w:rsidRPr="007A2B34">
        <w:rPr>
          <w:rFonts w:ascii="Calibri Light" w:eastAsia="Times New Roman" w:hAnsi="Calibri Light" w:cstheme="majorHAnsi"/>
          <w:color w:val="000000"/>
          <w:sz w:val="24"/>
          <w:szCs w:val="24"/>
          <w:lang w:val="ru-RU"/>
        </w:rPr>
        <w:t xml:space="preserve">Счетная палата </w:t>
      </w:r>
      <w:r>
        <w:rPr>
          <w:rFonts w:ascii="Calibri Light" w:eastAsia="Times New Roman" w:hAnsi="Calibri Light" w:cstheme="majorHAnsi"/>
          <w:color w:val="000000"/>
          <w:sz w:val="24"/>
          <w:szCs w:val="24"/>
          <w:lang w:val="ru-RU"/>
        </w:rPr>
        <w:t xml:space="preserve">с участием г-жи Алы Немеренко, министра </w:t>
      </w:r>
      <w:r w:rsidRPr="007A2B34">
        <w:rPr>
          <w:rFonts w:ascii="Calibri Light" w:eastAsia="Times New Roman" w:hAnsi="Calibri Light" w:cstheme="majorHAnsi"/>
          <w:color w:val="000000"/>
          <w:sz w:val="24"/>
          <w:szCs w:val="24"/>
          <w:lang w:val="ru-RU"/>
        </w:rPr>
        <w:t>здравоохранения</w:t>
      </w:r>
      <w:r w:rsidRPr="007A2B34">
        <w:rPr>
          <w:rFonts w:ascii="Calibri Light" w:hAnsi="Calibri Light" w:cstheme="majorHAnsi"/>
          <w:sz w:val="24"/>
          <w:szCs w:val="24"/>
          <w:lang w:val="ru-RU"/>
        </w:rPr>
        <w:t>;</w:t>
      </w:r>
      <w:r>
        <w:rPr>
          <w:rFonts w:ascii="Calibri Light" w:hAnsi="Calibri Light" w:cstheme="majorHAnsi"/>
          <w:sz w:val="24"/>
          <w:szCs w:val="24"/>
          <w:lang w:val="ru-RU"/>
        </w:rPr>
        <w:t xml:space="preserve"> </w:t>
      </w:r>
      <w:r w:rsidRPr="007A2B34">
        <w:rPr>
          <w:rFonts w:ascii="Calibri Light" w:eastAsia="Times New Roman" w:hAnsi="Calibri Light" w:cstheme="majorHAnsi"/>
          <w:color w:val="000000"/>
          <w:sz w:val="24"/>
          <w:szCs w:val="24"/>
          <w:lang w:val="ru-RU"/>
        </w:rPr>
        <w:t>г-жи</w:t>
      </w:r>
      <w:r>
        <w:rPr>
          <w:rFonts w:ascii="Calibri Light" w:eastAsia="Times New Roman" w:hAnsi="Calibri Light" w:cstheme="majorHAnsi"/>
          <w:color w:val="000000"/>
          <w:sz w:val="24"/>
          <w:szCs w:val="24"/>
          <w:lang w:val="ru-RU"/>
        </w:rPr>
        <w:t xml:space="preserve"> Лилии Гантя, </w:t>
      </w:r>
      <w:r w:rsidRPr="007A2B34">
        <w:rPr>
          <w:rFonts w:ascii="Calibri Light" w:eastAsia="Times New Roman" w:hAnsi="Calibri Light" w:cstheme="majorHAnsi"/>
          <w:color w:val="000000"/>
          <w:sz w:val="24"/>
          <w:szCs w:val="24"/>
          <w:lang w:val="ru-RU"/>
        </w:rPr>
        <w:t>г</w:t>
      </w:r>
      <w:r>
        <w:rPr>
          <w:rFonts w:ascii="Calibri Light" w:eastAsia="Times New Roman" w:hAnsi="Calibri Light" w:cstheme="majorHAnsi"/>
          <w:color w:val="000000"/>
          <w:sz w:val="24"/>
          <w:szCs w:val="24"/>
          <w:lang w:val="ru-RU"/>
        </w:rPr>
        <w:t>енерального г</w:t>
      </w:r>
      <w:r w:rsidRPr="007A2B34">
        <w:rPr>
          <w:rFonts w:ascii="Calibri Light" w:eastAsia="Times New Roman" w:hAnsi="Calibri Light" w:cstheme="majorHAnsi"/>
          <w:color w:val="000000"/>
          <w:sz w:val="24"/>
          <w:szCs w:val="24"/>
          <w:lang w:val="ru-RU"/>
        </w:rPr>
        <w:t>осударственного секретаря Министерства</w:t>
      </w:r>
      <w:r>
        <w:rPr>
          <w:rFonts w:ascii="Calibri Light" w:eastAsia="Times New Roman" w:hAnsi="Calibri Light" w:cstheme="majorHAnsi"/>
          <w:color w:val="000000"/>
          <w:sz w:val="24"/>
          <w:szCs w:val="24"/>
          <w:lang w:val="ru-RU"/>
        </w:rPr>
        <w:t xml:space="preserve"> </w:t>
      </w:r>
      <w:r w:rsidRPr="007A2B34">
        <w:rPr>
          <w:rFonts w:ascii="Calibri Light" w:eastAsia="Times New Roman" w:hAnsi="Calibri Light" w:cstheme="majorHAnsi"/>
          <w:color w:val="000000"/>
          <w:sz w:val="24"/>
          <w:szCs w:val="24"/>
          <w:lang w:val="ru-RU"/>
        </w:rPr>
        <w:t>здравоохранения</w:t>
      </w:r>
      <w:r>
        <w:rPr>
          <w:rFonts w:ascii="Calibri Light" w:eastAsia="Times New Roman" w:hAnsi="Calibri Light" w:cstheme="majorHAnsi"/>
          <w:color w:val="000000"/>
          <w:sz w:val="24"/>
          <w:szCs w:val="24"/>
          <w:lang w:val="ru-RU"/>
        </w:rPr>
        <w:t>;</w:t>
      </w:r>
      <w:r w:rsidRPr="009031D4">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г-на Иона Присэкару, </w:t>
      </w:r>
      <w:r w:rsidRPr="007A2B34">
        <w:rPr>
          <w:rFonts w:ascii="Calibri Light" w:eastAsia="Times New Roman" w:hAnsi="Calibri Light" w:cstheme="majorHAnsi"/>
          <w:color w:val="000000"/>
          <w:sz w:val="24"/>
          <w:szCs w:val="24"/>
          <w:lang w:val="ru-RU"/>
        </w:rPr>
        <w:t>государственного секретаря Министерства здравоохранения</w:t>
      </w:r>
      <w:r w:rsidRPr="007A2B34">
        <w:rPr>
          <w:rFonts w:ascii="Calibri Light" w:hAnsi="Calibri Light" w:cstheme="majorHAnsi"/>
          <w:sz w:val="24"/>
          <w:szCs w:val="24"/>
          <w:lang w:val="ru-RU"/>
        </w:rPr>
        <w:t>;</w:t>
      </w:r>
      <w:r w:rsidRPr="009031D4">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г-жи </w:t>
      </w:r>
      <w:r w:rsidRPr="007A2B34">
        <w:rPr>
          <w:rFonts w:ascii="Calibri Light" w:eastAsia="Times New Roman" w:hAnsi="Calibri Light" w:cstheme="majorHAnsi"/>
          <w:color w:val="000000"/>
          <w:sz w:val="24"/>
          <w:szCs w:val="24"/>
          <w:lang w:val="ru-RU"/>
        </w:rPr>
        <w:t xml:space="preserve">Татьяны Затык, начальника </w:t>
      </w:r>
      <w:r>
        <w:rPr>
          <w:rFonts w:ascii="Calibri Light" w:eastAsia="Times New Roman" w:hAnsi="Calibri Light" w:cstheme="majorHAnsi"/>
          <w:color w:val="000000"/>
          <w:sz w:val="24"/>
          <w:szCs w:val="24"/>
          <w:lang w:val="ru-RU"/>
        </w:rPr>
        <w:t xml:space="preserve">Отдела </w:t>
      </w:r>
      <w:r w:rsidRPr="007A2B34">
        <w:rPr>
          <w:rFonts w:ascii="Calibri Light" w:eastAsia="Times New Roman" w:hAnsi="Calibri Light" w:cstheme="majorHAnsi"/>
          <w:color w:val="000000"/>
          <w:sz w:val="24"/>
          <w:szCs w:val="24"/>
          <w:lang w:val="ru-RU"/>
        </w:rPr>
        <w:t>политик в области первичной</w:t>
      </w:r>
      <w:r>
        <w:rPr>
          <w:rFonts w:ascii="Calibri Light" w:eastAsia="Times New Roman" w:hAnsi="Calibri Light" w:cstheme="majorHAnsi"/>
          <w:color w:val="000000"/>
          <w:sz w:val="24"/>
          <w:szCs w:val="24"/>
          <w:lang w:val="ru-RU"/>
        </w:rPr>
        <w:t xml:space="preserve"> и коммунитарной </w:t>
      </w:r>
      <w:r w:rsidRPr="007A2B34">
        <w:rPr>
          <w:rFonts w:ascii="Calibri Light" w:eastAsia="Times New Roman" w:hAnsi="Calibri Light" w:cstheme="majorHAnsi"/>
          <w:color w:val="000000"/>
          <w:sz w:val="24"/>
          <w:szCs w:val="24"/>
          <w:lang w:val="ru-RU"/>
        </w:rPr>
        <w:t xml:space="preserve">медицинской помощи </w:t>
      </w:r>
      <w:r>
        <w:rPr>
          <w:rFonts w:ascii="Calibri Light" w:eastAsia="Times New Roman" w:hAnsi="Calibri Light" w:cstheme="majorHAnsi"/>
          <w:color w:val="000000"/>
          <w:sz w:val="24"/>
          <w:szCs w:val="24"/>
          <w:lang w:val="ru-RU"/>
        </w:rPr>
        <w:t>Министерства здравоохранения</w:t>
      </w:r>
      <w:r w:rsidRPr="007A2B34">
        <w:rPr>
          <w:rFonts w:ascii="Calibri Light" w:eastAsia="Times New Roman" w:hAnsi="Calibri Light" w:cstheme="majorHAnsi"/>
          <w:color w:val="000000"/>
          <w:sz w:val="24"/>
          <w:szCs w:val="24"/>
          <w:lang w:val="ru-RU"/>
        </w:rPr>
        <w:t>;</w:t>
      </w:r>
      <w:r>
        <w:rPr>
          <w:rFonts w:ascii="Calibri Light" w:eastAsia="Times New Roman" w:hAnsi="Calibri Light" w:cstheme="majorHAnsi"/>
          <w:color w:val="000000"/>
          <w:sz w:val="24"/>
          <w:szCs w:val="24"/>
          <w:lang w:val="ru-RU"/>
        </w:rPr>
        <w:t xml:space="preserve"> г-жи Марианы Заднипру, временно исполняющей обязанности начальника Управления бюджетной политики и медицинского страхования </w:t>
      </w:r>
      <w:r w:rsidRPr="007A2B34">
        <w:rPr>
          <w:rFonts w:ascii="Calibri Light" w:eastAsia="Times New Roman" w:hAnsi="Calibri Light" w:cstheme="majorHAnsi"/>
          <w:color w:val="000000"/>
          <w:sz w:val="24"/>
          <w:szCs w:val="24"/>
          <w:lang w:val="ru-RU"/>
        </w:rPr>
        <w:t>Министерства</w:t>
      </w:r>
      <w:r w:rsidRPr="009031D4">
        <w:rPr>
          <w:rFonts w:ascii="Calibri Light" w:eastAsia="Times New Roman" w:hAnsi="Calibri Light" w:cstheme="majorHAnsi"/>
          <w:color w:val="000000"/>
          <w:sz w:val="24"/>
          <w:szCs w:val="24"/>
          <w:lang w:val="ru-RU"/>
        </w:rPr>
        <w:t xml:space="preserve"> </w:t>
      </w:r>
      <w:r w:rsidRPr="007A2B34">
        <w:rPr>
          <w:rFonts w:ascii="Calibri Light" w:eastAsia="Times New Roman" w:hAnsi="Calibri Light" w:cstheme="majorHAnsi"/>
          <w:color w:val="000000"/>
          <w:sz w:val="24"/>
          <w:szCs w:val="24"/>
          <w:lang w:val="ru-RU"/>
        </w:rPr>
        <w:t>здравоохранения</w:t>
      </w:r>
      <w:r w:rsidRPr="009031D4">
        <w:rPr>
          <w:rFonts w:ascii="Calibri Light" w:eastAsia="Calibri" w:hAnsi="Calibri Light" w:cstheme="majorHAnsi"/>
          <w:noProof/>
          <w:sz w:val="24"/>
          <w:szCs w:val="24"/>
          <w:lang w:val="ro-RO"/>
        </w:rPr>
        <w:t>;</w:t>
      </w:r>
      <w:r w:rsidR="00B03D22" w:rsidRPr="00B03D22">
        <w:rPr>
          <w:rFonts w:ascii="Calibri Light" w:eastAsia="Times New Roman" w:hAnsi="Calibri Light" w:cstheme="majorHAnsi"/>
          <w:color w:val="000000"/>
          <w:sz w:val="24"/>
          <w:szCs w:val="24"/>
          <w:lang w:val="ru-RU"/>
        </w:rPr>
        <w:t xml:space="preserve"> </w:t>
      </w:r>
      <w:r w:rsidR="00B03D22">
        <w:rPr>
          <w:rFonts w:ascii="Calibri Light" w:eastAsia="Times New Roman" w:hAnsi="Calibri Light" w:cstheme="majorHAnsi"/>
          <w:color w:val="000000"/>
          <w:sz w:val="24"/>
          <w:szCs w:val="24"/>
          <w:lang w:val="ru-RU"/>
        </w:rPr>
        <w:t xml:space="preserve">г-на Иона Додона, </w:t>
      </w:r>
      <w:r w:rsidR="00B03D22" w:rsidRPr="007A2B34">
        <w:rPr>
          <w:rFonts w:ascii="Calibri Light" w:eastAsia="Times New Roman" w:hAnsi="Calibri Light" w:cstheme="majorHAnsi"/>
          <w:color w:val="000000"/>
          <w:sz w:val="24"/>
          <w:szCs w:val="24"/>
          <w:lang w:val="ru-RU"/>
        </w:rPr>
        <w:t>генерального директора Национальной компании медицинского страхования;</w:t>
      </w:r>
      <w:r w:rsidR="00B03D22" w:rsidRPr="00B03D22">
        <w:rPr>
          <w:rFonts w:ascii="Calibri Light" w:eastAsia="Times New Roman" w:hAnsi="Calibri Light" w:cstheme="majorHAnsi"/>
          <w:color w:val="000000"/>
          <w:sz w:val="24"/>
          <w:szCs w:val="24"/>
          <w:lang w:val="ru-RU"/>
        </w:rPr>
        <w:t xml:space="preserve"> </w:t>
      </w:r>
      <w:r w:rsidR="00B03D22">
        <w:rPr>
          <w:rFonts w:ascii="Calibri Light" w:eastAsia="Times New Roman" w:hAnsi="Calibri Light" w:cstheme="majorHAnsi"/>
          <w:color w:val="000000"/>
          <w:sz w:val="24"/>
          <w:szCs w:val="24"/>
          <w:lang w:val="ru-RU"/>
        </w:rPr>
        <w:t xml:space="preserve">г-жи Дойна-Марии Ротару, заместителя </w:t>
      </w:r>
      <w:r w:rsidR="00B03D22" w:rsidRPr="007A2B34">
        <w:rPr>
          <w:rFonts w:ascii="Calibri Light" w:eastAsia="Times New Roman" w:hAnsi="Calibri Light" w:cstheme="majorHAnsi"/>
          <w:color w:val="000000"/>
          <w:sz w:val="24"/>
          <w:szCs w:val="24"/>
          <w:lang w:val="ru-RU"/>
        </w:rPr>
        <w:t>генерального директора Национальной компании медицинского страхования;</w:t>
      </w:r>
      <w:r w:rsidR="00B03D22">
        <w:rPr>
          <w:rFonts w:ascii="Calibri Light" w:eastAsia="Times New Roman" w:hAnsi="Calibri Light" w:cstheme="majorHAnsi"/>
          <w:color w:val="000000"/>
          <w:sz w:val="24"/>
          <w:szCs w:val="24"/>
          <w:lang w:val="ru-RU"/>
        </w:rPr>
        <w:t xml:space="preserve"> г-жи Нины Онофрей, заместителя </w:t>
      </w:r>
      <w:r w:rsidR="00B03D22" w:rsidRPr="007A2B34">
        <w:rPr>
          <w:rFonts w:ascii="Calibri Light" w:eastAsia="Times New Roman" w:hAnsi="Calibri Light" w:cstheme="majorHAnsi"/>
          <w:color w:val="000000"/>
          <w:sz w:val="24"/>
          <w:szCs w:val="24"/>
          <w:lang w:val="ru-RU"/>
        </w:rPr>
        <w:t>генерального директора Национальной компании медицинского страхования;</w:t>
      </w:r>
      <w:r w:rsidR="00B03D22">
        <w:rPr>
          <w:rFonts w:ascii="Calibri Light" w:eastAsia="Times New Roman" w:hAnsi="Calibri Light" w:cstheme="majorHAnsi"/>
          <w:color w:val="000000"/>
          <w:sz w:val="24"/>
          <w:szCs w:val="24"/>
          <w:lang w:val="ru-RU"/>
        </w:rPr>
        <w:t xml:space="preserve"> г-жи Светланы Цуркану, заместителя начальника Генерального управления секторных политик Государственной канцелярии, председателя Административного совета </w:t>
      </w:r>
      <w:r w:rsidR="00B03D22" w:rsidRPr="007A2B34">
        <w:rPr>
          <w:rFonts w:ascii="Calibri Light" w:eastAsia="Times New Roman" w:hAnsi="Calibri Light" w:cstheme="majorHAnsi"/>
          <w:color w:val="000000"/>
          <w:sz w:val="24"/>
          <w:szCs w:val="24"/>
          <w:lang w:val="ru-RU"/>
        </w:rPr>
        <w:t>Национальной компании медицинского страхования;</w:t>
      </w:r>
      <w:r w:rsidR="00B03D22">
        <w:rPr>
          <w:rFonts w:ascii="Calibri Light" w:eastAsia="Times New Roman" w:hAnsi="Calibri Light" w:cstheme="majorHAnsi"/>
          <w:color w:val="000000"/>
          <w:sz w:val="24"/>
          <w:szCs w:val="24"/>
          <w:lang w:val="ru-RU"/>
        </w:rPr>
        <w:t xml:space="preserve"> г-на Юрия Красюка, заместителя директора Национального центра </w:t>
      </w:r>
      <w:r w:rsidR="00B03D22" w:rsidRPr="007E40B4">
        <w:rPr>
          <w:rFonts w:ascii="Calibri Light" w:hAnsi="Calibri Light" w:cstheme="majorHAnsi"/>
          <w:sz w:val="24"/>
          <w:szCs w:val="24"/>
          <w:lang w:val="ru-RU"/>
        </w:rPr>
        <w:t>догоспитальной скорой медицинской помощи</w:t>
      </w:r>
      <w:r w:rsidR="00B03D22" w:rsidRPr="004550FD">
        <w:rPr>
          <w:rFonts w:ascii="Calibri Light" w:hAnsi="Calibri Light" w:cs="Calibri Light"/>
          <w:color w:val="000000"/>
          <w:sz w:val="24"/>
          <w:szCs w:val="24"/>
          <w:lang w:val="ru-RU" w:eastAsia="ro-RO"/>
        </w:rPr>
        <w:t>;</w:t>
      </w:r>
      <w:r w:rsidR="00B03D22">
        <w:rPr>
          <w:rFonts w:ascii="Calibri Light" w:hAnsi="Calibri Light" w:cs="Calibri Light"/>
          <w:color w:val="000000"/>
          <w:sz w:val="24"/>
          <w:szCs w:val="24"/>
          <w:lang w:val="ru-RU" w:eastAsia="ro-RO"/>
        </w:rPr>
        <w:t xml:space="preserve"> г-на Василе Ботика, начальника Управления бюджетных секторных политик </w:t>
      </w:r>
      <w:r w:rsidR="00D25098">
        <w:rPr>
          <w:rFonts w:ascii="Calibri Light" w:eastAsia="Times New Roman" w:hAnsi="Calibri Light" w:cstheme="majorHAnsi"/>
          <w:color w:val="000000"/>
          <w:sz w:val="24"/>
          <w:szCs w:val="24"/>
          <w:lang w:val="ru-RU"/>
        </w:rPr>
        <w:t>Министерства финансов</w:t>
      </w:r>
      <w:r w:rsidR="00D25098" w:rsidRPr="004550FD">
        <w:rPr>
          <w:rFonts w:ascii="Calibri Light" w:hAnsi="Calibri Light" w:cs="Calibri Light"/>
          <w:color w:val="000000"/>
          <w:sz w:val="24"/>
          <w:szCs w:val="24"/>
          <w:lang w:val="ru-RU" w:eastAsia="ro-RO"/>
        </w:rPr>
        <w:t>;</w:t>
      </w:r>
      <w:r w:rsidR="00D25098">
        <w:rPr>
          <w:rFonts w:ascii="Calibri Light" w:hAnsi="Calibri Light" w:cs="Calibri Light"/>
          <w:color w:val="000000"/>
          <w:sz w:val="24"/>
          <w:szCs w:val="24"/>
          <w:lang w:val="ru-RU" w:eastAsia="ro-RO"/>
        </w:rPr>
        <w:t xml:space="preserve"> г-жи Аурелии Порумбеску, </w:t>
      </w:r>
      <w:r w:rsidR="00D25098">
        <w:rPr>
          <w:rFonts w:ascii="Calibri Light" w:eastAsia="Times New Roman" w:hAnsi="Calibri Light" w:cstheme="majorHAnsi"/>
          <w:color w:val="000000"/>
          <w:sz w:val="24"/>
          <w:szCs w:val="24"/>
          <w:lang w:val="ru-RU"/>
        </w:rPr>
        <w:t xml:space="preserve">временно исполняющей обязанности начальника Отдела финансов в </w:t>
      </w:r>
      <w:r w:rsidR="00D25098" w:rsidRPr="007A2B34">
        <w:rPr>
          <w:rFonts w:ascii="Calibri Light" w:eastAsia="Times New Roman" w:hAnsi="Calibri Light" w:cstheme="majorHAnsi"/>
          <w:color w:val="000000"/>
          <w:sz w:val="24"/>
          <w:szCs w:val="24"/>
          <w:lang w:val="ru-RU"/>
        </w:rPr>
        <w:t>здравоохранени</w:t>
      </w:r>
      <w:r w:rsidR="00D25098">
        <w:rPr>
          <w:rFonts w:ascii="Calibri Light" w:eastAsia="Times New Roman" w:hAnsi="Calibri Light" w:cstheme="majorHAnsi"/>
          <w:color w:val="000000"/>
          <w:sz w:val="24"/>
          <w:szCs w:val="24"/>
          <w:lang w:val="ru-RU"/>
        </w:rPr>
        <w:t>и и социальной защите Министерства финансов</w:t>
      </w:r>
      <w:r w:rsidR="00D25098" w:rsidRPr="004550FD">
        <w:rPr>
          <w:rFonts w:ascii="Calibri Light" w:hAnsi="Calibri Light" w:cs="Calibri Light"/>
          <w:color w:val="000000"/>
          <w:sz w:val="24"/>
          <w:szCs w:val="24"/>
          <w:lang w:val="ru-RU" w:eastAsia="ro-RO"/>
        </w:rPr>
        <w:t>;</w:t>
      </w:r>
      <w:r w:rsidR="00D25098">
        <w:rPr>
          <w:rFonts w:ascii="Calibri Light" w:hAnsi="Calibri Light" w:cs="Calibri Light"/>
          <w:color w:val="000000"/>
          <w:sz w:val="24"/>
          <w:szCs w:val="24"/>
          <w:lang w:val="ru-RU" w:eastAsia="ro-RO"/>
        </w:rPr>
        <w:t xml:space="preserve"> </w:t>
      </w:r>
      <w:r w:rsidR="00D25098" w:rsidRPr="007A2B34">
        <w:rPr>
          <w:rFonts w:ascii="Calibri Light" w:eastAsia="Times New Roman" w:hAnsi="Calibri Light" w:cstheme="majorHAnsi"/>
          <w:color w:val="000000"/>
          <w:sz w:val="24"/>
          <w:szCs w:val="24"/>
          <w:lang w:val="ru-RU"/>
        </w:rPr>
        <w:t>г-жи Надежды Слова, начальника Отдела о</w:t>
      </w:r>
      <w:r w:rsidR="00D25098">
        <w:rPr>
          <w:rFonts w:ascii="Calibri Light" w:eastAsia="Times New Roman" w:hAnsi="Calibri Light" w:cstheme="majorHAnsi"/>
          <w:color w:val="000000"/>
          <w:sz w:val="24"/>
          <w:szCs w:val="24"/>
          <w:lang w:val="ru-RU"/>
        </w:rPr>
        <w:t>тчетности Министерства финансов; г-на Генадия Верлан, главного консультанта Отдела методологии Министерства финансов</w:t>
      </w:r>
      <w:r w:rsidR="00D25098" w:rsidRPr="004550FD">
        <w:rPr>
          <w:rFonts w:ascii="Calibri Light" w:hAnsi="Calibri Light" w:cs="Calibri Light"/>
          <w:color w:val="000000"/>
          <w:sz w:val="24"/>
          <w:szCs w:val="24"/>
          <w:lang w:val="ru-RU" w:eastAsia="ro-RO"/>
        </w:rPr>
        <w:t>;</w:t>
      </w:r>
      <w:r w:rsidR="00D25098">
        <w:rPr>
          <w:rFonts w:ascii="Calibri Light" w:hAnsi="Calibri Light" w:cs="Calibri Light"/>
          <w:color w:val="000000"/>
          <w:sz w:val="24"/>
          <w:szCs w:val="24"/>
          <w:lang w:val="ru-RU" w:eastAsia="ro-RO"/>
        </w:rPr>
        <w:t xml:space="preserve"> г-на Юрия Ликий, </w:t>
      </w:r>
      <w:r w:rsidR="00D25098">
        <w:rPr>
          <w:rFonts w:ascii="Calibri Light" w:eastAsia="Times New Roman" w:hAnsi="Calibri Light" w:cstheme="majorHAnsi"/>
          <w:color w:val="000000"/>
          <w:sz w:val="24"/>
          <w:szCs w:val="24"/>
          <w:lang w:val="ru-RU"/>
        </w:rPr>
        <w:t xml:space="preserve">заместителя </w:t>
      </w:r>
      <w:r w:rsidR="00D25098" w:rsidRPr="007A2B34">
        <w:rPr>
          <w:rFonts w:ascii="Calibri Light" w:eastAsia="Times New Roman" w:hAnsi="Calibri Light" w:cstheme="majorHAnsi"/>
          <w:color w:val="000000"/>
          <w:sz w:val="24"/>
          <w:szCs w:val="24"/>
          <w:lang w:val="ru-RU"/>
        </w:rPr>
        <w:t>директора</w:t>
      </w:r>
      <w:r w:rsidR="00D25098">
        <w:rPr>
          <w:rFonts w:ascii="Calibri Light" w:eastAsia="Times New Roman" w:hAnsi="Calibri Light" w:cstheme="majorHAnsi"/>
          <w:color w:val="000000"/>
          <w:sz w:val="24"/>
          <w:szCs w:val="24"/>
          <w:lang w:val="ru-RU"/>
        </w:rPr>
        <w:t xml:space="preserve"> Государственной налоговой службы; г-на Виталия Чумаченко, начальника Отдела налогового учета Государственной налоговой службы; г-жи Ины Карпович-Кайтаз, директора Республиканской стоматологической поликлиники; г-на Игоря Чумейко, директора Публичного медико-санитарного учреждения Муниципального стоматологического центра для детей</w:t>
      </w:r>
      <w:r w:rsidR="00D25098" w:rsidRPr="00D25098">
        <w:rPr>
          <w:rFonts w:ascii="Calibri Light" w:hAnsi="Calibri Light" w:cs="Calibri Light"/>
          <w:color w:val="000000"/>
          <w:sz w:val="24"/>
          <w:szCs w:val="24"/>
          <w:lang w:val="ru-RU" w:eastAsia="ro-RO"/>
        </w:rPr>
        <w:t>;</w:t>
      </w:r>
      <w:r w:rsidR="00D25098">
        <w:rPr>
          <w:rFonts w:ascii="Calibri Light" w:hAnsi="Calibri Light" w:cs="Calibri Light"/>
          <w:color w:val="000000"/>
          <w:sz w:val="24"/>
          <w:szCs w:val="24"/>
          <w:lang w:val="ru-RU" w:eastAsia="ro-RO"/>
        </w:rPr>
        <w:t xml:space="preserve"> г-жи Лилианы Фрунзэ, </w:t>
      </w:r>
      <w:r w:rsidR="005D0F8F">
        <w:rPr>
          <w:rFonts w:ascii="Calibri Light" w:eastAsia="Times New Roman" w:hAnsi="Calibri Light" w:cstheme="majorHAnsi"/>
          <w:color w:val="000000"/>
          <w:sz w:val="24"/>
          <w:szCs w:val="24"/>
          <w:lang w:val="ru-RU"/>
        </w:rPr>
        <w:t>директора Публичного медико-санитарного учреждения Центра здоровья Дурлешть; г-жи Маргареты Палади, директора Публичного медико-санитарного учреждения Центра здоровья Ватра</w:t>
      </w:r>
      <w:r w:rsidR="005D0F8F" w:rsidRPr="005D0F8F">
        <w:rPr>
          <w:rFonts w:ascii="Calibri Light" w:hAnsi="Calibri Light" w:cs="Calibri Light"/>
          <w:color w:val="000000"/>
          <w:sz w:val="24"/>
          <w:szCs w:val="24"/>
          <w:lang w:val="ru-RU" w:eastAsia="ro-RO"/>
        </w:rPr>
        <w:t>;</w:t>
      </w:r>
      <w:r w:rsidR="005D0F8F">
        <w:rPr>
          <w:rFonts w:ascii="Calibri Light" w:hAnsi="Calibri Light" w:cs="Calibri Light"/>
          <w:color w:val="000000"/>
          <w:sz w:val="24"/>
          <w:szCs w:val="24"/>
          <w:lang w:val="ru-RU" w:eastAsia="ro-RO"/>
        </w:rPr>
        <w:t xml:space="preserve"> г-на Георге Попеску, директора Муниципального предприятия Районного </w:t>
      </w:r>
      <w:r w:rsidR="005D0F8F">
        <w:rPr>
          <w:rFonts w:ascii="Calibri Light" w:eastAsia="Times New Roman" w:hAnsi="Calibri Light" w:cstheme="majorHAnsi"/>
          <w:color w:val="000000"/>
          <w:sz w:val="24"/>
          <w:szCs w:val="24"/>
          <w:lang w:val="ru-RU"/>
        </w:rPr>
        <w:t xml:space="preserve">стоматологического центра Яловень; г-жи Марии Кроитору, </w:t>
      </w:r>
      <w:r w:rsidR="005D0F8F">
        <w:rPr>
          <w:rFonts w:ascii="Calibri Light" w:hAnsi="Calibri Light" w:cs="Calibri Light"/>
          <w:color w:val="000000"/>
          <w:sz w:val="24"/>
          <w:szCs w:val="24"/>
          <w:lang w:val="ru-RU" w:eastAsia="ro-RO"/>
        </w:rPr>
        <w:t xml:space="preserve">директора Муниципального предприятия Районного </w:t>
      </w:r>
      <w:r w:rsidR="005D0F8F">
        <w:rPr>
          <w:rFonts w:ascii="Calibri Light" w:eastAsia="Times New Roman" w:hAnsi="Calibri Light" w:cstheme="majorHAnsi"/>
          <w:color w:val="000000"/>
          <w:sz w:val="24"/>
          <w:szCs w:val="24"/>
          <w:lang w:val="ru-RU"/>
        </w:rPr>
        <w:t xml:space="preserve">стоматологического центра Стрэшень, </w:t>
      </w:r>
      <w:r w:rsidR="005D0F8F">
        <w:rPr>
          <w:rFonts w:ascii="Calibri Light" w:hAnsi="Calibri Light" w:cs="Calibri Light"/>
          <w:color w:val="000000"/>
          <w:sz w:val="24"/>
          <w:szCs w:val="24"/>
          <w:lang w:val="ru-RU" w:eastAsia="ro-RO"/>
        </w:rPr>
        <w:t xml:space="preserve">а также </w:t>
      </w:r>
      <w:r w:rsidR="005D0F8F" w:rsidRPr="007A2B34">
        <w:rPr>
          <w:rFonts w:ascii="Calibri Light" w:eastAsia="Times New Roman" w:hAnsi="Calibri Light" w:cstheme="majorHAnsi"/>
          <w:color w:val="000000"/>
          <w:sz w:val="24"/>
          <w:szCs w:val="24"/>
          <w:lang w:val="ru-RU"/>
        </w:rPr>
        <w:t>других ответственных лиц, в рамках видео заседания,</w:t>
      </w:r>
      <w:r w:rsidR="005D0F8F">
        <w:rPr>
          <w:rFonts w:ascii="Calibri Light" w:eastAsia="Times New Roman" w:hAnsi="Calibri Light" w:cstheme="majorHAnsi"/>
          <w:color w:val="000000"/>
          <w:sz w:val="24"/>
          <w:szCs w:val="24"/>
          <w:lang w:val="ru-RU"/>
        </w:rPr>
        <w:t xml:space="preserve"> руководствуясь положениями ст.3 </w:t>
      </w:r>
      <w:r w:rsidR="005D0F8F" w:rsidRPr="009F52EB">
        <w:rPr>
          <w:rFonts w:ascii="Calibri Light" w:eastAsia="Times New Roman" w:hAnsi="Calibri Light" w:cstheme="majorHAnsi"/>
          <w:color w:val="000000"/>
          <w:sz w:val="24"/>
          <w:szCs w:val="24"/>
          <w:lang w:val="ru-RU"/>
        </w:rPr>
        <w:t xml:space="preserve">(1), </w:t>
      </w:r>
      <w:r w:rsidR="005D0F8F">
        <w:rPr>
          <w:rFonts w:ascii="Calibri Light" w:eastAsia="Times New Roman" w:hAnsi="Calibri Light" w:cstheme="majorHAnsi"/>
          <w:color w:val="000000"/>
          <w:sz w:val="24"/>
          <w:szCs w:val="24"/>
          <w:lang w:val="ru-RU"/>
        </w:rPr>
        <w:t>ст</w:t>
      </w:r>
      <w:r w:rsidR="005D0F8F" w:rsidRPr="009F52EB">
        <w:rPr>
          <w:rFonts w:ascii="Calibri Light" w:eastAsia="Times New Roman" w:hAnsi="Calibri Light" w:cstheme="majorHAnsi"/>
          <w:color w:val="000000"/>
          <w:sz w:val="24"/>
          <w:szCs w:val="24"/>
          <w:lang w:val="ru-RU"/>
        </w:rPr>
        <w:t xml:space="preserve">.5 (1) </w:t>
      </w:r>
      <w:r w:rsidR="005D0F8F" w:rsidRPr="00122CCF">
        <w:rPr>
          <w:rFonts w:ascii="Calibri Light" w:eastAsia="Times New Roman" w:hAnsi="Calibri Light" w:cstheme="majorHAnsi"/>
          <w:color w:val="000000"/>
          <w:sz w:val="24"/>
          <w:szCs w:val="24"/>
        </w:rPr>
        <w:t>a</w:t>
      </w:r>
      <w:r w:rsidR="005D0F8F" w:rsidRPr="009F52EB">
        <w:rPr>
          <w:rFonts w:ascii="Calibri Light" w:eastAsia="Times New Roman" w:hAnsi="Calibri Light" w:cstheme="majorHAnsi"/>
          <w:color w:val="000000"/>
          <w:sz w:val="24"/>
          <w:szCs w:val="24"/>
          <w:lang w:val="ru-RU"/>
        </w:rPr>
        <w:t>)</w:t>
      </w:r>
      <w:r w:rsidR="005D0F8F">
        <w:rPr>
          <w:rFonts w:ascii="Calibri Light" w:eastAsia="Times New Roman" w:hAnsi="Calibri Light" w:cstheme="majorHAnsi"/>
          <w:color w:val="000000"/>
          <w:sz w:val="24"/>
          <w:szCs w:val="24"/>
          <w:lang w:val="ru-RU"/>
        </w:rPr>
        <w:t xml:space="preserve"> и ст</w:t>
      </w:r>
      <w:r w:rsidR="005D0F8F" w:rsidRPr="009F52EB">
        <w:rPr>
          <w:rFonts w:ascii="Calibri Light" w:hAnsi="Calibri Light" w:cstheme="majorHAnsi"/>
          <w:sz w:val="24"/>
          <w:szCs w:val="24"/>
          <w:lang w:val="ru-RU"/>
        </w:rPr>
        <w:t>.32</w:t>
      </w:r>
      <w:r w:rsidR="005D0F8F">
        <w:rPr>
          <w:rFonts w:ascii="Calibri Light" w:hAnsi="Calibri Light" w:cstheme="majorHAnsi"/>
          <w:sz w:val="24"/>
          <w:szCs w:val="24"/>
          <w:lang w:val="ru-RU"/>
        </w:rPr>
        <w:t xml:space="preserve"> </w:t>
      </w:r>
      <w:r w:rsidR="005D0F8F" w:rsidRPr="009F52EB">
        <w:rPr>
          <w:rFonts w:ascii="Calibri Light" w:hAnsi="Calibri Light" w:cstheme="majorHAnsi"/>
          <w:sz w:val="24"/>
          <w:szCs w:val="24"/>
          <w:lang w:val="ru-RU"/>
        </w:rPr>
        <w:t xml:space="preserve">(3) </w:t>
      </w:r>
      <w:r w:rsidR="005D0F8F" w:rsidRPr="00122CCF">
        <w:rPr>
          <w:rFonts w:ascii="Calibri Light" w:hAnsi="Calibri Light" w:cstheme="majorHAnsi"/>
          <w:sz w:val="24"/>
          <w:szCs w:val="24"/>
        </w:rPr>
        <w:t>c</w:t>
      </w:r>
      <w:r w:rsidR="005D0F8F" w:rsidRPr="009F52EB">
        <w:rPr>
          <w:rFonts w:ascii="Calibri Light" w:hAnsi="Calibri Light" w:cstheme="majorHAnsi"/>
          <w:sz w:val="24"/>
          <w:szCs w:val="24"/>
          <w:lang w:val="ru-RU"/>
        </w:rPr>
        <w:t>)</w:t>
      </w:r>
      <w:r w:rsidR="005D0F8F">
        <w:rPr>
          <w:rFonts w:ascii="Calibri Light" w:hAnsi="Calibri Light" w:cstheme="majorHAnsi"/>
          <w:sz w:val="24"/>
          <w:szCs w:val="24"/>
          <w:lang w:val="ru-RU"/>
        </w:rPr>
        <w:t xml:space="preserve"> </w:t>
      </w:r>
      <w:r w:rsidR="005D0F8F" w:rsidRPr="009F52EB">
        <w:rPr>
          <w:rFonts w:ascii="Calibri Light" w:hAnsi="Calibri Light" w:cs="Calibri Light"/>
          <w:sz w:val="24"/>
          <w:szCs w:val="24"/>
          <w:lang w:val="ru-RU"/>
        </w:rPr>
        <w:t xml:space="preserve">Закона об </w:t>
      </w:r>
      <w:r w:rsidR="005D0F8F" w:rsidRPr="009F52EB">
        <w:rPr>
          <w:rFonts w:ascii="Calibri Light" w:hAnsi="Calibri Light" w:cs="Calibri Light"/>
          <w:sz w:val="24"/>
          <w:szCs w:val="24"/>
          <w:lang w:val="ru-RU"/>
        </w:rPr>
        <w:lastRenderedPageBreak/>
        <w:t>организации и функционировании Счетной палаты Республики Молдова</w:t>
      </w:r>
      <w:r w:rsidR="005D0F8F" w:rsidRPr="009F52EB">
        <w:rPr>
          <w:rStyle w:val="aa"/>
          <w:rFonts w:ascii="Calibri Light" w:hAnsi="Calibri Light" w:cs="Calibri Light"/>
          <w:sz w:val="24"/>
          <w:szCs w:val="24"/>
          <w:lang w:val="ru-RU"/>
        </w:rPr>
        <w:footnoteReference w:id="1"/>
      </w:r>
      <w:r w:rsidR="005D0F8F" w:rsidRPr="009F52EB">
        <w:rPr>
          <w:rFonts w:ascii="Calibri Light" w:hAnsi="Calibri Light" w:cs="Calibri Light"/>
          <w:sz w:val="24"/>
          <w:szCs w:val="24"/>
          <w:lang w:val="ru-RU"/>
        </w:rPr>
        <w:t xml:space="preserve">, рассмотрела Отчет финансового аудита Отчета Правительства об исполнении фондов обязательного медицинского страхования за </w:t>
      </w:r>
      <w:r w:rsidR="005D0F8F" w:rsidRPr="009F52EB">
        <w:rPr>
          <w:rFonts w:ascii="Calibri Light" w:eastAsia="Times New Roman" w:hAnsi="Calibri Light" w:cstheme="majorHAnsi"/>
          <w:bCs/>
          <w:color w:val="000000"/>
          <w:sz w:val="24"/>
          <w:szCs w:val="24"/>
          <w:lang w:val="ru-RU"/>
        </w:rPr>
        <w:t>20</w:t>
      </w:r>
      <w:r w:rsidR="005D0F8F">
        <w:rPr>
          <w:rFonts w:ascii="Calibri Light" w:eastAsia="Times New Roman" w:hAnsi="Calibri Light" w:cstheme="majorHAnsi"/>
          <w:bCs/>
          <w:color w:val="000000"/>
          <w:sz w:val="24"/>
          <w:szCs w:val="24"/>
          <w:lang w:val="ru-RU"/>
        </w:rPr>
        <w:t>22</w:t>
      </w:r>
      <w:r w:rsidR="005D0F8F" w:rsidRPr="009F52EB">
        <w:rPr>
          <w:rFonts w:ascii="Calibri Light" w:eastAsia="Times New Roman" w:hAnsi="Calibri Light" w:cstheme="majorHAnsi"/>
          <w:bCs/>
          <w:color w:val="000000"/>
          <w:sz w:val="24"/>
          <w:szCs w:val="24"/>
          <w:lang w:val="ru-RU"/>
        </w:rPr>
        <w:t xml:space="preserve"> год.</w:t>
      </w:r>
    </w:p>
    <w:p w:rsidR="005D0F8F" w:rsidRDefault="005D0F8F" w:rsidP="005D0F8F">
      <w:pPr>
        <w:spacing w:after="0"/>
        <w:ind w:firstLine="720"/>
        <w:jc w:val="both"/>
        <w:rPr>
          <w:rFonts w:ascii="Calibri Light" w:hAnsi="Calibri Light" w:cstheme="majorHAnsi"/>
          <w:sz w:val="24"/>
          <w:szCs w:val="24"/>
          <w:lang w:val="ru-RU"/>
        </w:rPr>
      </w:pPr>
      <w:r w:rsidRPr="00513078">
        <w:rPr>
          <w:rFonts w:ascii="Calibri Light" w:hAnsi="Calibri Light" w:cs="Calibri Light"/>
          <w:color w:val="000000"/>
          <w:sz w:val="24"/>
          <w:szCs w:val="24"/>
          <w:lang w:val="ru-RU" w:eastAsia="ro-RO"/>
        </w:rPr>
        <w:t>Миссия внешнего публичного аудита была проведена в соответствии с Программ</w:t>
      </w:r>
      <w:r>
        <w:rPr>
          <w:rFonts w:ascii="Calibri Light" w:hAnsi="Calibri Light" w:cs="Calibri Light"/>
          <w:color w:val="000000"/>
          <w:sz w:val="24"/>
          <w:szCs w:val="24"/>
          <w:lang w:val="ru-RU" w:eastAsia="ro-RO"/>
        </w:rPr>
        <w:t>ами</w:t>
      </w:r>
      <w:r w:rsidRPr="00513078">
        <w:rPr>
          <w:rFonts w:ascii="Calibri Light" w:hAnsi="Calibri Light" w:cs="Calibri Light"/>
          <w:color w:val="000000"/>
          <w:sz w:val="24"/>
          <w:szCs w:val="24"/>
          <w:lang w:val="ru-RU" w:eastAsia="ro-RO"/>
        </w:rPr>
        <w:t xml:space="preserve"> аудиторской деятельности Счетной палаты на</w:t>
      </w:r>
      <w:r w:rsidRPr="00513078">
        <w:rPr>
          <w:rFonts w:ascii="Calibri Light" w:hAnsi="Calibri Light"/>
          <w:sz w:val="24"/>
          <w:szCs w:val="24"/>
          <w:lang w:val="ru-RU"/>
        </w:rPr>
        <w:t xml:space="preserve"> </w:t>
      </w:r>
      <w:r w:rsidRPr="009F52EB">
        <w:rPr>
          <w:rFonts w:ascii="Calibri Light" w:hAnsi="Calibri Light" w:cstheme="majorHAnsi"/>
          <w:sz w:val="24"/>
          <w:szCs w:val="24"/>
          <w:lang w:val="ru-RU"/>
        </w:rPr>
        <w:t>202</w:t>
      </w:r>
      <w:r>
        <w:rPr>
          <w:rFonts w:ascii="Calibri Light" w:hAnsi="Calibri Light" w:cstheme="majorHAnsi"/>
          <w:sz w:val="24"/>
          <w:szCs w:val="24"/>
          <w:lang w:val="ru-RU"/>
        </w:rPr>
        <w:t xml:space="preserve">2 год и, соответственно, на </w:t>
      </w:r>
      <w:r w:rsidRPr="00513078">
        <w:rPr>
          <w:rFonts w:ascii="Calibri Light" w:hAnsi="Calibri Light" w:cstheme="majorHAnsi"/>
          <w:sz w:val="24"/>
          <w:szCs w:val="24"/>
          <w:lang w:val="ru-RU"/>
        </w:rPr>
        <w:t>202</w:t>
      </w:r>
      <w:r>
        <w:rPr>
          <w:rFonts w:ascii="Calibri Light" w:hAnsi="Calibri Light" w:cstheme="majorHAnsi"/>
          <w:sz w:val="24"/>
          <w:szCs w:val="24"/>
          <w:lang w:val="ru-RU"/>
        </w:rPr>
        <w:t>3</w:t>
      </w:r>
      <w:r w:rsidRPr="00513078">
        <w:rPr>
          <w:rFonts w:ascii="Calibri Light" w:hAnsi="Calibri Light" w:cstheme="majorHAnsi"/>
          <w:sz w:val="24"/>
          <w:szCs w:val="24"/>
          <w:lang w:val="ru-RU"/>
        </w:rPr>
        <w:t xml:space="preserve"> год</w:t>
      </w:r>
      <w:r w:rsidRPr="00513078">
        <w:rPr>
          <w:rStyle w:val="aa"/>
          <w:rFonts w:ascii="Calibri Light" w:hAnsi="Calibri Light" w:cstheme="majorHAnsi"/>
          <w:sz w:val="24"/>
          <w:szCs w:val="24"/>
          <w:lang w:val="ru-RU"/>
        </w:rPr>
        <w:footnoteReference w:id="2"/>
      </w:r>
      <w:r w:rsidRPr="00513078">
        <w:rPr>
          <w:rFonts w:ascii="Calibri Light" w:hAnsi="Calibri Light" w:cstheme="majorHAnsi"/>
          <w:sz w:val="24"/>
          <w:szCs w:val="24"/>
          <w:lang w:val="ru-RU"/>
        </w:rPr>
        <w:t>,</w:t>
      </w:r>
      <w:r>
        <w:rPr>
          <w:rFonts w:ascii="Calibri Light" w:hAnsi="Calibri Light" w:cstheme="majorHAnsi"/>
          <w:sz w:val="24"/>
          <w:szCs w:val="24"/>
          <w:lang w:val="ru-RU"/>
        </w:rPr>
        <w:t xml:space="preserve"> с целью </w:t>
      </w:r>
      <w:r w:rsidRPr="009F52EB">
        <w:rPr>
          <w:rFonts w:ascii="Calibri Light" w:hAnsi="Calibri Light" w:cstheme="majorHAnsi"/>
          <w:sz w:val="24"/>
          <w:szCs w:val="24"/>
          <w:lang w:val="ru-RU"/>
        </w:rPr>
        <w:t>предоставления разумного подтверждения относительно того, что Отчет Правительства об исполнении фондов обязательного медицинского страхования за 20</w:t>
      </w:r>
      <w:r>
        <w:rPr>
          <w:rFonts w:ascii="Calibri Light" w:hAnsi="Calibri Light" w:cstheme="majorHAnsi"/>
          <w:sz w:val="24"/>
          <w:szCs w:val="24"/>
          <w:lang w:val="ru-RU"/>
        </w:rPr>
        <w:t>22</w:t>
      </w:r>
      <w:r w:rsidRPr="009F52EB">
        <w:rPr>
          <w:rFonts w:ascii="Calibri Light" w:hAnsi="Calibri Light" w:cstheme="majorHAnsi"/>
          <w:sz w:val="24"/>
          <w:szCs w:val="24"/>
          <w:lang w:val="ru-RU"/>
        </w:rPr>
        <w:t xml:space="preserve"> год не содержит, в целом, существенных искажений, связанных с мошенничеством или ошибками, а также </w:t>
      </w:r>
      <w:r>
        <w:rPr>
          <w:rFonts w:ascii="Calibri Light" w:hAnsi="Calibri Light" w:cstheme="majorHAnsi"/>
          <w:sz w:val="24"/>
          <w:szCs w:val="24"/>
          <w:lang w:val="ru-RU"/>
        </w:rPr>
        <w:t>составления соответствующего мнения</w:t>
      </w:r>
      <w:r w:rsidRPr="009F52EB">
        <w:rPr>
          <w:rFonts w:ascii="Calibri Light" w:hAnsi="Calibri Light" w:cstheme="majorHAnsi"/>
          <w:sz w:val="24"/>
          <w:szCs w:val="24"/>
          <w:lang w:val="ru-RU"/>
        </w:rPr>
        <w:t xml:space="preserve">. </w:t>
      </w:r>
    </w:p>
    <w:p w:rsidR="009B0CB7" w:rsidRPr="009B0CB7" w:rsidRDefault="009B0CB7" w:rsidP="005D0F8F">
      <w:pPr>
        <w:spacing w:after="0"/>
        <w:ind w:firstLine="720"/>
        <w:jc w:val="both"/>
        <w:rPr>
          <w:rFonts w:ascii="Calibri Light" w:hAnsi="Calibri Light" w:cstheme="majorHAnsi"/>
          <w:sz w:val="12"/>
          <w:szCs w:val="12"/>
          <w:lang w:val="ru-RU"/>
        </w:rPr>
      </w:pPr>
    </w:p>
    <w:p w:rsidR="009B0CB7" w:rsidRPr="005B726E" w:rsidRDefault="009B0CB7" w:rsidP="009B0CB7">
      <w:pPr>
        <w:ind w:firstLine="720"/>
        <w:jc w:val="both"/>
        <w:rPr>
          <w:rFonts w:ascii="Calibri Light" w:eastAsia="Times New Roman" w:hAnsi="Calibri Light" w:cstheme="majorHAnsi"/>
          <w:color w:val="000000"/>
          <w:sz w:val="24"/>
          <w:szCs w:val="24"/>
          <w:lang w:val="ru-RU"/>
        </w:rPr>
      </w:pPr>
      <w:r w:rsidRPr="009F52EB">
        <w:rPr>
          <w:rFonts w:ascii="Calibri Light" w:hAnsi="Calibri Light" w:cstheme="majorHAnsi"/>
          <w:sz w:val="24"/>
          <w:szCs w:val="24"/>
          <w:lang w:val="ru-RU"/>
        </w:rPr>
        <w:t>Внешний публичный аудит был запланирован и проведен в соответствии с Международными стандартами Высших органов аудита, применяемыми Счетной палатой</w:t>
      </w:r>
      <w:r w:rsidRPr="00122CCF">
        <w:rPr>
          <w:rStyle w:val="aa"/>
          <w:rFonts w:ascii="Calibri Light" w:eastAsia="Times New Roman" w:hAnsi="Calibri Light" w:cstheme="majorHAnsi"/>
          <w:sz w:val="24"/>
          <w:szCs w:val="24"/>
        </w:rPr>
        <w:footnoteReference w:id="3"/>
      </w:r>
      <w:r w:rsidRPr="00BD4474">
        <w:rPr>
          <w:rFonts w:ascii="Calibri Light" w:eastAsia="Times New Roman" w:hAnsi="Calibri Light" w:cstheme="majorHAnsi"/>
          <w:sz w:val="24"/>
          <w:szCs w:val="24"/>
          <w:lang w:val="ru-RU"/>
        </w:rPr>
        <w:t>.</w:t>
      </w:r>
    </w:p>
    <w:p w:rsidR="009B0CB7" w:rsidRPr="00BD4474" w:rsidRDefault="009B0CB7" w:rsidP="009B0CB7">
      <w:pPr>
        <w:spacing w:after="0"/>
        <w:ind w:firstLine="720"/>
        <w:rPr>
          <w:rFonts w:ascii="Calibri Light" w:eastAsia="Times New Roman" w:hAnsi="Calibri Light" w:cstheme="majorHAnsi"/>
          <w:sz w:val="24"/>
          <w:szCs w:val="24"/>
          <w:lang w:val="ru-RU"/>
        </w:rPr>
      </w:pPr>
      <w:r w:rsidRPr="00BD4474">
        <w:rPr>
          <w:rFonts w:ascii="Calibri Light" w:eastAsia="Times New Roman" w:hAnsi="Calibri Light" w:cstheme="majorHAnsi"/>
          <w:sz w:val="24"/>
          <w:szCs w:val="24"/>
          <w:lang w:val="ru-RU"/>
        </w:rPr>
        <w:t>Рассмотрев представленный Отчет аудита, Счетная палата</w:t>
      </w:r>
    </w:p>
    <w:p w:rsidR="009031D4" w:rsidRPr="009031D4" w:rsidRDefault="009031D4" w:rsidP="009031D4">
      <w:pPr>
        <w:spacing w:after="0" w:line="276" w:lineRule="auto"/>
        <w:jc w:val="center"/>
        <w:rPr>
          <w:rFonts w:ascii="Calibri Light" w:eastAsia="Times New Roman" w:hAnsi="Calibri Light" w:cstheme="majorHAnsi"/>
          <w:b/>
          <w:bCs/>
          <w:sz w:val="24"/>
          <w:szCs w:val="24"/>
        </w:rPr>
      </w:pPr>
    </w:p>
    <w:p w:rsidR="009031D4" w:rsidRPr="009B0CB7" w:rsidRDefault="009B0CB7" w:rsidP="009031D4">
      <w:pPr>
        <w:spacing w:after="0" w:line="276" w:lineRule="auto"/>
        <w:jc w:val="center"/>
        <w:rPr>
          <w:rFonts w:ascii="Calibri Light" w:eastAsia="Times New Roman" w:hAnsi="Calibri Light" w:cstheme="majorHAnsi"/>
          <w:b/>
          <w:bCs/>
          <w:sz w:val="24"/>
          <w:szCs w:val="24"/>
          <w:lang w:val="ru-RU"/>
        </w:rPr>
      </w:pPr>
      <w:r>
        <w:rPr>
          <w:rFonts w:ascii="Calibri Light" w:eastAsia="Times New Roman" w:hAnsi="Calibri Light" w:cstheme="majorHAnsi"/>
          <w:b/>
          <w:bCs/>
          <w:sz w:val="24"/>
          <w:szCs w:val="24"/>
          <w:lang w:val="ru-RU"/>
        </w:rPr>
        <w:t>УСТАНОВИЛА</w:t>
      </w:r>
      <w:r w:rsidR="009031D4" w:rsidRPr="009B0CB7">
        <w:rPr>
          <w:rFonts w:ascii="Calibri Light" w:eastAsia="Times New Roman" w:hAnsi="Calibri Light" w:cstheme="majorHAnsi"/>
          <w:b/>
          <w:bCs/>
          <w:sz w:val="24"/>
          <w:szCs w:val="24"/>
          <w:lang w:val="ru-RU"/>
        </w:rPr>
        <w:t>:</w:t>
      </w:r>
    </w:p>
    <w:p w:rsidR="009B0CB7" w:rsidRPr="00BD4474" w:rsidRDefault="009B0CB7" w:rsidP="009B0CB7">
      <w:pPr>
        <w:spacing w:after="0"/>
        <w:ind w:firstLine="709"/>
        <w:jc w:val="both"/>
        <w:rPr>
          <w:rFonts w:ascii="Calibri Light" w:eastAsia="Times New Roman" w:hAnsi="Calibri Light" w:cstheme="majorHAnsi"/>
          <w:sz w:val="24"/>
          <w:szCs w:val="24"/>
          <w:lang w:val="ru-RU"/>
        </w:rPr>
      </w:pPr>
      <w:r w:rsidRPr="009F52EB">
        <w:rPr>
          <w:rFonts w:ascii="Calibri Light" w:hAnsi="Calibri Light" w:cs="Calibri Light"/>
          <w:sz w:val="24"/>
          <w:szCs w:val="24"/>
          <w:lang w:val="ru-RU"/>
        </w:rPr>
        <w:t xml:space="preserve">Отчет Правительства об исполнении фондов обязательного медицинского страхования за </w:t>
      </w:r>
      <w:r w:rsidRPr="009F52EB">
        <w:rPr>
          <w:rFonts w:ascii="Calibri Light" w:eastAsia="Times New Roman" w:hAnsi="Calibri Light" w:cstheme="majorHAnsi"/>
          <w:bCs/>
          <w:color w:val="000000"/>
          <w:sz w:val="24"/>
          <w:szCs w:val="24"/>
          <w:lang w:val="ru-RU"/>
        </w:rPr>
        <w:t>20</w:t>
      </w:r>
      <w:r>
        <w:rPr>
          <w:rFonts w:ascii="Calibri Light" w:eastAsia="Times New Roman" w:hAnsi="Calibri Light" w:cstheme="majorHAnsi"/>
          <w:bCs/>
          <w:color w:val="000000"/>
          <w:sz w:val="24"/>
          <w:szCs w:val="24"/>
          <w:lang w:val="ru-RU"/>
        </w:rPr>
        <w:t>22</w:t>
      </w:r>
      <w:r w:rsidRPr="009F52EB">
        <w:rPr>
          <w:rFonts w:ascii="Calibri Light" w:eastAsia="Times New Roman" w:hAnsi="Calibri Light" w:cstheme="majorHAnsi"/>
          <w:bCs/>
          <w:color w:val="000000"/>
          <w:sz w:val="24"/>
          <w:szCs w:val="24"/>
          <w:lang w:val="ru-RU"/>
        </w:rPr>
        <w:t xml:space="preserve"> год</w:t>
      </w:r>
      <w:r>
        <w:rPr>
          <w:rFonts w:ascii="Calibri Light" w:eastAsia="Times New Roman" w:hAnsi="Calibri Light" w:cstheme="majorHAnsi"/>
          <w:bCs/>
          <w:color w:val="000000"/>
          <w:sz w:val="24"/>
          <w:szCs w:val="24"/>
          <w:lang w:val="ru-RU"/>
        </w:rPr>
        <w:t xml:space="preserve"> </w:t>
      </w:r>
      <w:r w:rsidRPr="00BD4474">
        <w:rPr>
          <w:rFonts w:ascii="Calibri Light" w:eastAsia="Times New Roman" w:hAnsi="Calibri Light" w:cstheme="majorHAnsi"/>
          <w:bCs/>
          <w:color w:val="000000"/>
          <w:sz w:val="24"/>
          <w:szCs w:val="24"/>
          <w:lang w:val="ru-RU"/>
        </w:rPr>
        <w:t>предоставляет</w:t>
      </w:r>
      <w:r>
        <w:rPr>
          <w:rFonts w:ascii="Calibri Light" w:eastAsia="Times New Roman" w:hAnsi="Calibri Light" w:cstheme="majorHAnsi"/>
          <w:bCs/>
          <w:color w:val="000000"/>
          <w:sz w:val="24"/>
          <w:szCs w:val="24"/>
          <w:lang w:val="ru-RU"/>
        </w:rPr>
        <w:t xml:space="preserve">, за исключением возможных эффектов аспектов, описанных в разделе </w:t>
      </w:r>
      <w:r w:rsidRPr="009B0CB7">
        <w:rPr>
          <w:rFonts w:ascii="Calibri Light" w:eastAsia="Times New Roman" w:hAnsi="Calibri Light" w:cstheme="majorHAnsi"/>
          <w:bCs/>
          <w:i/>
          <w:color w:val="000000"/>
          <w:sz w:val="24"/>
          <w:szCs w:val="24"/>
          <w:lang w:val="ru-RU"/>
        </w:rPr>
        <w:t>Основание для составления условного мнения</w:t>
      </w:r>
      <w:r>
        <w:rPr>
          <w:rFonts w:ascii="Calibri Light" w:eastAsia="Times New Roman" w:hAnsi="Calibri Light" w:cstheme="majorHAnsi"/>
          <w:bCs/>
          <w:color w:val="000000"/>
          <w:sz w:val="24"/>
          <w:szCs w:val="24"/>
          <w:lang w:val="ru-RU"/>
        </w:rPr>
        <w:t>,</w:t>
      </w:r>
      <w:r w:rsidRPr="00BD4474">
        <w:rPr>
          <w:rFonts w:ascii="Calibri Light" w:eastAsia="Times New Roman" w:hAnsi="Calibri Light" w:cstheme="majorHAnsi"/>
          <w:bCs/>
          <w:color w:val="000000"/>
          <w:sz w:val="24"/>
          <w:szCs w:val="24"/>
          <w:lang w:val="ru-RU"/>
        </w:rPr>
        <w:t xml:space="preserve"> правильное и достоверное отражение положения в соответствии с применяем</w:t>
      </w:r>
      <w:r>
        <w:rPr>
          <w:rFonts w:ascii="Calibri Light" w:eastAsia="Times New Roman" w:hAnsi="Calibri Light" w:cstheme="majorHAnsi"/>
          <w:bCs/>
          <w:color w:val="000000"/>
          <w:sz w:val="24"/>
          <w:szCs w:val="24"/>
          <w:lang w:val="ru-RU"/>
        </w:rPr>
        <w:t>ой базой по составлению</w:t>
      </w:r>
      <w:r w:rsidRPr="00BD4474">
        <w:rPr>
          <w:rFonts w:ascii="Calibri Light" w:eastAsia="Times New Roman" w:hAnsi="Calibri Light" w:cstheme="majorHAnsi"/>
          <w:bCs/>
          <w:color w:val="000000"/>
          <w:sz w:val="24"/>
          <w:szCs w:val="24"/>
          <w:lang w:val="ru-RU"/>
        </w:rPr>
        <w:t xml:space="preserve"> финансовой отчетности</w:t>
      </w:r>
      <w:r w:rsidRPr="00BD4474">
        <w:rPr>
          <w:rStyle w:val="aa"/>
          <w:rFonts w:ascii="Calibri Light" w:eastAsia="Times New Roman" w:hAnsi="Calibri Light" w:cstheme="majorHAnsi"/>
          <w:sz w:val="24"/>
          <w:szCs w:val="24"/>
          <w:lang w:val="ru-RU"/>
        </w:rPr>
        <w:footnoteReference w:id="4"/>
      </w:r>
      <w:r w:rsidRPr="00BD4474">
        <w:rPr>
          <w:rFonts w:ascii="Calibri Light" w:hAnsi="Calibri Light" w:cstheme="majorHAnsi"/>
          <w:sz w:val="24"/>
          <w:szCs w:val="24"/>
          <w:lang w:val="ru-RU"/>
        </w:rPr>
        <w:t>.</w:t>
      </w:r>
      <w:r w:rsidRPr="00BD4474">
        <w:rPr>
          <w:rFonts w:ascii="Calibri Light" w:eastAsia="Times New Roman" w:hAnsi="Calibri Light" w:cstheme="majorHAnsi"/>
          <w:bCs/>
          <w:color w:val="000000"/>
          <w:sz w:val="24"/>
          <w:szCs w:val="24"/>
          <w:lang w:val="ru-RU"/>
        </w:rPr>
        <w:t xml:space="preserve"> </w:t>
      </w:r>
    </w:p>
    <w:p w:rsidR="009B0CB7" w:rsidRDefault="009B0CB7" w:rsidP="009B0CB7">
      <w:pPr>
        <w:spacing w:after="0"/>
        <w:ind w:firstLine="720"/>
        <w:jc w:val="both"/>
        <w:rPr>
          <w:rFonts w:ascii="Calibri Light" w:eastAsia="Times New Roman" w:hAnsi="Calibri Light" w:cstheme="majorHAnsi"/>
          <w:noProof/>
          <w:sz w:val="24"/>
          <w:szCs w:val="24"/>
          <w:lang w:val="ru-RU"/>
        </w:rPr>
      </w:pPr>
      <w:r w:rsidRPr="00BD4474">
        <w:rPr>
          <w:rFonts w:ascii="Calibri Light" w:eastAsia="Times New Roman" w:hAnsi="Calibri Light" w:cstheme="majorHAnsi"/>
          <w:noProof/>
          <w:sz w:val="24"/>
          <w:szCs w:val="24"/>
          <w:lang w:val="ru-RU"/>
        </w:rPr>
        <w:t>Исходя из вышеизложенного, на основании ст.14 (2), ст.15 d) и ст.37 (2) Закона №260 от 07.12.2017, Счетная палата</w:t>
      </w:r>
    </w:p>
    <w:p w:rsidR="009031D4" w:rsidRPr="009B0CB7" w:rsidRDefault="009031D4" w:rsidP="009031D4">
      <w:pPr>
        <w:pStyle w:val="cp"/>
        <w:spacing w:line="276" w:lineRule="auto"/>
        <w:rPr>
          <w:rFonts w:ascii="Calibri Light" w:hAnsi="Calibri Light" w:cstheme="majorHAnsi"/>
          <w:sz w:val="16"/>
          <w:szCs w:val="16"/>
        </w:rPr>
      </w:pPr>
    </w:p>
    <w:p w:rsidR="009B0CB7" w:rsidRPr="00BD4474" w:rsidRDefault="009B0CB7" w:rsidP="009B0CB7">
      <w:pPr>
        <w:pStyle w:val="cp"/>
        <w:spacing w:line="276" w:lineRule="auto"/>
        <w:rPr>
          <w:rFonts w:ascii="Calibri Light" w:hAnsi="Calibri Light" w:cstheme="majorHAnsi"/>
          <w:lang w:val="ru-RU"/>
        </w:rPr>
      </w:pPr>
      <w:r>
        <w:rPr>
          <w:rFonts w:ascii="Calibri Light" w:hAnsi="Calibri Light" w:cstheme="majorHAnsi"/>
          <w:lang w:val="ru-RU"/>
        </w:rPr>
        <w:t>ПОСТАНОВЛЯЕТ:</w:t>
      </w:r>
    </w:p>
    <w:p w:rsidR="009B0CB7" w:rsidRPr="00BD4474" w:rsidRDefault="009B0CB7" w:rsidP="009B0CB7">
      <w:pPr>
        <w:pStyle w:val="a7"/>
        <w:numPr>
          <w:ilvl w:val="0"/>
          <w:numId w:val="1"/>
        </w:numPr>
        <w:tabs>
          <w:tab w:val="left" w:pos="900"/>
          <w:tab w:val="left" w:pos="993"/>
        </w:tabs>
        <w:spacing w:after="0" w:line="276" w:lineRule="auto"/>
        <w:ind w:left="0" w:firstLine="709"/>
        <w:contextualSpacing w:val="0"/>
        <w:jc w:val="both"/>
        <w:rPr>
          <w:rFonts w:ascii="Calibri Light" w:hAnsi="Calibri Light" w:cstheme="majorHAnsi"/>
          <w:noProof/>
          <w:sz w:val="24"/>
          <w:szCs w:val="24"/>
        </w:rPr>
      </w:pPr>
      <w:r>
        <w:rPr>
          <w:rFonts w:ascii="Calibri Light" w:hAnsi="Calibri Light" w:cstheme="majorHAnsi"/>
          <w:noProof/>
          <w:sz w:val="24"/>
          <w:szCs w:val="24"/>
        </w:rPr>
        <w:t xml:space="preserve"> Утвердить </w:t>
      </w:r>
      <w:r w:rsidRPr="009F52EB">
        <w:rPr>
          <w:rFonts w:ascii="Calibri Light" w:hAnsi="Calibri Light" w:cs="Calibri Light"/>
          <w:sz w:val="24"/>
          <w:szCs w:val="24"/>
        </w:rPr>
        <w:t xml:space="preserve">Отчет финансового аудита Отчета Правительства об исполнении фондов обязательного медицинского страхования за </w:t>
      </w:r>
      <w:r w:rsidRPr="009F52EB">
        <w:rPr>
          <w:rFonts w:ascii="Calibri Light" w:eastAsia="Times New Roman" w:hAnsi="Calibri Light" w:cstheme="majorHAnsi"/>
          <w:bCs/>
          <w:color w:val="000000"/>
          <w:sz w:val="24"/>
          <w:szCs w:val="24"/>
        </w:rPr>
        <w:t>20</w:t>
      </w:r>
      <w:r>
        <w:rPr>
          <w:rFonts w:ascii="Calibri Light" w:eastAsia="Times New Roman" w:hAnsi="Calibri Light" w:cstheme="majorHAnsi"/>
          <w:bCs/>
          <w:color w:val="000000"/>
          <w:sz w:val="24"/>
          <w:szCs w:val="24"/>
        </w:rPr>
        <w:t>22</w:t>
      </w:r>
      <w:r w:rsidRPr="009F52EB">
        <w:rPr>
          <w:rFonts w:ascii="Calibri Light" w:eastAsia="Times New Roman" w:hAnsi="Calibri Light" w:cstheme="majorHAnsi"/>
          <w:bCs/>
          <w:color w:val="000000"/>
          <w:sz w:val="24"/>
          <w:szCs w:val="24"/>
        </w:rPr>
        <w:t xml:space="preserve"> год</w:t>
      </w:r>
      <w:r>
        <w:rPr>
          <w:rFonts w:ascii="Calibri Light" w:eastAsia="Times New Roman" w:hAnsi="Calibri Light" w:cstheme="majorHAnsi"/>
          <w:bCs/>
          <w:color w:val="000000"/>
          <w:sz w:val="24"/>
          <w:szCs w:val="24"/>
        </w:rPr>
        <w:t>, приложенный к настоящему Постановлению.</w:t>
      </w:r>
    </w:p>
    <w:p w:rsidR="009B0CB7" w:rsidRPr="00826964" w:rsidRDefault="009B0CB7" w:rsidP="009B0CB7">
      <w:pPr>
        <w:pStyle w:val="a7"/>
        <w:numPr>
          <w:ilvl w:val="0"/>
          <w:numId w:val="1"/>
        </w:numPr>
        <w:tabs>
          <w:tab w:val="left" w:pos="900"/>
          <w:tab w:val="left" w:pos="993"/>
        </w:tabs>
        <w:spacing w:after="0" w:line="276" w:lineRule="auto"/>
        <w:ind w:left="0" w:firstLine="709"/>
        <w:contextualSpacing w:val="0"/>
        <w:jc w:val="both"/>
        <w:rPr>
          <w:rFonts w:ascii="Calibri Light" w:hAnsi="Calibri Light" w:cstheme="majorHAnsi"/>
          <w:noProof/>
          <w:sz w:val="24"/>
          <w:szCs w:val="24"/>
        </w:rPr>
      </w:pPr>
      <w:r w:rsidRPr="00513078">
        <w:rPr>
          <w:rFonts w:ascii="Calibri Light" w:hAnsi="Calibri Light" w:cstheme="majorHAnsi"/>
          <w:sz w:val="24"/>
          <w:szCs w:val="24"/>
        </w:rPr>
        <w:t>Настоящее Постановление и Отчет аудита направить:</w:t>
      </w:r>
    </w:p>
    <w:p w:rsidR="009B0CB7" w:rsidRPr="00826964" w:rsidRDefault="009B0CB7" w:rsidP="009B0CB7">
      <w:pPr>
        <w:pStyle w:val="a7"/>
        <w:numPr>
          <w:ilvl w:val="1"/>
          <w:numId w:val="1"/>
        </w:numPr>
        <w:tabs>
          <w:tab w:val="left" w:pos="900"/>
          <w:tab w:val="left" w:pos="993"/>
          <w:tab w:val="left" w:pos="1276"/>
        </w:tabs>
        <w:spacing w:after="0" w:line="276" w:lineRule="auto"/>
        <w:ind w:left="0" w:firstLine="710"/>
        <w:contextualSpacing w:val="0"/>
        <w:jc w:val="both"/>
        <w:rPr>
          <w:rFonts w:ascii="Calibri Light" w:hAnsi="Calibri Light" w:cstheme="majorHAnsi"/>
          <w:noProof/>
          <w:sz w:val="24"/>
          <w:szCs w:val="24"/>
        </w:rPr>
      </w:pPr>
      <w:r w:rsidRPr="00513078">
        <w:rPr>
          <w:rFonts w:ascii="Calibri Light" w:hAnsi="Calibri Light" w:cstheme="majorHAnsi"/>
          <w:b/>
          <w:sz w:val="24"/>
          <w:szCs w:val="24"/>
        </w:rPr>
        <w:t>Парламенту Республики Молдова</w:t>
      </w:r>
      <w:r w:rsidRPr="00513078">
        <w:rPr>
          <w:rFonts w:ascii="Calibri Light" w:hAnsi="Calibri Light" w:cstheme="majorHAnsi"/>
          <w:sz w:val="24"/>
          <w:szCs w:val="24"/>
        </w:rPr>
        <w:t xml:space="preserve"> для информирования и рассмотрения, при необходимости, в рамках Парламентской комиссии по контролю публичных финансов;</w:t>
      </w:r>
    </w:p>
    <w:p w:rsidR="009031D4" w:rsidRPr="009B0CB7" w:rsidRDefault="009B0CB7" w:rsidP="009031D4">
      <w:pPr>
        <w:pStyle w:val="a7"/>
        <w:numPr>
          <w:ilvl w:val="1"/>
          <w:numId w:val="1"/>
        </w:numPr>
        <w:tabs>
          <w:tab w:val="left" w:pos="900"/>
          <w:tab w:val="left" w:pos="993"/>
          <w:tab w:val="left" w:pos="1276"/>
        </w:tabs>
        <w:spacing w:after="0" w:line="276" w:lineRule="auto"/>
        <w:ind w:left="0" w:firstLine="709"/>
        <w:jc w:val="both"/>
        <w:rPr>
          <w:rFonts w:ascii="Calibri Light" w:hAnsi="Calibri Light" w:cstheme="majorHAnsi"/>
          <w:noProof/>
          <w:sz w:val="24"/>
          <w:szCs w:val="24"/>
        </w:rPr>
      </w:pPr>
      <w:r w:rsidRPr="00513078">
        <w:rPr>
          <w:rFonts w:ascii="Calibri Light" w:hAnsi="Calibri Light" w:cstheme="majorHAnsi"/>
          <w:b/>
          <w:sz w:val="24"/>
          <w:szCs w:val="24"/>
        </w:rPr>
        <w:t xml:space="preserve">Президенту Республики Молдова </w:t>
      </w:r>
      <w:r w:rsidRPr="00513078">
        <w:rPr>
          <w:rFonts w:ascii="Calibri Light" w:hAnsi="Calibri Light" w:cstheme="majorHAnsi"/>
          <w:sz w:val="24"/>
          <w:szCs w:val="24"/>
        </w:rPr>
        <w:t>для информирования</w:t>
      </w:r>
      <w:r w:rsidR="009031D4" w:rsidRPr="009B0CB7">
        <w:rPr>
          <w:rFonts w:ascii="Calibri Light" w:hAnsi="Calibri Light" w:cstheme="majorHAnsi"/>
          <w:sz w:val="24"/>
          <w:szCs w:val="24"/>
        </w:rPr>
        <w:t>;</w:t>
      </w:r>
    </w:p>
    <w:p w:rsidR="009B0CB7" w:rsidRPr="00122CCF" w:rsidRDefault="009B0CB7" w:rsidP="009B0CB7">
      <w:pPr>
        <w:pStyle w:val="a7"/>
        <w:numPr>
          <w:ilvl w:val="1"/>
          <w:numId w:val="1"/>
        </w:numPr>
        <w:tabs>
          <w:tab w:val="left" w:pos="900"/>
          <w:tab w:val="left" w:pos="993"/>
          <w:tab w:val="left" w:pos="1276"/>
        </w:tabs>
        <w:spacing w:after="0" w:line="276" w:lineRule="auto"/>
        <w:ind w:left="0" w:firstLine="710"/>
        <w:contextualSpacing w:val="0"/>
        <w:jc w:val="both"/>
        <w:rPr>
          <w:rFonts w:ascii="Calibri Light" w:hAnsi="Calibri Light" w:cstheme="majorHAnsi"/>
          <w:noProof/>
          <w:sz w:val="24"/>
          <w:szCs w:val="24"/>
        </w:rPr>
      </w:pPr>
      <w:r w:rsidRPr="00513078">
        <w:rPr>
          <w:rFonts w:ascii="Calibri Light" w:hAnsi="Calibri Light" w:cstheme="majorHAnsi"/>
          <w:b/>
          <w:sz w:val="24"/>
          <w:szCs w:val="24"/>
        </w:rPr>
        <w:t>Правительству Республики Молдова</w:t>
      </w:r>
      <w:r w:rsidRPr="00513078">
        <w:rPr>
          <w:rFonts w:ascii="Calibri Light" w:hAnsi="Calibri Light" w:cstheme="majorHAnsi"/>
          <w:sz w:val="24"/>
          <w:szCs w:val="24"/>
        </w:rPr>
        <w:t xml:space="preserve"> для информирования</w:t>
      </w:r>
      <w:r>
        <w:rPr>
          <w:rFonts w:ascii="Calibri Light" w:hAnsi="Calibri Light" w:cstheme="majorHAnsi"/>
          <w:sz w:val="24"/>
          <w:szCs w:val="24"/>
        </w:rPr>
        <w:t xml:space="preserve"> и принятия мер с целью осуществления мониторинга обеспечения внедрения рекомендаций </w:t>
      </w:r>
      <w:r w:rsidRPr="00513078">
        <w:rPr>
          <w:rFonts w:ascii="Calibri Light" w:hAnsi="Calibri Light" w:cs="Calibri Light"/>
          <w:color w:val="000000"/>
          <w:sz w:val="24"/>
          <w:szCs w:val="24"/>
          <w:lang w:eastAsia="ro-RO"/>
        </w:rPr>
        <w:t>внешнего публичного ауди</w:t>
      </w:r>
      <w:r>
        <w:rPr>
          <w:rFonts w:ascii="Calibri Light" w:hAnsi="Calibri Light" w:cs="Calibri Light"/>
          <w:color w:val="000000"/>
          <w:sz w:val="24"/>
          <w:szCs w:val="24"/>
          <w:lang w:eastAsia="ro-RO"/>
        </w:rPr>
        <w:t>та</w:t>
      </w:r>
      <w:r w:rsidRPr="00122CCF">
        <w:rPr>
          <w:rFonts w:ascii="Calibri Light" w:hAnsi="Calibri Light" w:cstheme="majorHAnsi"/>
          <w:noProof/>
          <w:sz w:val="24"/>
          <w:szCs w:val="24"/>
        </w:rPr>
        <w:t>;</w:t>
      </w:r>
    </w:p>
    <w:p w:rsidR="009031D4" w:rsidRPr="00094159" w:rsidRDefault="009B0CB7" w:rsidP="009031D4">
      <w:pPr>
        <w:pStyle w:val="a7"/>
        <w:numPr>
          <w:ilvl w:val="1"/>
          <w:numId w:val="1"/>
        </w:numPr>
        <w:tabs>
          <w:tab w:val="left" w:pos="900"/>
          <w:tab w:val="left" w:pos="993"/>
          <w:tab w:val="left" w:pos="1276"/>
        </w:tabs>
        <w:spacing w:after="0" w:line="276" w:lineRule="auto"/>
        <w:ind w:left="0" w:firstLine="709"/>
        <w:jc w:val="both"/>
        <w:rPr>
          <w:rFonts w:ascii="Calibri Light" w:hAnsi="Calibri Light" w:cstheme="majorHAnsi"/>
          <w:noProof/>
          <w:sz w:val="24"/>
          <w:szCs w:val="24"/>
        </w:rPr>
      </w:pPr>
      <w:r>
        <w:rPr>
          <w:rFonts w:ascii="Calibri Light" w:hAnsi="Calibri Light" w:cstheme="majorHAnsi"/>
          <w:b/>
          <w:noProof/>
          <w:sz w:val="24"/>
          <w:szCs w:val="24"/>
        </w:rPr>
        <w:t>Министерству</w:t>
      </w:r>
      <w:r w:rsidRPr="009F52EB">
        <w:rPr>
          <w:rFonts w:ascii="Calibri Light" w:hAnsi="Calibri Light" w:cstheme="majorHAnsi"/>
          <w:b/>
          <w:noProof/>
          <w:sz w:val="24"/>
          <w:szCs w:val="24"/>
        </w:rPr>
        <w:t xml:space="preserve"> здравоохранения</w:t>
      </w:r>
      <w:r>
        <w:rPr>
          <w:rFonts w:ascii="Calibri Light" w:hAnsi="Calibri Light" w:cstheme="majorHAnsi"/>
          <w:b/>
          <w:noProof/>
          <w:sz w:val="24"/>
          <w:szCs w:val="24"/>
        </w:rPr>
        <w:t xml:space="preserve">, Министерству финансов </w:t>
      </w:r>
      <w:r w:rsidR="00094159">
        <w:rPr>
          <w:rFonts w:ascii="Calibri Light" w:hAnsi="Calibri Light" w:cstheme="majorHAnsi"/>
          <w:noProof/>
          <w:sz w:val="24"/>
          <w:szCs w:val="24"/>
        </w:rPr>
        <w:t xml:space="preserve">для рассмотрения, согласно компетенциям, и </w:t>
      </w:r>
      <w:r w:rsidR="00094159">
        <w:rPr>
          <w:rFonts w:ascii="Calibri Light" w:hAnsi="Calibri Light" w:cstheme="majorHAnsi"/>
          <w:sz w:val="24"/>
          <w:szCs w:val="24"/>
        </w:rPr>
        <w:t>обеспечения внедрения рекомендаций из Отчета аудита;</w:t>
      </w:r>
      <w:r w:rsidR="00094159">
        <w:rPr>
          <w:rFonts w:ascii="Calibri Light" w:hAnsi="Calibri Light" w:cstheme="majorHAnsi"/>
          <w:noProof/>
          <w:sz w:val="24"/>
          <w:szCs w:val="24"/>
        </w:rPr>
        <w:t xml:space="preserve"> </w:t>
      </w:r>
    </w:p>
    <w:p w:rsidR="00094159" w:rsidRPr="00122CCF" w:rsidRDefault="00094159" w:rsidP="00094159">
      <w:pPr>
        <w:pStyle w:val="a7"/>
        <w:numPr>
          <w:ilvl w:val="1"/>
          <w:numId w:val="1"/>
        </w:numPr>
        <w:tabs>
          <w:tab w:val="left" w:pos="900"/>
          <w:tab w:val="left" w:pos="993"/>
          <w:tab w:val="left" w:pos="1276"/>
        </w:tabs>
        <w:spacing w:after="0" w:line="276" w:lineRule="auto"/>
        <w:ind w:left="0" w:firstLine="710"/>
        <w:contextualSpacing w:val="0"/>
        <w:jc w:val="both"/>
        <w:rPr>
          <w:rFonts w:ascii="Calibri Light" w:hAnsi="Calibri Light" w:cstheme="majorHAnsi"/>
          <w:bCs/>
          <w:noProof/>
          <w:sz w:val="24"/>
          <w:szCs w:val="24"/>
        </w:rPr>
      </w:pPr>
      <w:r w:rsidRPr="00826964">
        <w:rPr>
          <w:rFonts w:ascii="Calibri Light" w:eastAsia="Times New Roman" w:hAnsi="Calibri Light" w:cstheme="majorHAnsi"/>
          <w:b/>
          <w:color w:val="000000"/>
          <w:sz w:val="24"/>
          <w:szCs w:val="24"/>
        </w:rPr>
        <w:t>Национальной компании медицинского страхования</w:t>
      </w:r>
      <w:r w:rsidRPr="00122CCF">
        <w:rPr>
          <w:rFonts w:ascii="Calibri Light" w:hAnsi="Calibri Light" w:cstheme="majorHAnsi"/>
          <w:b/>
          <w:noProof/>
          <w:sz w:val="24"/>
          <w:szCs w:val="24"/>
        </w:rPr>
        <w:t xml:space="preserve"> </w:t>
      </w:r>
      <w:r w:rsidRPr="00826964">
        <w:rPr>
          <w:rFonts w:ascii="Calibri Light" w:hAnsi="Calibri Light" w:cstheme="majorHAnsi"/>
          <w:noProof/>
          <w:sz w:val="24"/>
          <w:szCs w:val="24"/>
        </w:rPr>
        <w:t>для</w:t>
      </w:r>
      <w:r w:rsidRPr="00826964">
        <w:rPr>
          <w:rFonts w:ascii="Calibri Light" w:hAnsi="Calibri Light" w:cstheme="majorHAnsi"/>
          <w:b/>
          <w:noProof/>
          <w:sz w:val="24"/>
          <w:szCs w:val="24"/>
        </w:rPr>
        <w:t xml:space="preserve"> </w:t>
      </w:r>
      <w:r w:rsidRPr="00826964">
        <w:rPr>
          <w:rFonts w:ascii="Calibri Light" w:hAnsi="Calibri Light" w:cstheme="majorHAnsi"/>
          <w:noProof/>
          <w:sz w:val="24"/>
          <w:szCs w:val="24"/>
        </w:rPr>
        <w:t>принятия к сведению и</w:t>
      </w:r>
      <w:r w:rsidRPr="00826964">
        <w:rPr>
          <w:rFonts w:ascii="Calibri Light" w:hAnsi="Calibri Light" w:cstheme="majorHAnsi"/>
          <w:b/>
          <w:noProof/>
          <w:sz w:val="24"/>
          <w:szCs w:val="24"/>
        </w:rPr>
        <w:t xml:space="preserve"> </w:t>
      </w:r>
      <w:r w:rsidRPr="00826964">
        <w:rPr>
          <w:rFonts w:ascii="Calibri Light" w:hAnsi="Calibri Light" w:cstheme="majorHAnsi"/>
          <w:sz w:val="24"/>
          <w:szCs w:val="24"/>
        </w:rPr>
        <w:t>обеспечения внедрения рекомендаций из Отчета аудита;</w:t>
      </w:r>
    </w:p>
    <w:p w:rsidR="00094159" w:rsidRPr="00826964" w:rsidRDefault="00094159" w:rsidP="00094159">
      <w:pPr>
        <w:pStyle w:val="a7"/>
        <w:numPr>
          <w:ilvl w:val="1"/>
          <w:numId w:val="1"/>
        </w:numPr>
        <w:tabs>
          <w:tab w:val="left" w:pos="900"/>
          <w:tab w:val="left" w:pos="993"/>
          <w:tab w:val="left" w:pos="1276"/>
        </w:tabs>
        <w:spacing w:after="0" w:line="276" w:lineRule="auto"/>
        <w:ind w:left="0" w:firstLine="710"/>
        <w:contextualSpacing w:val="0"/>
        <w:jc w:val="both"/>
        <w:rPr>
          <w:rFonts w:ascii="Calibri Light" w:hAnsi="Calibri Light" w:cstheme="majorHAnsi"/>
          <w:noProof/>
          <w:sz w:val="24"/>
          <w:szCs w:val="24"/>
        </w:rPr>
      </w:pPr>
      <w:r w:rsidRPr="00826964">
        <w:rPr>
          <w:rFonts w:ascii="Calibri Light" w:hAnsi="Calibri Light" w:cstheme="majorHAnsi"/>
          <w:b/>
          <w:bCs/>
          <w:sz w:val="24"/>
          <w:szCs w:val="24"/>
        </w:rPr>
        <w:t xml:space="preserve">Административному совету </w:t>
      </w:r>
      <w:r w:rsidRPr="00826964">
        <w:rPr>
          <w:rFonts w:ascii="Calibri Light" w:hAnsi="Calibri Light" w:cs="Calibri Light"/>
          <w:b/>
          <w:sz w:val="24"/>
          <w:szCs w:val="24"/>
        </w:rPr>
        <w:t xml:space="preserve">Национальной компании медицинского страхования </w:t>
      </w:r>
      <w:r w:rsidRPr="00826964">
        <w:rPr>
          <w:rFonts w:ascii="Calibri Light" w:hAnsi="Calibri Light" w:cs="Calibri Light"/>
          <w:sz w:val="24"/>
          <w:szCs w:val="24"/>
        </w:rPr>
        <w:t xml:space="preserve">для </w:t>
      </w:r>
      <w:r>
        <w:rPr>
          <w:rFonts w:ascii="Calibri Light" w:hAnsi="Calibri Light" w:cs="Calibri Light"/>
          <w:sz w:val="24"/>
          <w:szCs w:val="24"/>
        </w:rPr>
        <w:t>рассмотре</w:t>
      </w:r>
      <w:r w:rsidRPr="00826964">
        <w:rPr>
          <w:rFonts w:ascii="Calibri Light" w:hAnsi="Calibri Light" w:cs="Calibri Light"/>
          <w:sz w:val="24"/>
          <w:szCs w:val="24"/>
        </w:rPr>
        <w:t>ния</w:t>
      </w:r>
      <w:r>
        <w:rPr>
          <w:rFonts w:ascii="Calibri Light" w:hAnsi="Calibri Light" w:cs="Calibri Light"/>
          <w:sz w:val="24"/>
          <w:szCs w:val="24"/>
        </w:rPr>
        <w:t xml:space="preserve"> в рамках заседания </w:t>
      </w:r>
      <w:r w:rsidRPr="00094159">
        <w:rPr>
          <w:rFonts w:ascii="Calibri Light" w:hAnsi="Calibri Light" w:cstheme="majorHAnsi"/>
          <w:bCs/>
          <w:sz w:val="24"/>
          <w:szCs w:val="24"/>
        </w:rPr>
        <w:t>Административно</w:t>
      </w:r>
      <w:r>
        <w:rPr>
          <w:rFonts w:ascii="Calibri Light" w:hAnsi="Calibri Light" w:cstheme="majorHAnsi"/>
          <w:bCs/>
          <w:sz w:val="24"/>
          <w:szCs w:val="24"/>
        </w:rPr>
        <w:t>го</w:t>
      </w:r>
      <w:r w:rsidRPr="00094159">
        <w:rPr>
          <w:rFonts w:ascii="Calibri Light" w:hAnsi="Calibri Light" w:cstheme="majorHAnsi"/>
          <w:bCs/>
          <w:sz w:val="24"/>
          <w:szCs w:val="24"/>
        </w:rPr>
        <w:t xml:space="preserve"> совет</w:t>
      </w:r>
      <w:r>
        <w:rPr>
          <w:rFonts w:ascii="Calibri Light" w:hAnsi="Calibri Light" w:cstheme="majorHAnsi"/>
          <w:bCs/>
          <w:sz w:val="24"/>
          <w:szCs w:val="24"/>
        </w:rPr>
        <w:t>а</w:t>
      </w:r>
      <w:r w:rsidRPr="00826964">
        <w:rPr>
          <w:rFonts w:ascii="Calibri Light" w:hAnsi="Calibri Light" w:cs="Calibri Light"/>
          <w:sz w:val="24"/>
          <w:szCs w:val="24"/>
        </w:rPr>
        <w:t xml:space="preserve"> результат</w:t>
      </w:r>
      <w:r>
        <w:rPr>
          <w:rFonts w:ascii="Calibri Light" w:hAnsi="Calibri Light" w:cs="Calibri Light"/>
          <w:sz w:val="24"/>
          <w:szCs w:val="24"/>
        </w:rPr>
        <w:t>ов</w:t>
      </w:r>
      <w:r w:rsidRPr="00826964">
        <w:rPr>
          <w:rFonts w:ascii="Calibri Light" w:hAnsi="Calibri Light" w:cs="Calibri Light"/>
          <w:sz w:val="24"/>
          <w:szCs w:val="24"/>
        </w:rPr>
        <w:t xml:space="preserve"> </w:t>
      </w:r>
      <w:r>
        <w:rPr>
          <w:rFonts w:ascii="Calibri Light" w:hAnsi="Calibri Light" w:cs="Calibri Light"/>
          <w:sz w:val="24"/>
          <w:szCs w:val="24"/>
        </w:rPr>
        <w:t xml:space="preserve">внешнего публичного </w:t>
      </w:r>
      <w:r w:rsidRPr="00826964">
        <w:rPr>
          <w:rFonts w:ascii="Calibri Light" w:hAnsi="Calibri Light" w:cs="Calibri Light"/>
          <w:sz w:val="24"/>
          <w:szCs w:val="24"/>
        </w:rPr>
        <w:t>аудита</w:t>
      </w:r>
      <w:r>
        <w:rPr>
          <w:rFonts w:ascii="Calibri Light" w:hAnsi="Calibri Light" w:cs="Calibri Light"/>
          <w:sz w:val="24"/>
          <w:szCs w:val="24"/>
        </w:rPr>
        <w:t>, с утверждением плана мероприятий по устранению недостатков, а также</w:t>
      </w:r>
      <w:r w:rsidRPr="00826964">
        <w:rPr>
          <w:rFonts w:ascii="Calibri Light" w:hAnsi="Calibri Light" w:cs="Calibri Light"/>
          <w:sz w:val="24"/>
          <w:szCs w:val="24"/>
        </w:rPr>
        <w:t xml:space="preserve"> </w:t>
      </w:r>
      <w:r>
        <w:rPr>
          <w:rFonts w:ascii="Calibri Light" w:hAnsi="Calibri Light" w:cs="Calibri Light"/>
          <w:sz w:val="24"/>
          <w:szCs w:val="24"/>
        </w:rPr>
        <w:t>для</w:t>
      </w:r>
      <w:r w:rsidRPr="00826964">
        <w:rPr>
          <w:rFonts w:ascii="Calibri Light" w:hAnsi="Calibri Light" w:cs="Calibri Light"/>
          <w:sz w:val="24"/>
          <w:szCs w:val="24"/>
        </w:rPr>
        <w:t xml:space="preserve"> осуществления мониторинга внедрения направленных рекомендаций</w:t>
      </w:r>
      <w:r>
        <w:rPr>
          <w:rFonts w:ascii="Calibri Light" w:hAnsi="Calibri Light" w:cs="Calibri Light"/>
          <w:sz w:val="24"/>
          <w:szCs w:val="24"/>
        </w:rPr>
        <w:t>;</w:t>
      </w:r>
    </w:p>
    <w:p w:rsidR="009031D4" w:rsidRPr="00094159" w:rsidRDefault="00094159" w:rsidP="009031D4">
      <w:pPr>
        <w:pStyle w:val="a7"/>
        <w:numPr>
          <w:ilvl w:val="1"/>
          <w:numId w:val="1"/>
        </w:numPr>
        <w:tabs>
          <w:tab w:val="left" w:pos="900"/>
          <w:tab w:val="left" w:pos="993"/>
          <w:tab w:val="left" w:pos="1276"/>
        </w:tabs>
        <w:spacing w:after="0" w:line="276" w:lineRule="auto"/>
        <w:ind w:left="0" w:firstLine="709"/>
        <w:jc w:val="both"/>
        <w:rPr>
          <w:rFonts w:ascii="Calibri Light" w:hAnsi="Calibri Light" w:cstheme="majorHAnsi"/>
          <w:bCs/>
          <w:noProof/>
          <w:sz w:val="24"/>
          <w:szCs w:val="24"/>
        </w:rPr>
      </w:pPr>
      <w:r w:rsidRPr="00094159">
        <w:rPr>
          <w:rFonts w:ascii="Calibri Light" w:eastAsia="Times New Roman" w:hAnsi="Calibri Light" w:cstheme="majorHAnsi"/>
          <w:b/>
          <w:color w:val="000000"/>
          <w:sz w:val="24"/>
          <w:szCs w:val="24"/>
        </w:rPr>
        <w:t>Государственной налоговой службе</w:t>
      </w:r>
      <w:r>
        <w:rPr>
          <w:rFonts w:ascii="Calibri Light" w:eastAsia="Times New Roman" w:hAnsi="Calibri Light" w:cstheme="majorHAnsi"/>
          <w:color w:val="000000"/>
          <w:sz w:val="24"/>
          <w:szCs w:val="24"/>
        </w:rPr>
        <w:t xml:space="preserve"> для </w:t>
      </w:r>
      <w:r w:rsidRPr="00513078">
        <w:rPr>
          <w:rFonts w:ascii="Calibri Light" w:hAnsi="Calibri Light" w:cstheme="majorHAnsi"/>
          <w:sz w:val="24"/>
          <w:szCs w:val="24"/>
        </w:rPr>
        <w:t>информирования</w:t>
      </w:r>
      <w:r>
        <w:rPr>
          <w:rFonts w:ascii="Calibri Light" w:hAnsi="Calibri Light" w:cstheme="majorHAnsi"/>
          <w:sz w:val="24"/>
          <w:szCs w:val="24"/>
        </w:rPr>
        <w:t>.</w:t>
      </w:r>
      <w:r w:rsidR="009031D4" w:rsidRPr="00094159">
        <w:rPr>
          <w:rFonts w:ascii="Calibri Light" w:hAnsi="Calibri Light" w:cstheme="majorHAnsi"/>
          <w:b/>
          <w:noProof/>
          <w:sz w:val="24"/>
          <w:szCs w:val="24"/>
        </w:rPr>
        <w:t xml:space="preserve"> </w:t>
      </w:r>
    </w:p>
    <w:p w:rsidR="00094159" w:rsidRPr="00094159" w:rsidRDefault="00094159" w:rsidP="009031D4">
      <w:pPr>
        <w:pStyle w:val="a7"/>
        <w:numPr>
          <w:ilvl w:val="0"/>
          <w:numId w:val="1"/>
        </w:numPr>
        <w:tabs>
          <w:tab w:val="left" w:pos="900"/>
          <w:tab w:val="left" w:pos="993"/>
          <w:tab w:val="left" w:pos="1276"/>
        </w:tabs>
        <w:spacing w:after="0" w:line="276" w:lineRule="auto"/>
        <w:ind w:left="0" w:firstLine="720"/>
        <w:jc w:val="both"/>
        <w:rPr>
          <w:rFonts w:ascii="Calibri Light" w:hAnsi="Calibri Light" w:cstheme="majorHAnsi"/>
          <w:noProof/>
          <w:sz w:val="24"/>
          <w:szCs w:val="24"/>
        </w:rPr>
      </w:pPr>
      <w:r>
        <w:rPr>
          <w:rFonts w:ascii="Calibri Light" w:hAnsi="Calibri Light" w:cstheme="majorHAnsi"/>
          <w:noProof/>
          <w:sz w:val="24"/>
          <w:szCs w:val="24"/>
        </w:rPr>
        <w:t xml:space="preserve"> Настоящим Постановлением исключается из режима мониторинга Постановление Счетной палаты №20 от 26 мая </w:t>
      </w:r>
      <w:r w:rsidRPr="00094159">
        <w:rPr>
          <w:rFonts w:ascii="Calibri Light" w:hAnsi="Calibri Light" w:cstheme="majorHAnsi"/>
          <w:noProof/>
          <w:sz w:val="24"/>
          <w:szCs w:val="24"/>
        </w:rPr>
        <w:t>2022</w:t>
      </w:r>
      <w:r>
        <w:rPr>
          <w:rFonts w:ascii="Calibri Light" w:hAnsi="Calibri Light" w:cstheme="majorHAnsi"/>
          <w:noProof/>
          <w:sz w:val="24"/>
          <w:szCs w:val="24"/>
        </w:rPr>
        <w:t xml:space="preserve"> года</w:t>
      </w:r>
      <w:r w:rsidRPr="00094159">
        <w:rPr>
          <w:rFonts w:ascii="Calibri Light" w:hAnsi="Calibri Light" w:cstheme="majorHAnsi"/>
          <w:noProof/>
          <w:sz w:val="24"/>
          <w:szCs w:val="24"/>
        </w:rPr>
        <w:t xml:space="preserve"> „</w:t>
      </w:r>
      <w:r>
        <w:rPr>
          <w:rFonts w:ascii="Calibri Light" w:hAnsi="Calibri Light" w:cstheme="majorHAnsi"/>
          <w:noProof/>
          <w:sz w:val="24"/>
          <w:szCs w:val="24"/>
        </w:rPr>
        <w:t xml:space="preserve">По Отчету </w:t>
      </w:r>
      <w:r w:rsidRPr="009F52EB">
        <w:rPr>
          <w:rFonts w:ascii="Calibri Light" w:hAnsi="Calibri Light" w:cs="Calibri Light"/>
          <w:sz w:val="24"/>
          <w:szCs w:val="24"/>
        </w:rPr>
        <w:t xml:space="preserve">финансового аудита Отчета Правительства об исполнении фондов обязательного медицинского страхования за </w:t>
      </w:r>
      <w:r w:rsidRPr="009F52EB">
        <w:rPr>
          <w:rFonts w:ascii="Calibri Light" w:eastAsia="Times New Roman" w:hAnsi="Calibri Light" w:cstheme="majorHAnsi"/>
          <w:bCs/>
          <w:color w:val="000000"/>
          <w:sz w:val="24"/>
          <w:szCs w:val="24"/>
        </w:rPr>
        <w:t>20</w:t>
      </w:r>
      <w:r>
        <w:rPr>
          <w:rFonts w:ascii="Calibri Light" w:eastAsia="Times New Roman" w:hAnsi="Calibri Light" w:cstheme="majorHAnsi"/>
          <w:bCs/>
          <w:color w:val="000000"/>
          <w:sz w:val="24"/>
          <w:szCs w:val="24"/>
        </w:rPr>
        <w:t>21</w:t>
      </w:r>
      <w:r w:rsidRPr="009F52EB">
        <w:rPr>
          <w:rFonts w:ascii="Calibri Light" w:eastAsia="Times New Roman" w:hAnsi="Calibri Light" w:cstheme="majorHAnsi"/>
          <w:bCs/>
          <w:color w:val="000000"/>
          <w:sz w:val="24"/>
          <w:szCs w:val="24"/>
        </w:rPr>
        <w:t xml:space="preserve"> год</w:t>
      </w:r>
      <w:r w:rsidRPr="00094159">
        <w:rPr>
          <w:rFonts w:ascii="Calibri Light" w:hAnsi="Calibri Light" w:cstheme="majorHAnsi"/>
          <w:noProof/>
          <w:sz w:val="24"/>
          <w:szCs w:val="24"/>
        </w:rPr>
        <w:t>”</w:t>
      </w:r>
      <w:r>
        <w:rPr>
          <w:rFonts w:ascii="Calibri Light" w:hAnsi="Calibri Light" w:cstheme="majorHAnsi"/>
          <w:noProof/>
          <w:sz w:val="24"/>
          <w:szCs w:val="24"/>
        </w:rPr>
        <w:t xml:space="preserve"> и Постановление Счетной палаты №14 от 20 мая </w:t>
      </w:r>
      <w:r w:rsidRPr="00094159">
        <w:rPr>
          <w:rFonts w:ascii="Calibri Light" w:hAnsi="Calibri Light" w:cstheme="majorHAnsi"/>
          <w:sz w:val="24"/>
          <w:szCs w:val="24"/>
        </w:rPr>
        <w:t>2016</w:t>
      </w:r>
      <w:r>
        <w:rPr>
          <w:rFonts w:ascii="Calibri Light" w:hAnsi="Calibri Light" w:cstheme="majorHAnsi"/>
          <w:sz w:val="24"/>
          <w:szCs w:val="24"/>
        </w:rPr>
        <w:t xml:space="preserve"> года</w:t>
      </w:r>
      <w:r w:rsidRPr="00094159">
        <w:rPr>
          <w:rFonts w:ascii="Calibri Light" w:hAnsi="Calibri Light" w:cstheme="majorHAnsi"/>
          <w:sz w:val="24"/>
          <w:szCs w:val="24"/>
        </w:rPr>
        <w:t xml:space="preserve"> „</w:t>
      </w:r>
      <w:r>
        <w:rPr>
          <w:rFonts w:ascii="Calibri Light" w:hAnsi="Calibri Light" w:cstheme="majorHAnsi"/>
          <w:sz w:val="24"/>
          <w:szCs w:val="24"/>
        </w:rPr>
        <w:t xml:space="preserve">По Отчетам аудита соответствия </w:t>
      </w:r>
      <w:r w:rsidRPr="009F52EB">
        <w:rPr>
          <w:rFonts w:ascii="Calibri Light" w:hAnsi="Calibri Light" w:cs="Calibri Light"/>
          <w:sz w:val="24"/>
          <w:szCs w:val="24"/>
        </w:rPr>
        <w:t>Отчета Правительства об исполнении фондов обязательного медицинского страхования</w:t>
      </w:r>
      <w:r>
        <w:rPr>
          <w:rFonts w:ascii="Calibri Light" w:hAnsi="Calibri Light" w:cs="Calibri Light"/>
          <w:sz w:val="24"/>
          <w:szCs w:val="24"/>
        </w:rPr>
        <w:t xml:space="preserve"> и соответствия управления </w:t>
      </w:r>
      <w:r w:rsidR="006F4F5A">
        <w:rPr>
          <w:rFonts w:ascii="Calibri Light" w:hAnsi="Calibri Light" w:cs="Calibri Light"/>
          <w:sz w:val="24"/>
          <w:szCs w:val="24"/>
        </w:rPr>
        <w:t xml:space="preserve">и отражения в финансовой отчетности этих фондов </w:t>
      </w:r>
      <w:r w:rsidR="006F4F5A">
        <w:rPr>
          <w:rFonts w:ascii="Calibri Light" w:eastAsia="Times New Roman" w:hAnsi="Calibri Light" w:cstheme="majorHAnsi"/>
          <w:color w:val="000000"/>
          <w:sz w:val="24"/>
          <w:szCs w:val="24"/>
        </w:rPr>
        <w:t xml:space="preserve">Публичными медико-санитарными учреждениями Институтом ургентной медицины, Республиканской клинической больницей и Институтом матери и ребенка в </w:t>
      </w:r>
      <w:r w:rsidR="006F4F5A" w:rsidRPr="006F4F5A">
        <w:rPr>
          <w:rFonts w:ascii="Calibri Light" w:hAnsi="Calibri Light" w:cstheme="majorHAnsi"/>
          <w:sz w:val="24"/>
          <w:szCs w:val="24"/>
        </w:rPr>
        <w:t>2015</w:t>
      </w:r>
      <w:r w:rsidR="006F4F5A">
        <w:rPr>
          <w:rFonts w:ascii="Calibri Light" w:hAnsi="Calibri Light" w:cstheme="majorHAnsi"/>
          <w:sz w:val="24"/>
          <w:szCs w:val="24"/>
        </w:rPr>
        <w:t xml:space="preserve"> году</w:t>
      </w:r>
      <w:r w:rsidR="006F4F5A" w:rsidRPr="006F4F5A">
        <w:rPr>
          <w:rFonts w:ascii="Calibri Light" w:hAnsi="Calibri Light" w:cstheme="majorHAnsi"/>
          <w:sz w:val="24"/>
          <w:szCs w:val="24"/>
        </w:rPr>
        <w:t>”</w:t>
      </w:r>
      <w:r w:rsidR="006F4F5A">
        <w:rPr>
          <w:rFonts w:ascii="Calibri Light" w:hAnsi="Calibri Light" w:cstheme="majorHAnsi"/>
          <w:sz w:val="24"/>
          <w:szCs w:val="24"/>
        </w:rPr>
        <w:t>.</w:t>
      </w:r>
    </w:p>
    <w:p w:rsidR="006F4F5A" w:rsidRPr="006F4F5A" w:rsidRDefault="006F4F5A" w:rsidP="009031D4">
      <w:pPr>
        <w:pStyle w:val="a7"/>
        <w:numPr>
          <w:ilvl w:val="0"/>
          <w:numId w:val="1"/>
        </w:numPr>
        <w:tabs>
          <w:tab w:val="left" w:pos="900"/>
          <w:tab w:val="left" w:pos="993"/>
          <w:tab w:val="left" w:pos="1276"/>
        </w:tabs>
        <w:spacing w:after="0" w:line="276" w:lineRule="auto"/>
        <w:ind w:left="0" w:firstLine="720"/>
        <w:jc w:val="both"/>
        <w:rPr>
          <w:rFonts w:ascii="Calibri Light" w:hAnsi="Calibri Light" w:cstheme="majorHAnsi"/>
          <w:noProof/>
          <w:sz w:val="24"/>
          <w:szCs w:val="24"/>
        </w:rPr>
      </w:pPr>
      <w:r>
        <w:rPr>
          <w:rFonts w:ascii="Calibri Light" w:hAnsi="Calibri Light" w:cstheme="majorHAnsi"/>
          <w:noProof/>
          <w:sz w:val="24"/>
          <w:szCs w:val="24"/>
        </w:rPr>
        <w:t xml:space="preserve"> Настоящее Постановление и </w:t>
      </w:r>
      <w:r w:rsidRPr="009F52EB">
        <w:rPr>
          <w:rFonts w:ascii="Calibri Light" w:hAnsi="Calibri Light" w:cs="Calibri Light"/>
          <w:sz w:val="24"/>
          <w:szCs w:val="24"/>
        </w:rPr>
        <w:t xml:space="preserve">Отчет финансового аудита Отчета Правительства об исполнении фондов обязательного медицинского страхования за </w:t>
      </w:r>
      <w:r w:rsidRPr="009F52EB">
        <w:rPr>
          <w:rFonts w:ascii="Calibri Light" w:eastAsia="Times New Roman" w:hAnsi="Calibri Light" w:cstheme="majorHAnsi"/>
          <w:bCs/>
          <w:color w:val="000000"/>
          <w:sz w:val="24"/>
          <w:szCs w:val="24"/>
        </w:rPr>
        <w:t>20</w:t>
      </w:r>
      <w:r>
        <w:rPr>
          <w:rFonts w:ascii="Calibri Light" w:eastAsia="Times New Roman" w:hAnsi="Calibri Light" w:cstheme="majorHAnsi"/>
          <w:bCs/>
          <w:color w:val="000000"/>
          <w:sz w:val="24"/>
          <w:szCs w:val="24"/>
        </w:rPr>
        <w:t>22</w:t>
      </w:r>
      <w:r w:rsidRPr="009F52EB">
        <w:rPr>
          <w:rFonts w:ascii="Calibri Light" w:eastAsia="Times New Roman" w:hAnsi="Calibri Light" w:cstheme="majorHAnsi"/>
          <w:bCs/>
          <w:color w:val="000000"/>
          <w:sz w:val="24"/>
          <w:szCs w:val="24"/>
        </w:rPr>
        <w:t xml:space="preserve"> год</w:t>
      </w:r>
      <w:r>
        <w:rPr>
          <w:rFonts w:ascii="Calibri Light" w:eastAsia="Times New Roman" w:hAnsi="Calibri Light" w:cstheme="majorHAnsi"/>
          <w:bCs/>
          <w:color w:val="000000"/>
          <w:sz w:val="24"/>
          <w:szCs w:val="24"/>
        </w:rPr>
        <w:t xml:space="preserve"> публикуются в Официальном мониторе Республики Молдова в соответствии со ст.</w:t>
      </w:r>
      <w:r w:rsidRPr="006F4F5A">
        <w:rPr>
          <w:rFonts w:ascii="Calibri Light" w:hAnsi="Calibri Light" w:cstheme="majorHAnsi"/>
          <w:sz w:val="24"/>
          <w:szCs w:val="24"/>
        </w:rPr>
        <w:t>6</w:t>
      </w:r>
      <w:r>
        <w:rPr>
          <w:rFonts w:ascii="Calibri Light" w:hAnsi="Calibri Light" w:cstheme="majorHAnsi"/>
          <w:sz w:val="24"/>
          <w:szCs w:val="24"/>
        </w:rPr>
        <w:t xml:space="preserve"> </w:t>
      </w:r>
      <w:r w:rsidRPr="006F4F5A">
        <w:rPr>
          <w:rFonts w:ascii="Calibri Light" w:hAnsi="Calibri Light" w:cstheme="majorHAnsi"/>
          <w:sz w:val="24"/>
          <w:szCs w:val="24"/>
        </w:rPr>
        <w:t>(2)</w:t>
      </w:r>
      <w:r>
        <w:rPr>
          <w:rFonts w:ascii="Calibri Light" w:hAnsi="Calibri Light" w:cstheme="majorHAnsi"/>
          <w:sz w:val="24"/>
          <w:szCs w:val="24"/>
        </w:rPr>
        <w:t xml:space="preserve"> Закона №</w:t>
      </w:r>
      <w:r w:rsidRPr="006F4F5A">
        <w:rPr>
          <w:rFonts w:ascii="Calibri Light" w:hAnsi="Calibri Light" w:cstheme="majorHAnsi"/>
          <w:sz w:val="24"/>
          <w:szCs w:val="24"/>
        </w:rPr>
        <w:t xml:space="preserve">260 </w:t>
      </w:r>
      <w:r>
        <w:rPr>
          <w:rFonts w:ascii="Calibri Light" w:hAnsi="Calibri Light" w:cstheme="majorHAnsi"/>
          <w:sz w:val="24"/>
          <w:szCs w:val="24"/>
        </w:rPr>
        <w:t xml:space="preserve">от </w:t>
      </w:r>
      <w:r w:rsidRPr="006F4F5A">
        <w:rPr>
          <w:rFonts w:ascii="Calibri Light" w:hAnsi="Calibri Light" w:cstheme="majorHAnsi"/>
          <w:sz w:val="24"/>
          <w:szCs w:val="24"/>
        </w:rPr>
        <w:t>07.12.2017.</w:t>
      </w:r>
    </w:p>
    <w:p w:rsidR="006F4F5A" w:rsidRPr="00DE003F" w:rsidRDefault="006F4F5A" w:rsidP="006F4F5A">
      <w:pPr>
        <w:pStyle w:val="a7"/>
        <w:numPr>
          <w:ilvl w:val="0"/>
          <w:numId w:val="2"/>
        </w:numPr>
        <w:tabs>
          <w:tab w:val="left" w:pos="900"/>
          <w:tab w:val="left" w:pos="993"/>
          <w:tab w:val="left" w:pos="1276"/>
        </w:tabs>
        <w:spacing w:after="0" w:line="276" w:lineRule="auto"/>
        <w:ind w:left="0" w:firstLine="709"/>
        <w:contextualSpacing w:val="0"/>
        <w:jc w:val="both"/>
        <w:rPr>
          <w:rFonts w:ascii="Calibri Light" w:hAnsi="Calibri Light" w:cstheme="majorHAnsi"/>
          <w:noProof/>
          <w:sz w:val="24"/>
          <w:szCs w:val="24"/>
        </w:rPr>
      </w:pPr>
      <w:r>
        <w:rPr>
          <w:rFonts w:ascii="Calibri Light" w:hAnsi="Calibri Light" w:cstheme="majorHAnsi"/>
          <w:noProof/>
          <w:sz w:val="24"/>
          <w:szCs w:val="24"/>
        </w:rPr>
        <w:t xml:space="preserve"> </w:t>
      </w:r>
      <w:r w:rsidRPr="00DE003F">
        <w:rPr>
          <w:rFonts w:ascii="Calibri Light" w:hAnsi="Calibri Light" w:cstheme="majorHAnsi"/>
          <w:noProof/>
          <w:sz w:val="24"/>
          <w:szCs w:val="24"/>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6F4F5A" w:rsidRPr="003F7182" w:rsidRDefault="006F4F5A" w:rsidP="006F4F5A">
      <w:pPr>
        <w:pStyle w:val="a7"/>
        <w:numPr>
          <w:ilvl w:val="0"/>
          <w:numId w:val="2"/>
        </w:numPr>
        <w:tabs>
          <w:tab w:val="left" w:pos="993"/>
        </w:tabs>
        <w:spacing w:after="0" w:line="276" w:lineRule="auto"/>
        <w:ind w:left="0" w:firstLine="709"/>
        <w:jc w:val="both"/>
        <w:rPr>
          <w:rFonts w:ascii="Calibri Light" w:hAnsi="Calibri Light" w:cstheme="majorHAnsi"/>
          <w:sz w:val="24"/>
          <w:szCs w:val="24"/>
        </w:rPr>
      </w:pPr>
      <w:r w:rsidRPr="00DE003F">
        <w:rPr>
          <w:rFonts w:ascii="Calibri Light" w:hAnsi="Calibri Light" w:cstheme="majorHAnsi"/>
          <w:sz w:val="24"/>
          <w:szCs w:val="24"/>
        </w:rPr>
        <w:t>О предпринятых действиях по исполнению подпунктов 2.4</w:t>
      </w:r>
      <w:r>
        <w:rPr>
          <w:rFonts w:ascii="Calibri Light" w:hAnsi="Calibri Light" w:cstheme="majorHAnsi"/>
          <w:sz w:val="24"/>
          <w:szCs w:val="24"/>
        </w:rPr>
        <w:t xml:space="preserve">. </w:t>
      </w:r>
      <w:r w:rsidR="0000164E">
        <w:rPr>
          <w:rFonts w:ascii="Calibri Light" w:hAnsi="Calibri Light" w:cstheme="majorHAnsi"/>
          <w:sz w:val="24"/>
          <w:szCs w:val="24"/>
        </w:rPr>
        <w:t>-</w:t>
      </w:r>
      <w:r w:rsidRPr="00DE003F">
        <w:rPr>
          <w:rFonts w:ascii="Calibri Light" w:hAnsi="Calibri Light" w:cstheme="majorHAnsi"/>
          <w:sz w:val="24"/>
          <w:szCs w:val="24"/>
        </w:rPr>
        <w:t xml:space="preserve"> 2.</w:t>
      </w:r>
      <w:r w:rsidR="0000164E">
        <w:rPr>
          <w:rFonts w:ascii="Calibri Light" w:hAnsi="Calibri Light" w:cstheme="majorHAnsi"/>
          <w:sz w:val="24"/>
          <w:szCs w:val="24"/>
        </w:rPr>
        <w:t>6</w:t>
      </w:r>
      <w:r w:rsidRPr="00DE003F">
        <w:rPr>
          <w:rFonts w:ascii="Calibri Light" w:hAnsi="Calibri Light" w:cstheme="majorHAnsi"/>
          <w:sz w:val="24"/>
          <w:szCs w:val="24"/>
        </w:rPr>
        <w:t xml:space="preserve">. из настоящего Постановления </w:t>
      </w:r>
      <w:r>
        <w:rPr>
          <w:rFonts w:ascii="Calibri Light" w:hAnsi="Calibri Light" w:cstheme="majorHAnsi"/>
          <w:sz w:val="24"/>
          <w:szCs w:val="24"/>
        </w:rPr>
        <w:t>про</w:t>
      </w:r>
      <w:r w:rsidRPr="00DE003F">
        <w:rPr>
          <w:rFonts w:ascii="Calibri Light" w:hAnsi="Calibri Light" w:cstheme="majorHAnsi"/>
          <w:sz w:val="24"/>
          <w:szCs w:val="24"/>
        </w:rPr>
        <w:t xml:space="preserve">информировать Счетную палату в течение </w:t>
      </w:r>
      <w:r>
        <w:rPr>
          <w:rFonts w:ascii="Calibri Light" w:hAnsi="Calibri Light" w:cstheme="majorHAnsi"/>
          <w:sz w:val="24"/>
          <w:szCs w:val="24"/>
        </w:rPr>
        <w:t>7</w:t>
      </w:r>
      <w:r w:rsidRPr="00DE003F">
        <w:rPr>
          <w:rFonts w:ascii="Calibri Light" w:hAnsi="Calibri Light" w:cstheme="majorHAnsi"/>
          <w:sz w:val="24"/>
          <w:szCs w:val="24"/>
        </w:rPr>
        <w:t xml:space="preserve"> месяцев с даты вступления в силу настоящего Постановления.</w:t>
      </w:r>
    </w:p>
    <w:p w:rsidR="009031D4" w:rsidRPr="006F4F5A" w:rsidRDefault="0000164E" w:rsidP="009031D4">
      <w:pPr>
        <w:pStyle w:val="a7"/>
        <w:numPr>
          <w:ilvl w:val="0"/>
          <w:numId w:val="1"/>
        </w:numPr>
        <w:tabs>
          <w:tab w:val="left" w:pos="900"/>
          <w:tab w:val="left" w:pos="993"/>
          <w:tab w:val="left" w:pos="1276"/>
        </w:tabs>
        <w:spacing w:after="0" w:line="276" w:lineRule="auto"/>
        <w:ind w:left="0" w:firstLine="720"/>
        <w:jc w:val="both"/>
        <w:rPr>
          <w:rFonts w:ascii="Calibri Light" w:hAnsi="Calibri Light" w:cstheme="majorHAnsi"/>
          <w:noProof/>
          <w:sz w:val="24"/>
          <w:szCs w:val="24"/>
        </w:rPr>
      </w:pPr>
      <w:r>
        <w:rPr>
          <w:rFonts w:ascii="Calibri Light" w:hAnsi="Calibri Light" w:cstheme="majorHAnsi"/>
          <w:noProof/>
          <w:sz w:val="24"/>
          <w:szCs w:val="24"/>
        </w:rPr>
        <w:t xml:space="preserve"> Постановление и </w:t>
      </w:r>
      <w:r w:rsidRPr="009F52EB">
        <w:rPr>
          <w:rFonts w:ascii="Calibri Light" w:hAnsi="Calibri Light" w:cs="Calibri Light"/>
          <w:sz w:val="24"/>
          <w:szCs w:val="24"/>
        </w:rPr>
        <w:t>Отчет</w:t>
      </w:r>
      <w:r w:rsidRPr="0000164E">
        <w:rPr>
          <w:rFonts w:ascii="Calibri Light" w:hAnsi="Calibri Light" w:cs="Calibri Light"/>
          <w:sz w:val="24"/>
          <w:szCs w:val="24"/>
        </w:rPr>
        <w:t xml:space="preserve"> </w:t>
      </w:r>
      <w:r w:rsidRPr="009F52EB">
        <w:rPr>
          <w:rFonts w:ascii="Calibri Light" w:hAnsi="Calibri Light" w:cs="Calibri Light"/>
          <w:sz w:val="24"/>
          <w:szCs w:val="24"/>
        </w:rPr>
        <w:t>финансового</w:t>
      </w:r>
      <w:r w:rsidRPr="0000164E">
        <w:rPr>
          <w:rFonts w:ascii="Calibri Light" w:hAnsi="Calibri Light" w:cs="Calibri Light"/>
          <w:sz w:val="24"/>
          <w:szCs w:val="24"/>
        </w:rPr>
        <w:t xml:space="preserve"> </w:t>
      </w:r>
      <w:r w:rsidRPr="009F52EB">
        <w:rPr>
          <w:rFonts w:ascii="Calibri Light" w:hAnsi="Calibri Light" w:cs="Calibri Light"/>
          <w:sz w:val="24"/>
          <w:szCs w:val="24"/>
        </w:rPr>
        <w:t>аудита</w:t>
      </w:r>
      <w:r w:rsidRPr="0000164E">
        <w:rPr>
          <w:rFonts w:ascii="Calibri Light" w:hAnsi="Calibri Light" w:cs="Calibri Light"/>
          <w:sz w:val="24"/>
          <w:szCs w:val="24"/>
        </w:rPr>
        <w:t xml:space="preserve"> </w:t>
      </w:r>
      <w:r w:rsidRPr="009F52EB">
        <w:rPr>
          <w:rFonts w:ascii="Calibri Light" w:hAnsi="Calibri Light" w:cs="Calibri Light"/>
          <w:sz w:val="24"/>
          <w:szCs w:val="24"/>
        </w:rPr>
        <w:t>Отчета</w:t>
      </w:r>
      <w:r w:rsidRPr="0000164E">
        <w:rPr>
          <w:rFonts w:ascii="Calibri Light" w:hAnsi="Calibri Light" w:cs="Calibri Light"/>
          <w:sz w:val="24"/>
          <w:szCs w:val="24"/>
        </w:rPr>
        <w:t xml:space="preserve"> </w:t>
      </w:r>
      <w:r w:rsidRPr="009F52EB">
        <w:rPr>
          <w:rFonts w:ascii="Calibri Light" w:hAnsi="Calibri Light" w:cs="Calibri Light"/>
          <w:sz w:val="24"/>
          <w:szCs w:val="24"/>
        </w:rPr>
        <w:t>Правительства</w:t>
      </w:r>
      <w:r w:rsidRPr="0000164E">
        <w:rPr>
          <w:rFonts w:ascii="Calibri Light" w:hAnsi="Calibri Light" w:cs="Calibri Light"/>
          <w:sz w:val="24"/>
          <w:szCs w:val="24"/>
        </w:rPr>
        <w:t xml:space="preserve"> </w:t>
      </w:r>
      <w:r w:rsidRPr="009F52EB">
        <w:rPr>
          <w:rFonts w:ascii="Calibri Light" w:hAnsi="Calibri Light" w:cs="Calibri Light"/>
          <w:sz w:val="24"/>
          <w:szCs w:val="24"/>
        </w:rPr>
        <w:t>об</w:t>
      </w:r>
      <w:r w:rsidRPr="0000164E">
        <w:rPr>
          <w:rFonts w:ascii="Calibri Light" w:hAnsi="Calibri Light" w:cs="Calibri Light"/>
          <w:sz w:val="24"/>
          <w:szCs w:val="24"/>
        </w:rPr>
        <w:t xml:space="preserve"> </w:t>
      </w:r>
      <w:r w:rsidRPr="009F52EB">
        <w:rPr>
          <w:rFonts w:ascii="Calibri Light" w:hAnsi="Calibri Light" w:cs="Calibri Light"/>
          <w:sz w:val="24"/>
          <w:szCs w:val="24"/>
        </w:rPr>
        <w:t>исполнении</w:t>
      </w:r>
      <w:r w:rsidRPr="0000164E">
        <w:rPr>
          <w:rFonts w:ascii="Calibri Light" w:hAnsi="Calibri Light" w:cs="Calibri Light"/>
          <w:sz w:val="24"/>
          <w:szCs w:val="24"/>
        </w:rPr>
        <w:t xml:space="preserve"> </w:t>
      </w:r>
      <w:r w:rsidRPr="009F52EB">
        <w:rPr>
          <w:rFonts w:ascii="Calibri Light" w:hAnsi="Calibri Light" w:cs="Calibri Light"/>
          <w:sz w:val="24"/>
          <w:szCs w:val="24"/>
        </w:rPr>
        <w:t>фондов</w:t>
      </w:r>
      <w:r w:rsidRPr="0000164E">
        <w:rPr>
          <w:rFonts w:ascii="Calibri Light" w:hAnsi="Calibri Light" w:cs="Calibri Light"/>
          <w:sz w:val="24"/>
          <w:szCs w:val="24"/>
        </w:rPr>
        <w:t xml:space="preserve"> </w:t>
      </w:r>
      <w:r w:rsidRPr="009F52EB">
        <w:rPr>
          <w:rFonts w:ascii="Calibri Light" w:hAnsi="Calibri Light" w:cs="Calibri Light"/>
          <w:sz w:val="24"/>
          <w:szCs w:val="24"/>
        </w:rPr>
        <w:t>обязательного</w:t>
      </w:r>
      <w:r w:rsidRPr="0000164E">
        <w:rPr>
          <w:rFonts w:ascii="Calibri Light" w:hAnsi="Calibri Light" w:cs="Calibri Light"/>
          <w:sz w:val="24"/>
          <w:szCs w:val="24"/>
        </w:rPr>
        <w:t xml:space="preserve"> </w:t>
      </w:r>
      <w:r w:rsidRPr="009F52EB">
        <w:rPr>
          <w:rFonts w:ascii="Calibri Light" w:hAnsi="Calibri Light" w:cs="Calibri Light"/>
          <w:sz w:val="24"/>
          <w:szCs w:val="24"/>
        </w:rPr>
        <w:t>медицинского</w:t>
      </w:r>
      <w:r w:rsidRPr="0000164E">
        <w:rPr>
          <w:rFonts w:ascii="Calibri Light" w:hAnsi="Calibri Light" w:cs="Calibri Light"/>
          <w:sz w:val="24"/>
          <w:szCs w:val="24"/>
        </w:rPr>
        <w:t xml:space="preserve"> </w:t>
      </w:r>
      <w:r w:rsidRPr="009F52EB">
        <w:rPr>
          <w:rFonts w:ascii="Calibri Light" w:hAnsi="Calibri Light" w:cs="Calibri Light"/>
          <w:sz w:val="24"/>
          <w:szCs w:val="24"/>
        </w:rPr>
        <w:t>страхования</w:t>
      </w:r>
      <w:r w:rsidRPr="0000164E">
        <w:rPr>
          <w:rFonts w:ascii="Calibri Light" w:hAnsi="Calibri Light" w:cs="Calibri Light"/>
          <w:sz w:val="24"/>
          <w:szCs w:val="24"/>
        </w:rPr>
        <w:t xml:space="preserve"> </w:t>
      </w:r>
      <w:r w:rsidRPr="009F52EB">
        <w:rPr>
          <w:rFonts w:ascii="Calibri Light" w:hAnsi="Calibri Light" w:cs="Calibri Light"/>
          <w:sz w:val="24"/>
          <w:szCs w:val="24"/>
        </w:rPr>
        <w:t>за</w:t>
      </w:r>
      <w:r w:rsidRPr="0000164E">
        <w:rPr>
          <w:rFonts w:ascii="Calibri Light" w:hAnsi="Calibri Light" w:cs="Calibri Light"/>
          <w:sz w:val="24"/>
          <w:szCs w:val="24"/>
        </w:rPr>
        <w:t xml:space="preserve"> </w:t>
      </w:r>
      <w:r w:rsidRPr="0000164E">
        <w:rPr>
          <w:rFonts w:ascii="Calibri Light" w:eastAsia="Times New Roman" w:hAnsi="Calibri Light" w:cstheme="majorHAnsi"/>
          <w:bCs/>
          <w:color w:val="000000"/>
          <w:sz w:val="24"/>
          <w:szCs w:val="24"/>
        </w:rPr>
        <w:t xml:space="preserve">2022 </w:t>
      </w:r>
      <w:r w:rsidRPr="009F52EB">
        <w:rPr>
          <w:rFonts w:ascii="Calibri Light" w:eastAsia="Times New Roman" w:hAnsi="Calibri Light" w:cstheme="majorHAnsi"/>
          <w:bCs/>
          <w:color w:val="000000"/>
          <w:sz w:val="24"/>
          <w:szCs w:val="24"/>
        </w:rPr>
        <w:t>год</w:t>
      </w:r>
      <w:r>
        <w:rPr>
          <w:rFonts w:ascii="Calibri Light" w:eastAsia="Times New Roman" w:hAnsi="Calibri Light" w:cstheme="majorHAnsi"/>
          <w:bCs/>
          <w:color w:val="000000"/>
          <w:sz w:val="24"/>
          <w:szCs w:val="24"/>
        </w:rPr>
        <w:t xml:space="preserve"> </w:t>
      </w:r>
      <w:r w:rsidRPr="00513078">
        <w:rPr>
          <w:rFonts w:ascii="Calibri Light" w:hAnsi="Calibri Light" w:cs="Calibri Light"/>
          <w:sz w:val="24"/>
          <w:szCs w:val="24"/>
        </w:rPr>
        <w:t>размещаются на официальном сайте Счетной палаты</w:t>
      </w:r>
      <w:r>
        <w:rPr>
          <w:rFonts w:ascii="Calibri Light" w:hAnsi="Calibri Light" w:cs="Calibri Light"/>
          <w:sz w:val="24"/>
          <w:szCs w:val="24"/>
        </w:rPr>
        <w:t xml:space="preserve"> </w:t>
      </w:r>
      <w:r w:rsidRPr="0000164E">
        <w:rPr>
          <w:rFonts w:ascii="Calibri Light" w:hAnsi="Calibri Light" w:cstheme="majorHAnsi"/>
          <w:sz w:val="24"/>
          <w:szCs w:val="24"/>
        </w:rPr>
        <w:t>(</w:t>
      </w:r>
      <w:hyperlink r:id="rId8" w:history="1">
        <w:r w:rsidRPr="009031D4">
          <w:rPr>
            <w:rStyle w:val="a3"/>
            <w:rFonts w:ascii="Calibri Light" w:hAnsi="Calibri Light"/>
            <w:sz w:val="24"/>
            <w:szCs w:val="24"/>
            <w:lang w:val="en-US"/>
          </w:rPr>
          <w:t>https</w:t>
        </w:r>
        <w:r w:rsidRPr="0000164E">
          <w:rPr>
            <w:rStyle w:val="a3"/>
            <w:rFonts w:ascii="Calibri Light" w:hAnsi="Calibri Light"/>
            <w:sz w:val="24"/>
            <w:szCs w:val="24"/>
          </w:rPr>
          <w:t>://</w:t>
        </w:r>
        <w:r w:rsidRPr="009031D4">
          <w:rPr>
            <w:rStyle w:val="a3"/>
            <w:rFonts w:ascii="Calibri Light" w:hAnsi="Calibri Light"/>
            <w:sz w:val="24"/>
            <w:szCs w:val="24"/>
            <w:lang w:val="en-US"/>
          </w:rPr>
          <w:t>www</w:t>
        </w:r>
        <w:r w:rsidRPr="0000164E">
          <w:rPr>
            <w:rStyle w:val="a3"/>
            <w:rFonts w:ascii="Calibri Light" w:hAnsi="Calibri Light"/>
            <w:sz w:val="24"/>
            <w:szCs w:val="24"/>
          </w:rPr>
          <w:t>.</w:t>
        </w:r>
        <w:r w:rsidRPr="009031D4">
          <w:rPr>
            <w:rStyle w:val="a3"/>
            <w:rFonts w:ascii="Calibri Light" w:hAnsi="Calibri Light"/>
            <w:sz w:val="24"/>
            <w:szCs w:val="24"/>
            <w:lang w:val="en-US"/>
          </w:rPr>
          <w:t>ccrm</w:t>
        </w:r>
        <w:r w:rsidRPr="0000164E">
          <w:rPr>
            <w:rStyle w:val="a3"/>
            <w:rFonts w:ascii="Calibri Light" w:hAnsi="Calibri Light"/>
            <w:sz w:val="24"/>
            <w:szCs w:val="24"/>
          </w:rPr>
          <w:t>.</w:t>
        </w:r>
        <w:r w:rsidRPr="009031D4">
          <w:rPr>
            <w:rStyle w:val="a3"/>
            <w:rFonts w:ascii="Calibri Light" w:hAnsi="Calibri Light"/>
            <w:sz w:val="24"/>
            <w:szCs w:val="24"/>
            <w:lang w:val="en-US"/>
          </w:rPr>
          <w:t>md</w:t>
        </w:r>
        <w:r w:rsidRPr="0000164E">
          <w:rPr>
            <w:rStyle w:val="a3"/>
            <w:rFonts w:ascii="Calibri Light" w:hAnsi="Calibri Light"/>
            <w:sz w:val="24"/>
            <w:szCs w:val="24"/>
          </w:rPr>
          <w:t>/</w:t>
        </w:r>
        <w:r w:rsidRPr="009031D4">
          <w:rPr>
            <w:rStyle w:val="a3"/>
            <w:rFonts w:ascii="Calibri Light" w:hAnsi="Calibri Light"/>
            <w:sz w:val="24"/>
            <w:szCs w:val="24"/>
            <w:lang w:val="en-US"/>
          </w:rPr>
          <w:t>ro</w:t>
        </w:r>
        <w:r w:rsidRPr="0000164E">
          <w:rPr>
            <w:rStyle w:val="a3"/>
            <w:rFonts w:ascii="Calibri Light" w:hAnsi="Calibri Light"/>
            <w:sz w:val="24"/>
            <w:szCs w:val="24"/>
          </w:rPr>
          <w:t>/</w:t>
        </w:r>
        <w:r w:rsidRPr="009031D4">
          <w:rPr>
            <w:rStyle w:val="a3"/>
            <w:rFonts w:ascii="Calibri Light" w:hAnsi="Calibri Light"/>
            <w:sz w:val="24"/>
            <w:szCs w:val="24"/>
            <w:lang w:val="en-US"/>
          </w:rPr>
          <w:t>decisions</w:t>
        </w:r>
      </w:hyperlink>
      <w:r w:rsidRPr="0000164E">
        <w:rPr>
          <w:rFonts w:ascii="Calibri Light" w:hAnsi="Calibri Light"/>
          <w:sz w:val="24"/>
          <w:szCs w:val="24"/>
        </w:rPr>
        <w:t>).</w:t>
      </w:r>
    </w:p>
    <w:p w:rsidR="009031D4" w:rsidRPr="0000164E" w:rsidRDefault="009031D4" w:rsidP="009031D4">
      <w:pPr>
        <w:spacing w:after="0" w:line="276" w:lineRule="auto"/>
        <w:jc w:val="center"/>
        <w:rPr>
          <w:rFonts w:ascii="Calibri Light" w:eastAsia="Times New Roman" w:hAnsi="Calibri Light" w:cstheme="majorHAnsi"/>
          <w:b/>
          <w:sz w:val="24"/>
          <w:szCs w:val="24"/>
          <w:highlight w:val="yellow"/>
        </w:rPr>
      </w:pPr>
    </w:p>
    <w:p w:rsidR="009031D4" w:rsidRPr="009031D4" w:rsidRDefault="009031D4" w:rsidP="009031D4">
      <w:pPr>
        <w:spacing w:after="0" w:line="276" w:lineRule="auto"/>
        <w:ind w:firstLine="567"/>
        <w:jc w:val="both"/>
        <w:rPr>
          <w:rFonts w:ascii="Calibri Light" w:eastAsia="Times New Roman" w:hAnsi="Calibri Light" w:cstheme="majorHAnsi"/>
          <w:sz w:val="24"/>
          <w:szCs w:val="24"/>
          <w:highlight w:val="yellow"/>
          <w:lang w:val="ro-RO"/>
        </w:rPr>
      </w:pPr>
    </w:p>
    <w:p w:rsidR="0000164E" w:rsidRPr="0000164E" w:rsidRDefault="0000164E" w:rsidP="0000164E">
      <w:pPr>
        <w:pStyle w:val="a7"/>
        <w:tabs>
          <w:tab w:val="left" w:pos="900"/>
          <w:tab w:val="left" w:pos="993"/>
          <w:tab w:val="left" w:pos="1276"/>
        </w:tabs>
        <w:spacing w:after="0"/>
        <w:ind w:left="1920"/>
        <w:jc w:val="right"/>
        <w:rPr>
          <w:rFonts w:ascii="Calibri Light" w:hAnsi="Calibri Light" w:cstheme="majorHAnsi"/>
          <w:b/>
          <w:sz w:val="28"/>
          <w:szCs w:val="28"/>
        </w:rPr>
      </w:pPr>
      <w:r w:rsidRPr="0000164E">
        <w:rPr>
          <w:rFonts w:ascii="Calibri Light" w:hAnsi="Calibri Light" w:cstheme="majorHAnsi"/>
          <w:b/>
          <w:sz w:val="28"/>
          <w:szCs w:val="28"/>
        </w:rPr>
        <w:t>Мариан ЛУПУ,</w:t>
      </w:r>
    </w:p>
    <w:p w:rsidR="0000164E" w:rsidRPr="0000164E" w:rsidRDefault="0000164E" w:rsidP="0000164E">
      <w:pPr>
        <w:pStyle w:val="a7"/>
        <w:tabs>
          <w:tab w:val="left" w:pos="900"/>
          <w:tab w:val="left" w:pos="993"/>
          <w:tab w:val="left" w:pos="1276"/>
        </w:tabs>
        <w:spacing w:after="0"/>
        <w:ind w:left="1920"/>
        <w:jc w:val="right"/>
        <w:rPr>
          <w:rFonts w:ascii="Calibri Light" w:hAnsi="Calibri Light" w:cstheme="majorHAnsi"/>
          <w:sz w:val="28"/>
          <w:szCs w:val="28"/>
        </w:rPr>
      </w:pPr>
      <w:r w:rsidRPr="0000164E">
        <w:rPr>
          <w:rFonts w:ascii="Calibri Light" w:hAnsi="Calibri Light" w:cstheme="majorHAnsi"/>
          <w:b/>
          <w:sz w:val="28"/>
          <w:szCs w:val="28"/>
        </w:rPr>
        <w:t>Председатель</w:t>
      </w:r>
    </w:p>
    <w:p w:rsidR="009031D4" w:rsidRPr="009031D4" w:rsidRDefault="009031D4" w:rsidP="009031D4">
      <w:pPr>
        <w:spacing w:after="0" w:line="276" w:lineRule="auto"/>
        <w:jc w:val="right"/>
        <w:rPr>
          <w:rFonts w:ascii="Calibri Light" w:eastAsia="Times New Roman" w:hAnsi="Calibri Light" w:cstheme="majorHAnsi"/>
          <w:b/>
          <w:sz w:val="28"/>
          <w:szCs w:val="24"/>
          <w:lang w:val="ro-RO"/>
        </w:rPr>
      </w:pPr>
    </w:p>
    <w:p w:rsidR="009031D4" w:rsidRPr="009031D4" w:rsidRDefault="009031D4" w:rsidP="009031D4">
      <w:pPr>
        <w:spacing w:after="0" w:line="276" w:lineRule="auto"/>
        <w:jc w:val="right"/>
        <w:rPr>
          <w:rFonts w:ascii="Calibri Light" w:hAnsi="Calibri Light" w:cstheme="majorHAnsi"/>
          <w:sz w:val="28"/>
          <w:szCs w:val="24"/>
          <w:lang w:val="ro-RO"/>
        </w:rPr>
      </w:pPr>
      <w:r w:rsidRPr="009031D4">
        <w:rPr>
          <w:rFonts w:ascii="Calibri Light" w:hAnsi="Calibri Light" w:cstheme="majorHAnsi"/>
          <w:sz w:val="28"/>
          <w:szCs w:val="24"/>
          <w:lang w:val="ro-RO"/>
        </w:rPr>
        <w:t xml:space="preserve"> </w:t>
      </w:r>
    </w:p>
    <w:sectPr w:rsidR="009031D4" w:rsidRPr="009031D4" w:rsidSect="00940597">
      <w:footerReference w:type="default" r:id="rId9"/>
      <w:pgSz w:w="11906" w:h="16838" w:code="9"/>
      <w:pgMar w:top="851" w:right="851" w:bottom="851" w:left="1701" w:header="5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62" w:rsidRDefault="005B3A62" w:rsidP="009031D4">
      <w:pPr>
        <w:spacing w:after="0" w:line="240" w:lineRule="auto"/>
      </w:pPr>
      <w:r>
        <w:separator/>
      </w:r>
    </w:p>
  </w:endnote>
  <w:endnote w:type="continuationSeparator" w:id="0">
    <w:p w:rsidR="005B3A62" w:rsidRDefault="005B3A62" w:rsidP="0090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20183"/>
      <w:docPartObj>
        <w:docPartGallery w:val="Page Numbers (Bottom of Page)"/>
        <w:docPartUnique/>
      </w:docPartObj>
    </w:sdtPr>
    <w:sdtEndPr>
      <w:rPr>
        <w:noProof/>
      </w:rPr>
    </w:sdtEndPr>
    <w:sdtContent>
      <w:p w:rsidR="00E150F1" w:rsidRDefault="00C94A64">
        <w:pPr>
          <w:pStyle w:val="a4"/>
          <w:jc w:val="right"/>
        </w:pPr>
        <w:r>
          <w:fldChar w:fldCharType="begin"/>
        </w:r>
        <w:r>
          <w:instrText xml:space="preserve"> PAGE   \* MERGEFORMAT </w:instrText>
        </w:r>
        <w:r>
          <w:fldChar w:fldCharType="separate"/>
        </w:r>
        <w:r w:rsidR="005B3A62">
          <w:rPr>
            <w:noProof/>
          </w:rPr>
          <w:t>1</w:t>
        </w:r>
        <w:r>
          <w:rPr>
            <w:noProof/>
          </w:rPr>
          <w:fldChar w:fldCharType="end"/>
        </w:r>
      </w:p>
    </w:sdtContent>
  </w:sdt>
  <w:p w:rsidR="00E150F1" w:rsidRDefault="005B3A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62" w:rsidRDefault="005B3A62" w:rsidP="009031D4">
      <w:pPr>
        <w:spacing w:after="0" w:line="240" w:lineRule="auto"/>
      </w:pPr>
      <w:r>
        <w:separator/>
      </w:r>
    </w:p>
  </w:footnote>
  <w:footnote w:type="continuationSeparator" w:id="0">
    <w:p w:rsidR="005B3A62" w:rsidRDefault="005B3A62" w:rsidP="009031D4">
      <w:pPr>
        <w:spacing w:after="0" w:line="240" w:lineRule="auto"/>
      </w:pPr>
      <w:r>
        <w:continuationSeparator/>
      </w:r>
    </w:p>
  </w:footnote>
  <w:footnote w:id="1">
    <w:p w:rsidR="005D0F8F" w:rsidRPr="00EC606B" w:rsidRDefault="005D0F8F" w:rsidP="005D0F8F">
      <w:pPr>
        <w:pStyle w:val="a9"/>
        <w:rPr>
          <w:rFonts w:ascii="Calibri Light" w:hAnsi="Calibri Light" w:cs="Calibri Light"/>
          <w:sz w:val="18"/>
          <w:szCs w:val="18"/>
          <w:lang w:val="az-Cyrl-AZ"/>
        </w:rPr>
      </w:pPr>
      <w:r w:rsidRPr="00EC606B">
        <w:rPr>
          <w:rFonts w:ascii="Calibri Light" w:eastAsia="Times New Roman" w:hAnsi="Calibri Light" w:cs="Calibri Light"/>
          <w:sz w:val="18"/>
          <w:szCs w:val="18"/>
          <w:vertAlign w:val="superscript"/>
        </w:rPr>
        <w:footnoteRef/>
      </w:r>
      <w:r w:rsidRPr="00EC606B">
        <w:rPr>
          <w:rFonts w:ascii="Calibri Light" w:eastAsia="Times New Roman" w:hAnsi="Calibri Light" w:cs="Calibri Light"/>
          <w:sz w:val="18"/>
          <w:szCs w:val="18"/>
        </w:rPr>
        <w:t xml:space="preserve"> </w:t>
      </w:r>
      <w:r w:rsidRPr="00EC606B">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az-Cyrl-AZ"/>
        </w:rPr>
        <w:t>, с последующими изменениями и дополнениями</w:t>
      </w:r>
      <w:r w:rsidRPr="00EC606B">
        <w:rPr>
          <w:rFonts w:ascii="Calibri Light" w:eastAsia="Times New Roman" w:hAnsi="Calibri Light" w:cs="Calibri Light"/>
          <w:sz w:val="18"/>
          <w:szCs w:val="18"/>
          <w:lang w:val="az-Cyrl-AZ"/>
        </w:rPr>
        <w:t xml:space="preserve"> (далее – Закон №260 от 07.12.2017).</w:t>
      </w:r>
    </w:p>
  </w:footnote>
  <w:footnote w:id="2">
    <w:p w:rsidR="005D0F8F" w:rsidRPr="009F52EB" w:rsidRDefault="005D0F8F" w:rsidP="005D0F8F">
      <w:pPr>
        <w:pStyle w:val="a9"/>
        <w:ind w:right="-1"/>
        <w:jc w:val="both"/>
        <w:rPr>
          <w:rFonts w:ascii="Calibri Light" w:hAnsi="Calibri Light" w:cstheme="majorHAnsi"/>
          <w:sz w:val="18"/>
          <w:szCs w:val="18"/>
        </w:rPr>
      </w:pPr>
      <w:r w:rsidRPr="00031FFF">
        <w:rPr>
          <w:rStyle w:val="aa"/>
          <w:rFonts w:ascii="Calibri Light" w:hAnsi="Calibri Light"/>
          <w:sz w:val="18"/>
          <w:szCs w:val="18"/>
          <w:lang w:val="ro-RO"/>
        </w:rPr>
        <w:footnoteRef/>
      </w:r>
      <w:r w:rsidRPr="00031FFF">
        <w:rPr>
          <w:rFonts w:ascii="Calibri Light" w:hAnsi="Calibri Light"/>
          <w:sz w:val="18"/>
          <w:szCs w:val="18"/>
          <w:lang w:val="ro-RO"/>
        </w:rPr>
        <w:t xml:space="preserve"> </w:t>
      </w:r>
      <w:r w:rsidRPr="009F52EB">
        <w:rPr>
          <w:rFonts w:ascii="Calibri Light" w:hAnsi="Calibri Light" w:cstheme="majorHAnsi"/>
          <w:sz w:val="18"/>
          <w:szCs w:val="18"/>
        </w:rPr>
        <w:t>Программа аудиторской деятельности на 202</w:t>
      </w:r>
      <w:r>
        <w:rPr>
          <w:rFonts w:ascii="Calibri Light" w:hAnsi="Calibri Light" w:cstheme="majorHAnsi"/>
          <w:sz w:val="18"/>
          <w:szCs w:val="18"/>
        </w:rPr>
        <w:t>2</w:t>
      </w:r>
      <w:r w:rsidRPr="009F52EB">
        <w:rPr>
          <w:rFonts w:ascii="Calibri Light" w:hAnsi="Calibri Light" w:cstheme="majorHAnsi"/>
          <w:sz w:val="18"/>
          <w:szCs w:val="18"/>
        </w:rPr>
        <w:t xml:space="preserve"> год, утвержденная Постановлением Счетной палаты №75 от </w:t>
      </w:r>
      <w:r w:rsidRPr="009F52EB">
        <w:rPr>
          <w:rFonts w:ascii="Calibri Light" w:eastAsia="Times New Roman" w:hAnsi="Calibri Light" w:cs="Calibri Light"/>
          <w:sz w:val="18"/>
          <w:szCs w:val="18"/>
        </w:rPr>
        <w:t>28.12.2021</w:t>
      </w:r>
      <w:r>
        <w:rPr>
          <w:rFonts w:ascii="Calibri Light" w:hAnsi="Calibri Light" w:cs="Calibri Light"/>
          <w:sz w:val="18"/>
          <w:szCs w:val="18"/>
        </w:rPr>
        <w:t xml:space="preserve">, с </w:t>
      </w:r>
      <w:r>
        <w:rPr>
          <w:rFonts w:ascii="Calibri Light" w:eastAsia="Times New Roman" w:hAnsi="Calibri Light" w:cs="Calibri Light"/>
          <w:sz w:val="18"/>
          <w:szCs w:val="18"/>
          <w:lang w:val="az-Cyrl-AZ"/>
        </w:rPr>
        <w:t xml:space="preserve">последующими изменениями и дополнениями; </w:t>
      </w:r>
      <w:r w:rsidRPr="009F52EB">
        <w:rPr>
          <w:rFonts w:ascii="Calibri Light" w:hAnsi="Calibri Light" w:cstheme="majorHAnsi"/>
          <w:sz w:val="18"/>
          <w:szCs w:val="18"/>
        </w:rPr>
        <w:t>Программа аудиторской деятельности на 202</w:t>
      </w:r>
      <w:r>
        <w:rPr>
          <w:rFonts w:ascii="Calibri Light" w:hAnsi="Calibri Light" w:cstheme="majorHAnsi"/>
          <w:sz w:val="18"/>
          <w:szCs w:val="18"/>
        </w:rPr>
        <w:t>3</w:t>
      </w:r>
      <w:r w:rsidRPr="009F52EB">
        <w:rPr>
          <w:rFonts w:ascii="Calibri Light" w:hAnsi="Calibri Light" w:cstheme="majorHAnsi"/>
          <w:sz w:val="18"/>
          <w:szCs w:val="18"/>
        </w:rPr>
        <w:t xml:space="preserve"> год, утвержденная Постановлением Счетной палаты №</w:t>
      </w:r>
      <w:r w:rsidRPr="005D0F8F">
        <w:rPr>
          <w:rFonts w:ascii="Calibri Light" w:hAnsi="Calibri Light" w:cstheme="majorHAnsi"/>
          <w:sz w:val="18"/>
          <w:szCs w:val="18"/>
        </w:rPr>
        <w:t>65</w:t>
      </w:r>
      <w:r>
        <w:rPr>
          <w:rFonts w:ascii="Calibri Light" w:hAnsi="Calibri Light" w:cstheme="majorHAnsi"/>
          <w:sz w:val="18"/>
          <w:szCs w:val="18"/>
        </w:rPr>
        <w:t xml:space="preserve"> от </w:t>
      </w:r>
      <w:r w:rsidRPr="005D0F8F">
        <w:rPr>
          <w:rFonts w:ascii="Calibri Light" w:hAnsi="Calibri Light" w:cstheme="majorHAnsi"/>
          <w:sz w:val="18"/>
          <w:szCs w:val="18"/>
        </w:rPr>
        <w:t>22.12.2022.</w:t>
      </w:r>
    </w:p>
  </w:footnote>
  <w:footnote w:id="3">
    <w:p w:rsidR="009B0CB7" w:rsidRPr="00BD4474" w:rsidRDefault="009B0CB7" w:rsidP="009B0CB7">
      <w:pPr>
        <w:spacing w:after="0" w:line="240" w:lineRule="auto"/>
        <w:rPr>
          <w:rFonts w:ascii="Calibri Light" w:hAnsi="Calibri Light" w:cs="Calibri Light"/>
          <w:sz w:val="18"/>
          <w:szCs w:val="18"/>
          <w:lang w:val="ru-RU"/>
        </w:rPr>
      </w:pPr>
      <w:r w:rsidRPr="00122CCF">
        <w:rPr>
          <w:rStyle w:val="aa"/>
          <w:rFonts w:ascii="Calibri Light" w:hAnsi="Calibri Light" w:cstheme="majorHAnsi"/>
          <w:sz w:val="18"/>
          <w:szCs w:val="18"/>
        </w:rPr>
        <w:footnoteRef/>
      </w:r>
      <w:r w:rsidRPr="00BD4474">
        <w:rPr>
          <w:rFonts w:ascii="Calibri Light" w:hAnsi="Calibri Light" w:cstheme="majorHAnsi"/>
          <w:sz w:val="18"/>
          <w:szCs w:val="18"/>
          <w:lang w:val="ru-RU"/>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 xml:space="preserve">2 от 24.01.2020 „О Рамках профессиональных деклараций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4">
    <w:p w:rsidR="009B0CB7" w:rsidRPr="003D2AE3" w:rsidRDefault="009B0CB7" w:rsidP="009B0CB7">
      <w:pPr>
        <w:pStyle w:val="ad"/>
        <w:ind w:firstLine="0"/>
        <w:rPr>
          <w:rFonts w:ascii="Calibri Light" w:hAnsi="Calibri Light" w:cstheme="majorHAnsi"/>
          <w:noProof/>
          <w:sz w:val="18"/>
          <w:szCs w:val="18"/>
          <w:lang w:val="ru-RU"/>
        </w:rPr>
      </w:pPr>
      <w:r w:rsidRPr="00EC606B">
        <w:rPr>
          <w:rStyle w:val="aa"/>
          <w:rFonts w:ascii="Calibri Light" w:hAnsi="Calibri Light" w:cstheme="majorHAnsi"/>
          <w:noProof/>
          <w:sz w:val="18"/>
          <w:szCs w:val="18"/>
        </w:rPr>
        <w:footnoteRef/>
      </w:r>
      <w:r w:rsidRPr="003D2AE3">
        <w:rPr>
          <w:rFonts w:ascii="Calibri Light" w:hAnsi="Calibri Light" w:cstheme="majorHAnsi"/>
          <w:noProof/>
          <w:sz w:val="18"/>
          <w:szCs w:val="18"/>
          <w:lang w:val="ru-RU"/>
        </w:rPr>
        <w:t xml:space="preserve"> Закон о бухгалтерском учете</w:t>
      </w:r>
      <w:r>
        <w:rPr>
          <w:rFonts w:ascii="Calibri Light" w:hAnsi="Calibri Light" w:cstheme="majorHAnsi"/>
          <w:noProof/>
          <w:sz w:val="18"/>
          <w:szCs w:val="18"/>
          <w:lang w:val="ru-RU"/>
        </w:rPr>
        <w:t xml:space="preserve"> и финансовой отчетности</w:t>
      </w:r>
      <w:r w:rsidRPr="003D2AE3">
        <w:rPr>
          <w:rFonts w:ascii="Calibri Light" w:hAnsi="Calibri Light" w:cstheme="majorHAnsi"/>
          <w:noProof/>
          <w:sz w:val="18"/>
          <w:szCs w:val="18"/>
          <w:lang w:val="ru-RU"/>
        </w:rPr>
        <w:t xml:space="preserve"> №</w:t>
      </w:r>
      <w:r w:rsidRPr="00BD4474">
        <w:rPr>
          <w:rFonts w:ascii="Calibri Light" w:hAnsi="Calibri Light" w:cstheme="majorHAnsi"/>
          <w:sz w:val="18"/>
          <w:szCs w:val="18"/>
          <w:lang w:val="ru-RU"/>
        </w:rPr>
        <w:t xml:space="preserve">287 </w:t>
      </w:r>
      <w:r>
        <w:rPr>
          <w:rFonts w:ascii="Calibri Light" w:hAnsi="Calibri Light" w:cstheme="majorHAnsi"/>
          <w:sz w:val="18"/>
          <w:szCs w:val="18"/>
          <w:lang w:val="ru-RU"/>
        </w:rPr>
        <w:t xml:space="preserve">от </w:t>
      </w:r>
      <w:r w:rsidRPr="00BD4474">
        <w:rPr>
          <w:rFonts w:ascii="Calibri Light" w:hAnsi="Calibri Light" w:cstheme="majorHAnsi"/>
          <w:sz w:val="18"/>
          <w:szCs w:val="18"/>
          <w:lang w:val="ru-RU"/>
        </w:rPr>
        <w:t xml:space="preserve"> 15.12.2017</w:t>
      </w:r>
      <w:r>
        <w:rPr>
          <w:rFonts w:ascii="Calibri Light" w:hAnsi="Calibri Light" w:cstheme="majorHAnsi"/>
          <w:sz w:val="18"/>
          <w:szCs w:val="18"/>
          <w:lang w:val="ru-RU"/>
        </w:rPr>
        <w:t>; Приказ министра финансов №</w:t>
      </w:r>
      <w:r w:rsidRPr="003D2AE3">
        <w:rPr>
          <w:rFonts w:ascii="Calibri Light" w:hAnsi="Calibri Light" w:cstheme="majorHAnsi"/>
          <w:sz w:val="18"/>
          <w:szCs w:val="18"/>
          <w:lang w:val="ru-RU"/>
        </w:rPr>
        <w:t xml:space="preserve">118 </w:t>
      </w:r>
      <w:r>
        <w:rPr>
          <w:rFonts w:ascii="Calibri Light" w:hAnsi="Calibri Light" w:cstheme="majorHAnsi"/>
          <w:sz w:val="18"/>
          <w:szCs w:val="18"/>
          <w:lang w:val="ru-RU"/>
        </w:rPr>
        <w:t>от</w:t>
      </w:r>
      <w:r w:rsidRPr="003D2AE3">
        <w:rPr>
          <w:rFonts w:ascii="Calibri Light" w:hAnsi="Calibri Light" w:cstheme="majorHAnsi"/>
          <w:sz w:val="18"/>
          <w:szCs w:val="18"/>
          <w:lang w:val="ru-RU"/>
        </w:rPr>
        <w:t xml:space="preserve"> 06.08.2013 „</w:t>
      </w:r>
      <w:r>
        <w:rPr>
          <w:rFonts w:ascii="Calibri Light" w:hAnsi="Calibri Light" w:cstheme="majorHAnsi"/>
          <w:sz w:val="18"/>
          <w:szCs w:val="18"/>
          <w:lang w:val="ru-RU"/>
        </w:rPr>
        <w:t xml:space="preserve">Об утверждении Национальных стандартов </w:t>
      </w:r>
      <w:r>
        <w:rPr>
          <w:rFonts w:ascii="Calibri Light" w:hAnsi="Calibri Light" w:cstheme="majorHAnsi"/>
          <w:noProof/>
          <w:sz w:val="18"/>
          <w:szCs w:val="18"/>
          <w:lang w:val="ru-RU"/>
        </w:rPr>
        <w:t>бухгалтерского учета</w:t>
      </w:r>
      <w:r w:rsidRPr="003D2AE3">
        <w:rPr>
          <w:rFonts w:ascii="Calibri Light" w:hAnsi="Calibri Light" w:cstheme="majorHAnsi"/>
          <w:sz w:val="18"/>
          <w:szCs w:val="18"/>
          <w:lang w:val="ru-RU"/>
        </w:rPr>
        <w:t>”;</w:t>
      </w:r>
      <w:r>
        <w:rPr>
          <w:rFonts w:ascii="Calibri Light" w:hAnsi="Calibri Light" w:cstheme="majorHAnsi"/>
          <w:sz w:val="18"/>
          <w:szCs w:val="18"/>
          <w:lang w:val="ru-RU"/>
        </w:rPr>
        <w:t xml:space="preserve"> Приказ министра финансов №</w:t>
      </w:r>
      <w:r w:rsidRPr="003D2AE3">
        <w:rPr>
          <w:rFonts w:ascii="Calibri Light" w:hAnsi="Calibri Light" w:cstheme="majorHAnsi"/>
          <w:sz w:val="18"/>
          <w:szCs w:val="18"/>
          <w:lang w:val="ru-RU"/>
        </w:rPr>
        <w:t xml:space="preserve">02 </w:t>
      </w:r>
      <w:r>
        <w:rPr>
          <w:rFonts w:ascii="Calibri Light" w:hAnsi="Calibri Light" w:cstheme="majorHAnsi"/>
          <w:sz w:val="18"/>
          <w:szCs w:val="18"/>
          <w:lang w:val="ru-RU"/>
        </w:rPr>
        <w:t>от 05.01.2018 „Об утверждении форм Отчетов об исполнении ФОМС</w:t>
      </w:r>
      <w:r w:rsidRPr="003D2AE3">
        <w:rPr>
          <w:rFonts w:ascii="Calibri Light" w:hAnsi="Calibri Light" w:cstheme="majorHAnsi"/>
          <w:sz w:val="18"/>
          <w:szCs w:val="18"/>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26F39"/>
    <w:multiLevelType w:val="multilevel"/>
    <w:tmpl w:val="541AC928"/>
    <w:lvl w:ilvl="0">
      <w:start w:val="1"/>
      <w:numFmt w:val="decimal"/>
      <w:lvlText w:val="%1."/>
      <w:lvlJc w:val="left"/>
      <w:pPr>
        <w:ind w:left="1920" w:hanging="360"/>
      </w:pPr>
      <w:rPr>
        <w:b/>
        <w:color w:val="auto"/>
        <w:lang w:val="ru-RU"/>
      </w:rPr>
    </w:lvl>
    <w:lvl w:ilvl="1">
      <w:start w:val="1"/>
      <w:numFmt w:val="decimal"/>
      <w:isLgl/>
      <w:lvlText w:val="%1.%2."/>
      <w:lvlJc w:val="left"/>
      <w:pPr>
        <w:ind w:left="1430" w:hanging="720"/>
      </w:pPr>
      <w:rPr>
        <w:b/>
      </w:rPr>
    </w:lvl>
    <w:lvl w:ilvl="2">
      <w:start w:val="1"/>
      <w:numFmt w:val="decimal"/>
      <w:isLgl/>
      <w:lvlText w:val="%1.%2.%3."/>
      <w:lvlJc w:val="left"/>
      <w:pPr>
        <w:ind w:left="1430" w:hanging="720"/>
      </w:pPr>
      <w:rPr>
        <w:b/>
        <w:i w:val="0"/>
      </w:rPr>
    </w:lvl>
    <w:lvl w:ilvl="3">
      <w:start w:val="1"/>
      <w:numFmt w:val="decimal"/>
      <w:isLgl/>
      <w:lvlText w:val="%1.%2.%3.%4."/>
      <w:lvlJc w:val="left"/>
      <w:pPr>
        <w:ind w:left="7331" w:hanging="1080"/>
      </w:pPr>
      <w:rPr>
        <w:b/>
      </w:rPr>
    </w:lvl>
    <w:lvl w:ilvl="4">
      <w:start w:val="1"/>
      <w:numFmt w:val="decimal"/>
      <w:isLgl/>
      <w:lvlText w:val="%1.%2.%3.%4.%5."/>
      <w:lvlJc w:val="left"/>
      <w:pPr>
        <w:ind w:left="7331" w:hanging="1080"/>
      </w:pPr>
      <w:rPr>
        <w:b/>
      </w:rPr>
    </w:lvl>
    <w:lvl w:ilvl="5">
      <w:start w:val="1"/>
      <w:numFmt w:val="decimal"/>
      <w:isLgl/>
      <w:lvlText w:val="%1.%2.%3.%4.%5.%6."/>
      <w:lvlJc w:val="left"/>
      <w:pPr>
        <w:ind w:left="7691" w:hanging="1440"/>
      </w:pPr>
      <w:rPr>
        <w:b/>
      </w:rPr>
    </w:lvl>
    <w:lvl w:ilvl="6">
      <w:start w:val="1"/>
      <w:numFmt w:val="decimal"/>
      <w:isLgl/>
      <w:lvlText w:val="%1.%2.%3.%4.%5.%6.%7."/>
      <w:lvlJc w:val="left"/>
      <w:pPr>
        <w:ind w:left="8051" w:hanging="1800"/>
      </w:pPr>
      <w:rPr>
        <w:b/>
      </w:rPr>
    </w:lvl>
    <w:lvl w:ilvl="7">
      <w:start w:val="1"/>
      <w:numFmt w:val="decimal"/>
      <w:isLgl/>
      <w:lvlText w:val="%1.%2.%3.%4.%5.%6.%7.%8."/>
      <w:lvlJc w:val="left"/>
      <w:pPr>
        <w:ind w:left="8051" w:hanging="1800"/>
      </w:pPr>
      <w:rPr>
        <w:b/>
      </w:rPr>
    </w:lvl>
    <w:lvl w:ilvl="8">
      <w:start w:val="1"/>
      <w:numFmt w:val="decimal"/>
      <w:isLgl/>
      <w:lvlText w:val="%1.%2.%3.%4.%5.%6.%7.%8.%9."/>
      <w:lvlJc w:val="left"/>
      <w:pPr>
        <w:ind w:left="8411"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8A"/>
    <w:rsid w:val="0000164E"/>
    <w:rsid w:val="00094159"/>
    <w:rsid w:val="002E0CCC"/>
    <w:rsid w:val="005B3A62"/>
    <w:rsid w:val="005D0F8F"/>
    <w:rsid w:val="006F4F5A"/>
    <w:rsid w:val="00763D8A"/>
    <w:rsid w:val="009031D4"/>
    <w:rsid w:val="00961E41"/>
    <w:rsid w:val="009B0CB7"/>
    <w:rsid w:val="00B03D22"/>
    <w:rsid w:val="00C94A64"/>
    <w:rsid w:val="00D2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2E337-322B-446D-9ACD-4A05ED64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D4"/>
    <w:pPr>
      <w:spacing w:after="160" w:line="256" w:lineRule="auto"/>
    </w:pPr>
    <w:rPr>
      <w:rFonts w:eastAsia="SimSu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31D4"/>
    <w:rPr>
      <w:color w:val="0000FF" w:themeColor="hyperlink"/>
      <w:u w:val="single"/>
    </w:rPr>
  </w:style>
  <w:style w:type="paragraph" w:styleId="a4">
    <w:name w:val="footer"/>
    <w:basedOn w:val="a"/>
    <w:link w:val="a5"/>
    <w:uiPriority w:val="99"/>
    <w:unhideWhenUsed/>
    <w:rsid w:val="009031D4"/>
    <w:pPr>
      <w:tabs>
        <w:tab w:val="center" w:pos="4680"/>
        <w:tab w:val="right" w:pos="9360"/>
      </w:tabs>
      <w:spacing w:after="0" w:line="240" w:lineRule="auto"/>
    </w:pPr>
  </w:style>
  <w:style w:type="character" w:customStyle="1" w:styleId="a5">
    <w:name w:val="Нижний колонтитул Знак"/>
    <w:basedOn w:val="a0"/>
    <w:link w:val="a4"/>
    <w:uiPriority w:val="99"/>
    <w:rsid w:val="009031D4"/>
    <w:rPr>
      <w:rFonts w:eastAsia="SimSun"/>
      <w:lang w:val="en-US"/>
    </w:rPr>
  </w:style>
  <w:style w:type="character" w:customStyle="1" w:styleId="a6">
    <w:name w:val="Абзац списка Знак"/>
    <w:aliases w:val="List Paragraph 1 Знак,Scriptoria bullet points Знак,strikethrough Знак,Абзац списка1 Знак,standaard met opsomming Знак,HotarirePunct1 Знак,Bullets Знак,References Знак,Liste 1 Знак,List Paragraph nowy Знак,Numbered List Paragraph Знак"/>
    <w:link w:val="a7"/>
    <w:uiPriority w:val="34"/>
    <w:qFormat/>
    <w:locked/>
    <w:rsid w:val="009031D4"/>
  </w:style>
  <w:style w:type="paragraph" w:styleId="a7">
    <w:name w:val="List Paragraph"/>
    <w:aliases w:val="List Paragraph 1,Scriptoria bullet points,strikethrough,Абзац списка1,standaard met opsomming,HotarirePunct1,Bullets,References,Liste 1,List Paragraph nowy,Numbered List Paragraph,List Paragraph (numbered (a)),Dot pt"/>
    <w:basedOn w:val="a"/>
    <w:link w:val="a6"/>
    <w:uiPriority w:val="34"/>
    <w:qFormat/>
    <w:rsid w:val="009031D4"/>
    <w:pPr>
      <w:ind w:left="720"/>
      <w:contextualSpacing/>
    </w:pPr>
    <w:rPr>
      <w:rFonts w:eastAsiaTheme="minorHAnsi"/>
      <w:lang w:val="ru-RU"/>
    </w:rPr>
  </w:style>
  <w:style w:type="character" w:customStyle="1" w:styleId="a8">
    <w:name w:val="Текст сноски Знак"/>
    <w:aliases w:val="single space Знак,fn Знак,FOOTNOTES Знак,ft Знак,ALTS FOOTNOTE Знак,Fußnotentext Char Знак,Footnote Text Char2 Char Знак,Footnote Text Char1 Char Char Знак,Footnote Text Char2 Char Char Char Знак,Fußnote Знак,footnote text Знак,A Знак"/>
    <w:basedOn w:val="a0"/>
    <w:link w:val="a9"/>
    <w:uiPriority w:val="99"/>
    <w:locked/>
    <w:rsid w:val="009031D4"/>
    <w:rPr>
      <w:sz w:val="20"/>
      <w:szCs w:val="20"/>
    </w:rPr>
  </w:style>
  <w:style w:type="paragraph" w:styleId="a9">
    <w:name w:val="footnote text"/>
    <w:aliases w:val="single space,fn,FOOTNOTES,ft,ALTS FOOTNOTE,Fußnotentext Char,Footnote Text Char2 Char,Footnote Text Char1 Char Char,Footnote Text Char2 Char Char Char,Fußnote,Footnote Text Char1 Char Char Char Char,footnote text,Char,Знак1,Знак,A, Char"/>
    <w:basedOn w:val="a"/>
    <w:link w:val="a8"/>
    <w:uiPriority w:val="99"/>
    <w:unhideWhenUsed/>
    <w:qFormat/>
    <w:rsid w:val="009031D4"/>
    <w:pPr>
      <w:spacing w:after="0" w:line="240" w:lineRule="auto"/>
    </w:pPr>
    <w:rPr>
      <w:rFonts w:eastAsiaTheme="minorHAnsi"/>
      <w:sz w:val="20"/>
      <w:szCs w:val="20"/>
      <w:lang w:val="ru-RU"/>
    </w:rPr>
  </w:style>
  <w:style w:type="character" w:customStyle="1" w:styleId="1">
    <w:name w:val="Текст сноски Знак1"/>
    <w:basedOn w:val="a0"/>
    <w:uiPriority w:val="99"/>
    <w:semiHidden/>
    <w:rsid w:val="009031D4"/>
    <w:rPr>
      <w:rFonts w:eastAsia="SimSun"/>
      <w:sz w:val="20"/>
      <w:szCs w:val="20"/>
      <w:lang w:val="en-US"/>
    </w:rPr>
  </w:style>
  <w:style w:type="character" w:styleId="aa">
    <w:name w:val="footnote reference"/>
    <w:aliases w:val="Cha Char1,R,BVI fnr,ftref,Times 10 Point,Exposant 3 Point,Footnote symbol,Footnote reference number,EN Footnote Reference,note TESI,16 Point,Superscript 6 Point,Char Char1,FOOTNOTES Char1,fn Char1,single space Char1,ft Char1,Ref,fr"/>
    <w:basedOn w:val="a0"/>
    <w:link w:val="FNRefeCharChar"/>
    <w:uiPriority w:val="99"/>
    <w:unhideWhenUsed/>
    <w:rsid w:val="009031D4"/>
    <w:rPr>
      <w:vertAlign w:val="superscript"/>
    </w:rPr>
  </w:style>
  <w:style w:type="paragraph" w:styleId="ab">
    <w:name w:val="annotation text"/>
    <w:basedOn w:val="a"/>
    <w:link w:val="ac"/>
    <w:uiPriority w:val="99"/>
    <w:semiHidden/>
    <w:unhideWhenUsed/>
    <w:rsid w:val="009031D4"/>
    <w:pPr>
      <w:spacing w:line="240" w:lineRule="auto"/>
    </w:pPr>
    <w:rPr>
      <w:sz w:val="20"/>
      <w:szCs w:val="20"/>
    </w:rPr>
  </w:style>
  <w:style w:type="character" w:customStyle="1" w:styleId="ac">
    <w:name w:val="Текст примечания Знак"/>
    <w:basedOn w:val="a0"/>
    <w:link w:val="ab"/>
    <w:uiPriority w:val="99"/>
    <w:semiHidden/>
    <w:rsid w:val="009031D4"/>
    <w:rPr>
      <w:rFonts w:eastAsia="SimSun"/>
      <w:sz w:val="20"/>
      <w:szCs w:val="20"/>
      <w:lang w:val="en-US"/>
    </w:rPr>
  </w:style>
  <w:style w:type="paragraph" w:styleId="ad">
    <w:name w:val="No Spacing"/>
    <w:aliases w:val="Subsol,referinta"/>
    <w:uiPriority w:val="1"/>
    <w:qFormat/>
    <w:rsid w:val="009031D4"/>
    <w:pPr>
      <w:widowControl w:val="0"/>
      <w:autoSpaceDE w:val="0"/>
      <w:autoSpaceDN w:val="0"/>
      <w:adjustRightInd w:val="0"/>
      <w:spacing w:after="0" w:line="240" w:lineRule="auto"/>
      <w:ind w:firstLine="709"/>
      <w:jc w:val="both"/>
    </w:pPr>
    <w:rPr>
      <w:rFonts w:ascii="Arial" w:eastAsiaTheme="minorEastAsia" w:hAnsi="Arial" w:cs="Arial"/>
      <w:sz w:val="20"/>
      <w:szCs w:val="20"/>
      <w:lang w:val="en-US"/>
    </w:rPr>
  </w:style>
  <w:style w:type="paragraph" w:customStyle="1" w:styleId="cp">
    <w:name w:val="cp"/>
    <w:basedOn w:val="a"/>
    <w:rsid w:val="009031D4"/>
    <w:pPr>
      <w:spacing w:after="0" w:line="240" w:lineRule="auto"/>
      <w:ind w:firstLine="709"/>
      <w:jc w:val="center"/>
    </w:pPr>
    <w:rPr>
      <w:rFonts w:ascii="Times New Roman" w:eastAsia="Times New Roman" w:hAnsi="Times New Roman" w:cs="Times New Roman"/>
      <w:b/>
      <w:bCs/>
      <w:sz w:val="24"/>
      <w:szCs w:val="24"/>
    </w:rPr>
  </w:style>
  <w:style w:type="paragraph" w:styleId="ae">
    <w:name w:val="Balloon Text"/>
    <w:basedOn w:val="a"/>
    <w:link w:val="af"/>
    <w:uiPriority w:val="99"/>
    <w:semiHidden/>
    <w:unhideWhenUsed/>
    <w:rsid w:val="009031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031D4"/>
    <w:rPr>
      <w:rFonts w:ascii="Tahoma" w:eastAsia="SimSun" w:hAnsi="Tahoma" w:cs="Tahoma"/>
      <w:sz w:val="16"/>
      <w:szCs w:val="16"/>
      <w:lang w:val="en-US"/>
    </w:rPr>
  </w:style>
  <w:style w:type="paragraph" w:customStyle="1" w:styleId="cn">
    <w:name w:val="cn"/>
    <w:basedOn w:val="a"/>
    <w:uiPriority w:val="99"/>
    <w:rsid w:val="009031D4"/>
    <w:pPr>
      <w:spacing w:after="0" w:line="240" w:lineRule="auto"/>
      <w:ind w:firstLine="709"/>
      <w:jc w:val="center"/>
    </w:pPr>
    <w:rPr>
      <w:rFonts w:ascii="Times New Roman" w:eastAsia="Times New Roman" w:hAnsi="Times New Roman" w:cs="Times New Roman"/>
      <w:sz w:val="24"/>
      <w:szCs w:val="24"/>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a"/>
    <w:uiPriority w:val="99"/>
    <w:qFormat/>
    <w:rsid w:val="009031D4"/>
    <w:pPr>
      <w:spacing w:line="240" w:lineRule="exact"/>
      <w:ind w:firstLine="709"/>
      <w:jc w:val="both"/>
    </w:pPr>
    <w:rPr>
      <w:rFonts w:eastAsiaTheme="minorHAnsi"/>
      <w:vertAlign w:val="superscript"/>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2023-06-26T07:45:00Z</dcterms:created>
  <dcterms:modified xsi:type="dcterms:W3CDTF">2023-06-26T07:45:00Z</dcterms:modified>
</cp:coreProperties>
</file>