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E7E88" w14:textId="77777777" w:rsidR="00DA3CF8" w:rsidRPr="00DA3CF8" w:rsidRDefault="00DA3CF8" w:rsidP="00DA3CF8">
      <w:pPr>
        <w:spacing w:after="0" w:line="276" w:lineRule="auto"/>
        <w:ind w:left="90"/>
        <w:jc w:val="right"/>
        <w:rPr>
          <w:rFonts w:ascii="Calibri Light" w:eastAsia="Times New Roman" w:hAnsi="Calibri Light" w:cs="Calibri Light"/>
          <w:b/>
          <w:bCs/>
          <w:iCs/>
          <w:sz w:val="28"/>
          <w:szCs w:val="28"/>
          <w:u w:val="single"/>
          <w:lang w:val="ru-MD" w:eastAsia="ru-RU"/>
        </w:rPr>
      </w:pPr>
      <w:bookmarkStart w:id="0" w:name="_GoBack"/>
      <w:bookmarkEnd w:id="0"/>
      <w:r w:rsidRPr="00DA3CF8">
        <w:rPr>
          <w:rFonts w:ascii="Calibri Light" w:eastAsia="Times New Roman" w:hAnsi="Calibri Light" w:cs="Calibri Light"/>
          <w:b/>
          <w:bCs/>
          <w:iCs/>
          <w:sz w:val="28"/>
          <w:szCs w:val="28"/>
          <w:u w:val="single"/>
          <w:lang w:val="ru-MD" w:eastAsia="ru-RU"/>
        </w:rPr>
        <w:t>ПЕРЕВОД</w:t>
      </w:r>
    </w:p>
    <w:p w14:paraId="61B8EB37" w14:textId="77777777" w:rsidR="00DA3CF8" w:rsidRPr="00DA3CF8" w:rsidRDefault="00DA3CF8" w:rsidP="00DA3CF8">
      <w:pPr>
        <w:spacing w:after="0" w:line="276" w:lineRule="auto"/>
        <w:ind w:left="90"/>
        <w:jc w:val="right"/>
        <w:rPr>
          <w:rFonts w:ascii="Calibri Light" w:eastAsia="Times New Roman" w:hAnsi="Calibri Light" w:cs="Calibri Light"/>
          <w:b/>
          <w:bCs/>
          <w:iCs/>
          <w:sz w:val="28"/>
          <w:szCs w:val="28"/>
          <w:lang w:val="ru-MD" w:eastAsia="ru-RU"/>
        </w:rPr>
      </w:pPr>
      <w:r w:rsidRPr="00DA3CF8">
        <w:rPr>
          <w:rFonts w:ascii="Calibri Light" w:eastAsia="Times New Roman" w:hAnsi="Calibri Light" w:cs="Calibri Light"/>
          <w:b/>
          <w:bCs/>
          <w:iCs/>
          <w:sz w:val="28"/>
          <w:szCs w:val="28"/>
          <w:lang w:val="ru-MD" w:eastAsia="ru-RU"/>
        </w:rPr>
        <w:t>Приложение</w:t>
      </w:r>
    </w:p>
    <w:p w14:paraId="0E248595" w14:textId="77777777" w:rsidR="00DA3CF8" w:rsidRPr="00DA3CF8" w:rsidRDefault="00DA3CF8" w:rsidP="00DA3CF8">
      <w:pPr>
        <w:spacing w:after="0" w:line="276" w:lineRule="auto"/>
        <w:ind w:left="90"/>
        <w:jc w:val="right"/>
        <w:rPr>
          <w:rFonts w:ascii="Calibri Light" w:eastAsia="Times New Roman" w:hAnsi="Calibri Light" w:cs="Calibri Light"/>
          <w:bCs/>
          <w:iCs/>
          <w:sz w:val="28"/>
          <w:szCs w:val="28"/>
          <w:lang w:val="ru-MD" w:eastAsia="ru-RU"/>
        </w:rPr>
      </w:pPr>
      <w:r w:rsidRPr="00DA3CF8">
        <w:rPr>
          <w:rFonts w:ascii="Calibri Light" w:eastAsia="Times New Roman" w:hAnsi="Calibri Light" w:cs="Calibri Light"/>
          <w:bCs/>
          <w:iCs/>
          <w:sz w:val="28"/>
          <w:szCs w:val="28"/>
          <w:lang w:val="ru-MD" w:eastAsia="ru-RU"/>
        </w:rPr>
        <w:t xml:space="preserve">к Постановлению Счетной палаты </w:t>
      </w:r>
    </w:p>
    <w:p w14:paraId="5E6603BF" w14:textId="060B4A2F" w:rsidR="00DA3CF8" w:rsidRPr="00DA3CF8" w:rsidRDefault="00DA3CF8" w:rsidP="00DA3CF8">
      <w:pPr>
        <w:spacing w:after="0" w:line="276" w:lineRule="auto"/>
        <w:ind w:left="90"/>
        <w:jc w:val="right"/>
        <w:rPr>
          <w:rFonts w:ascii="Calibri Light" w:eastAsia="Times New Roman" w:hAnsi="Calibri Light" w:cs="Calibri Light"/>
          <w:bCs/>
          <w:iCs/>
          <w:sz w:val="28"/>
          <w:szCs w:val="28"/>
          <w:lang w:val="ro-RO" w:eastAsia="ru-RU"/>
        </w:rPr>
      </w:pPr>
      <w:r w:rsidRPr="00DA3CF8">
        <w:rPr>
          <w:rFonts w:ascii="Calibri Light" w:eastAsia="Times New Roman" w:hAnsi="Calibri Light" w:cs="Calibri Light"/>
          <w:bCs/>
          <w:iCs/>
          <w:sz w:val="28"/>
          <w:szCs w:val="28"/>
          <w:lang w:val="ru-MD" w:eastAsia="ru-RU"/>
        </w:rPr>
        <w:tab/>
      </w:r>
      <w:r w:rsidRPr="00DA3CF8">
        <w:rPr>
          <w:rFonts w:ascii="Calibri Light" w:eastAsia="Times New Roman" w:hAnsi="Calibri Light" w:cs="Calibri Light"/>
          <w:bCs/>
          <w:iCs/>
          <w:sz w:val="28"/>
          <w:szCs w:val="28"/>
          <w:lang w:val="ru-MD" w:eastAsia="ru-RU"/>
        </w:rPr>
        <w:tab/>
      </w:r>
      <w:r w:rsidRPr="00DA3CF8">
        <w:rPr>
          <w:rFonts w:ascii="Calibri Light" w:eastAsia="Times New Roman" w:hAnsi="Calibri Light" w:cs="Calibri Light"/>
          <w:bCs/>
          <w:iCs/>
          <w:sz w:val="28"/>
          <w:szCs w:val="28"/>
          <w:lang w:val="ru-MD" w:eastAsia="ru-RU"/>
        </w:rPr>
        <w:tab/>
        <w:t>№</w:t>
      </w:r>
      <w:r w:rsidR="002371F6">
        <w:rPr>
          <w:rFonts w:ascii="Calibri Light" w:eastAsia="Times New Roman" w:hAnsi="Calibri Light" w:cs="Calibri Light"/>
          <w:bCs/>
          <w:iCs/>
          <w:sz w:val="28"/>
          <w:szCs w:val="28"/>
          <w:lang w:val="ru-MD" w:eastAsia="ru-RU"/>
        </w:rPr>
        <w:t>7</w:t>
      </w:r>
      <w:r w:rsidRPr="00DA3CF8">
        <w:rPr>
          <w:rFonts w:ascii="Calibri Light" w:eastAsia="Times New Roman" w:hAnsi="Calibri Light" w:cs="Calibri Light"/>
          <w:bCs/>
          <w:iCs/>
          <w:sz w:val="28"/>
          <w:szCs w:val="28"/>
          <w:lang w:val="ru-MD" w:eastAsia="ru-RU"/>
        </w:rPr>
        <w:t xml:space="preserve"> от </w:t>
      </w:r>
      <w:r w:rsidR="002371F6">
        <w:rPr>
          <w:rFonts w:ascii="Calibri Light" w:eastAsia="Times New Roman" w:hAnsi="Calibri Light" w:cs="Calibri Light"/>
          <w:bCs/>
          <w:iCs/>
          <w:sz w:val="28"/>
          <w:szCs w:val="28"/>
          <w:lang w:val="ru-MD" w:eastAsia="ru-RU"/>
        </w:rPr>
        <w:t>27</w:t>
      </w:r>
      <w:r w:rsidRPr="00DA3CF8">
        <w:rPr>
          <w:rFonts w:ascii="Calibri Light" w:eastAsia="Times New Roman" w:hAnsi="Calibri Light" w:cs="Calibri Light"/>
          <w:bCs/>
          <w:iCs/>
          <w:sz w:val="28"/>
          <w:szCs w:val="28"/>
          <w:lang w:val="ru-MD" w:eastAsia="ru-RU"/>
        </w:rPr>
        <w:t xml:space="preserve"> </w:t>
      </w:r>
      <w:r w:rsidR="002371F6">
        <w:rPr>
          <w:rFonts w:ascii="Calibri Light" w:eastAsia="Times New Roman" w:hAnsi="Calibri Light" w:cs="Calibri Light"/>
          <w:bCs/>
          <w:iCs/>
          <w:sz w:val="28"/>
          <w:szCs w:val="28"/>
          <w:lang w:val="ru-MD" w:eastAsia="ru-RU"/>
        </w:rPr>
        <w:t>февраля</w:t>
      </w:r>
      <w:r w:rsidRPr="00DA3CF8">
        <w:rPr>
          <w:rFonts w:ascii="Calibri Light" w:eastAsia="Times New Roman" w:hAnsi="Calibri Light" w:cs="Calibri Light"/>
          <w:bCs/>
          <w:iCs/>
          <w:sz w:val="28"/>
          <w:szCs w:val="28"/>
          <w:lang w:val="ru-MD" w:eastAsia="ru-RU"/>
        </w:rPr>
        <w:t xml:space="preserve"> 202</w:t>
      </w:r>
      <w:r w:rsidR="002371F6">
        <w:rPr>
          <w:rFonts w:ascii="Calibri Light" w:eastAsia="Times New Roman" w:hAnsi="Calibri Light" w:cs="Calibri Light"/>
          <w:bCs/>
          <w:iCs/>
          <w:sz w:val="28"/>
          <w:szCs w:val="28"/>
          <w:lang w:val="ru-MD" w:eastAsia="ru-RU"/>
        </w:rPr>
        <w:t>3</w:t>
      </w:r>
      <w:r w:rsidRPr="00DA3CF8">
        <w:rPr>
          <w:rFonts w:ascii="Calibri Light" w:eastAsia="Times New Roman" w:hAnsi="Calibri Light" w:cs="Calibri Light"/>
          <w:bCs/>
          <w:iCs/>
          <w:sz w:val="28"/>
          <w:szCs w:val="28"/>
          <w:lang w:val="ru-MD" w:eastAsia="ru-RU"/>
        </w:rPr>
        <w:t xml:space="preserve"> года</w:t>
      </w:r>
      <w:r w:rsidRPr="00DA3CF8">
        <w:rPr>
          <w:rFonts w:ascii="Calibri Light" w:eastAsia="Times New Roman" w:hAnsi="Calibri Light" w:cs="Calibri Light"/>
          <w:bCs/>
          <w:iCs/>
          <w:sz w:val="28"/>
          <w:szCs w:val="28"/>
          <w:lang w:val="ro-RO" w:eastAsia="ru-RU"/>
        </w:rPr>
        <w:t xml:space="preserve"> </w:t>
      </w:r>
    </w:p>
    <w:p w14:paraId="4254F0F0" w14:textId="77777777" w:rsidR="002049FF" w:rsidRPr="00E60AF2" w:rsidRDefault="002049FF" w:rsidP="002049FF">
      <w:pPr>
        <w:spacing w:after="0" w:line="276" w:lineRule="auto"/>
        <w:ind w:left="90"/>
        <w:jc w:val="both"/>
        <w:rPr>
          <w:rFonts w:ascii="Calibri Light" w:hAnsi="Calibri Light" w:cs="Calibri Light"/>
          <w:i/>
          <w:sz w:val="28"/>
          <w:szCs w:val="28"/>
          <w:lang w:val="ro-RO"/>
        </w:rPr>
      </w:pPr>
    </w:p>
    <w:p w14:paraId="4FABFB8E" w14:textId="0B9FDF5C" w:rsidR="002049FF" w:rsidRPr="00E60AF2" w:rsidRDefault="00AE78AD" w:rsidP="002049FF">
      <w:pPr>
        <w:spacing w:after="0" w:line="276" w:lineRule="auto"/>
        <w:ind w:left="90"/>
        <w:jc w:val="center"/>
        <w:rPr>
          <w:rFonts w:ascii="Calibri Light" w:hAnsi="Calibri Light" w:cs="Calibri Light"/>
          <w:b/>
          <w:sz w:val="24"/>
          <w:szCs w:val="24"/>
          <w:lang w:val="ro-RO"/>
        </w:rPr>
      </w:pPr>
      <w:r>
        <w:rPr>
          <w:rFonts w:ascii="Calibri Light" w:hAnsi="Calibri Light" w:cs="Calibri Light"/>
          <w:noProof/>
          <w:sz w:val="24"/>
          <w:szCs w:val="24"/>
          <w:lang w:val="ru-RU" w:eastAsia="ru-RU"/>
        </w:rPr>
        <w:drawing>
          <wp:inline distT="0" distB="0" distL="0" distR="0" wp14:anchorId="42F486AA" wp14:editId="6C4E1C48">
            <wp:extent cx="933450" cy="933450"/>
            <wp:effectExtent l="0" t="0" r="0" b="0"/>
            <wp:docPr id="5" name="Picture 1" descr="cid:image003.jpg@01D53192.824E8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3192.824E8D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13DE64A9" w14:textId="77777777" w:rsidR="002049FF" w:rsidRPr="00E60AF2" w:rsidRDefault="002049FF" w:rsidP="002049FF">
      <w:pPr>
        <w:spacing w:after="0" w:line="276" w:lineRule="auto"/>
        <w:ind w:left="90"/>
        <w:jc w:val="both"/>
        <w:rPr>
          <w:rFonts w:ascii="Calibri Light" w:hAnsi="Calibri Light" w:cs="Calibri Light"/>
          <w:b/>
          <w:sz w:val="24"/>
          <w:szCs w:val="24"/>
          <w:lang w:val="ro-RO"/>
        </w:rPr>
      </w:pPr>
    </w:p>
    <w:p w14:paraId="083DA517" w14:textId="77777777" w:rsidR="00DA3CF8" w:rsidRPr="00DA3CF8" w:rsidRDefault="00DA3CF8" w:rsidP="00DA3CF8">
      <w:pPr>
        <w:spacing w:after="0" w:line="276" w:lineRule="auto"/>
        <w:ind w:left="90"/>
        <w:jc w:val="center"/>
        <w:rPr>
          <w:rFonts w:ascii="Calibri Light" w:hAnsi="Calibri Light" w:cs="Calibri Light"/>
          <w:b/>
          <w:sz w:val="28"/>
          <w:szCs w:val="28"/>
          <w:lang w:val="ro-RO"/>
        </w:rPr>
      </w:pPr>
      <w:r w:rsidRPr="00DA3CF8">
        <w:rPr>
          <w:rFonts w:ascii="Calibri Light" w:hAnsi="Calibri Light" w:cs="Calibri Light"/>
          <w:b/>
          <w:sz w:val="28"/>
          <w:szCs w:val="28"/>
          <w:lang w:val="ro-RO"/>
        </w:rPr>
        <w:t>СЧЕТНАЯ ПАЛАТА РЕСПУБЛИКИ МОЛДОВА</w:t>
      </w:r>
    </w:p>
    <w:p w14:paraId="0158D9F0" w14:textId="77777777" w:rsidR="002049FF" w:rsidRPr="00E60AF2" w:rsidRDefault="002049FF" w:rsidP="002049FF">
      <w:pPr>
        <w:spacing w:after="0" w:line="276" w:lineRule="auto"/>
        <w:ind w:left="90"/>
        <w:jc w:val="both"/>
        <w:rPr>
          <w:rFonts w:ascii="Calibri Light" w:hAnsi="Calibri Light" w:cs="Calibri Light"/>
          <w:sz w:val="24"/>
          <w:szCs w:val="24"/>
          <w:lang w:val="ro-RO"/>
        </w:rPr>
      </w:pPr>
    </w:p>
    <w:p w14:paraId="48AD8C7A" w14:textId="77777777" w:rsidR="002049FF" w:rsidRPr="00E60AF2" w:rsidRDefault="002049FF" w:rsidP="002049FF">
      <w:pPr>
        <w:tabs>
          <w:tab w:val="left" w:pos="720"/>
        </w:tabs>
        <w:spacing w:after="0" w:line="276" w:lineRule="auto"/>
        <w:ind w:left="90"/>
        <w:jc w:val="both"/>
        <w:rPr>
          <w:rFonts w:ascii="Calibri Light" w:eastAsia="Times New Roman" w:hAnsi="Calibri Light" w:cs="Calibri Light"/>
          <w:b/>
          <w:bCs/>
          <w:sz w:val="24"/>
          <w:szCs w:val="24"/>
          <w:lang w:val="ro-RO"/>
        </w:rPr>
      </w:pPr>
    </w:p>
    <w:tbl>
      <w:tblPr>
        <w:tblW w:w="0" w:type="auto"/>
        <w:jc w:val="center"/>
        <w:tblBorders>
          <w:top w:val="thinThickSmallGap" w:sz="12" w:space="0" w:color="auto"/>
          <w:bottom w:val="thickThinSmallGap" w:sz="12" w:space="0" w:color="auto"/>
        </w:tblBorders>
        <w:tblLook w:val="04A0" w:firstRow="1" w:lastRow="0" w:firstColumn="1" w:lastColumn="0" w:noHBand="0" w:noVBand="1"/>
      </w:tblPr>
      <w:tblGrid>
        <w:gridCol w:w="9350"/>
      </w:tblGrid>
      <w:tr w:rsidR="002049FF" w:rsidRPr="00EB1B88" w14:paraId="382D121E" w14:textId="77777777" w:rsidTr="00273E45">
        <w:trPr>
          <w:trHeight w:val="435"/>
          <w:jc w:val="center"/>
        </w:trPr>
        <w:tc>
          <w:tcPr>
            <w:tcW w:w="9350" w:type="dxa"/>
          </w:tcPr>
          <w:p w14:paraId="44F2F851" w14:textId="77777777" w:rsidR="002049FF" w:rsidRPr="00E60AF2" w:rsidRDefault="002049FF" w:rsidP="00273E45">
            <w:pPr>
              <w:tabs>
                <w:tab w:val="left" w:pos="720"/>
              </w:tabs>
              <w:spacing w:after="0" w:line="276" w:lineRule="auto"/>
              <w:ind w:left="90"/>
              <w:jc w:val="center"/>
              <w:rPr>
                <w:rFonts w:ascii="Calibri Light" w:hAnsi="Calibri Light" w:cs="Calibri Light"/>
                <w:sz w:val="18"/>
                <w:szCs w:val="18"/>
                <w:u w:val="single"/>
                <w:lang w:val="ro-RO"/>
              </w:rPr>
            </w:pPr>
            <w:r w:rsidRPr="00E60AF2">
              <w:rPr>
                <w:rFonts w:ascii="Calibri Light" w:hAnsi="Calibri Light" w:cs="Calibri Light"/>
                <w:sz w:val="18"/>
                <w:szCs w:val="18"/>
                <w:lang w:val="ro-RO"/>
              </w:rPr>
              <w:t xml:space="preserve">MD-2001, mun. Chișinău, bd. Ștefan cel Mare și Sfânt nr. 69, tel.: (+373) 22 26 66 02, fax: (+373) 22 26 61 00, web: </w:t>
            </w:r>
            <w:hyperlink r:id="rId9" w:history="1">
              <w:r w:rsidRPr="00E60AF2">
                <w:rPr>
                  <w:rFonts w:ascii="Calibri Light" w:hAnsi="Calibri Light" w:cs="Calibri Light"/>
                  <w:sz w:val="18"/>
                  <w:szCs w:val="18"/>
                  <w:u w:val="single"/>
                  <w:lang w:val="ro-RO"/>
                </w:rPr>
                <w:t>www.ccrm.md</w:t>
              </w:r>
            </w:hyperlink>
            <w:r w:rsidRPr="00E60AF2">
              <w:rPr>
                <w:rFonts w:ascii="Calibri Light" w:hAnsi="Calibri Light" w:cs="Calibri Light"/>
                <w:sz w:val="18"/>
                <w:szCs w:val="18"/>
                <w:u w:val="single"/>
                <w:lang w:val="ro-RO"/>
              </w:rPr>
              <w:t xml:space="preserve">; </w:t>
            </w:r>
            <w:r w:rsidRPr="00E60AF2">
              <w:rPr>
                <w:rFonts w:ascii="Calibri Light" w:hAnsi="Calibri Light" w:cs="Calibri Light"/>
                <w:sz w:val="18"/>
                <w:szCs w:val="18"/>
                <w:lang w:val="ro-RO"/>
              </w:rPr>
              <w:t xml:space="preserve">e-mail: </w:t>
            </w:r>
            <w:hyperlink r:id="rId10" w:history="1">
              <w:r w:rsidRPr="00E60AF2">
                <w:rPr>
                  <w:rFonts w:ascii="Calibri Light" w:hAnsi="Calibri Light" w:cs="Calibri Light"/>
                  <w:sz w:val="18"/>
                  <w:szCs w:val="18"/>
                  <w:u w:val="single"/>
                  <w:lang w:val="ro-RO"/>
                </w:rPr>
                <w:t>ccrm@ccrm.md</w:t>
              </w:r>
            </w:hyperlink>
          </w:p>
        </w:tc>
      </w:tr>
    </w:tbl>
    <w:p w14:paraId="341CE8CF" w14:textId="77777777" w:rsidR="002049FF" w:rsidRPr="00E60AF2" w:rsidRDefault="002049FF" w:rsidP="002049FF">
      <w:pPr>
        <w:tabs>
          <w:tab w:val="left" w:pos="720"/>
        </w:tabs>
        <w:spacing w:after="0" w:line="276" w:lineRule="auto"/>
        <w:ind w:left="90"/>
        <w:jc w:val="both"/>
        <w:rPr>
          <w:rFonts w:ascii="Calibri Light" w:eastAsia="Times New Roman" w:hAnsi="Calibri Light" w:cs="Calibri Light"/>
          <w:b/>
          <w:bCs/>
          <w:sz w:val="24"/>
          <w:szCs w:val="24"/>
          <w:lang w:val="ro-RO"/>
        </w:rPr>
      </w:pPr>
    </w:p>
    <w:p w14:paraId="541C13DB" w14:textId="77777777" w:rsidR="003A0315" w:rsidRDefault="003A0315" w:rsidP="002049FF">
      <w:pPr>
        <w:tabs>
          <w:tab w:val="left" w:pos="450"/>
          <w:tab w:val="left" w:pos="720"/>
        </w:tabs>
        <w:spacing w:after="0" w:line="276" w:lineRule="auto"/>
        <w:ind w:left="90"/>
        <w:jc w:val="center"/>
        <w:rPr>
          <w:rFonts w:ascii="Calibri Light" w:eastAsia="Times New Roman" w:hAnsi="Calibri Light" w:cs="Calibri Light"/>
          <w:b/>
          <w:bCs/>
          <w:sz w:val="28"/>
          <w:szCs w:val="28"/>
          <w:lang w:val="ro-RO"/>
        </w:rPr>
      </w:pPr>
    </w:p>
    <w:p w14:paraId="54329D69" w14:textId="77777777" w:rsidR="003A0315" w:rsidRDefault="003A0315" w:rsidP="002049FF">
      <w:pPr>
        <w:tabs>
          <w:tab w:val="left" w:pos="450"/>
          <w:tab w:val="left" w:pos="720"/>
        </w:tabs>
        <w:spacing w:after="0" w:line="276" w:lineRule="auto"/>
        <w:ind w:left="90"/>
        <w:jc w:val="center"/>
        <w:rPr>
          <w:rFonts w:ascii="Calibri Light" w:eastAsia="Times New Roman" w:hAnsi="Calibri Light" w:cs="Calibri Light"/>
          <w:b/>
          <w:bCs/>
          <w:sz w:val="28"/>
          <w:szCs w:val="28"/>
          <w:lang w:val="ro-RO"/>
        </w:rPr>
      </w:pPr>
    </w:p>
    <w:p w14:paraId="34CDB1B7" w14:textId="5AAD49FF" w:rsidR="002049FF" w:rsidRPr="00E60AF2" w:rsidRDefault="00DA3CF8" w:rsidP="002049FF">
      <w:pPr>
        <w:tabs>
          <w:tab w:val="left" w:pos="450"/>
          <w:tab w:val="left" w:pos="720"/>
        </w:tabs>
        <w:spacing w:after="0" w:line="276" w:lineRule="auto"/>
        <w:ind w:left="90"/>
        <w:jc w:val="center"/>
        <w:rPr>
          <w:rFonts w:ascii="Calibri Light" w:eastAsia="Times New Roman" w:hAnsi="Calibri Light" w:cs="Calibri Light"/>
          <w:b/>
          <w:bCs/>
          <w:sz w:val="28"/>
          <w:szCs w:val="28"/>
          <w:lang w:val="ro-RO"/>
        </w:rPr>
      </w:pPr>
      <w:r w:rsidRPr="00DA3CF8">
        <w:rPr>
          <w:rFonts w:ascii="Calibri Light" w:eastAsia="Times New Roman" w:hAnsi="Calibri Light" w:cs="Calibri Light"/>
          <w:b/>
          <w:bCs/>
          <w:sz w:val="28"/>
          <w:szCs w:val="28"/>
          <w:lang w:val="ro-RO"/>
        </w:rPr>
        <w:t>ОТЧЕТ</w:t>
      </w:r>
    </w:p>
    <w:p w14:paraId="52279AE3" w14:textId="3E4E519B" w:rsidR="001669B1" w:rsidRDefault="00DA3CF8" w:rsidP="002049FF">
      <w:pPr>
        <w:jc w:val="center"/>
        <w:rPr>
          <w:rFonts w:ascii="Calibri Light" w:eastAsia="Times New Roman" w:hAnsi="Calibri Light" w:cs="Calibri Light"/>
          <w:b/>
          <w:bCs/>
          <w:sz w:val="28"/>
          <w:szCs w:val="28"/>
          <w:lang w:val="ro-RO"/>
        </w:rPr>
      </w:pPr>
      <w:r w:rsidRPr="00DA3CF8">
        <w:rPr>
          <w:rFonts w:ascii="Calibri Light" w:eastAsia="Times New Roman" w:hAnsi="Calibri Light" w:cs="Calibri Light"/>
          <w:b/>
          <w:bCs/>
          <w:sz w:val="28"/>
          <w:szCs w:val="28"/>
          <w:lang w:val="ro-RO"/>
        </w:rPr>
        <w:t>миссии</w:t>
      </w:r>
      <w:r w:rsidR="003F7512" w:rsidRPr="002049FF">
        <w:rPr>
          <w:rFonts w:ascii="Calibri Light" w:eastAsia="Times New Roman" w:hAnsi="Calibri Light" w:cs="Calibri Light"/>
          <w:b/>
          <w:bCs/>
          <w:sz w:val="28"/>
          <w:szCs w:val="28"/>
          <w:lang w:val="ro-RO"/>
        </w:rPr>
        <w:t xml:space="preserve"> </w:t>
      </w:r>
      <w:r w:rsidR="002049FF" w:rsidRPr="002049FF">
        <w:rPr>
          <w:rFonts w:ascii="Calibri Light" w:eastAsia="Times New Roman" w:hAnsi="Calibri Light" w:cs="Calibri Light"/>
          <w:b/>
          <w:bCs/>
          <w:sz w:val="28"/>
          <w:szCs w:val="28"/>
          <w:lang w:val="ro-RO"/>
        </w:rPr>
        <w:t xml:space="preserve">follow-up </w:t>
      </w:r>
      <w:r w:rsidRPr="00DA3CF8">
        <w:rPr>
          <w:rFonts w:ascii="Calibri Light" w:eastAsia="Times New Roman" w:hAnsi="Calibri Light" w:cs="Calibri Light"/>
          <w:b/>
          <w:bCs/>
          <w:sz w:val="28"/>
          <w:szCs w:val="28"/>
          <w:lang w:val="ro-RO"/>
        </w:rPr>
        <w:t xml:space="preserve">(последующего контроля) по внедрению рекомендаций, утвержденных  Постановлением Счетной палаты №36 от 16.07.2021 по Отчету аудита соответствия реализации II Проекта строительства жилья для социально уязвимых слоев населения </w:t>
      </w:r>
    </w:p>
    <w:p w14:paraId="546DD566" w14:textId="77777777" w:rsidR="00391E7A" w:rsidRDefault="00391E7A" w:rsidP="002049FF">
      <w:pPr>
        <w:jc w:val="center"/>
        <w:rPr>
          <w:rFonts w:ascii="Calibri Light" w:eastAsia="Times New Roman" w:hAnsi="Calibri Light" w:cs="Calibri Light"/>
          <w:b/>
          <w:bCs/>
          <w:sz w:val="28"/>
          <w:szCs w:val="28"/>
          <w:lang w:val="ro-RO"/>
        </w:rPr>
      </w:pPr>
    </w:p>
    <w:p w14:paraId="14A08937" w14:textId="77777777" w:rsidR="00391E7A" w:rsidRDefault="00391E7A" w:rsidP="002049FF">
      <w:pPr>
        <w:jc w:val="center"/>
        <w:rPr>
          <w:rFonts w:ascii="Calibri Light" w:eastAsia="Times New Roman" w:hAnsi="Calibri Light" w:cs="Calibri Light"/>
          <w:b/>
          <w:bCs/>
          <w:sz w:val="28"/>
          <w:szCs w:val="28"/>
          <w:lang w:val="ro-RO"/>
        </w:rPr>
      </w:pPr>
    </w:p>
    <w:p w14:paraId="6DBCD0AE" w14:textId="77777777" w:rsidR="00391E7A" w:rsidRDefault="00391E7A" w:rsidP="002049FF">
      <w:pPr>
        <w:jc w:val="center"/>
        <w:rPr>
          <w:rFonts w:ascii="Calibri Light" w:eastAsia="Times New Roman" w:hAnsi="Calibri Light" w:cs="Calibri Light"/>
          <w:b/>
          <w:bCs/>
          <w:sz w:val="28"/>
          <w:szCs w:val="28"/>
          <w:lang w:val="ro-RO"/>
        </w:rPr>
      </w:pPr>
    </w:p>
    <w:p w14:paraId="7F9E8AE8" w14:textId="77777777" w:rsidR="00391E7A" w:rsidRDefault="00391E7A" w:rsidP="002049FF">
      <w:pPr>
        <w:jc w:val="center"/>
        <w:rPr>
          <w:rFonts w:ascii="Calibri Light" w:eastAsia="Times New Roman" w:hAnsi="Calibri Light" w:cs="Calibri Light"/>
          <w:b/>
          <w:bCs/>
          <w:sz w:val="28"/>
          <w:szCs w:val="28"/>
          <w:lang w:val="ro-RO"/>
        </w:rPr>
      </w:pPr>
    </w:p>
    <w:p w14:paraId="55FDD315" w14:textId="07CDD8FC" w:rsidR="005512D7" w:rsidRDefault="005512D7" w:rsidP="00B22D76">
      <w:pPr>
        <w:spacing w:after="0" w:line="240" w:lineRule="auto"/>
        <w:jc w:val="center"/>
        <w:rPr>
          <w:rFonts w:asciiTheme="majorHAnsi" w:eastAsia="Times New Roman" w:hAnsiTheme="majorHAnsi" w:cstheme="majorHAnsi"/>
          <w:sz w:val="28"/>
          <w:szCs w:val="24"/>
          <w:lang w:eastAsia="ro-RO"/>
        </w:rPr>
      </w:pPr>
      <w:r>
        <w:rPr>
          <w:rFonts w:asciiTheme="majorHAnsi" w:eastAsia="Times New Roman" w:hAnsiTheme="majorHAnsi" w:cstheme="majorHAnsi"/>
          <w:sz w:val="28"/>
          <w:szCs w:val="24"/>
          <w:lang w:val="ru-RU" w:eastAsia="ro-RO"/>
        </w:rPr>
        <w:t>Кишинэу</w:t>
      </w:r>
      <w:r w:rsidR="00214EA3">
        <w:rPr>
          <w:rFonts w:asciiTheme="majorHAnsi" w:eastAsia="Times New Roman" w:hAnsiTheme="majorHAnsi" w:cstheme="majorHAnsi"/>
          <w:sz w:val="28"/>
          <w:szCs w:val="24"/>
          <w:lang w:eastAsia="ro-RO"/>
        </w:rPr>
        <w:t>, 2023</w:t>
      </w:r>
      <w:r>
        <w:rPr>
          <w:rFonts w:asciiTheme="majorHAnsi" w:eastAsia="Times New Roman" w:hAnsiTheme="majorHAnsi" w:cstheme="majorHAnsi"/>
          <w:sz w:val="28"/>
          <w:szCs w:val="24"/>
          <w:lang w:eastAsia="ro-RO"/>
        </w:rPr>
        <w:br w:type="page"/>
      </w:r>
    </w:p>
    <w:p w14:paraId="0597B934" w14:textId="44198125" w:rsidR="0031000E" w:rsidRPr="00FA4761" w:rsidRDefault="005512D7" w:rsidP="0031000E">
      <w:pPr>
        <w:pStyle w:val="a3"/>
        <w:spacing w:before="0" w:line="240" w:lineRule="auto"/>
        <w:jc w:val="center"/>
        <w:rPr>
          <w:color w:val="auto"/>
          <w:sz w:val="28"/>
          <w:szCs w:val="24"/>
          <w:lang w:val="ro-RO"/>
        </w:rPr>
      </w:pPr>
      <w:r>
        <w:rPr>
          <w:b/>
          <w:color w:val="auto"/>
          <w:sz w:val="28"/>
          <w:szCs w:val="24"/>
          <w:lang w:val="ru-RU"/>
        </w:rPr>
        <w:lastRenderedPageBreak/>
        <w:t>Содержание</w:t>
      </w:r>
      <w:r w:rsidR="0031000E" w:rsidRPr="00FA4761">
        <w:rPr>
          <w:b/>
          <w:color w:val="auto"/>
          <w:sz w:val="28"/>
          <w:szCs w:val="24"/>
          <w:lang w:val="ro-RO"/>
        </w:rPr>
        <w:t>:</w:t>
      </w:r>
    </w:p>
    <w:sdt>
      <w:sdtPr>
        <w:rPr>
          <w:rFonts w:ascii="Calibri" w:eastAsia="Calibri" w:hAnsi="Calibri"/>
          <w:color w:val="auto"/>
          <w:sz w:val="22"/>
          <w:szCs w:val="22"/>
          <w:lang w:val="en-US" w:eastAsia="en-US"/>
        </w:rPr>
        <w:id w:val="380989472"/>
        <w:docPartObj>
          <w:docPartGallery w:val="Table of Contents"/>
          <w:docPartUnique/>
        </w:docPartObj>
      </w:sdtPr>
      <w:sdtEndPr>
        <w:rPr>
          <w:b/>
          <w:bCs/>
          <w:noProof/>
        </w:rPr>
      </w:sdtEndPr>
      <w:sdtContent>
        <w:p w14:paraId="28A8BAF0" w14:textId="77777777" w:rsidR="00CB649C" w:rsidRDefault="00CB649C">
          <w:pPr>
            <w:pStyle w:val="a3"/>
          </w:pPr>
        </w:p>
        <w:p w14:paraId="62BF4109" w14:textId="42AA5CDE" w:rsidR="00E32A6F" w:rsidRDefault="00CB649C">
          <w:pPr>
            <w:pStyle w:val="11"/>
            <w:tabs>
              <w:tab w:val="right" w:leader="dot" w:pos="9679"/>
            </w:tabs>
            <w:rPr>
              <w:rFonts w:asciiTheme="minorHAnsi" w:eastAsiaTheme="minorEastAsia" w:hAnsiTheme="minorHAnsi" w:cstheme="minorBidi"/>
              <w:noProof/>
              <w:lang w:val="ru-RU" w:eastAsia="ru-RU"/>
            </w:rPr>
          </w:pPr>
          <w:r w:rsidRPr="000B4281">
            <w:rPr>
              <w:rFonts w:asciiTheme="majorHAnsi" w:hAnsiTheme="majorHAnsi" w:cstheme="majorHAnsi"/>
            </w:rPr>
            <w:fldChar w:fldCharType="begin"/>
          </w:r>
          <w:r w:rsidRPr="000B4281">
            <w:rPr>
              <w:rFonts w:asciiTheme="majorHAnsi" w:hAnsiTheme="majorHAnsi" w:cstheme="majorHAnsi"/>
            </w:rPr>
            <w:instrText xml:space="preserve"> TOC \o "1-3" \h \z \u </w:instrText>
          </w:r>
          <w:r w:rsidRPr="000B4281">
            <w:rPr>
              <w:rFonts w:asciiTheme="majorHAnsi" w:hAnsiTheme="majorHAnsi" w:cstheme="majorHAnsi"/>
            </w:rPr>
            <w:fldChar w:fldCharType="separate"/>
          </w:r>
          <w:hyperlink w:anchor="_Toc141972543" w:history="1">
            <w:r w:rsidR="00E32A6F" w:rsidRPr="00E70B5B">
              <w:rPr>
                <w:rStyle w:val="a4"/>
                <w:b/>
                <w:noProof/>
                <w:lang w:val="ru-MD"/>
              </w:rPr>
              <w:t>СПИСОК АКРОНИМОВ</w:t>
            </w:r>
            <w:r w:rsidR="00E32A6F">
              <w:rPr>
                <w:noProof/>
                <w:webHidden/>
              </w:rPr>
              <w:tab/>
            </w:r>
            <w:r w:rsidR="00E32A6F">
              <w:rPr>
                <w:noProof/>
                <w:webHidden/>
              </w:rPr>
              <w:fldChar w:fldCharType="begin"/>
            </w:r>
            <w:r w:rsidR="00E32A6F">
              <w:rPr>
                <w:noProof/>
                <w:webHidden/>
              </w:rPr>
              <w:instrText xml:space="preserve"> PAGEREF _Toc141972543 \h </w:instrText>
            </w:r>
            <w:r w:rsidR="00E32A6F">
              <w:rPr>
                <w:noProof/>
                <w:webHidden/>
              </w:rPr>
            </w:r>
            <w:r w:rsidR="00E32A6F">
              <w:rPr>
                <w:noProof/>
                <w:webHidden/>
              </w:rPr>
              <w:fldChar w:fldCharType="separate"/>
            </w:r>
            <w:r w:rsidR="00E32A6F">
              <w:rPr>
                <w:noProof/>
                <w:webHidden/>
              </w:rPr>
              <w:t>3</w:t>
            </w:r>
            <w:r w:rsidR="00E32A6F">
              <w:rPr>
                <w:noProof/>
                <w:webHidden/>
              </w:rPr>
              <w:fldChar w:fldCharType="end"/>
            </w:r>
          </w:hyperlink>
        </w:p>
        <w:p w14:paraId="5E2ED0B5" w14:textId="5E5407B7"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44" w:history="1">
            <w:r w:rsidR="00E32A6F" w:rsidRPr="00E70B5B">
              <w:rPr>
                <w:rStyle w:val="a4"/>
                <w:rFonts w:asciiTheme="majorHAnsi" w:eastAsiaTheme="majorEastAsia" w:hAnsiTheme="majorHAnsi" w:cstheme="majorHAnsi"/>
                <w:b/>
                <w:noProof/>
                <w:lang w:val="ru-RU"/>
              </w:rPr>
              <w:t>ГЛОССАРИЙ</w:t>
            </w:r>
            <w:r w:rsidR="00E32A6F">
              <w:rPr>
                <w:noProof/>
                <w:webHidden/>
              </w:rPr>
              <w:tab/>
            </w:r>
            <w:r w:rsidR="00E32A6F">
              <w:rPr>
                <w:noProof/>
                <w:webHidden/>
              </w:rPr>
              <w:fldChar w:fldCharType="begin"/>
            </w:r>
            <w:r w:rsidR="00E32A6F">
              <w:rPr>
                <w:noProof/>
                <w:webHidden/>
              </w:rPr>
              <w:instrText xml:space="preserve"> PAGEREF _Toc141972544 \h </w:instrText>
            </w:r>
            <w:r w:rsidR="00E32A6F">
              <w:rPr>
                <w:noProof/>
                <w:webHidden/>
              </w:rPr>
            </w:r>
            <w:r w:rsidR="00E32A6F">
              <w:rPr>
                <w:noProof/>
                <w:webHidden/>
              </w:rPr>
              <w:fldChar w:fldCharType="separate"/>
            </w:r>
            <w:r w:rsidR="00E32A6F">
              <w:rPr>
                <w:noProof/>
                <w:webHidden/>
              </w:rPr>
              <w:t>4</w:t>
            </w:r>
            <w:r w:rsidR="00E32A6F">
              <w:rPr>
                <w:noProof/>
                <w:webHidden/>
              </w:rPr>
              <w:fldChar w:fldCharType="end"/>
            </w:r>
          </w:hyperlink>
        </w:p>
        <w:p w14:paraId="450992CF" w14:textId="3AAE0184" w:rsidR="00E32A6F" w:rsidRDefault="00FD1401">
          <w:pPr>
            <w:pStyle w:val="11"/>
            <w:tabs>
              <w:tab w:val="left" w:pos="440"/>
              <w:tab w:val="right" w:leader="dot" w:pos="9679"/>
            </w:tabs>
            <w:rPr>
              <w:rFonts w:asciiTheme="minorHAnsi" w:eastAsiaTheme="minorEastAsia" w:hAnsiTheme="minorHAnsi" w:cstheme="minorBidi"/>
              <w:noProof/>
              <w:lang w:val="ru-RU" w:eastAsia="ru-RU"/>
            </w:rPr>
          </w:pPr>
          <w:hyperlink w:anchor="_Toc141972545" w:history="1">
            <w:r w:rsidR="00E32A6F" w:rsidRPr="00E70B5B">
              <w:rPr>
                <w:rStyle w:val="a4"/>
                <w:rFonts w:asciiTheme="majorHAnsi" w:eastAsiaTheme="majorEastAsia" w:hAnsiTheme="majorHAnsi" w:cstheme="majorHAnsi"/>
                <w:b/>
                <w:noProof/>
              </w:rPr>
              <w:t>I.</w:t>
            </w:r>
            <w:r w:rsidR="00E32A6F">
              <w:rPr>
                <w:rFonts w:asciiTheme="minorHAnsi" w:eastAsiaTheme="minorEastAsia" w:hAnsiTheme="minorHAnsi" w:cstheme="minorBidi"/>
                <w:noProof/>
                <w:lang w:val="ru-RU" w:eastAsia="ru-RU"/>
              </w:rPr>
              <w:tab/>
            </w:r>
            <w:r w:rsidR="00E32A6F" w:rsidRPr="00E70B5B">
              <w:rPr>
                <w:rStyle w:val="a4"/>
                <w:rFonts w:asciiTheme="majorHAnsi" w:eastAsiaTheme="majorEastAsia" w:hAnsiTheme="majorHAnsi" w:cstheme="majorHAnsi"/>
                <w:b/>
                <w:noProof/>
                <w:lang w:val="ru-RU"/>
              </w:rPr>
              <w:t>СИНТЕЗ</w:t>
            </w:r>
            <w:r w:rsidR="00E32A6F">
              <w:rPr>
                <w:noProof/>
                <w:webHidden/>
              </w:rPr>
              <w:tab/>
            </w:r>
            <w:r w:rsidR="00E32A6F">
              <w:rPr>
                <w:noProof/>
                <w:webHidden/>
              </w:rPr>
              <w:fldChar w:fldCharType="begin"/>
            </w:r>
            <w:r w:rsidR="00E32A6F">
              <w:rPr>
                <w:noProof/>
                <w:webHidden/>
              </w:rPr>
              <w:instrText xml:space="preserve"> PAGEREF _Toc141972545 \h </w:instrText>
            </w:r>
            <w:r w:rsidR="00E32A6F">
              <w:rPr>
                <w:noProof/>
                <w:webHidden/>
              </w:rPr>
            </w:r>
            <w:r w:rsidR="00E32A6F">
              <w:rPr>
                <w:noProof/>
                <w:webHidden/>
              </w:rPr>
              <w:fldChar w:fldCharType="separate"/>
            </w:r>
            <w:r w:rsidR="00E32A6F">
              <w:rPr>
                <w:noProof/>
                <w:webHidden/>
              </w:rPr>
              <w:t>5</w:t>
            </w:r>
            <w:r w:rsidR="00E32A6F">
              <w:rPr>
                <w:noProof/>
                <w:webHidden/>
              </w:rPr>
              <w:fldChar w:fldCharType="end"/>
            </w:r>
          </w:hyperlink>
        </w:p>
        <w:p w14:paraId="1B51EDFC" w14:textId="63B34BF6"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46" w:history="1">
            <w:r w:rsidR="00E32A6F" w:rsidRPr="00E70B5B">
              <w:rPr>
                <w:rStyle w:val="a4"/>
                <w:b/>
                <w:noProof/>
                <w:lang w:val="fr-FR" w:eastAsia="ru-RU"/>
              </w:rPr>
              <w:t>II</w:t>
            </w:r>
            <w:r w:rsidR="00E32A6F" w:rsidRPr="00E70B5B">
              <w:rPr>
                <w:rStyle w:val="a4"/>
                <w:b/>
                <w:noProof/>
                <w:lang w:val="ru-RU" w:eastAsia="ru-RU"/>
              </w:rPr>
              <w:t>. ОБЩЕЕ ПРЕДСТАВЛЕНИЕ</w:t>
            </w:r>
            <w:r w:rsidR="00E32A6F">
              <w:rPr>
                <w:noProof/>
                <w:webHidden/>
              </w:rPr>
              <w:tab/>
            </w:r>
            <w:r w:rsidR="00E32A6F">
              <w:rPr>
                <w:noProof/>
                <w:webHidden/>
              </w:rPr>
              <w:fldChar w:fldCharType="begin"/>
            </w:r>
            <w:r w:rsidR="00E32A6F">
              <w:rPr>
                <w:noProof/>
                <w:webHidden/>
              </w:rPr>
              <w:instrText xml:space="preserve"> PAGEREF _Toc141972546 \h </w:instrText>
            </w:r>
            <w:r w:rsidR="00E32A6F">
              <w:rPr>
                <w:noProof/>
                <w:webHidden/>
              </w:rPr>
            </w:r>
            <w:r w:rsidR="00E32A6F">
              <w:rPr>
                <w:noProof/>
                <w:webHidden/>
              </w:rPr>
              <w:fldChar w:fldCharType="separate"/>
            </w:r>
            <w:r w:rsidR="00E32A6F">
              <w:rPr>
                <w:noProof/>
                <w:webHidden/>
              </w:rPr>
              <w:t>6</w:t>
            </w:r>
            <w:r w:rsidR="00E32A6F">
              <w:rPr>
                <w:noProof/>
                <w:webHidden/>
              </w:rPr>
              <w:fldChar w:fldCharType="end"/>
            </w:r>
          </w:hyperlink>
        </w:p>
        <w:p w14:paraId="3123ADC5" w14:textId="77042DC9" w:rsidR="00E32A6F" w:rsidRDefault="00FD1401">
          <w:pPr>
            <w:pStyle w:val="11"/>
            <w:tabs>
              <w:tab w:val="left" w:pos="660"/>
              <w:tab w:val="right" w:leader="dot" w:pos="9679"/>
            </w:tabs>
            <w:rPr>
              <w:rFonts w:asciiTheme="minorHAnsi" w:eastAsiaTheme="minorEastAsia" w:hAnsiTheme="minorHAnsi" w:cstheme="minorBidi"/>
              <w:noProof/>
              <w:lang w:val="ru-RU" w:eastAsia="ru-RU"/>
            </w:rPr>
          </w:pPr>
          <w:hyperlink w:anchor="_Toc141972547" w:history="1">
            <w:r w:rsidR="00E32A6F" w:rsidRPr="00E70B5B">
              <w:rPr>
                <w:rStyle w:val="a4"/>
                <w:b/>
                <w:noProof/>
                <w:lang w:val="fr-FR" w:eastAsia="ja-JP"/>
              </w:rPr>
              <w:t>III.</w:t>
            </w:r>
            <w:r w:rsidR="00E32A6F">
              <w:rPr>
                <w:rFonts w:asciiTheme="minorHAnsi" w:eastAsiaTheme="minorEastAsia" w:hAnsiTheme="minorHAnsi" w:cstheme="minorBidi"/>
                <w:noProof/>
                <w:lang w:val="ru-RU" w:eastAsia="ru-RU"/>
              </w:rPr>
              <w:tab/>
            </w:r>
            <w:r w:rsidR="00E32A6F" w:rsidRPr="00E70B5B">
              <w:rPr>
                <w:rStyle w:val="a4"/>
                <w:b/>
                <w:noProof/>
                <w:lang w:val="ru-RU" w:eastAsia="ja-JP"/>
              </w:rPr>
              <w:t>ОБЛАСТЬ ПРИМЕНЕНИЯ И ПОДХОД АУДИТА</w:t>
            </w:r>
            <w:r w:rsidR="00E32A6F">
              <w:rPr>
                <w:noProof/>
                <w:webHidden/>
              </w:rPr>
              <w:tab/>
            </w:r>
            <w:r w:rsidR="00E32A6F">
              <w:rPr>
                <w:noProof/>
                <w:webHidden/>
              </w:rPr>
              <w:fldChar w:fldCharType="begin"/>
            </w:r>
            <w:r w:rsidR="00E32A6F">
              <w:rPr>
                <w:noProof/>
                <w:webHidden/>
              </w:rPr>
              <w:instrText xml:space="preserve"> PAGEREF _Toc141972547 \h </w:instrText>
            </w:r>
            <w:r w:rsidR="00E32A6F">
              <w:rPr>
                <w:noProof/>
                <w:webHidden/>
              </w:rPr>
            </w:r>
            <w:r w:rsidR="00E32A6F">
              <w:rPr>
                <w:noProof/>
                <w:webHidden/>
              </w:rPr>
              <w:fldChar w:fldCharType="separate"/>
            </w:r>
            <w:r w:rsidR="00E32A6F">
              <w:rPr>
                <w:noProof/>
                <w:webHidden/>
              </w:rPr>
              <w:t>7</w:t>
            </w:r>
            <w:r w:rsidR="00E32A6F">
              <w:rPr>
                <w:noProof/>
                <w:webHidden/>
              </w:rPr>
              <w:fldChar w:fldCharType="end"/>
            </w:r>
          </w:hyperlink>
        </w:p>
        <w:p w14:paraId="40CE3482" w14:textId="6D19D4D3"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48" w:history="1">
            <w:r w:rsidR="00E32A6F" w:rsidRPr="00E70B5B">
              <w:rPr>
                <w:rStyle w:val="a4"/>
                <w:rFonts w:eastAsia="Times New Roman" w:cstheme="majorHAnsi"/>
                <w:b/>
                <w:noProof/>
                <w:lang w:val="fr-FR" w:eastAsia="ro-RO"/>
              </w:rPr>
              <w:t>IV</w:t>
            </w:r>
            <w:r w:rsidR="00E32A6F" w:rsidRPr="00E70B5B">
              <w:rPr>
                <w:rStyle w:val="a4"/>
                <w:rFonts w:eastAsia="Times New Roman" w:cstheme="majorHAnsi"/>
                <w:b/>
                <w:noProof/>
                <w:lang w:val="ru-RU" w:eastAsia="ro-RO"/>
              </w:rPr>
              <w:t>. КОНСТАТАЦИИ</w:t>
            </w:r>
            <w:r w:rsidR="00E32A6F">
              <w:rPr>
                <w:noProof/>
                <w:webHidden/>
              </w:rPr>
              <w:tab/>
            </w:r>
            <w:r w:rsidR="00E32A6F">
              <w:rPr>
                <w:noProof/>
                <w:webHidden/>
              </w:rPr>
              <w:fldChar w:fldCharType="begin"/>
            </w:r>
            <w:r w:rsidR="00E32A6F">
              <w:rPr>
                <w:noProof/>
                <w:webHidden/>
              </w:rPr>
              <w:instrText xml:space="preserve"> PAGEREF _Toc141972548 \h </w:instrText>
            </w:r>
            <w:r w:rsidR="00E32A6F">
              <w:rPr>
                <w:noProof/>
                <w:webHidden/>
              </w:rPr>
            </w:r>
            <w:r w:rsidR="00E32A6F">
              <w:rPr>
                <w:noProof/>
                <w:webHidden/>
              </w:rPr>
              <w:fldChar w:fldCharType="separate"/>
            </w:r>
            <w:r w:rsidR="00E32A6F">
              <w:rPr>
                <w:noProof/>
                <w:webHidden/>
              </w:rPr>
              <w:t>8</w:t>
            </w:r>
            <w:r w:rsidR="00E32A6F">
              <w:rPr>
                <w:noProof/>
                <w:webHidden/>
              </w:rPr>
              <w:fldChar w:fldCharType="end"/>
            </w:r>
          </w:hyperlink>
        </w:p>
        <w:p w14:paraId="41C1462E" w14:textId="1901C8B1"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49" w:history="1">
            <w:r w:rsidR="00E32A6F" w:rsidRPr="00E70B5B">
              <w:rPr>
                <w:rStyle w:val="a4"/>
                <w:rFonts w:eastAsia="Times New Roman" w:cstheme="majorHAnsi"/>
                <w:b/>
                <w:noProof/>
                <w:lang w:val="ru-RU"/>
              </w:rPr>
              <w:t>4.1. О ВЫПОЛНЕНИИ РЕКОМЕНДАЦИЙ ИЗ ПОСТАНОВЛЕНИЯ И ОТЧЕТА СЧЕТНОЙ ПАЛАТЫ</w:t>
            </w:r>
            <w:r w:rsidR="00E32A6F">
              <w:rPr>
                <w:noProof/>
                <w:webHidden/>
              </w:rPr>
              <w:tab/>
            </w:r>
            <w:r w:rsidR="00E32A6F">
              <w:rPr>
                <w:noProof/>
                <w:webHidden/>
              </w:rPr>
              <w:fldChar w:fldCharType="begin"/>
            </w:r>
            <w:r w:rsidR="00E32A6F">
              <w:rPr>
                <w:noProof/>
                <w:webHidden/>
              </w:rPr>
              <w:instrText xml:space="preserve"> PAGEREF _Toc141972549 \h </w:instrText>
            </w:r>
            <w:r w:rsidR="00E32A6F">
              <w:rPr>
                <w:noProof/>
                <w:webHidden/>
              </w:rPr>
            </w:r>
            <w:r w:rsidR="00E32A6F">
              <w:rPr>
                <w:noProof/>
                <w:webHidden/>
              </w:rPr>
              <w:fldChar w:fldCharType="separate"/>
            </w:r>
            <w:r w:rsidR="00E32A6F">
              <w:rPr>
                <w:noProof/>
                <w:webHidden/>
              </w:rPr>
              <w:t>8</w:t>
            </w:r>
            <w:r w:rsidR="00E32A6F">
              <w:rPr>
                <w:noProof/>
                <w:webHidden/>
              </w:rPr>
              <w:fldChar w:fldCharType="end"/>
            </w:r>
          </w:hyperlink>
        </w:p>
        <w:p w14:paraId="2EAE1C38" w14:textId="778AECC4"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50" w:history="1">
            <w:r w:rsidR="00E32A6F" w:rsidRPr="00E70B5B">
              <w:rPr>
                <w:rStyle w:val="a4"/>
                <w:rFonts w:eastAsia="Times New Roman"/>
                <w:b/>
                <w:noProof/>
                <w:lang w:val="ru-RU"/>
              </w:rPr>
              <w:t xml:space="preserve">4.2. </w:t>
            </w:r>
            <w:r w:rsidR="00E32A6F" w:rsidRPr="00E70B5B">
              <w:rPr>
                <w:rStyle w:val="a4"/>
                <w:b/>
                <w:noProof/>
                <w:lang w:val="ru-RU"/>
              </w:rPr>
              <w:t xml:space="preserve">СЧЕТНАЯ ПАЛАТА РЕКОМЕНДОВАЛА ОМПУ </w:t>
            </w:r>
            <w:r w:rsidR="00E32A6F" w:rsidRPr="00E70B5B">
              <w:rPr>
                <w:rStyle w:val="a4"/>
                <w:b/>
                <w:noProof/>
                <w:lang w:val="fr-FR"/>
              </w:rPr>
              <w:t>II</w:t>
            </w:r>
            <w:r w:rsidR="00E32A6F" w:rsidRPr="00E70B5B">
              <w:rPr>
                <w:rStyle w:val="a4"/>
                <w:b/>
                <w:noProof/>
                <w:lang w:val="ru-RU"/>
              </w:rPr>
              <w:t xml:space="preserve"> УРОВНЯ , КОТОРЫЕ НЕ БЫЛИ ПРОВЕРЕНЫ В РАМКАХ ПРЕДЫДУЩЕГО АУДИТА, В ДОБРОВОЛЬНОМ ПОРЯДКЕ СОБЛЮДАТЬ РЕКОМЕНДАЦИИ ИЗ ОТЧЕТА АУДИТА</w:t>
            </w:r>
            <w:r w:rsidR="00E32A6F" w:rsidRPr="00E70B5B">
              <w:rPr>
                <w:rStyle w:val="a4"/>
                <w:rFonts w:eastAsiaTheme="minorHAnsi"/>
                <w:b/>
                <w:noProof/>
                <w:shd w:val="clear" w:color="auto" w:fill="FFFFFF" w:themeFill="background1"/>
                <w:lang w:val="ru-RU"/>
              </w:rPr>
              <w:t>.</w:t>
            </w:r>
            <w:r w:rsidR="00E32A6F">
              <w:rPr>
                <w:noProof/>
                <w:webHidden/>
              </w:rPr>
              <w:tab/>
            </w:r>
            <w:r w:rsidR="00E32A6F">
              <w:rPr>
                <w:noProof/>
                <w:webHidden/>
              </w:rPr>
              <w:fldChar w:fldCharType="begin"/>
            </w:r>
            <w:r w:rsidR="00E32A6F">
              <w:rPr>
                <w:noProof/>
                <w:webHidden/>
              </w:rPr>
              <w:instrText xml:space="preserve"> PAGEREF _Toc141972550 \h </w:instrText>
            </w:r>
            <w:r w:rsidR="00E32A6F">
              <w:rPr>
                <w:noProof/>
                <w:webHidden/>
              </w:rPr>
            </w:r>
            <w:r w:rsidR="00E32A6F">
              <w:rPr>
                <w:noProof/>
                <w:webHidden/>
              </w:rPr>
              <w:fldChar w:fldCharType="separate"/>
            </w:r>
            <w:r w:rsidR="00E32A6F">
              <w:rPr>
                <w:noProof/>
                <w:webHidden/>
              </w:rPr>
              <w:t>30</w:t>
            </w:r>
            <w:r w:rsidR="00E32A6F">
              <w:rPr>
                <w:noProof/>
                <w:webHidden/>
              </w:rPr>
              <w:fldChar w:fldCharType="end"/>
            </w:r>
          </w:hyperlink>
        </w:p>
        <w:p w14:paraId="687D4B16" w14:textId="172B7C2A" w:rsidR="00E32A6F" w:rsidRDefault="00FD1401">
          <w:pPr>
            <w:pStyle w:val="11"/>
            <w:tabs>
              <w:tab w:val="left" w:pos="440"/>
              <w:tab w:val="right" w:leader="dot" w:pos="9679"/>
            </w:tabs>
            <w:rPr>
              <w:rFonts w:asciiTheme="minorHAnsi" w:eastAsiaTheme="minorEastAsia" w:hAnsiTheme="minorHAnsi" w:cstheme="minorBidi"/>
              <w:noProof/>
              <w:lang w:val="ru-RU" w:eastAsia="ru-RU"/>
            </w:rPr>
          </w:pPr>
          <w:hyperlink w:anchor="_Toc141972551" w:history="1">
            <w:r w:rsidR="00E32A6F" w:rsidRPr="00E70B5B">
              <w:rPr>
                <w:rStyle w:val="a4"/>
                <w:rFonts w:asciiTheme="majorHAnsi" w:hAnsiTheme="majorHAnsi" w:cstheme="majorBidi"/>
                <w:b/>
                <w:noProof/>
              </w:rPr>
              <w:t>V.</w:t>
            </w:r>
            <w:r w:rsidR="00E32A6F">
              <w:rPr>
                <w:rFonts w:asciiTheme="minorHAnsi" w:eastAsiaTheme="minorEastAsia" w:hAnsiTheme="minorHAnsi" w:cstheme="minorBidi"/>
                <w:noProof/>
                <w:lang w:val="ru-RU" w:eastAsia="ru-RU"/>
              </w:rPr>
              <w:tab/>
            </w:r>
            <w:r w:rsidR="00E32A6F" w:rsidRPr="00E70B5B">
              <w:rPr>
                <w:rStyle w:val="a4"/>
                <w:rFonts w:asciiTheme="majorHAnsi" w:hAnsiTheme="majorHAnsi" w:cstheme="majorBidi"/>
                <w:b/>
                <w:noProof/>
                <w:lang w:val="ru-RU"/>
              </w:rPr>
              <w:t>ОБЩИЙ ВЫВОД</w:t>
            </w:r>
            <w:r w:rsidR="00E32A6F">
              <w:rPr>
                <w:noProof/>
                <w:webHidden/>
              </w:rPr>
              <w:tab/>
            </w:r>
            <w:r w:rsidR="00E32A6F">
              <w:rPr>
                <w:noProof/>
                <w:webHidden/>
              </w:rPr>
              <w:fldChar w:fldCharType="begin"/>
            </w:r>
            <w:r w:rsidR="00E32A6F">
              <w:rPr>
                <w:noProof/>
                <w:webHidden/>
              </w:rPr>
              <w:instrText xml:space="preserve"> PAGEREF _Toc141972551 \h </w:instrText>
            </w:r>
            <w:r w:rsidR="00E32A6F">
              <w:rPr>
                <w:noProof/>
                <w:webHidden/>
              </w:rPr>
            </w:r>
            <w:r w:rsidR="00E32A6F">
              <w:rPr>
                <w:noProof/>
                <w:webHidden/>
              </w:rPr>
              <w:fldChar w:fldCharType="separate"/>
            </w:r>
            <w:r w:rsidR="00E32A6F">
              <w:rPr>
                <w:noProof/>
                <w:webHidden/>
              </w:rPr>
              <w:t>39</w:t>
            </w:r>
            <w:r w:rsidR="00E32A6F">
              <w:rPr>
                <w:noProof/>
                <w:webHidden/>
              </w:rPr>
              <w:fldChar w:fldCharType="end"/>
            </w:r>
          </w:hyperlink>
        </w:p>
        <w:p w14:paraId="29B6746B" w14:textId="66C1105C" w:rsidR="00E32A6F" w:rsidRDefault="00FD1401">
          <w:pPr>
            <w:pStyle w:val="11"/>
            <w:tabs>
              <w:tab w:val="left" w:pos="660"/>
              <w:tab w:val="right" w:leader="dot" w:pos="9679"/>
            </w:tabs>
            <w:rPr>
              <w:rFonts w:asciiTheme="minorHAnsi" w:eastAsiaTheme="minorEastAsia" w:hAnsiTheme="minorHAnsi" w:cstheme="minorBidi"/>
              <w:noProof/>
              <w:lang w:val="ru-RU" w:eastAsia="ru-RU"/>
            </w:rPr>
          </w:pPr>
          <w:hyperlink w:anchor="_Toc141972552" w:history="1">
            <w:r w:rsidR="00E32A6F" w:rsidRPr="00E70B5B">
              <w:rPr>
                <w:rStyle w:val="a4"/>
                <w:rFonts w:asciiTheme="majorHAnsi" w:hAnsiTheme="majorHAnsi" w:cstheme="majorBidi"/>
                <w:b/>
                <w:noProof/>
              </w:rPr>
              <w:t>VI.</w:t>
            </w:r>
            <w:r w:rsidR="00E32A6F">
              <w:rPr>
                <w:rFonts w:asciiTheme="minorHAnsi" w:eastAsiaTheme="minorEastAsia" w:hAnsiTheme="minorHAnsi" w:cstheme="minorBidi"/>
                <w:noProof/>
                <w:lang w:val="ru-RU" w:eastAsia="ru-RU"/>
              </w:rPr>
              <w:tab/>
            </w:r>
            <w:r w:rsidR="00E32A6F" w:rsidRPr="00E70B5B">
              <w:rPr>
                <w:rStyle w:val="a4"/>
                <w:rFonts w:asciiTheme="majorHAnsi" w:hAnsiTheme="majorHAnsi" w:cstheme="majorBidi"/>
                <w:b/>
                <w:noProof/>
                <w:lang w:val="ru-RU"/>
              </w:rPr>
              <w:t>РЕКОМЕНДАЦИИ</w:t>
            </w:r>
            <w:r w:rsidR="00E32A6F">
              <w:rPr>
                <w:noProof/>
                <w:webHidden/>
              </w:rPr>
              <w:tab/>
            </w:r>
            <w:r w:rsidR="00E32A6F">
              <w:rPr>
                <w:noProof/>
                <w:webHidden/>
              </w:rPr>
              <w:fldChar w:fldCharType="begin"/>
            </w:r>
            <w:r w:rsidR="00E32A6F">
              <w:rPr>
                <w:noProof/>
                <w:webHidden/>
              </w:rPr>
              <w:instrText xml:space="preserve"> PAGEREF _Toc141972552 \h </w:instrText>
            </w:r>
            <w:r w:rsidR="00E32A6F">
              <w:rPr>
                <w:noProof/>
                <w:webHidden/>
              </w:rPr>
            </w:r>
            <w:r w:rsidR="00E32A6F">
              <w:rPr>
                <w:noProof/>
                <w:webHidden/>
              </w:rPr>
              <w:fldChar w:fldCharType="separate"/>
            </w:r>
            <w:r w:rsidR="00E32A6F">
              <w:rPr>
                <w:noProof/>
                <w:webHidden/>
              </w:rPr>
              <w:t>39</w:t>
            </w:r>
            <w:r w:rsidR="00E32A6F">
              <w:rPr>
                <w:noProof/>
                <w:webHidden/>
              </w:rPr>
              <w:fldChar w:fldCharType="end"/>
            </w:r>
          </w:hyperlink>
        </w:p>
        <w:p w14:paraId="579CF626" w14:textId="33A9E57B" w:rsidR="00E32A6F" w:rsidRDefault="00FD1401">
          <w:pPr>
            <w:pStyle w:val="11"/>
            <w:tabs>
              <w:tab w:val="left" w:pos="660"/>
              <w:tab w:val="right" w:leader="dot" w:pos="9679"/>
            </w:tabs>
            <w:rPr>
              <w:rFonts w:asciiTheme="minorHAnsi" w:eastAsiaTheme="minorEastAsia" w:hAnsiTheme="minorHAnsi" w:cstheme="minorBidi"/>
              <w:noProof/>
              <w:lang w:val="ru-RU" w:eastAsia="ru-RU"/>
            </w:rPr>
          </w:pPr>
          <w:hyperlink w:anchor="_Toc141972553" w:history="1">
            <w:r w:rsidR="00E32A6F" w:rsidRPr="00E70B5B">
              <w:rPr>
                <w:rStyle w:val="a4"/>
                <w:rFonts w:asciiTheme="majorHAnsi" w:hAnsiTheme="majorHAnsi" w:cstheme="majorHAnsi"/>
                <w:b/>
                <w:noProof/>
                <w:lang w:val="fr-FR"/>
              </w:rPr>
              <w:t>VII.</w:t>
            </w:r>
            <w:r w:rsidR="00E32A6F">
              <w:rPr>
                <w:rFonts w:asciiTheme="minorHAnsi" w:eastAsiaTheme="minorEastAsia" w:hAnsiTheme="minorHAnsi" w:cstheme="minorBidi"/>
                <w:noProof/>
                <w:lang w:val="ru-RU" w:eastAsia="ru-RU"/>
              </w:rPr>
              <w:tab/>
            </w:r>
            <w:r w:rsidR="00E32A6F" w:rsidRPr="00E70B5B">
              <w:rPr>
                <w:rStyle w:val="a4"/>
                <w:rFonts w:asciiTheme="majorHAnsi" w:hAnsiTheme="majorHAnsi" w:cstheme="majorBidi"/>
                <w:b/>
                <w:noProof/>
                <w:lang w:val="fr-FR"/>
              </w:rPr>
              <w:t>АУДИТОРСКАЯ ГРУППА СЧЕТНОЙ ПАЛАТЫ</w:t>
            </w:r>
            <w:r w:rsidR="00E32A6F">
              <w:rPr>
                <w:noProof/>
                <w:webHidden/>
              </w:rPr>
              <w:tab/>
            </w:r>
            <w:r w:rsidR="00E32A6F">
              <w:rPr>
                <w:noProof/>
                <w:webHidden/>
              </w:rPr>
              <w:fldChar w:fldCharType="begin"/>
            </w:r>
            <w:r w:rsidR="00E32A6F">
              <w:rPr>
                <w:noProof/>
                <w:webHidden/>
              </w:rPr>
              <w:instrText xml:space="preserve"> PAGEREF _Toc141972553 \h </w:instrText>
            </w:r>
            <w:r w:rsidR="00E32A6F">
              <w:rPr>
                <w:noProof/>
                <w:webHidden/>
              </w:rPr>
            </w:r>
            <w:r w:rsidR="00E32A6F">
              <w:rPr>
                <w:noProof/>
                <w:webHidden/>
              </w:rPr>
              <w:fldChar w:fldCharType="separate"/>
            </w:r>
            <w:r w:rsidR="00E32A6F">
              <w:rPr>
                <w:noProof/>
                <w:webHidden/>
              </w:rPr>
              <w:t>40</w:t>
            </w:r>
            <w:r w:rsidR="00E32A6F">
              <w:rPr>
                <w:noProof/>
                <w:webHidden/>
              </w:rPr>
              <w:fldChar w:fldCharType="end"/>
            </w:r>
          </w:hyperlink>
        </w:p>
        <w:p w14:paraId="3B9C025F" w14:textId="1522E809"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54" w:history="1">
            <w:r w:rsidR="00E32A6F" w:rsidRPr="00E70B5B">
              <w:rPr>
                <w:rStyle w:val="a4"/>
                <w:rFonts w:asciiTheme="majorHAnsi" w:eastAsiaTheme="majorEastAsia" w:hAnsiTheme="majorHAnsi" w:cstheme="majorHAnsi"/>
                <w:b/>
                <w:noProof/>
                <w:lang w:val="fr-FR"/>
              </w:rPr>
              <w:t>Anexa nr.1</w:t>
            </w:r>
            <w:r w:rsidR="00E32A6F">
              <w:rPr>
                <w:noProof/>
                <w:webHidden/>
              </w:rPr>
              <w:tab/>
            </w:r>
            <w:r w:rsidR="00E32A6F">
              <w:rPr>
                <w:noProof/>
                <w:webHidden/>
              </w:rPr>
              <w:fldChar w:fldCharType="begin"/>
            </w:r>
            <w:r w:rsidR="00E32A6F">
              <w:rPr>
                <w:noProof/>
                <w:webHidden/>
              </w:rPr>
              <w:instrText xml:space="preserve"> PAGEREF _Toc141972554 \h </w:instrText>
            </w:r>
            <w:r w:rsidR="00E32A6F">
              <w:rPr>
                <w:noProof/>
                <w:webHidden/>
              </w:rPr>
            </w:r>
            <w:r w:rsidR="00E32A6F">
              <w:rPr>
                <w:noProof/>
                <w:webHidden/>
              </w:rPr>
              <w:fldChar w:fldCharType="separate"/>
            </w:r>
            <w:r w:rsidR="00E32A6F">
              <w:rPr>
                <w:noProof/>
                <w:webHidden/>
              </w:rPr>
              <w:t>41</w:t>
            </w:r>
            <w:r w:rsidR="00E32A6F">
              <w:rPr>
                <w:noProof/>
                <w:webHidden/>
              </w:rPr>
              <w:fldChar w:fldCharType="end"/>
            </w:r>
          </w:hyperlink>
        </w:p>
        <w:p w14:paraId="6B13C5EF" w14:textId="6D0DEB5E"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55" w:history="1">
            <w:r w:rsidR="00E32A6F" w:rsidRPr="00E70B5B">
              <w:rPr>
                <w:rStyle w:val="a4"/>
                <w:rFonts w:asciiTheme="majorHAnsi" w:eastAsiaTheme="majorEastAsia" w:hAnsiTheme="majorHAnsi" w:cstheme="majorBidi"/>
                <w:b/>
                <w:noProof/>
              </w:rPr>
              <w:t>Anexa nr.2</w:t>
            </w:r>
            <w:r w:rsidR="00E32A6F">
              <w:rPr>
                <w:noProof/>
                <w:webHidden/>
              </w:rPr>
              <w:tab/>
            </w:r>
            <w:r w:rsidR="00E32A6F">
              <w:rPr>
                <w:noProof/>
                <w:webHidden/>
              </w:rPr>
              <w:fldChar w:fldCharType="begin"/>
            </w:r>
            <w:r w:rsidR="00E32A6F">
              <w:rPr>
                <w:noProof/>
                <w:webHidden/>
              </w:rPr>
              <w:instrText xml:space="preserve"> PAGEREF _Toc141972555 \h </w:instrText>
            </w:r>
            <w:r w:rsidR="00E32A6F">
              <w:rPr>
                <w:noProof/>
                <w:webHidden/>
              </w:rPr>
            </w:r>
            <w:r w:rsidR="00E32A6F">
              <w:rPr>
                <w:noProof/>
                <w:webHidden/>
              </w:rPr>
              <w:fldChar w:fldCharType="separate"/>
            </w:r>
            <w:r w:rsidR="00E32A6F">
              <w:rPr>
                <w:noProof/>
                <w:webHidden/>
              </w:rPr>
              <w:t>42</w:t>
            </w:r>
            <w:r w:rsidR="00E32A6F">
              <w:rPr>
                <w:noProof/>
                <w:webHidden/>
              </w:rPr>
              <w:fldChar w:fldCharType="end"/>
            </w:r>
          </w:hyperlink>
        </w:p>
        <w:p w14:paraId="709D5057" w14:textId="4A8BF07A"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56" w:history="1">
            <w:r w:rsidR="00E32A6F" w:rsidRPr="00E70B5B">
              <w:rPr>
                <w:rStyle w:val="a4"/>
                <w:rFonts w:eastAsia="Times New Roman"/>
                <w:b/>
                <w:noProof/>
                <w:lang w:val="ro-RO"/>
              </w:rPr>
              <w:t>Anexa nr.3</w:t>
            </w:r>
            <w:r w:rsidR="00E32A6F">
              <w:rPr>
                <w:noProof/>
                <w:webHidden/>
              </w:rPr>
              <w:tab/>
            </w:r>
            <w:r w:rsidR="00E32A6F">
              <w:rPr>
                <w:noProof/>
                <w:webHidden/>
              </w:rPr>
              <w:fldChar w:fldCharType="begin"/>
            </w:r>
            <w:r w:rsidR="00E32A6F">
              <w:rPr>
                <w:noProof/>
                <w:webHidden/>
              </w:rPr>
              <w:instrText xml:space="preserve"> PAGEREF _Toc141972556 \h </w:instrText>
            </w:r>
            <w:r w:rsidR="00E32A6F">
              <w:rPr>
                <w:noProof/>
                <w:webHidden/>
              </w:rPr>
            </w:r>
            <w:r w:rsidR="00E32A6F">
              <w:rPr>
                <w:noProof/>
                <w:webHidden/>
              </w:rPr>
              <w:fldChar w:fldCharType="separate"/>
            </w:r>
            <w:r w:rsidR="00E32A6F">
              <w:rPr>
                <w:noProof/>
                <w:webHidden/>
              </w:rPr>
              <w:t>43</w:t>
            </w:r>
            <w:r w:rsidR="00E32A6F">
              <w:rPr>
                <w:noProof/>
                <w:webHidden/>
              </w:rPr>
              <w:fldChar w:fldCharType="end"/>
            </w:r>
          </w:hyperlink>
        </w:p>
        <w:p w14:paraId="5E2016CF" w14:textId="194FC638"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57" w:history="1">
            <w:r w:rsidR="00E32A6F" w:rsidRPr="00E70B5B">
              <w:rPr>
                <w:rStyle w:val="a4"/>
                <w:rFonts w:asciiTheme="majorHAnsi" w:eastAsiaTheme="majorEastAsia" w:hAnsiTheme="majorHAnsi" w:cstheme="majorBidi"/>
                <w:b/>
                <w:noProof/>
              </w:rPr>
              <w:t>Anexa nr.4</w:t>
            </w:r>
            <w:r w:rsidR="00E32A6F">
              <w:rPr>
                <w:noProof/>
                <w:webHidden/>
              </w:rPr>
              <w:tab/>
            </w:r>
            <w:r w:rsidR="00E32A6F">
              <w:rPr>
                <w:noProof/>
                <w:webHidden/>
              </w:rPr>
              <w:fldChar w:fldCharType="begin"/>
            </w:r>
            <w:r w:rsidR="00E32A6F">
              <w:rPr>
                <w:noProof/>
                <w:webHidden/>
              </w:rPr>
              <w:instrText xml:space="preserve"> PAGEREF _Toc141972557 \h </w:instrText>
            </w:r>
            <w:r w:rsidR="00E32A6F">
              <w:rPr>
                <w:noProof/>
                <w:webHidden/>
              </w:rPr>
            </w:r>
            <w:r w:rsidR="00E32A6F">
              <w:rPr>
                <w:noProof/>
                <w:webHidden/>
              </w:rPr>
              <w:fldChar w:fldCharType="separate"/>
            </w:r>
            <w:r w:rsidR="00E32A6F">
              <w:rPr>
                <w:noProof/>
                <w:webHidden/>
              </w:rPr>
              <w:t>44</w:t>
            </w:r>
            <w:r w:rsidR="00E32A6F">
              <w:rPr>
                <w:noProof/>
                <w:webHidden/>
              </w:rPr>
              <w:fldChar w:fldCharType="end"/>
            </w:r>
          </w:hyperlink>
        </w:p>
        <w:p w14:paraId="1017F11F" w14:textId="0AEE55CB"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58" w:history="1">
            <w:r w:rsidR="00E32A6F" w:rsidRPr="00E70B5B">
              <w:rPr>
                <w:rStyle w:val="a4"/>
                <w:rFonts w:asciiTheme="majorHAnsi" w:eastAsiaTheme="majorEastAsia" w:hAnsiTheme="majorHAnsi" w:cstheme="majorBidi"/>
                <w:b/>
                <w:noProof/>
              </w:rPr>
              <w:t>Anexa nr.5</w:t>
            </w:r>
            <w:r w:rsidR="00E32A6F">
              <w:rPr>
                <w:noProof/>
                <w:webHidden/>
              </w:rPr>
              <w:tab/>
            </w:r>
            <w:r w:rsidR="00E32A6F">
              <w:rPr>
                <w:noProof/>
                <w:webHidden/>
              </w:rPr>
              <w:fldChar w:fldCharType="begin"/>
            </w:r>
            <w:r w:rsidR="00E32A6F">
              <w:rPr>
                <w:noProof/>
                <w:webHidden/>
              </w:rPr>
              <w:instrText xml:space="preserve"> PAGEREF _Toc141972558 \h </w:instrText>
            </w:r>
            <w:r w:rsidR="00E32A6F">
              <w:rPr>
                <w:noProof/>
                <w:webHidden/>
              </w:rPr>
            </w:r>
            <w:r w:rsidR="00E32A6F">
              <w:rPr>
                <w:noProof/>
                <w:webHidden/>
              </w:rPr>
              <w:fldChar w:fldCharType="separate"/>
            </w:r>
            <w:r w:rsidR="00E32A6F">
              <w:rPr>
                <w:noProof/>
                <w:webHidden/>
              </w:rPr>
              <w:t>45</w:t>
            </w:r>
            <w:r w:rsidR="00E32A6F">
              <w:rPr>
                <w:noProof/>
                <w:webHidden/>
              </w:rPr>
              <w:fldChar w:fldCharType="end"/>
            </w:r>
          </w:hyperlink>
        </w:p>
        <w:p w14:paraId="0189F7A6" w14:textId="14976078"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59" w:history="1">
            <w:r w:rsidR="00E32A6F" w:rsidRPr="00E70B5B">
              <w:rPr>
                <w:rStyle w:val="a4"/>
                <w:rFonts w:asciiTheme="majorHAnsi" w:eastAsiaTheme="majorEastAsia" w:hAnsiTheme="majorHAnsi" w:cstheme="majorBidi"/>
                <w:b/>
                <w:noProof/>
              </w:rPr>
              <w:t>Anexa nr.6</w:t>
            </w:r>
            <w:r w:rsidR="00E32A6F">
              <w:rPr>
                <w:noProof/>
                <w:webHidden/>
              </w:rPr>
              <w:tab/>
            </w:r>
            <w:r w:rsidR="00E32A6F">
              <w:rPr>
                <w:noProof/>
                <w:webHidden/>
              </w:rPr>
              <w:fldChar w:fldCharType="begin"/>
            </w:r>
            <w:r w:rsidR="00E32A6F">
              <w:rPr>
                <w:noProof/>
                <w:webHidden/>
              </w:rPr>
              <w:instrText xml:space="preserve"> PAGEREF _Toc141972559 \h </w:instrText>
            </w:r>
            <w:r w:rsidR="00E32A6F">
              <w:rPr>
                <w:noProof/>
                <w:webHidden/>
              </w:rPr>
            </w:r>
            <w:r w:rsidR="00E32A6F">
              <w:rPr>
                <w:noProof/>
                <w:webHidden/>
              </w:rPr>
              <w:fldChar w:fldCharType="separate"/>
            </w:r>
            <w:r w:rsidR="00E32A6F">
              <w:rPr>
                <w:noProof/>
                <w:webHidden/>
              </w:rPr>
              <w:t>46</w:t>
            </w:r>
            <w:r w:rsidR="00E32A6F">
              <w:rPr>
                <w:noProof/>
                <w:webHidden/>
              </w:rPr>
              <w:fldChar w:fldCharType="end"/>
            </w:r>
          </w:hyperlink>
        </w:p>
        <w:p w14:paraId="24EE566D" w14:textId="0347AE07"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60" w:history="1">
            <w:r w:rsidR="00E32A6F" w:rsidRPr="00E70B5B">
              <w:rPr>
                <w:rStyle w:val="a4"/>
                <w:rFonts w:asciiTheme="majorHAnsi" w:eastAsiaTheme="majorEastAsia" w:hAnsiTheme="majorHAnsi" w:cstheme="majorBidi"/>
                <w:b/>
                <w:noProof/>
              </w:rPr>
              <w:t>Anexa nr.7</w:t>
            </w:r>
            <w:r w:rsidR="00E32A6F">
              <w:rPr>
                <w:noProof/>
                <w:webHidden/>
              </w:rPr>
              <w:tab/>
            </w:r>
            <w:r w:rsidR="00E32A6F">
              <w:rPr>
                <w:noProof/>
                <w:webHidden/>
              </w:rPr>
              <w:fldChar w:fldCharType="begin"/>
            </w:r>
            <w:r w:rsidR="00E32A6F">
              <w:rPr>
                <w:noProof/>
                <w:webHidden/>
              </w:rPr>
              <w:instrText xml:space="preserve"> PAGEREF _Toc141972560 \h </w:instrText>
            </w:r>
            <w:r w:rsidR="00E32A6F">
              <w:rPr>
                <w:noProof/>
                <w:webHidden/>
              </w:rPr>
            </w:r>
            <w:r w:rsidR="00E32A6F">
              <w:rPr>
                <w:noProof/>
                <w:webHidden/>
              </w:rPr>
              <w:fldChar w:fldCharType="separate"/>
            </w:r>
            <w:r w:rsidR="00E32A6F">
              <w:rPr>
                <w:noProof/>
                <w:webHidden/>
              </w:rPr>
              <w:t>47</w:t>
            </w:r>
            <w:r w:rsidR="00E32A6F">
              <w:rPr>
                <w:noProof/>
                <w:webHidden/>
              </w:rPr>
              <w:fldChar w:fldCharType="end"/>
            </w:r>
          </w:hyperlink>
        </w:p>
        <w:p w14:paraId="66765323" w14:textId="101BC73F"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61" w:history="1">
            <w:r w:rsidR="00E32A6F" w:rsidRPr="00E70B5B">
              <w:rPr>
                <w:rStyle w:val="a4"/>
                <w:rFonts w:asciiTheme="majorHAnsi" w:eastAsiaTheme="majorEastAsia" w:hAnsiTheme="majorHAnsi" w:cstheme="majorBidi"/>
                <w:b/>
                <w:noProof/>
              </w:rPr>
              <w:t>Anexa nr.8</w:t>
            </w:r>
            <w:r w:rsidR="00E32A6F">
              <w:rPr>
                <w:noProof/>
                <w:webHidden/>
              </w:rPr>
              <w:tab/>
            </w:r>
            <w:r w:rsidR="00E32A6F">
              <w:rPr>
                <w:noProof/>
                <w:webHidden/>
              </w:rPr>
              <w:fldChar w:fldCharType="begin"/>
            </w:r>
            <w:r w:rsidR="00E32A6F">
              <w:rPr>
                <w:noProof/>
                <w:webHidden/>
              </w:rPr>
              <w:instrText xml:space="preserve"> PAGEREF _Toc141972561 \h </w:instrText>
            </w:r>
            <w:r w:rsidR="00E32A6F">
              <w:rPr>
                <w:noProof/>
                <w:webHidden/>
              </w:rPr>
            </w:r>
            <w:r w:rsidR="00E32A6F">
              <w:rPr>
                <w:noProof/>
                <w:webHidden/>
              </w:rPr>
              <w:fldChar w:fldCharType="separate"/>
            </w:r>
            <w:r w:rsidR="00E32A6F">
              <w:rPr>
                <w:noProof/>
                <w:webHidden/>
              </w:rPr>
              <w:t>48</w:t>
            </w:r>
            <w:r w:rsidR="00E32A6F">
              <w:rPr>
                <w:noProof/>
                <w:webHidden/>
              </w:rPr>
              <w:fldChar w:fldCharType="end"/>
            </w:r>
          </w:hyperlink>
        </w:p>
        <w:p w14:paraId="64604C41" w14:textId="653B6B8A"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62" w:history="1">
            <w:r w:rsidR="00E32A6F" w:rsidRPr="00E70B5B">
              <w:rPr>
                <w:rStyle w:val="a4"/>
                <w:rFonts w:asciiTheme="majorHAnsi" w:eastAsiaTheme="majorEastAsia" w:hAnsiTheme="majorHAnsi" w:cstheme="majorBidi"/>
                <w:b/>
                <w:noProof/>
              </w:rPr>
              <w:t>Anexa nr.9</w:t>
            </w:r>
            <w:r w:rsidR="00E32A6F">
              <w:rPr>
                <w:noProof/>
                <w:webHidden/>
              </w:rPr>
              <w:tab/>
            </w:r>
            <w:r w:rsidR="00E32A6F">
              <w:rPr>
                <w:noProof/>
                <w:webHidden/>
              </w:rPr>
              <w:fldChar w:fldCharType="begin"/>
            </w:r>
            <w:r w:rsidR="00E32A6F">
              <w:rPr>
                <w:noProof/>
                <w:webHidden/>
              </w:rPr>
              <w:instrText xml:space="preserve"> PAGEREF _Toc141972562 \h </w:instrText>
            </w:r>
            <w:r w:rsidR="00E32A6F">
              <w:rPr>
                <w:noProof/>
                <w:webHidden/>
              </w:rPr>
            </w:r>
            <w:r w:rsidR="00E32A6F">
              <w:rPr>
                <w:noProof/>
                <w:webHidden/>
              </w:rPr>
              <w:fldChar w:fldCharType="separate"/>
            </w:r>
            <w:r w:rsidR="00E32A6F">
              <w:rPr>
                <w:noProof/>
                <w:webHidden/>
              </w:rPr>
              <w:t>49</w:t>
            </w:r>
            <w:r w:rsidR="00E32A6F">
              <w:rPr>
                <w:noProof/>
                <w:webHidden/>
              </w:rPr>
              <w:fldChar w:fldCharType="end"/>
            </w:r>
          </w:hyperlink>
        </w:p>
        <w:p w14:paraId="5D5A365F" w14:textId="5C7BC9CA"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63" w:history="1">
            <w:r w:rsidR="00E32A6F" w:rsidRPr="00E70B5B">
              <w:rPr>
                <w:rStyle w:val="a4"/>
                <w:rFonts w:asciiTheme="majorHAnsi" w:eastAsiaTheme="majorEastAsia" w:hAnsiTheme="majorHAnsi" w:cstheme="majorBidi"/>
                <w:b/>
                <w:noProof/>
              </w:rPr>
              <w:t>Anexa nr.10</w:t>
            </w:r>
            <w:r w:rsidR="00E32A6F">
              <w:rPr>
                <w:noProof/>
                <w:webHidden/>
              </w:rPr>
              <w:tab/>
            </w:r>
            <w:r w:rsidR="00E32A6F">
              <w:rPr>
                <w:noProof/>
                <w:webHidden/>
              </w:rPr>
              <w:fldChar w:fldCharType="begin"/>
            </w:r>
            <w:r w:rsidR="00E32A6F">
              <w:rPr>
                <w:noProof/>
                <w:webHidden/>
              </w:rPr>
              <w:instrText xml:space="preserve"> PAGEREF _Toc141972563 \h </w:instrText>
            </w:r>
            <w:r w:rsidR="00E32A6F">
              <w:rPr>
                <w:noProof/>
                <w:webHidden/>
              </w:rPr>
            </w:r>
            <w:r w:rsidR="00E32A6F">
              <w:rPr>
                <w:noProof/>
                <w:webHidden/>
              </w:rPr>
              <w:fldChar w:fldCharType="separate"/>
            </w:r>
            <w:r w:rsidR="00E32A6F">
              <w:rPr>
                <w:noProof/>
                <w:webHidden/>
              </w:rPr>
              <w:t>50</w:t>
            </w:r>
            <w:r w:rsidR="00E32A6F">
              <w:rPr>
                <w:noProof/>
                <w:webHidden/>
              </w:rPr>
              <w:fldChar w:fldCharType="end"/>
            </w:r>
          </w:hyperlink>
        </w:p>
        <w:p w14:paraId="68E4D5C4" w14:textId="3051D549"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64" w:history="1">
            <w:r w:rsidR="00E32A6F" w:rsidRPr="00E70B5B">
              <w:rPr>
                <w:rStyle w:val="a4"/>
                <w:rFonts w:asciiTheme="majorHAnsi" w:eastAsiaTheme="majorEastAsia" w:hAnsiTheme="majorHAnsi" w:cstheme="majorBidi"/>
                <w:b/>
                <w:noProof/>
              </w:rPr>
              <w:t>Anexa nr.11</w:t>
            </w:r>
            <w:r w:rsidR="00E32A6F">
              <w:rPr>
                <w:noProof/>
                <w:webHidden/>
              </w:rPr>
              <w:tab/>
            </w:r>
            <w:r w:rsidR="00E32A6F">
              <w:rPr>
                <w:noProof/>
                <w:webHidden/>
              </w:rPr>
              <w:fldChar w:fldCharType="begin"/>
            </w:r>
            <w:r w:rsidR="00E32A6F">
              <w:rPr>
                <w:noProof/>
                <w:webHidden/>
              </w:rPr>
              <w:instrText xml:space="preserve"> PAGEREF _Toc141972564 \h </w:instrText>
            </w:r>
            <w:r w:rsidR="00E32A6F">
              <w:rPr>
                <w:noProof/>
                <w:webHidden/>
              </w:rPr>
            </w:r>
            <w:r w:rsidR="00E32A6F">
              <w:rPr>
                <w:noProof/>
                <w:webHidden/>
              </w:rPr>
              <w:fldChar w:fldCharType="separate"/>
            </w:r>
            <w:r w:rsidR="00E32A6F">
              <w:rPr>
                <w:noProof/>
                <w:webHidden/>
              </w:rPr>
              <w:t>51</w:t>
            </w:r>
            <w:r w:rsidR="00E32A6F">
              <w:rPr>
                <w:noProof/>
                <w:webHidden/>
              </w:rPr>
              <w:fldChar w:fldCharType="end"/>
            </w:r>
          </w:hyperlink>
        </w:p>
        <w:p w14:paraId="2DE9B8B0" w14:textId="31ED3A43" w:rsidR="00E32A6F" w:rsidRDefault="00FD1401">
          <w:pPr>
            <w:pStyle w:val="11"/>
            <w:tabs>
              <w:tab w:val="right" w:leader="dot" w:pos="9679"/>
            </w:tabs>
            <w:rPr>
              <w:rFonts w:asciiTheme="minorHAnsi" w:eastAsiaTheme="minorEastAsia" w:hAnsiTheme="minorHAnsi" w:cstheme="minorBidi"/>
              <w:noProof/>
              <w:lang w:val="ru-RU" w:eastAsia="ru-RU"/>
            </w:rPr>
          </w:pPr>
          <w:hyperlink w:anchor="_Toc141972565" w:history="1">
            <w:r w:rsidR="00E32A6F" w:rsidRPr="00E70B5B">
              <w:rPr>
                <w:rStyle w:val="a4"/>
                <w:rFonts w:asciiTheme="majorHAnsi" w:eastAsiaTheme="majorEastAsia" w:hAnsiTheme="majorHAnsi" w:cstheme="majorBidi"/>
                <w:b/>
                <w:noProof/>
              </w:rPr>
              <w:t>Anexa nr.12</w:t>
            </w:r>
            <w:r w:rsidR="00E32A6F">
              <w:rPr>
                <w:noProof/>
                <w:webHidden/>
              </w:rPr>
              <w:tab/>
            </w:r>
            <w:r w:rsidR="00E32A6F">
              <w:rPr>
                <w:noProof/>
                <w:webHidden/>
              </w:rPr>
              <w:fldChar w:fldCharType="begin"/>
            </w:r>
            <w:r w:rsidR="00E32A6F">
              <w:rPr>
                <w:noProof/>
                <w:webHidden/>
              </w:rPr>
              <w:instrText xml:space="preserve"> PAGEREF _Toc141972565 \h </w:instrText>
            </w:r>
            <w:r w:rsidR="00E32A6F">
              <w:rPr>
                <w:noProof/>
                <w:webHidden/>
              </w:rPr>
            </w:r>
            <w:r w:rsidR="00E32A6F">
              <w:rPr>
                <w:noProof/>
                <w:webHidden/>
              </w:rPr>
              <w:fldChar w:fldCharType="separate"/>
            </w:r>
            <w:r w:rsidR="00E32A6F">
              <w:rPr>
                <w:noProof/>
                <w:webHidden/>
              </w:rPr>
              <w:t>52</w:t>
            </w:r>
            <w:r w:rsidR="00E32A6F">
              <w:rPr>
                <w:noProof/>
                <w:webHidden/>
              </w:rPr>
              <w:fldChar w:fldCharType="end"/>
            </w:r>
          </w:hyperlink>
        </w:p>
        <w:p w14:paraId="3487325B" w14:textId="78C61923" w:rsidR="00CB649C" w:rsidRDefault="00CB649C">
          <w:r w:rsidRPr="000B4281">
            <w:rPr>
              <w:rFonts w:asciiTheme="majorHAnsi" w:hAnsiTheme="majorHAnsi" w:cstheme="majorHAnsi"/>
              <w:bCs/>
              <w:noProof/>
            </w:rPr>
            <w:fldChar w:fldCharType="end"/>
          </w:r>
        </w:p>
      </w:sdtContent>
    </w:sdt>
    <w:p w14:paraId="41A39298" w14:textId="77777777" w:rsidR="00391E7A" w:rsidRDefault="00391E7A" w:rsidP="00391E7A"/>
    <w:p w14:paraId="3B3B9A46" w14:textId="77777777" w:rsidR="00753DE5" w:rsidRDefault="00753DE5" w:rsidP="00391E7A"/>
    <w:p w14:paraId="789A4D16" w14:textId="77777777" w:rsidR="00753DE5" w:rsidRDefault="00753DE5" w:rsidP="00391E7A"/>
    <w:p w14:paraId="13921A52" w14:textId="6315C59E" w:rsidR="00162FA8" w:rsidRDefault="00162FA8" w:rsidP="00391E7A"/>
    <w:p w14:paraId="554B1C22" w14:textId="662A9A26" w:rsidR="00724358" w:rsidRDefault="00724358" w:rsidP="00391E7A"/>
    <w:p w14:paraId="07ED98CA" w14:textId="1CAB1C21" w:rsidR="004973C8" w:rsidRPr="004973C8" w:rsidRDefault="004973C8" w:rsidP="004973C8">
      <w:pPr>
        <w:pStyle w:val="1"/>
        <w:rPr>
          <w:b/>
          <w:color w:val="auto"/>
          <w:sz w:val="24"/>
          <w:lang w:val="ru-MD"/>
        </w:rPr>
      </w:pPr>
      <w:bookmarkStart w:id="1" w:name="_Toc91077725"/>
      <w:bookmarkStart w:id="2" w:name="_Toc141972543"/>
      <w:r w:rsidRPr="004973C8">
        <w:rPr>
          <w:b/>
          <w:color w:val="auto"/>
          <w:sz w:val="24"/>
          <w:lang w:val="ru-MD"/>
        </w:rPr>
        <w:t>СПИСОК АКРОНИМОВ</w:t>
      </w:r>
      <w:bookmarkEnd w:id="1"/>
      <w:bookmarkEnd w:id="2"/>
    </w:p>
    <w:p w14:paraId="4AACA959" w14:textId="77777777" w:rsidR="00777A7F" w:rsidRPr="00777A7F" w:rsidRDefault="00777A7F" w:rsidP="00777A7F"/>
    <w:tbl>
      <w:tblPr>
        <w:tblW w:w="9952"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47"/>
        <w:gridCol w:w="8505"/>
      </w:tblGrid>
      <w:tr w:rsidR="00777A7F" w:rsidRPr="00777A7F" w14:paraId="32ABFBB4"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3F3542" w14:textId="76EF3FAB" w:rsidR="00777A7F"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МПУ</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AF453" w14:textId="4AC1DA87" w:rsidR="00777A7F" w:rsidRPr="006F6C8F" w:rsidRDefault="006F6C8F" w:rsidP="00777A7F">
            <w:pPr>
              <w:spacing w:after="0" w:line="276" w:lineRule="auto"/>
              <w:rPr>
                <w:rFonts w:asciiTheme="majorHAnsi" w:hAnsiTheme="majorHAnsi" w:cstheme="majorHAnsi"/>
                <w:sz w:val="24"/>
                <w:szCs w:val="24"/>
                <w:lang w:val="ru-RU"/>
              </w:rPr>
            </w:pPr>
            <w:r>
              <w:rPr>
                <w:rFonts w:asciiTheme="majorHAnsi" w:hAnsiTheme="majorHAnsi" w:cstheme="majorHAnsi"/>
                <w:sz w:val="24"/>
                <w:szCs w:val="24"/>
                <w:lang w:val="ru-RU"/>
              </w:rPr>
              <w:t>Местное публичное управление</w:t>
            </w:r>
          </w:p>
        </w:tc>
      </w:tr>
      <w:tr w:rsidR="00322620" w:rsidRPr="00777A7F" w14:paraId="58C70264"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2CC197" w14:textId="28C183BA" w:rsidR="00322620"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АТН</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0BA509" w14:textId="25C813EF" w:rsidR="00322620" w:rsidRPr="00777A7F" w:rsidRDefault="006F6C8F" w:rsidP="00777A7F">
            <w:pPr>
              <w:spacing w:after="0" w:line="276" w:lineRule="auto"/>
              <w:rPr>
                <w:rFonts w:asciiTheme="majorHAnsi" w:hAnsiTheme="majorHAnsi" w:cstheme="majorHAnsi"/>
                <w:sz w:val="24"/>
                <w:szCs w:val="24"/>
              </w:rPr>
            </w:pPr>
            <w:r w:rsidRPr="006F6C8F">
              <w:rPr>
                <w:rFonts w:asciiTheme="majorHAnsi" w:hAnsiTheme="majorHAnsi" w:cstheme="majorHAnsi"/>
                <w:sz w:val="24"/>
                <w:szCs w:val="24"/>
              </w:rPr>
              <w:t>Агентство по техническому надзору</w:t>
            </w:r>
          </w:p>
        </w:tc>
      </w:tr>
      <w:tr w:rsidR="00777A7F" w:rsidRPr="006F6C8F" w14:paraId="6D35D4E6" w14:textId="77777777" w:rsidTr="006F6C8F">
        <w:trPr>
          <w:trHeight w:val="70"/>
        </w:trPr>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3920A" w14:textId="1C0A25D1" w:rsidR="00777A7F"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БРСЕ</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F67010" w14:textId="75B85B9F" w:rsidR="00777A7F" w:rsidRPr="006F6C8F" w:rsidRDefault="006F6C8F" w:rsidP="006F6C8F">
            <w:pPr>
              <w:spacing w:after="0" w:line="276" w:lineRule="auto"/>
              <w:rPr>
                <w:rFonts w:asciiTheme="majorHAnsi" w:hAnsiTheme="majorHAnsi" w:cstheme="majorHAnsi"/>
                <w:sz w:val="24"/>
                <w:szCs w:val="24"/>
              </w:rPr>
            </w:pPr>
            <w:r w:rsidRPr="006F6C8F">
              <w:rPr>
                <w:rFonts w:asciiTheme="majorHAnsi" w:hAnsiTheme="majorHAnsi" w:cstheme="majorHAnsi"/>
                <w:sz w:val="24"/>
                <w:szCs w:val="24"/>
                <w:lang w:val="ru-MD"/>
              </w:rPr>
              <w:t>Банк</w:t>
            </w:r>
            <w:r w:rsidRPr="006F6C8F">
              <w:rPr>
                <w:rFonts w:asciiTheme="majorHAnsi" w:hAnsiTheme="majorHAnsi" w:cstheme="majorHAnsi"/>
                <w:sz w:val="24"/>
                <w:szCs w:val="24"/>
              </w:rPr>
              <w:t xml:space="preserve"> </w:t>
            </w:r>
            <w:r w:rsidRPr="006F6C8F">
              <w:rPr>
                <w:rFonts w:asciiTheme="majorHAnsi" w:hAnsiTheme="majorHAnsi" w:cstheme="majorHAnsi"/>
                <w:sz w:val="24"/>
                <w:szCs w:val="24"/>
                <w:lang w:val="ru-MD"/>
              </w:rPr>
              <w:t>развития</w:t>
            </w:r>
            <w:r w:rsidRPr="006F6C8F">
              <w:rPr>
                <w:rFonts w:asciiTheme="majorHAnsi" w:hAnsiTheme="majorHAnsi" w:cstheme="majorHAnsi"/>
                <w:sz w:val="24"/>
                <w:szCs w:val="24"/>
              </w:rPr>
              <w:t xml:space="preserve"> </w:t>
            </w:r>
            <w:r w:rsidRPr="006F6C8F">
              <w:rPr>
                <w:rFonts w:asciiTheme="majorHAnsi" w:hAnsiTheme="majorHAnsi" w:cstheme="majorHAnsi"/>
                <w:sz w:val="24"/>
                <w:szCs w:val="24"/>
                <w:lang w:val="ru-MD"/>
              </w:rPr>
              <w:t>Совета</w:t>
            </w:r>
            <w:r w:rsidRPr="006F6C8F">
              <w:rPr>
                <w:rFonts w:asciiTheme="majorHAnsi" w:hAnsiTheme="majorHAnsi" w:cstheme="majorHAnsi"/>
                <w:sz w:val="24"/>
                <w:szCs w:val="24"/>
              </w:rPr>
              <w:t xml:space="preserve"> </w:t>
            </w:r>
            <w:r w:rsidRPr="006F6C8F">
              <w:rPr>
                <w:rFonts w:asciiTheme="majorHAnsi" w:hAnsiTheme="majorHAnsi" w:cstheme="majorHAnsi"/>
                <w:sz w:val="24"/>
                <w:szCs w:val="24"/>
                <w:lang w:val="ru-MD"/>
              </w:rPr>
              <w:t>Европы</w:t>
            </w:r>
            <w:r w:rsidRPr="006F6C8F">
              <w:rPr>
                <w:rFonts w:asciiTheme="majorHAnsi" w:hAnsiTheme="majorHAnsi" w:cstheme="majorHAnsi"/>
                <w:sz w:val="24"/>
                <w:szCs w:val="24"/>
              </w:rPr>
              <w:t xml:space="preserve"> </w:t>
            </w:r>
          </w:p>
        </w:tc>
      </w:tr>
      <w:tr w:rsidR="00777A7F" w:rsidRPr="00777A7F" w14:paraId="5CB16958"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357982" w14:textId="2119E2D5" w:rsidR="00777A7F"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РС</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83571B" w14:textId="26837975" w:rsidR="00777A7F" w:rsidRPr="006F6C8F" w:rsidRDefault="006F6C8F" w:rsidP="00777A7F">
            <w:pPr>
              <w:spacing w:after="0" w:line="276" w:lineRule="auto"/>
              <w:rPr>
                <w:rFonts w:asciiTheme="majorHAnsi" w:hAnsiTheme="majorHAnsi" w:cstheme="majorHAnsi"/>
                <w:sz w:val="24"/>
                <w:szCs w:val="24"/>
                <w:lang w:val="ru-RU"/>
              </w:rPr>
            </w:pPr>
            <w:r>
              <w:rPr>
                <w:rFonts w:asciiTheme="majorHAnsi" w:hAnsiTheme="majorHAnsi" w:cstheme="majorHAnsi"/>
                <w:sz w:val="24"/>
                <w:szCs w:val="24"/>
                <w:lang w:val="ru-RU"/>
              </w:rPr>
              <w:t>Районный совет</w:t>
            </w:r>
          </w:p>
        </w:tc>
      </w:tr>
      <w:tr w:rsidR="00777A7F" w:rsidRPr="00101630" w14:paraId="2142FFC9"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233A33" w14:textId="336CB6A7" w:rsidR="00777A7F"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МСХРРОС</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C7936" w14:textId="3A01F9C5" w:rsidR="00777A7F" w:rsidRPr="006F6C8F" w:rsidRDefault="006F6C8F" w:rsidP="006F6C8F">
            <w:pPr>
              <w:spacing w:after="0" w:line="276" w:lineRule="auto"/>
              <w:rPr>
                <w:rFonts w:asciiTheme="majorHAnsi" w:hAnsiTheme="majorHAnsi" w:cstheme="majorHAnsi"/>
                <w:sz w:val="24"/>
                <w:szCs w:val="24"/>
                <w:lang w:val="ru-RU"/>
              </w:rPr>
            </w:pPr>
            <w:r w:rsidRPr="006F6C8F">
              <w:rPr>
                <w:rFonts w:asciiTheme="majorHAnsi" w:hAnsiTheme="majorHAnsi" w:cstheme="majorHAnsi"/>
                <w:sz w:val="24"/>
                <w:szCs w:val="24"/>
                <w:lang w:val="ru-MD"/>
              </w:rPr>
              <w:t>Министерство сельского хозяйства, регионального развития и окружающей среды</w:t>
            </w:r>
            <w:r w:rsidRPr="006F6C8F">
              <w:rPr>
                <w:rFonts w:asciiTheme="majorHAnsi" w:hAnsiTheme="majorHAnsi" w:cstheme="majorHAnsi"/>
                <w:sz w:val="24"/>
                <w:szCs w:val="24"/>
                <w:lang w:val="ru-RU"/>
              </w:rPr>
              <w:t xml:space="preserve"> </w:t>
            </w:r>
          </w:p>
        </w:tc>
      </w:tr>
      <w:tr w:rsidR="00322620" w:rsidRPr="00101630" w14:paraId="77FE724F"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5B7C8A" w14:textId="1CFFE0CE" w:rsidR="00322620"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МИРР</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C58EA7" w14:textId="5B561EAD" w:rsidR="00322620" w:rsidRPr="006F6C8F" w:rsidRDefault="006F6C8F" w:rsidP="00322620">
            <w:pPr>
              <w:spacing w:after="0" w:line="276" w:lineRule="auto"/>
              <w:rPr>
                <w:rFonts w:asciiTheme="majorHAnsi" w:hAnsiTheme="majorHAnsi" w:cstheme="majorHAnsi"/>
                <w:sz w:val="24"/>
                <w:szCs w:val="24"/>
                <w:lang w:val="ru-RU"/>
              </w:rPr>
            </w:pPr>
            <w:r w:rsidRPr="006F6C8F">
              <w:rPr>
                <w:rFonts w:asciiTheme="majorHAnsi" w:hAnsiTheme="majorHAnsi" w:cstheme="majorHAnsi"/>
                <w:sz w:val="24"/>
                <w:szCs w:val="24"/>
                <w:lang w:val="ru-RU"/>
              </w:rPr>
              <w:t>Министерство инфраструктуры и регионального развития</w:t>
            </w:r>
          </w:p>
        </w:tc>
      </w:tr>
      <w:tr w:rsidR="00777A7F" w:rsidRPr="00101630" w14:paraId="0735509B"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743223" w14:textId="56F5DACC" w:rsidR="00777A7F"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Проект</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B46938" w14:textId="681F67C3" w:rsidR="00777A7F" w:rsidRPr="006F6C8F" w:rsidRDefault="006F6C8F" w:rsidP="006F6C8F">
            <w:pPr>
              <w:spacing w:after="0" w:line="276" w:lineRule="auto"/>
              <w:rPr>
                <w:rFonts w:asciiTheme="majorHAnsi" w:hAnsiTheme="majorHAnsi" w:cstheme="majorHAnsi"/>
                <w:sz w:val="24"/>
                <w:szCs w:val="24"/>
                <w:lang w:val="ru-RU"/>
              </w:rPr>
            </w:pPr>
            <w:r w:rsidRPr="006F6C8F">
              <w:rPr>
                <w:rFonts w:asciiTheme="majorHAnsi" w:hAnsiTheme="majorHAnsi" w:cstheme="majorHAnsi"/>
                <w:sz w:val="24"/>
                <w:szCs w:val="24"/>
                <w:lang w:val="ru-MD"/>
              </w:rPr>
              <w:t xml:space="preserve">Проект строительства жилья для социально уязвимых слоев населения </w:t>
            </w:r>
            <w:r w:rsidR="00034C17" w:rsidRPr="006F6C8F">
              <w:rPr>
                <w:rFonts w:asciiTheme="majorHAnsi" w:hAnsiTheme="majorHAnsi" w:cstheme="majorHAnsi"/>
                <w:sz w:val="24"/>
                <w:szCs w:val="24"/>
                <w:lang w:val="ru-MD"/>
              </w:rPr>
              <w:t>II</w:t>
            </w:r>
          </w:p>
        </w:tc>
      </w:tr>
      <w:tr w:rsidR="00EA1911" w:rsidRPr="00777A7F" w14:paraId="7184313B"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61F3D2" w14:textId="4B40129B" w:rsidR="00EA1911" w:rsidRPr="00AB58CF" w:rsidRDefault="00AB58CF" w:rsidP="00777A7F">
            <w:pPr>
              <w:spacing w:after="0" w:line="276" w:lineRule="auto"/>
              <w:rPr>
                <w:rFonts w:asciiTheme="majorHAnsi" w:hAnsiTheme="majorHAnsi" w:cstheme="majorHAnsi"/>
                <w:b/>
                <w:sz w:val="24"/>
                <w:szCs w:val="24"/>
                <w:lang w:val="ru-RU"/>
              </w:rPr>
            </w:pPr>
            <w:r>
              <w:rPr>
                <w:rFonts w:asciiTheme="majorHAnsi" w:hAnsiTheme="majorHAnsi" w:cstheme="majorHAnsi"/>
                <w:b/>
                <w:sz w:val="24"/>
                <w:szCs w:val="24"/>
                <w:lang w:val="ru-RU"/>
              </w:rPr>
              <w:t>РНИ</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D38AE3" w14:textId="45E0E97E" w:rsidR="00EA1911" w:rsidRPr="00777A7F" w:rsidRDefault="006F6C8F" w:rsidP="006F6C8F">
            <w:pPr>
              <w:spacing w:after="0" w:line="276" w:lineRule="auto"/>
              <w:rPr>
                <w:rFonts w:asciiTheme="majorHAnsi" w:hAnsiTheme="majorHAnsi" w:cstheme="majorHAnsi"/>
                <w:sz w:val="24"/>
                <w:szCs w:val="24"/>
              </w:rPr>
            </w:pPr>
            <w:r>
              <w:rPr>
                <w:rFonts w:asciiTheme="majorHAnsi" w:hAnsiTheme="majorHAnsi" w:cstheme="majorHAnsi"/>
                <w:sz w:val="24"/>
                <w:szCs w:val="24"/>
                <w:lang w:val="ru-RU"/>
              </w:rPr>
              <w:t>Регистр недвижимого имущества</w:t>
            </w:r>
          </w:p>
        </w:tc>
      </w:tr>
      <w:tr w:rsidR="00777A7F" w:rsidRPr="00F30056" w14:paraId="7FF3A179"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618D8E" w14:textId="3602ED76" w:rsidR="00777A7F" w:rsidRPr="00AB58CF" w:rsidRDefault="00AB58CF" w:rsidP="00777A7F">
            <w:pPr>
              <w:spacing w:after="0" w:line="254" w:lineRule="auto"/>
              <w:rPr>
                <w:rFonts w:ascii="Calibri Light" w:hAnsi="Calibri Light" w:cs="Tahoma"/>
                <w:b/>
                <w:sz w:val="24"/>
                <w:szCs w:val="24"/>
                <w:lang w:val="ru-RU"/>
              </w:rPr>
            </w:pPr>
            <w:r>
              <w:rPr>
                <w:rFonts w:ascii="Calibri Light" w:hAnsi="Calibri Light" w:cs="Tahoma"/>
                <w:b/>
                <w:sz w:val="24"/>
                <w:szCs w:val="24"/>
                <w:lang w:val="ru-RU"/>
              </w:rPr>
              <w:t>ППВ</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07ACB" w14:textId="6F807FBA" w:rsidR="00777A7F" w:rsidRPr="006F6C8F" w:rsidRDefault="006F6C8F" w:rsidP="005662CD">
            <w:pPr>
              <w:spacing w:after="0" w:line="254" w:lineRule="auto"/>
              <w:rPr>
                <w:rFonts w:ascii="Calibri Light" w:hAnsi="Calibri Light" w:cs="Tahoma"/>
                <w:sz w:val="24"/>
                <w:szCs w:val="24"/>
                <w:lang w:val="ru-RU"/>
              </w:rPr>
            </w:pPr>
            <w:r>
              <w:rPr>
                <w:rFonts w:ascii="Calibri Light" w:hAnsi="Calibri Light" w:cs="Tahoma"/>
                <w:sz w:val="24"/>
                <w:szCs w:val="24"/>
                <w:lang w:val="ru-RU"/>
              </w:rPr>
              <w:t>Подразделение по внедрению</w:t>
            </w:r>
            <w:r w:rsidR="00777A7F" w:rsidRPr="006F6C8F">
              <w:rPr>
                <w:rFonts w:ascii="Calibri Light" w:hAnsi="Calibri Light" w:cs="Tahoma"/>
                <w:sz w:val="24"/>
                <w:szCs w:val="24"/>
                <w:lang w:val="ru-RU"/>
              </w:rPr>
              <w:t xml:space="preserve"> </w:t>
            </w:r>
            <w:r w:rsidRPr="006F6C8F">
              <w:rPr>
                <w:rFonts w:asciiTheme="majorHAnsi" w:hAnsiTheme="majorHAnsi" w:cstheme="majorHAnsi"/>
                <w:sz w:val="24"/>
                <w:szCs w:val="24"/>
                <w:lang w:val="ru-MD"/>
              </w:rPr>
              <w:t>Проект строительства жилья для социально уязвимых слоев населения</w:t>
            </w:r>
            <w:r w:rsidR="005662CD" w:rsidRPr="006F6C8F">
              <w:rPr>
                <w:rFonts w:asciiTheme="majorHAnsi" w:hAnsiTheme="majorHAnsi" w:cstheme="majorHAnsi"/>
                <w:sz w:val="24"/>
                <w:szCs w:val="24"/>
                <w:lang w:val="ru-MD"/>
              </w:rPr>
              <w:t xml:space="preserve"> II</w:t>
            </w:r>
          </w:p>
        </w:tc>
      </w:tr>
    </w:tbl>
    <w:p w14:paraId="4086962B" w14:textId="77777777" w:rsidR="00085084" w:rsidRPr="006F6C8F" w:rsidRDefault="00085084" w:rsidP="00085084">
      <w:pPr>
        <w:rPr>
          <w:lang w:val="ru-RU"/>
        </w:rPr>
      </w:pPr>
    </w:p>
    <w:p w14:paraId="063BC92A" w14:textId="77777777" w:rsidR="002E3FD6" w:rsidRPr="006F6C8F" w:rsidRDefault="002E3FD6" w:rsidP="00085084">
      <w:pPr>
        <w:rPr>
          <w:lang w:val="ru-RU"/>
        </w:rPr>
      </w:pPr>
    </w:p>
    <w:p w14:paraId="3EA1060F" w14:textId="77777777" w:rsidR="002E3FD6" w:rsidRPr="006F6C8F" w:rsidRDefault="002E3FD6" w:rsidP="00085084">
      <w:pPr>
        <w:rPr>
          <w:lang w:val="ru-RU"/>
        </w:rPr>
      </w:pPr>
    </w:p>
    <w:p w14:paraId="427230F6" w14:textId="77777777" w:rsidR="002E3FD6" w:rsidRPr="006F6C8F" w:rsidRDefault="002E3FD6" w:rsidP="00085084">
      <w:pPr>
        <w:rPr>
          <w:lang w:val="ru-RU"/>
        </w:rPr>
      </w:pPr>
    </w:p>
    <w:p w14:paraId="31CD1A18" w14:textId="14DC789F" w:rsidR="002E3FD6" w:rsidRPr="005662CD" w:rsidRDefault="00C139E8" w:rsidP="00085084">
      <w:pPr>
        <w:rPr>
          <w:lang w:val="ru-RU"/>
        </w:rPr>
      </w:pPr>
      <w:r w:rsidRPr="005662CD">
        <w:rPr>
          <w:lang w:val="ru-RU"/>
        </w:rPr>
        <w:t xml:space="preserve"> </w:t>
      </w:r>
    </w:p>
    <w:p w14:paraId="246EE48F" w14:textId="77777777" w:rsidR="002E3FD6" w:rsidRPr="006F6C8F" w:rsidRDefault="002E3FD6" w:rsidP="00085084">
      <w:pPr>
        <w:rPr>
          <w:lang w:val="ru-RU"/>
        </w:rPr>
      </w:pPr>
    </w:p>
    <w:p w14:paraId="4D43139F" w14:textId="77777777" w:rsidR="002E3FD6" w:rsidRPr="006F6C8F" w:rsidRDefault="002E3FD6" w:rsidP="00085084">
      <w:pPr>
        <w:rPr>
          <w:lang w:val="ru-RU"/>
        </w:rPr>
      </w:pPr>
    </w:p>
    <w:p w14:paraId="21549427" w14:textId="77777777" w:rsidR="002E3FD6" w:rsidRPr="006F6C8F" w:rsidRDefault="002E3FD6" w:rsidP="00085084">
      <w:pPr>
        <w:rPr>
          <w:lang w:val="ru-RU"/>
        </w:rPr>
      </w:pPr>
    </w:p>
    <w:p w14:paraId="44C46A65" w14:textId="77777777" w:rsidR="002E3FD6" w:rsidRPr="006F6C8F" w:rsidRDefault="002E3FD6" w:rsidP="00085084">
      <w:pPr>
        <w:rPr>
          <w:lang w:val="ru-RU"/>
        </w:rPr>
      </w:pPr>
    </w:p>
    <w:p w14:paraId="3E327072" w14:textId="77777777" w:rsidR="002E3FD6" w:rsidRPr="006F6C8F" w:rsidRDefault="002E3FD6" w:rsidP="00085084">
      <w:pPr>
        <w:rPr>
          <w:lang w:val="ru-RU"/>
        </w:rPr>
      </w:pPr>
    </w:p>
    <w:p w14:paraId="30109165" w14:textId="77777777" w:rsidR="002E3FD6" w:rsidRPr="006F6C8F" w:rsidRDefault="002E3FD6" w:rsidP="00085084">
      <w:pPr>
        <w:rPr>
          <w:lang w:val="ru-RU"/>
        </w:rPr>
      </w:pPr>
    </w:p>
    <w:p w14:paraId="06A68A37" w14:textId="77777777" w:rsidR="002E3FD6" w:rsidRPr="006F6C8F" w:rsidRDefault="002E3FD6" w:rsidP="00085084">
      <w:pPr>
        <w:rPr>
          <w:lang w:val="ru-RU"/>
        </w:rPr>
      </w:pPr>
    </w:p>
    <w:p w14:paraId="3E110E23" w14:textId="77777777" w:rsidR="002E3FD6" w:rsidRPr="006F6C8F" w:rsidRDefault="002E3FD6" w:rsidP="00085084">
      <w:pPr>
        <w:rPr>
          <w:lang w:val="ru-RU"/>
        </w:rPr>
      </w:pPr>
    </w:p>
    <w:p w14:paraId="2F582A5C" w14:textId="77777777" w:rsidR="002E3FD6" w:rsidRPr="006F6C8F" w:rsidRDefault="002E3FD6" w:rsidP="00085084">
      <w:pPr>
        <w:rPr>
          <w:lang w:val="ru-RU"/>
        </w:rPr>
      </w:pPr>
    </w:p>
    <w:p w14:paraId="645DD680" w14:textId="6B8EB3E8" w:rsidR="00111046" w:rsidRPr="006F6C8F" w:rsidRDefault="00111046" w:rsidP="00085084">
      <w:pPr>
        <w:rPr>
          <w:lang w:val="ru-RU"/>
        </w:rPr>
      </w:pPr>
    </w:p>
    <w:p w14:paraId="5C98B4EE" w14:textId="77777777" w:rsidR="00B57562" w:rsidRPr="006F6C8F" w:rsidRDefault="00B57562" w:rsidP="00085084">
      <w:pPr>
        <w:rPr>
          <w:lang w:val="ru-RU"/>
        </w:rPr>
      </w:pPr>
    </w:p>
    <w:p w14:paraId="7EFAC67C" w14:textId="77777777" w:rsidR="00111046" w:rsidRPr="006F6C8F" w:rsidRDefault="00111046" w:rsidP="00085084">
      <w:pPr>
        <w:rPr>
          <w:lang w:val="ru-RU"/>
        </w:rPr>
      </w:pPr>
    </w:p>
    <w:p w14:paraId="759D8904" w14:textId="77777777" w:rsidR="00551A4A" w:rsidRPr="006F6C8F" w:rsidRDefault="00551A4A" w:rsidP="00085084">
      <w:pPr>
        <w:rPr>
          <w:lang w:val="ru-RU"/>
        </w:rPr>
      </w:pPr>
    </w:p>
    <w:p w14:paraId="379E55F7" w14:textId="46CFC6CD" w:rsidR="002E3FD6" w:rsidRPr="00DA19D8" w:rsidRDefault="00C44C7E" w:rsidP="002E3FD6">
      <w:pPr>
        <w:keepNext/>
        <w:keepLines/>
        <w:spacing w:after="0" w:line="254" w:lineRule="auto"/>
        <w:outlineLvl w:val="0"/>
        <w:rPr>
          <w:rFonts w:asciiTheme="majorHAnsi" w:eastAsiaTheme="majorEastAsia" w:hAnsiTheme="majorHAnsi" w:cstheme="majorHAnsi"/>
          <w:b/>
          <w:sz w:val="28"/>
          <w:szCs w:val="32"/>
          <w:lang w:val="ru-RU"/>
        </w:rPr>
      </w:pPr>
      <w:bookmarkStart w:id="3" w:name="_Toc78814025"/>
      <w:bookmarkStart w:id="4" w:name="_Toc141972544"/>
      <w:r>
        <w:rPr>
          <w:rFonts w:asciiTheme="majorHAnsi" w:eastAsiaTheme="majorEastAsia" w:hAnsiTheme="majorHAnsi" w:cstheme="majorHAnsi"/>
          <w:b/>
          <w:sz w:val="28"/>
          <w:szCs w:val="32"/>
          <w:lang w:val="ru-RU"/>
        </w:rPr>
        <w:t>ГЛОССАРИЙ</w:t>
      </w:r>
      <w:bookmarkEnd w:id="3"/>
      <w:bookmarkEnd w:id="4"/>
    </w:p>
    <w:p w14:paraId="5054B3C7" w14:textId="56D64E64" w:rsidR="002E3FD6" w:rsidRPr="00DA19D8" w:rsidRDefault="00DA19D8" w:rsidP="002E3FD6">
      <w:pPr>
        <w:spacing w:after="0" w:line="276" w:lineRule="auto"/>
        <w:ind w:firstLine="567"/>
        <w:jc w:val="both"/>
        <w:rPr>
          <w:rFonts w:asciiTheme="majorHAnsi" w:eastAsia="Times New Roman" w:hAnsiTheme="majorHAnsi" w:cstheme="majorHAnsi"/>
          <w:sz w:val="24"/>
          <w:szCs w:val="24"/>
          <w:lang w:val="ru-RU"/>
        </w:rPr>
      </w:pPr>
      <w:r w:rsidRPr="00DA19D8">
        <w:rPr>
          <w:rFonts w:asciiTheme="majorHAnsi" w:eastAsia="Times New Roman" w:hAnsiTheme="majorHAnsi" w:cstheme="majorHAnsi"/>
          <w:i/>
          <w:sz w:val="24"/>
          <w:szCs w:val="24"/>
          <w:lang w:val="ru-MD"/>
        </w:rPr>
        <w:t>Рамочное соглашение о займе</w:t>
      </w:r>
      <w:r w:rsidRPr="00DA19D8">
        <w:rPr>
          <w:rFonts w:asciiTheme="majorHAnsi" w:eastAsia="Times New Roman" w:hAnsiTheme="majorHAnsi" w:cstheme="majorHAnsi"/>
          <w:b/>
          <w:i/>
          <w:sz w:val="24"/>
          <w:szCs w:val="24"/>
          <w:lang w:val="ru-MD"/>
        </w:rPr>
        <w:t xml:space="preserve"> </w:t>
      </w:r>
      <w:r w:rsidRPr="00DA19D8">
        <w:rPr>
          <w:rFonts w:asciiTheme="majorHAnsi" w:eastAsia="Times New Roman" w:hAnsiTheme="majorHAnsi" w:cstheme="majorHAnsi"/>
          <w:i/>
          <w:sz w:val="24"/>
          <w:szCs w:val="24"/>
          <w:lang w:val="ru-MD"/>
        </w:rPr>
        <w:t xml:space="preserve">– </w:t>
      </w:r>
      <w:r w:rsidRPr="00DA19D8">
        <w:rPr>
          <w:rFonts w:asciiTheme="majorHAnsi" w:eastAsia="Times New Roman" w:hAnsiTheme="majorHAnsi" w:cstheme="majorHAnsi"/>
          <w:sz w:val="24"/>
          <w:szCs w:val="24"/>
          <w:lang w:val="ru-MD"/>
        </w:rPr>
        <w:t>соглашение, заключенное между Республикой Молдова и Банком развития Совета Европы для реализации Проекта строительства жилья для социально уязвимых слоев населения II, ратифицированное Законом № 182 от 11.07.2012</w:t>
      </w:r>
      <w:r w:rsidR="002E3FD6" w:rsidRPr="00DA19D8">
        <w:rPr>
          <w:rFonts w:asciiTheme="majorHAnsi" w:eastAsia="Times New Roman" w:hAnsiTheme="majorHAnsi" w:cstheme="majorHAnsi"/>
          <w:bCs/>
          <w:sz w:val="24"/>
          <w:szCs w:val="24"/>
          <w:lang w:val="ru-RU"/>
        </w:rPr>
        <w:t>;</w:t>
      </w:r>
      <w:r w:rsidR="002E3FD6" w:rsidRPr="00DA19D8">
        <w:rPr>
          <w:rFonts w:asciiTheme="majorHAnsi" w:eastAsia="Times New Roman" w:hAnsiTheme="majorHAnsi" w:cstheme="majorHAnsi"/>
          <w:sz w:val="24"/>
          <w:szCs w:val="24"/>
          <w:lang w:val="ru-RU"/>
        </w:rPr>
        <w:t xml:space="preserve"> </w:t>
      </w:r>
    </w:p>
    <w:p w14:paraId="5C81CB55" w14:textId="58A68395" w:rsidR="002E3FD6" w:rsidRPr="00DA19D8" w:rsidRDefault="00DA19D8" w:rsidP="002E3FD6">
      <w:pPr>
        <w:spacing w:after="0" w:line="276" w:lineRule="auto"/>
        <w:ind w:firstLine="567"/>
        <w:jc w:val="both"/>
        <w:rPr>
          <w:rFonts w:asciiTheme="majorHAnsi" w:eastAsia="Times New Roman" w:hAnsiTheme="majorHAnsi" w:cstheme="majorHAnsi"/>
          <w:sz w:val="24"/>
          <w:szCs w:val="24"/>
          <w:lang w:val="ru-RU"/>
        </w:rPr>
      </w:pPr>
      <w:r w:rsidRPr="00DA19D8">
        <w:rPr>
          <w:rFonts w:asciiTheme="majorHAnsi" w:eastAsia="Times New Roman" w:hAnsiTheme="majorHAnsi" w:cstheme="majorHAnsi"/>
          <w:i/>
          <w:sz w:val="24"/>
          <w:szCs w:val="24"/>
          <w:lang w:val="ru-MD"/>
        </w:rPr>
        <w:t xml:space="preserve">бенефициар социального жилья – </w:t>
      </w:r>
      <w:r w:rsidRPr="00DA19D8">
        <w:rPr>
          <w:rFonts w:asciiTheme="majorHAnsi" w:eastAsia="Times New Roman" w:hAnsiTheme="majorHAnsi" w:cstheme="majorHAnsi"/>
          <w:sz w:val="24"/>
          <w:szCs w:val="24"/>
          <w:lang w:val="ru-MD"/>
        </w:rPr>
        <w:t>заявитель на социальное жилье, допущенный к участию в рамках Проекта в порядке, установленном нормативной базой</w:t>
      </w:r>
      <w:r w:rsidR="002E3FD6" w:rsidRPr="00DA19D8">
        <w:rPr>
          <w:rFonts w:asciiTheme="majorHAnsi" w:eastAsia="Times New Roman" w:hAnsiTheme="majorHAnsi" w:cstheme="majorHAnsi"/>
          <w:sz w:val="24"/>
          <w:szCs w:val="24"/>
          <w:lang w:val="ru-RU"/>
        </w:rPr>
        <w:t>;</w:t>
      </w:r>
    </w:p>
    <w:p w14:paraId="7A62673F" w14:textId="7742CDD8" w:rsidR="002E3FD6" w:rsidRPr="00DA19D8" w:rsidRDefault="00DA19D8" w:rsidP="002E3FD6">
      <w:pPr>
        <w:spacing w:after="0" w:line="276" w:lineRule="auto"/>
        <w:ind w:firstLine="567"/>
        <w:jc w:val="both"/>
        <w:rPr>
          <w:rFonts w:asciiTheme="majorHAnsi" w:eastAsia="Times New Roman" w:hAnsiTheme="majorHAnsi" w:cstheme="majorHAnsi"/>
          <w:sz w:val="24"/>
          <w:szCs w:val="24"/>
          <w:lang w:val="ru-RU"/>
        </w:rPr>
      </w:pPr>
      <w:r w:rsidRPr="00DA19D8">
        <w:rPr>
          <w:rFonts w:asciiTheme="majorHAnsi" w:eastAsia="Times New Roman" w:hAnsiTheme="majorHAnsi" w:cstheme="majorHAnsi"/>
          <w:i/>
          <w:sz w:val="24"/>
          <w:szCs w:val="24"/>
          <w:lang w:val="ru-MD"/>
        </w:rPr>
        <w:t xml:space="preserve">комиссия – </w:t>
      </w:r>
      <w:r w:rsidRPr="00DA19D8">
        <w:rPr>
          <w:rFonts w:asciiTheme="majorHAnsi" w:eastAsia="Times New Roman" w:hAnsiTheme="majorHAnsi" w:cstheme="majorHAnsi"/>
          <w:sz w:val="24"/>
          <w:szCs w:val="24"/>
          <w:lang w:val="ru-MD"/>
        </w:rPr>
        <w:t>комиссия, созданная решением местного совета, которая наделена полномочиями по рассмотрению и проверке соответствия заявителей социального жилья услови</w:t>
      </w:r>
      <w:r>
        <w:rPr>
          <w:rFonts w:asciiTheme="majorHAnsi" w:eastAsia="Times New Roman" w:hAnsiTheme="majorHAnsi" w:cstheme="majorHAnsi"/>
          <w:sz w:val="24"/>
          <w:szCs w:val="24"/>
          <w:lang w:val="ru-MD"/>
        </w:rPr>
        <w:t>ям, согласно</w:t>
      </w:r>
      <w:r w:rsidRPr="00DA19D8">
        <w:rPr>
          <w:rFonts w:asciiTheme="majorHAnsi" w:eastAsia="Times New Roman" w:hAnsiTheme="majorHAnsi" w:cstheme="majorHAnsi"/>
          <w:sz w:val="24"/>
          <w:szCs w:val="24"/>
          <w:lang w:val="ru-MD"/>
        </w:rPr>
        <w:t xml:space="preserve"> критериям отбора, указанным в нормативной</w:t>
      </w:r>
      <w:r w:rsidR="002E3FD6" w:rsidRPr="00DA19D8">
        <w:rPr>
          <w:rFonts w:asciiTheme="majorHAnsi" w:eastAsia="Times New Roman" w:hAnsiTheme="majorHAnsi" w:cstheme="majorHAnsi"/>
          <w:sz w:val="24"/>
          <w:szCs w:val="24"/>
          <w:lang w:val="ru-RU"/>
        </w:rPr>
        <w:t>;</w:t>
      </w:r>
    </w:p>
    <w:p w14:paraId="2C1FE741" w14:textId="644951F9" w:rsidR="002E3FD6" w:rsidRPr="00DA19D8" w:rsidRDefault="00DA19D8" w:rsidP="002E3FD6">
      <w:pPr>
        <w:spacing w:after="0" w:line="276" w:lineRule="auto"/>
        <w:ind w:firstLine="567"/>
        <w:jc w:val="both"/>
        <w:rPr>
          <w:rFonts w:asciiTheme="majorHAnsi" w:eastAsia="Times New Roman" w:hAnsiTheme="majorHAnsi" w:cstheme="majorHAnsi"/>
          <w:sz w:val="24"/>
          <w:szCs w:val="24"/>
          <w:lang w:val="ru-RU"/>
        </w:rPr>
      </w:pPr>
      <w:r w:rsidRPr="00DA19D8">
        <w:rPr>
          <w:rFonts w:asciiTheme="majorHAnsi" w:eastAsia="Times New Roman" w:hAnsiTheme="majorHAnsi" w:cstheme="majorHAnsi"/>
          <w:i/>
          <w:sz w:val="24"/>
          <w:szCs w:val="24"/>
          <w:lang w:val="ru-MD"/>
        </w:rPr>
        <w:t>договор найма социального жилья</w:t>
      </w:r>
      <w:r w:rsidRPr="00DA19D8">
        <w:rPr>
          <w:rFonts w:asciiTheme="majorHAnsi" w:eastAsia="Times New Roman" w:hAnsiTheme="majorHAnsi" w:cstheme="majorHAnsi"/>
          <w:b/>
          <w:i/>
          <w:sz w:val="24"/>
          <w:szCs w:val="24"/>
          <w:lang w:val="ru-MD"/>
        </w:rPr>
        <w:t xml:space="preserve"> – </w:t>
      </w:r>
      <w:r w:rsidRPr="00DA19D8">
        <w:rPr>
          <w:rFonts w:asciiTheme="majorHAnsi" w:eastAsia="Times New Roman" w:hAnsiTheme="majorHAnsi" w:cstheme="majorHAnsi"/>
          <w:sz w:val="24"/>
          <w:szCs w:val="24"/>
          <w:lang w:val="ru-MD"/>
        </w:rPr>
        <w:t>договор, заключенный между бенефициаром социального жилья и собственником социального жилья, устанавливающий условия пользования жильем</w:t>
      </w:r>
      <w:r w:rsidR="002E3FD6" w:rsidRPr="00DA19D8">
        <w:rPr>
          <w:rFonts w:asciiTheme="majorHAnsi" w:eastAsia="Times New Roman" w:hAnsiTheme="majorHAnsi" w:cstheme="majorHAnsi"/>
          <w:sz w:val="24"/>
          <w:szCs w:val="24"/>
          <w:lang w:val="ru-RU"/>
        </w:rPr>
        <w:t>;</w:t>
      </w:r>
    </w:p>
    <w:p w14:paraId="5EF77CC2" w14:textId="4160A850" w:rsidR="002E3FD6" w:rsidRPr="002E259E" w:rsidRDefault="002E259E" w:rsidP="002E3FD6">
      <w:pPr>
        <w:spacing w:after="0" w:line="276" w:lineRule="auto"/>
        <w:ind w:firstLine="567"/>
        <w:jc w:val="both"/>
        <w:rPr>
          <w:rFonts w:asciiTheme="majorHAnsi" w:eastAsia="Times New Roman" w:hAnsiTheme="majorHAnsi" w:cstheme="majorHAnsi"/>
          <w:sz w:val="24"/>
          <w:szCs w:val="24"/>
          <w:lang w:val="ru-RU"/>
        </w:rPr>
      </w:pPr>
      <w:r w:rsidRPr="002E259E">
        <w:rPr>
          <w:rFonts w:asciiTheme="majorHAnsi" w:eastAsia="Times New Roman" w:hAnsiTheme="majorHAnsi" w:cstheme="majorHAnsi"/>
          <w:i/>
          <w:sz w:val="24"/>
          <w:szCs w:val="24"/>
          <w:lang w:val="ru-MD"/>
        </w:rPr>
        <w:t>критерии отбора</w:t>
      </w:r>
      <w:r w:rsidRPr="002E259E">
        <w:rPr>
          <w:rFonts w:asciiTheme="majorHAnsi" w:eastAsia="Times New Roman" w:hAnsiTheme="majorHAnsi" w:cstheme="majorHAnsi"/>
          <w:b/>
          <w:i/>
          <w:sz w:val="24"/>
          <w:szCs w:val="24"/>
          <w:lang w:val="ru-MD"/>
        </w:rPr>
        <w:t xml:space="preserve"> </w:t>
      </w:r>
      <w:r w:rsidRPr="002E259E">
        <w:rPr>
          <w:rFonts w:asciiTheme="majorHAnsi" w:eastAsia="Times New Roman" w:hAnsiTheme="majorHAnsi" w:cstheme="majorHAnsi"/>
          <w:i/>
          <w:sz w:val="24"/>
          <w:szCs w:val="24"/>
          <w:lang w:val="ru-MD"/>
        </w:rPr>
        <w:t xml:space="preserve">– </w:t>
      </w:r>
      <w:r w:rsidRPr="002E259E">
        <w:rPr>
          <w:rFonts w:asciiTheme="majorHAnsi" w:eastAsia="Times New Roman" w:hAnsiTheme="majorHAnsi" w:cstheme="majorHAnsi"/>
          <w:sz w:val="24"/>
          <w:szCs w:val="24"/>
          <w:lang w:val="ru-MD"/>
        </w:rPr>
        <w:t>обязательные требования, которые должны быть выполнены потенциальными бенефициарами социально</w:t>
      </w:r>
      <w:r w:rsidR="009C5A29">
        <w:rPr>
          <w:rFonts w:asciiTheme="majorHAnsi" w:eastAsia="Times New Roman" w:hAnsiTheme="majorHAnsi" w:cstheme="majorHAnsi"/>
          <w:sz w:val="24"/>
          <w:szCs w:val="24"/>
          <w:lang w:val="ru-MD"/>
        </w:rPr>
        <w:t>го</w:t>
      </w:r>
      <w:r w:rsidRPr="002E259E">
        <w:rPr>
          <w:rFonts w:asciiTheme="majorHAnsi" w:eastAsia="Times New Roman" w:hAnsiTheme="majorHAnsi" w:cstheme="majorHAnsi"/>
          <w:sz w:val="24"/>
          <w:szCs w:val="24"/>
          <w:lang w:val="ru-MD"/>
        </w:rPr>
        <w:t xml:space="preserve"> жиль</w:t>
      </w:r>
      <w:r w:rsidR="009C5A29">
        <w:rPr>
          <w:rFonts w:asciiTheme="majorHAnsi" w:eastAsia="Times New Roman" w:hAnsiTheme="majorHAnsi" w:cstheme="majorHAnsi"/>
          <w:sz w:val="24"/>
          <w:szCs w:val="24"/>
          <w:lang w:val="ru-MD"/>
        </w:rPr>
        <w:t>я</w:t>
      </w:r>
      <w:r w:rsidRPr="002E259E">
        <w:rPr>
          <w:rFonts w:asciiTheme="majorHAnsi" w:eastAsia="Times New Roman" w:hAnsiTheme="majorHAnsi" w:cstheme="majorHAnsi"/>
          <w:sz w:val="24"/>
          <w:szCs w:val="24"/>
          <w:lang w:val="ru-MD"/>
        </w:rPr>
        <w:t xml:space="preserve"> в рамках Проекта</w:t>
      </w:r>
      <w:r w:rsidR="002E3FD6" w:rsidRPr="002E259E">
        <w:rPr>
          <w:rFonts w:asciiTheme="majorHAnsi" w:eastAsia="Times New Roman" w:hAnsiTheme="majorHAnsi" w:cstheme="majorHAnsi"/>
          <w:sz w:val="24"/>
          <w:szCs w:val="24"/>
          <w:lang w:val="ru-RU"/>
        </w:rPr>
        <w:t>;</w:t>
      </w:r>
    </w:p>
    <w:p w14:paraId="5779F7A4" w14:textId="338BBE5B" w:rsidR="002E3FD6" w:rsidRPr="002E259E" w:rsidRDefault="002E259E" w:rsidP="002E3FD6">
      <w:pPr>
        <w:spacing w:after="0" w:line="276" w:lineRule="auto"/>
        <w:ind w:firstLine="567"/>
        <w:jc w:val="both"/>
        <w:rPr>
          <w:rFonts w:asciiTheme="majorHAnsi" w:eastAsia="Times New Roman" w:hAnsiTheme="majorHAnsi" w:cstheme="majorHAnsi"/>
          <w:sz w:val="24"/>
          <w:szCs w:val="24"/>
          <w:lang w:val="ru-RU"/>
        </w:rPr>
      </w:pPr>
      <w:r w:rsidRPr="002E259E">
        <w:rPr>
          <w:rFonts w:asciiTheme="majorHAnsi" w:eastAsia="Times New Roman" w:hAnsiTheme="majorHAnsi" w:cstheme="majorHAnsi"/>
          <w:i/>
          <w:iCs/>
          <w:sz w:val="24"/>
          <w:szCs w:val="24"/>
          <w:lang w:val="ru-MD"/>
        </w:rPr>
        <w:t>социальное жилье</w:t>
      </w:r>
      <w:r w:rsidRPr="002E259E">
        <w:rPr>
          <w:rFonts w:asciiTheme="majorHAnsi" w:eastAsia="Times New Roman" w:hAnsiTheme="majorHAnsi" w:cstheme="majorHAnsi"/>
          <w:b/>
          <w:i/>
          <w:iCs/>
          <w:sz w:val="24"/>
          <w:szCs w:val="24"/>
          <w:lang w:val="ru-MD"/>
        </w:rPr>
        <w:t xml:space="preserve"> – </w:t>
      </w:r>
      <w:r w:rsidRPr="002E259E">
        <w:rPr>
          <w:rFonts w:asciiTheme="majorHAnsi" w:eastAsia="Times New Roman" w:hAnsiTheme="majorHAnsi" w:cstheme="majorHAnsi"/>
          <w:iCs/>
          <w:sz w:val="24"/>
          <w:szCs w:val="24"/>
          <w:lang w:val="ru-MD"/>
        </w:rPr>
        <w:t xml:space="preserve">жилье, предназначенное для лиц, нуждающихся в социальной поддержке, предоставленное им внаем </w:t>
      </w:r>
      <w:r w:rsidR="009C5A29">
        <w:rPr>
          <w:rFonts w:asciiTheme="majorHAnsi" w:eastAsia="Times New Roman" w:hAnsiTheme="majorHAnsi" w:cstheme="majorHAnsi"/>
          <w:iCs/>
          <w:sz w:val="24"/>
          <w:szCs w:val="24"/>
          <w:lang w:val="ru-MD"/>
        </w:rPr>
        <w:t>на</w:t>
      </w:r>
      <w:r w:rsidRPr="002E259E">
        <w:rPr>
          <w:rFonts w:asciiTheme="majorHAnsi" w:eastAsia="Times New Roman" w:hAnsiTheme="majorHAnsi" w:cstheme="majorHAnsi"/>
          <w:iCs/>
          <w:sz w:val="24"/>
          <w:szCs w:val="24"/>
          <w:lang w:val="ru-MD"/>
        </w:rPr>
        <w:t xml:space="preserve"> зако</w:t>
      </w:r>
      <w:r w:rsidR="009C5A29">
        <w:rPr>
          <w:rFonts w:asciiTheme="majorHAnsi" w:eastAsia="Times New Roman" w:hAnsiTheme="majorHAnsi" w:cstheme="majorHAnsi"/>
          <w:iCs/>
          <w:sz w:val="24"/>
          <w:szCs w:val="24"/>
          <w:lang w:val="ru-MD"/>
        </w:rPr>
        <w:t>нном основании</w:t>
      </w:r>
      <w:r w:rsidR="002E3FD6" w:rsidRPr="002E259E">
        <w:rPr>
          <w:rFonts w:asciiTheme="majorHAnsi" w:eastAsia="Times New Roman" w:hAnsiTheme="majorHAnsi" w:cstheme="majorHAnsi"/>
          <w:sz w:val="24"/>
          <w:szCs w:val="24"/>
          <w:lang w:val="ru-RU"/>
        </w:rPr>
        <w:t xml:space="preserve">; </w:t>
      </w:r>
    </w:p>
    <w:p w14:paraId="7D1E2E42" w14:textId="153ADF78" w:rsidR="002E3FD6" w:rsidRPr="002E259E" w:rsidRDefault="002E259E" w:rsidP="002E3FD6">
      <w:pPr>
        <w:spacing w:after="0" w:line="276" w:lineRule="auto"/>
        <w:ind w:firstLine="567"/>
        <w:jc w:val="both"/>
        <w:rPr>
          <w:rFonts w:asciiTheme="majorHAnsi" w:eastAsia="Times New Roman" w:hAnsiTheme="majorHAnsi" w:cstheme="majorHAnsi"/>
          <w:sz w:val="24"/>
          <w:szCs w:val="24"/>
          <w:lang w:val="ru-RU"/>
        </w:rPr>
      </w:pPr>
      <w:r w:rsidRPr="002E259E">
        <w:rPr>
          <w:rFonts w:asciiTheme="majorHAnsi" w:eastAsia="Times New Roman" w:hAnsiTheme="majorHAnsi" w:cstheme="majorHAnsi"/>
          <w:i/>
          <w:sz w:val="24"/>
          <w:szCs w:val="24"/>
          <w:lang w:val="ru-MD"/>
        </w:rPr>
        <w:t xml:space="preserve">Проект строительства социального жилья II </w:t>
      </w:r>
      <w:r w:rsidRPr="002E259E">
        <w:rPr>
          <w:rFonts w:asciiTheme="majorHAnsi" w:eastAsia="Times New Roman" w:hAnsiTheme="majorHAnsi" w:cstheme="majorHAnsi"/>
          <w:b/>
          <w:i/>
          <w:sz w:val="24"/>
          <w:szCs w:val="24"/>
          <w:lang w:val="ru-MD"/>
        </w:rPr>
        <w:t xml:space="preserve">– </w:t>
      </w:r>
      <w:r w:rsidRPr="002E259E">
        <w:rPr>
          <w:rFonts w:asciiTheme="majorHAnsi" w:eastAsia="Times New Roman" w:hAnsiTheme="majorHAnsi" w:cstheme="majorHAnsi"/>
          <w:sz w:val="24"/>
          <w:szCs w:val="24"/>
          <w:lang w:val="ru-MD"/>
        </w:rPr>
        <w:t>комплекс организационных, правовых и финансовых мер, направленных на создание социального жилья, его распределение и эксплуатацию</w:t>
      </w:r>
      <w:r w:rsidR="002E3FD6" w:rsidRPr="002E259E">
        <w:rPr>
          <w:rFonts w:asciiTheme="majorHAnsi" w:eastAsia="Times New Roman" w:hAnsiTheme="majorHAnsi" w:cstheme="majorHAnsi"/>
          <w:sz w:val="24"/>
          <w:szCs w:val="24"/>
          <w:lang w:val="ru-RU"/>
        </w:rPr>
        <w:t>;</w:t>
      </w:r>
    </w:p>
    <w:p w14:paraId="73C7651B" w14:textId="4410537C" w:rsidR="00AD570C" w:rsidRPr="00AD570C" w:rsidRDefault="00AD570C" w:rsidP="00AD570C">
      <w:pPr>
        <w:spacing w:after="0" w:line="276" w:lineRule="auto"/>
        <w:ind w:firstLine="567"/>
        <w:jc w:val="both"/>
        <w:rPr>
          <w:rFonts w:asciiTheme="majorHAnsi" w:eastAsia="Times New Roman" w:hAnsiTheme="majorHAnsi" w:cstheme="majorHAnsi"/>
          <w:i/>
          <w:sz w:val="24"/>
          <w:szCs w:val="24"/>
          <w:lang w:val="ru-MD"/>
        </w:rPr>
      </w:pPr>
      <w:r w:rsidRPr="00AD570C">
        <w:rPr>
          <w:rFonts w:asciiTheme="majorHAnsi" w:eastAsia="Times New Roman" w:hAnsiTheme="majorHAnsi" w:cstheme="majorHAnsi"/>
          <w:i/>
          <w:sz w:val="24"/>
          <w:szCs w:val="24"/>
          <w:lang w:val="ru-MD"/>
        </w:rPr>
        <w:t>собственник социального жилья</w:t>
      </w:r>
      <w:r w:rsidRPr="00AD570C">
        <w:rPr>
          <w:rFonts w:asciiTheme="majorHAnsi" w:eastAsia="Times New Roman" w:hAnsiTheme="majorHAnsi" w:cstheme="majorHAnsi"/>
          <w:b/>
          <w:i/>
          <w:sz w:val="24"/>
          <w:szCs w:val="24"/>
          <w:lang w:val="ru-MD"/>
        </w:rPr>
        <w:t xml:space="preserve"> – </w:t>
      </w:r>
      <w:r w:rsidRPr="00AD570C">
        <w:rPr>
          <w:rFonts w:asciiTheme="majorHAnsi" w:eastAsia="Times New Roman" w:hAnsiTheme="majorHAnsi" w:cstheme="majorHAnsi"/>
          <w:sz w:val="24"/>
          <w:szCs w:val="24"/>
          <w:lang w:val="ru-MD"/>
        </w:rPr>
        <w:t xml:space="preserve">орган публичного управления, в </w:t>
      </w:r>
      <w:r w:rsidR="00660F80">
        <w:rPr>
          <w:rFonts w:asciiTheme="majorHAnsi" w:eastAsia="Times New Roman" w:hAnsiTheme="majorHAnsi" w:cstheme="majorHAnsi"/>
          <w:sz w:val="24"/>
          <w:szCs w:val="24"/>
          <w:lang w:val="ru-MD"/>
        </w:rPr>
        <w:t>вед</w:t>
      </w:r>
      <w:r w:rsidRPr="00AD570C">
        <w:rPr>
          <w:rFonts w:asciiTheme="majorHAnsi" w:eastAsia="Times New Roman" w:hAnsiTheme="majorHAnsi" w:cstheme="majorHAnsi"/>
          <w:sz w:val="24"/>
          <w:szCs w:val="24"/>
          <w:lang w:val="ru-MD"/>
        </w:rPr>
        <w:t>ение которого переходит социальное жилье после завершения строительства</w:t>
      </w:r>
      <w:r w:rsidRPr="00AD570C">
        <w:rPr>
          <w:rFonts w:asciiTheme="majorHAnsi" w:eastAsia="Times New Roman" w:hAnsiTheme="majorHAnsi" w:cstheme="majorHAnsi"/>
          <w:i/>
          <w:sz w:val="24"/>
          <w:szCs w:val="24"/>
          <w:lang w:val="ru-MD"/>
        </w:rPr>
        <w:t>;</w:t>
      </w:r>
    </w:p>
    <w:p w14:paraId="437E9FCA" w14:textId="7B5FD359" w:rsidR="00AD570C" w:rsidRPr="00AD570C" w:rsidRDefault="00AD570C" w:rsidP="00AD570C">
      <w:pPr>
        <w:spacing w:after="0" w:line="276" w:lineRule="auto"/>
        <w:ind w:firstLine="567"/>
        <w:jc w:val="both"/>
        <w:rPr>
          <w:rFonts w:asciiTheme="majorHAnsi" w:eastAsia="Times New Roman" w:hAnsiTheme="majorHAnsi" w:cstheme="majorHAnsi"/>
          <w:i/>
          <w:sz w:val="24"/>
          <w:szCs w:val="24"/>
          <w:lang w:val="ru-MD"/>
        </w:rPr>
      </w:pPr>
      <w:r w:rsidRPr="00AD570C">
        <w:rPr>
          <w:rFonts w:asciiTheme="majorHAnsi" w:eastAsia="Times New Roman" w:hAnsiTheme="majorHAnsi" w:cstheme="majorHAnsi"/>
          <w:i/>
          <w:sz w:val="24"/>
          <w:szCs w:val="24"/>
          <w:lang w:val="ru-MD"/>
        </w:rPr>
        <w:t xml:space="preserve">положение – </w:t>
      </w:r>
      <w:r w:rsidRPr="00AD570C">
        <w:rPr>
          <w:rFonts w:asciiTheme="majorHAnsi" w:eastAsia="Times New Roman" w:hAnsiTheme="majorHAnsi" w:cstheme="majorHAnsi"/>
          <w:sz w:val="24"/>
          <w:szCs w:val="24"/>
          <w:lang w:val="ru-MD"/>
        </w:rPr>
        <w:t>Положение о порядке и условиях осуществления Проекта строительства жилья для социально/экономически уязвимых слоев населения II, утвержденное Приказом МСХРРОС №75 от 14.05.2014</w:t>
      </w:r>
      <w:r w:rsidRPr="00AD570C">
        <w:rPr>
          <w:rFonts w:asciiTheme="majorHAnsi" w:eastAsia="Times New Roman" w:hAnsiTheme="majorHAnsi" w:cstheme="majorHAnsi"/>
          <w:i/>
          <w:sz w:val="24"/>
          <w:szCs w:val="24"/>
          <w:lang w:val="ru-MD"/>
        </w:rPr>
        <w:t>;</w:t>
      </w:r>
    </w:p>
    <w:p w14:paraId="2CC90D82" w14:textId="4A009D16" w:rsidR="007733C5" w:rsidRPr="00660F80" w:rsidRDefault="00AD570C" w:rsidP="00660F80">
      <w:pPr>
        <w:spacing w:after="0" w:line="276" w:lineRule="auto"/>
        <w:ind w:firstLine="567"/>
        <w:jc w:val="both"/>
        <w:rPr>
          <w:rFonts w:asciiTheme="majorHAnsi" w:eastAsia="Times New Roman" w:hAnsiTheme="majorHAnsi" w:cstheme="majorHAnsi"/>
          <w:i/>
          <w:sz w:val="24"/>
          <w:szCs w:val="24"/>
          <w:lang w:val="ru-MD"/>
        </w:rPr>
      </w:pPr>
      <w:r w:rsidRPr="00AD570C">
        <w:rPr>
          <w:rFonts w:asciiTheme="majorHAnsi" w:eastAsia="Times New Roman" w:hAnsiTheme="majorHAnsi" w:cstheme="majorHAnsi"/>
          <w:i/>
          <w:sz w:val="24"/>
          <w:szCs w:val="24"/>
          <w:lang w:val="ru-MD"/>
        </w:rPr>
        <w:t>Подразделение по внедрению Второго проекта строительства жилья для социально незащищенных слоев населения</w:t>
      </w:r>
      <w:r w:rsidRPr="00AD570C">
        <w:rPr>
          <w:rFonts w:asciiTheme="majorHAnsi" w:eastAsia="Times New Roman" w:hAnsiTheme="majorHAnsi" w:cstheme="majorHAnsi"/>
          <w:b/>
          <w:i/>
          <w:sz w:val="24"/>
          <w:szCs w:val="24"/>
          <w:lang w:val="ru-MD"/>
        </w:rPr>
        <w:t xml:space="preserve">  </w:t>
      </w:r>
      <w:r w:rsidRPr="00AD570C">
        <w:rPr>
          <w:rFonts w:asciiTheme="majorHAnsi" w:eastAsia="Times New Roman" w:hAnsiTheme="majorHAnsi" w:cstheme="majorHAnsi"/>
          <w:i/>
          <w:sz w:val="24"/>
          <w:szCs w:val="24"/>
          <w:lang w:val="ru-MD"/>
        </w:rPr>
        <w:t xml:space="preserve">- </w:t>
      </w:r>
      <w:r w:rsidRPr="00AD570C">
        <w:rPr>
          <w:rFonts w:asciiTheme="majorHAnsi" w:eastAsia="Times New Roman" w:hAnsiTheme="majorHAnsi" w:cstheme="majorHAnsi"/>
          <w:sz w:val="24"/>
          <w:szCs w:val="24"/>
          <w:lang w:val="ru-MD"/>
        </w:rPr>
        <w:t>публичное учреждение со статусом юридического лица, находящееся в подчинении МСХРРОС, цель которого состоит в обеспечении эффективного выполнения обязательств Республики Молдова, принятых на основании Рамочного соглашения между Правительством Республики Молдова и Банком развития Совета Европы</w:t>
      </w:r>
      <w:r w:rsidR="00660F80">
        <w:rPr>
          <w:rFonts w:asciiTheme="majorHAnsi" w:eastAsia="Times New Roman" w:hAnsiTheme="majorHAnsi" w:cstheme="majorHAnsi"/>
          <w:sz w:val="24"/>
          <w:szCs w:val="24"/>
          <w:lang w:val="ru-MD"/>
        </w:rPr>
        <w:t>, п</w:t>
      </w:r>
      <w:r w:rsidRPr="00AD570C">
        <w:rPr>
          <w:rFonts w:asciiTheme="majorHAnsi" w:eastAsia="Times New Roman" w:hAnsiTheme="majorHAnsi" w:cstheme="majorHAnsi"/>
          <w:sz w:val="24"/>
          <w:szCs w:val="24"/>
          <w:lang w:val="ru-MD"/>
        </w:rPr>
        <w:t>о реализации Второго проекта строительства жилья для социально незащищенных слоев населения</w:t>
      </w:r>
      <w:r w:rsidR="00BD1292" w:rsidRPr="009C5A29">
        <w:rPr>
          <w:rFonts w:asciiTheme="majorHAnsi" w:hAnsiTheme="majorHAnsi" w:cstheme="majorHAnsi"/>
          <w:sz w:val="24"/>
          <w:lang w:val="ru-RU"/>
        </w:rPr>
        <w:t>.</w:t>
      </w:r>
    </w:p>
    <w:p w14:paraId="3817F9D6"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0AD856C5"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288576BF"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23293330" w14:textId="77777777" w:rsidR="00551A4A" w:rsidRPr="009C5A29" w:rsidRDefault="00551A4A" w:rsidP="007733C5">
      <w:pPr>
        <w:spacing w:after="0" w:line="276" w:lineRule="auto"/>
        <w:ind w:firstLine="567"/>
        <w:jc w:val="both"/>
        <w:rPr>
          <w:rFonts w:asciiTheme="majorHAnsi" w:hAnsiTheme="majorHAnsi" w:cstheme="majorHAnsi"/>
          <w:sz w:val="24"/>
          <w:lang w:val="ru-RU"/>
        </w:rPr>
      </w:pPr>
    </w:p>
    <w:p w14:paraId="7E9D7BF2"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7AA8E600"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3C8C8E34"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773832A2"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41FB7793" w14:textId="77777777" w:rsidR="00BD1292" w:rsidRPr="009C5A29" w:rsidRDefault="00BD1292" w:rsidP="007733C5">
      <w:pPr>
        <w:spacing w:after="0" w:line="276" w:lineRule="auto"/>
        <w:ind w:firstLine="567"/>
        <w:jc w:val="both"/>
        <w:rPr>
          <w:rFonts w:asciiTheme="majorHAnsi" w:hAnsiTheme="majorHAnsi" w:cstheme="majorHAnsi"/>
          <w:sz w:val="24"/>
          <w:lang w:val="ru-RU"/>
        </w:rPr>
      </w:pPr>
    </w:p>
    <w:p w14:paraId="67270CA7" w14:textId="1C3EA98F" w:rsidR="00BD1292" w:rsidRPr="009C5A29" w:rsidRDefault="00BD1292" w:rsidP="003A3F7B">
      <w:pPr>
        <w:spacing w:after="0" w:line="276" w:lineRule="auto"/>
        <w:jc w:val="both"/>
        <w:rPr>
          <w:rFonts w:asciiTheme="majorHAnsi" w:hAnsiTheme="majorHAnsi" w:cstheme="majorHAnsi"/>
          <w:sz w:val="24"/>
          <w:lang w:val="ru-RU"/>
        </w:rPr>
      </w:pPr>
    </w:p>
    <w:p w14:paraId="601D6318" w14:textId="2A726522" w:rsidR="00BD1292" w:rsidRPr="00457F51" w:rsidRDefault="00815CB6" w:rsidP="00AF49A9">
      <w:pPr>
        <w:pStyle w:val="a8"/>
        <w:keepNext/>
        <w:keepLines/>
        <w:numPr>
          <w:ilvl w:val="0"/>
          <w:numId w:val="27"/>
        </w:numPr>
        <w:tabs>
          <w:tab w:val="left" w:pos="0"/>
          <w:tab w:val="left" w:pos="284"/>
          <w:tab w:val="left" w:pos="567"/>
        </w:tabs>
        <w:spacing w:after="0" w:line="276" w:lineRule="auto"/>
        <w:ind w:left="0"/>
        <w:jc w:val="center"/>
        <w:outlineLvl w:val="0"/>
        <w:rPr>
          <w:rFonts w:asciiTheme="majorHAnsi" w:eastAsiaTheme="majorEastAsia" w:hAnsiTheme="majorHAnsi" w:cstheme="majorHAnsi"/>
          <w:b/>
          <w:sz w:val="28"/>
          <w:szCs w:val="32"/>
        </w:rPr>
      </w:pPr>
      <w:bookmarkStart w:id="5" w:name="_Toc66444072"/>
      <w:bookmarkStart w:id="6" w:name="_Toc78814026"/>
      <w:bookmarkStart w:id="7" w:name="_Toc141972545"/>
      <w:r>
        <w:rPr>
          <w:rFonts w:asciiTheme="majorHAnsi" w:eastAsiaTheme="majorEastAsia" w:hAnsiTheme="majorHAnsi" w:cstheme="majorHAnsi"/>
          <w:b/>
          <w:sz w:val="28"/>
          <w:szCs w:val="32"/>
          <w:lang w:val="ru-RU"/>
        </w:rPr>
        <w:t>СИНТЕЗ</w:t>
      </w:r>
      <w:bookmarkEnd w:id="5"/>
      <w:bookmarkEnd w:id="6"/>
      <w:bookmarkEnd w:id="7"/>
    </w:p>
    <w:p w14:paraId="401749B1" w14:textId="77777777" w:rsidR="007E756B" w:rsidRDefault="007E756B" w:rsidP="00AF49A9">
      <w:pPr>
        <w:spacing w:after="0" w:line="276" w:lineRule="auto"/>
        <w:ind w:firstLine="567"/>
        <w:jc w:val="both"/>
        <w:rPr>
          <w:rFonts w:asciiTheme="majorHAnsi" w:hAnsiTheme="majorHAnsi" w:cstheme="majorHAnsi"/>
          <w:sz w:val="24"/>
          <w:szCs w:val="28"/>
        </w:rPr>
      </w:pPr>
    </w:p>
    <w:p w14:paraId="48FD7240" w14:textId="780391C9" w:rsidR="00137184" w:rsidRPr="00EB56F1" w:rsidRDefault="00815CB6" w:rsidP="00AF49A9">
      <w:pPr>
        <w:spacing w:after="0" w:line="276" w:lineRule="auto"/>
        <w:ind w:firstLine="567"/>
        <w:jc w:val="both"/>
        <w:rPr>
          <w:rFonts w:asciiTheme="majorHAnsi" w:hAnsiTheme="majorHAnsi" w:cstheme="majorHAnsi"/>
          <w:sz w:val="24"/>
          <w:szCs w:val="28"/>
          <w:lang w:val="ru-RU"/>
        </w:rPr>
      </w:pPr>
      <w:r w:rsidRPr="00815CB6">
        <w:rPr>
          <w:rFonts w:asciiTheme="majorHAnsi" w:hAnsiTheme="majorHAnsi" w:cstheme="majorHAnsi"/>
          <w:sz w:val="24"/>
          <w:szCs w:val="28"/>
          <w:lang w:val="ru-RU"/>
        </w:rPr>
        <w:t>Аудит</w:t>
      </w:r>
      <w:r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соответствия</w:t>
      </w:r>
      <w:r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реализации</w:t>
      </w:r>
      <w:r w:rsidRPr="00EB56F1">
        <w:rPr>
          <w:rFonts w:asciiTheme="majorHAnsi" w:hAnsiTheme="majorHAnsi" w:cstheme="majorHAnsi"/>
          <w:sz w:val="24"/>
          <w:szCs w:val="28"/>
          <w:lang w:val="ru-RU"/>
        </w:rPr>
        <w:t xml:space="preserve"> </w:t>
      </w:r>
      <w:r w:rsidR="00EB56F1" w:rsidRPr="00815CB6">
        <w:rPr>
          <w:rFonts w:asciiTheme="majorHAnsi" w:hAnsiTheme="majorHAnsi" w:cstheme="majorHAnsi"/>
          <w:sz w:val="24"/>
          <w:szCs w:val="28"/>
        </w:rPr>
        <w:t>II</w:t>
      </w:r>
      <w:r w:rsidR="00EB56F1" w:rsidRPr="00EB56F1">
        <w:rPr>
          <w:rFonts w:asciiTheme="majorHAnsi" w:hAnsiTheme="majorHAnsi" w:cstheme="majorHAnsi"/>
          <w:sz w:val="24"/>
          <w:szCs w:val="28"/>
          <w:lang w:val="ru-RU"/>
        </w:rPr>
        <w:t xml:space="preserve"> </w:t>
      </w:r>
      <w:r w:rsidR="00EB56F1">
        <w:rPr>
          <w:rFonts w:asciiTheme="majorHAnsi" w:hAnsiTheme="majorHAnsi" w:cstheme="majorHAnsi"/>
          <w:sz w:val="24"/>
          <w:szCs w:val="28"/>
          <w:lang w:val="ru-RU"/>
        </w:rPr>
        <w:t>П</w:t>
      </w:r>
      <w:r w:rsidRPr="00815CB6">
        <w:rPr>
          <w:rFonts w:asciiTheme="majorHAnsi" w:hAnsiTheme="majorHAnsi" w:cstheme="majorHAnsi"/>
          <w:sz w:val="24"/>
          <w:szCs w:val="28"/>
          <w:lang w:val="ru-RU"/>
        </w:rPr>
        <w:t>роекта</w:t>
      </w:r>
      <w:r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строительства</w:t>
      </w:r>
      <w:r w:rsidRPr="00EB56F1">
        <w:rPr>
          <w:rFonts w:asciiTheme="majorHAnsi" w:hAnsiTheme="majorHAnsi" w:cstheme="majorHAnsi"/>
          <w:sz w:val="24"/>
          <w:szCs w:val="28"/>
          <w:lang w:val="ru-RU"/>
        </w:rPr>
        <w:t xml:space="preserve"> </w:t>
      </w:r>
      <w:r w:rsidR="00EB56F1">
        <w:rPr>
          <w:rFonts w:asciiTheme="majorHAnsi" w:hAnsiTheme="majorHAnsi" w:cstheme="majorHAnsi"/>
          <w:sz w:val="24"/>
          <w:szCs w:val="28"/>
          <w:lang w:val="ru-RU"/>
        </w:rPr>
        <w:t>жилья</w:t>
      </w:r>
      <w:r w:rsidR="00EB56F1"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для</w:t>
      </w:r>
      <w:r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социально</w:t>
      </w:r>
      <w:r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уязвимых</w:t>
      </w:r>
      <w:r w:rsidRPr="00EB56F1">
        <w:rPr>
          <w:rFonts w:asciiTheme="majorHAnsi" w:hAnsiTheme="majorHAnsi" w:cstheme="majorHAnsi"/>
          <w:sz w:val="24"/>
          <w:szCs w:val="28"/>
          <w:lang w:val="ru-RU"/>
        </w:rPr>
        <w:t xml:space="preserve"> </w:t>
      </w:r>
      <w:r w:rsidR="00EB56F1">
        <w:rPr>
          <w:rFonts w:asciiTheme="majorHAnsi" w:hAnsiTheme="majorHAnsi" w:cstheme="majorHAnsi"/>
          <w:sz w:val="24"/>
          <w:szCs w:val="28"/>
          <w:lang w:val="ru-RU"/>
        </w:rPr>
        <w:t>сл</w:t>
      </w:r>
      <w:r w:rsidR="00E45822">
        <w:rPr>
          <w:rFonts w:asciiTheme="majorHAnsi" w:hAnsiTheme="majorHAnsi" w:cstheme="majorHAnsi"/>
          <w:sz w:val="24"/>
          <w:szCs w:val="28"/>
          <w:lang w:val="ru-RU"/>
        </w:rPr>
        <w:t>о</w:t>
      </w:r>
      <w:r w:rsidR="00EB56F1">
        <w:rPr>
          <w:rFonts w:asciiTheme="majorHAnsi" w:hAnsiTheme="majorHAnsi" w:cstheme="majorHAnsi"/>
          <w:sz w:val="24"/>
          <w:szCs w:val="28"/>
          <w:lang w:val="ru-RU"/>
        </w:rPr>
        <w:t>ев</w:t>
      </w:r>
      <w:r w:rsidR="00EB56F1" w:rsidRPr="00EB56F1">
        <w:rPr>
          <w:rFonts w:asciiTheme="majorHAnsi" w:hAnsiTheme="majorHAnsi" w:cstheme="majorHAnsi"/>
          <w:sz w:val="24"/>
          <w:szCs w:val="28"/>
          <w:lang w:val="ru-RU"/>
        </w:rPr>
        <w:t xml:space="preserve"> </w:t>
      </w:r>
      <w:r w:rsidR="00EB56F1">
        <w:rPr>
          <w:rFonts w:asciiTheme="majorHAnsi" w:hAnsiTheme="majorHAnsi" w:cstheme="majorHAnsi"/>
          <w:sz w:val="24"/>
          <w:szCs w:val="28"/>
          <w:lang w:val="ru-RU"/>
        </w:rPr>
        <w:t>населения</w:t>
      </w:r>
      <w:r w:rsidR="00EB56F1"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завершился</w:t>
      </w:r>
      <w:r w:rsidRPr="00EB56F1">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принятием</w:t>
      </w:r>
      <w:r w:rsidRPr="00EB56F1">
        <w:rPr>
          <w:rFonts w:asciiTheme="majorHAnsi" w:hAnsiTheme="majorHAnsi" w:cstheme="majorHAnsi"/>
          <w:sz w:val="24"/>
          <w:szCs w:val="28"/>
          <w:lang w:val="ru-RU"/>
        </w:rPr>
        <w:t xml:space="preserve"> </w:t>
      </w:r>
      <w:r w:rsidR="00EB56F1" w:rsidRPr="00815CB6">
        <w:rPr>
          <w:rFonts w:asciiTheme="majorHAnsi" w:hAnsiTheme="majorHAnsi" w:cstheme="majorHAnsi"/>
          <w:sz w:val="24"/>
          <w:szCs w:val="28"/>
          <w:lang w:val="ru-RU"/>
        </w:rPr>
        <w:t>Постановлен</w:t>
      </w:r>
      <w:r w:rsidR="00EB56F1">
        <w:rPr>
          <w:rFonts w:asciiTheme="majorHAnsi" w:hAnsiTheme="majorHAnsi" w:cstheme="majorHAnsi"/>
          <w:sz w:val="24"/>
          <w:szCs w:val="28"/>
          <w:lang w:val="ru-RU"/>
        </w:rPr>
        <w:t>ия</w:t>
      </w:r>
      <w:r w:rsidR="00EB56F1" w:rsidRPr="00EB56F1">
        <w:rPr>
          <w:rFonts w:asciiTheme="majorHAnsi" w:hAnsiTheme="majorHAnsi" w:cstheme="majorHAnsi"/>
          <w:sz w:val="24"/>
          <w:szCs w:val="28"/>
          <w:lang w:val="ru-RU"/>
        </w:rPr>
        <w:t xml:space="preserve"> </w:t>
      </w:r>
      <w:r w:rsidR="00EB56F1">
        <w:rPr>
          <w:rFonts w:asciiTheme="majorHAnsi" w:hAnsiTheme="majorHAnsi" w:cstheme="majorHAnsi"/>
          <w:sz w:val="24"/>
          <w:szCs w:val="28"/>
          <w:lang w:val="ru-RU"/>
        </w:rPr>
        <w:t>Счетной</w:t>
      </w:r>
      <w:r w:rsidR="00EB56F1" w:rsidRPr="00EB56F1">
        <w:rPr>
          <w:rFonts w:asciiTheme="majorHAnsi" w:hAnsiTheme="majorHAnsi" w:cstheme="majorHAnsi"/>
          <w:sz w:val="24"/>
          <w:szCs w:val="28"/>
          <w:lang w:val="ru-RU"/>
        </w:rPr>
        <w:t xml:space="preserve"> </w:t>
      </w:r>
      <w:r w:rsidR="00EB56F1">
        <w:rPr>
          <w:rFonts w:asciiTheme="majorHAnsi" w:hAnsiTheme="majorHAnsi" w:cstheme="majorHAnsi"/>
          <w:sz w:val="24"/>
          <w:szCs w:val="28"/>
          <w:lang w:val="ru-RU"/>
        </w:rPr>
        <w:t>палаты</w:t>
      </w:r>
      <w:r w:rsidR="00EB56F1" w:rsidRPr="00EB56F1">
        <w:rPr>
          <w:rFonts w:asciiTheme="majorHAnsi" w:hAnsiTheme="majorHAnsi" w:cstheme="majorHAnsi"/>
          <w:sz w:val="24"/>
          <w:szCs w:val="28"/>
          <w:lang w:val="ru-RU"/>
        </w:rPr>
        <w:t xml:space="preserve"> №</w:t>
      </w:r>
      <w:r w:rsidRPr="00EB56F1">
        <w:rPr>
          <w:rFonts w:asciiTheme="majorHAnsi" w:hAnsiTheme="majorHAnsi" w:cstheme="majorHAnsi"/>
          <w:sz w:val="24"/>
          <w:szCs w:val="28"/>
          <w:lang w:val="ru-RU"/>
        </w:rPr>
        <w:t xml:space="preserve">36 </w:t>
      </w:r>
      <w:r w:rsidR="00EB56F1">
        <w:rPr>
          <w:rFonts w:asciiTheme="majorHAnsi" w:hAnsiTheme="majorHAnsi" w:cstheme="majorHAnsi"/>
          <w:sz w:val="24"/>
          <w:szCs w:val="28"/>
          <w:lang w:val="ru-RU"/>
        </w:rPr>
        <w:t>от</w:t>
      </w:r>
      <w:r w:rsidRPr="00EB56F1">
        <w:rPr>
          <w:rFonts w:asciiTheme="majorHAnsi" w:hAnsiTheme="majorHAnsi" w:cstheme="majorHAnsi"/>
          <w:sz w:val="24"/>
          <w:szCs w:val="28"/>
          <w:lang w:val="ru-RU"/>
        </w:rPr>
        <w:t xml:space="preserve"> 16.07.202</w:t>
      </w:r>
      <w:r w:rsidR="007E756B" w:rsidRPr="00EB56F1">
        <w:rPr>
          <w:rFonts w:asciiTheme="majorHAnsi" w:hAnsiTheme="majorHAnsi" w:cstheme="majorHAnsi"/>
          <w:sz w:val="24"/>
          <w:szCs w:val="28"/>
          <w:lang w:val="ru-RU"/>
        </w:rPr>
        <w:t>.</w:t>
      </w:r>
    </w:p>
    <w:p w14:paraId="59BC1949" w14:textId="00A1A9F5" w:rsidR="00001AA4" w:rsidRPr="00815CB6" w:rsidRDefault="00815CB6" w:rsidP="00AF49A9">
      <w:pPr>
        <w:spacing w:after="0" w:line="276" w:lineRule="auto"/>
        <w:ind w:firstLine="567"/>
        <w:jc w:val="both"/>
        <w:rPr>
          <w:rFonts w:asciiTheme="majorHAnsi" w:hAnsiTheme="majorHAnsi"/>
          <w:sz w:val="24"/>
          <w:lang w:val="ru-RU"/>
        </w:rPr>
      </w:pPr>
      <w:r w:rsidRPr="00815CB6">
        <w:rPr>
          <w:rFonts w:asciiTheme="majorHAnsi" w:hAnsiTheme="majorHAnsi"/>
          <w:sz w:val="24"/>
          <w:lang w:val="ru-RU"/>
        </w:rPr>
        <w:t>Впоследствии</w:t>
      </w:r>
      <w:r w:rsidR="00EB56F1">
        <w:rPr>
          <w:rFonts w:asciiTheme="majorHAnsi" w:hAnsiTheme="majorHAnsi"/>
          <w:sz w:val="24"/>
          <w:lang w:val="ru-RU"/>
        </w:rPr>
        <w:t>,</w:t>
      </w:r>
      <w:r w:rsidRPr="00815CB6">
        <w:rPr>
          <w:rFonts w:asciiTheme="majorHAnsi" w:hAnsiTheme="majorHAnsi"/>
          <w:sz w:val="24"/>
          <w:lang w:val="ru-RU"/>
        </w:rPr>
        <w:t xml:space="preserve"> в адрес Счетной палаты </w:t>
      </w:r>
      <w:r w:rsidR="00EB56F1">
        <w:rPr>
          <w:rFonts w:asciiTheme="majorHAnsi" w:hAnsiTheme="majorHAnsi"/>
          <w:sz w:val="24"/>
          <w:lang w:val="ru-RU"/>
        </w:rPr>
        <w:t>поступил</w:t>
      </w:r>
      <w:r w:rsidRPr="00815CB6">
        <w:rPr>
          <w:rFonts w:asciiTheme="majorHAnsi" w:hAnsiTheme="majorHAnsi"/>
          <w:sz w:val="24"/>
          <w:lang w:val="ru-RU"/>
        </w:rPr>
        <w:t xml:space="preserve"> запрос (</w:t>
      </w:r>
      <w:r w:rsidRPr="00815CB6">
        <w:rPr>
          <w:rFonts w:asciiTheme="majorHAnsi" w:hAnsiTheme="majorHAnsi"/>
          <w:sz w:val="24"/>
        </w:rPr>
        <w:t>CPS</w:t>
      </w:r>
      <w:r w:rsidRPr="00815CB6">
        <w:rPr>
          <w:rFonts w:asciiTheme="majorHAnsi" w:hAnsiTheme="majorHAnsi"/>
          <w:sz w:val="24"/>
          <w:lang w:val="ru-RU"/>
        </w:rPr>
        <w:t xml:space="preserve">-04 </w:t>
      </w:r>
      <w:r w:rsidR="00EB56F1">
        <w:rPr>
          <w:rFonts w:asciiTheme="majorHAnsi" w:hAnsiTheme="majorHAnsi"/>
          <w:sz w:val="24"/>
          <w:lang w:val="ru-RU"/>
        </w:rPr>
        <w:t>№</w:t>
      </w:r>
      <w:r w:rsidRPr="00815CB6">
        <w:rPr>
          <w:rFonts w:asciiTheme="majorHAnsi" w:hAnsiTheme="majorHAnsi"/>
          <w:sz w:val="24"/>
          <w:lang w:val="ru-RU"/>
        </w:rPr>
        <w:t xml:space="preserve">24 от 10.09.2021) от </w:t>
      </w:r>
      <w:r w:rsidRPr="00EB56F1">
        <w:rPr>
          <w:rFonts w:asciiTheme="majorHAnsi" w:hAnsiTheme="majorHAnsi"/>
          <w:b/>
          <w:sz w:val="24"/>
          <w:lang w:val="ru-RU"/>
        </w:rPr>
        <w:t>Комиссии по социальной защите, здравоохранению и семье при Парламенте Республики Молдова</w:t>
      </w:r>
      <w:r w:rsidRPr="00815CB6">
        <w:rPr>
          <w:rFonts w:asciiTheme="majorHAnsi" w:hAnsiTheme="majorHAnsi"/>
          <w:sz w:val="24"/>
          <w:lang w:val="ru-RU"/>
        </w:rPr>
        <w:t xml:space="preserve">, </w:t>
      </w:r>
      <w:r w:rsidR="00EB56F1">
        <w:rPr>
          <w:rFonts w:asciiTheme="majorHAnsi" w:hAnsiTheme="majorHAnsi"/>
          <w:sz w:val="24"/>
          <w:lang w:val="ru-RU"/>
        </w:rPr>
        <w:t>об</w:t>
      </w:r>
      <w:r w:rsidRPr="00815CB6">
        <w:rPr>
          <w:rFonts w:asciiTheme="majorHAnsi" w:hAnsiTheme="majorHAnsi"/>
          <w:sz w:val="24"/>
          <w:lang w:val="ru-RU"/>
        </w:rPr>
        <w:t xml:space="preserve"> оценк</w:t>
      </w:r>
      <w:r w:rsidR="00EB56F1">
        <w:rPr>
          <w:rFonts w:asciiTheme="majorHAnsi" w:hAnsiTheme="majorHAnsi"/>
          <w:sz w:val="24"/>
          <w:lang w:val="ru-RU"/>
        </w:rPr>
        <w:t>е</w:t>
      </w:r>
      <w:r w:rsidRPr="00815CB6">
        <w:rPr>
          <w:rFonts w:asciiTheme="majorHAnsi" w:hAnsiTheme="majorHAnsi"/>
          <w:sz w:val="24"/>
          <w:lang w:val="ru-RU"/>
        </w:rPr>
        <w:t xml:space="preserve"> реализации </w:t>
      </w:r>
      <w:r w:rsidR="00EB56F1">
        <w:rPr>
          <w:rFonts w:asciiTheme="majorHAnsi" w:hAnsiTheme="majorHAnsi"/>
          <w:sz w:val="24"/>
          <w:lang w:val="ru-RU"/>
        </w:rPr>
        <w:t>П</w:t>
      </w:r>
      <w:r w:rsidRPr="00815CB6">
        <w:rPr>
          <w:rFonts w:asciiTheme="majorHAnsi" w:hAnsiTheme="majorHAnsi"/>
          <w:sz w:val="24"/>
          <w:lang w:val="ru-RU"/>
        </w:rPr>
        <w:t xml:space="preserve">роекта и в </w:t>
      </w:r>
      <w:r w:rsidR="00EB56F1">
        <w:rPr>
          <w:rFonts w:asciiTheme="majorHAnsi" w:hAnsiTheme="majorHAnsi"/>
          <w:sz w:val="24"/>
          <w:lang w:val="ru-RU"/>
        </w:rPr>
        <w:t>остальны</w:t>
      </w:r>
      <w:r w:rsidRPr="00815CB6">
        <w:rPr>
          <w:rFonts w:asciiTheme="majorHAnsi" w:hAnsiTheme="majorHAnsi"/>
          <w:sz w:val="24"/>
          <w:lang w:val="ru-RU"/>
        </w:rPr>
        <w:t>х районах-</w:t>
      </w:r>
      <w:r w:rsidR="00EB56F1">
        <w:rPr>
          <w:rFonts w:asciiTheme="majorHAnsi" w:hAnsiTheme="majorHAnsi"/>
          <w:sz w:val="24"/>
          <w:lang w:val="ru-RU"/>
        </w:rPr>
        <w:t>бенефициара</w:t>
      </w:r>
      <w:r w:rsidRPr="00815CB6">
        <w:rPr>
          <w:rFonts w:asciiTheme="majorHAnsi" w:hAnsiTheme="majorHAnsi"/>
          <w:sz w:val="24"/>
          <w:lang w:val="ru-RU"/>
        </w:rPr>
        <w:t xml:space="preserve">х, </w:t>
      </w:r>
      <w:r w:rsidR="00EB56F1">
        <w:rPr>
          <w:rFonts w:asciiTheme="majorHAnsi" w:hAnsiTheme="majorHAnsi"/>
          <w:sz w:val="24"/>
          <w:lang w:val="ru-RU"/>
        </w:rPr>
        <w:t xml:space="preserve">которые не были </w:t>
      </w:r>
      <w:r w:rsidR="00E45822">
        <w:rPr>
          <w:rFonts w:asciiTheme="majorHAnsi" w:hAnsiTheme="majorHAnsi"/>
          <w:sz w:val="24"/>
          <w:lang w:val="ru-RU"/>
        </w:rPr>
        <w:t>охвачен</w:t>
      </w:r>
      <w:r w:rsidR="00EB56F1">
        <w:rPr>
          <w:rFonts w:asciiTheme="majorHAnsi" w:hAnsiTheme="majorHAnsi"/>
          <w:sz w:val="24"/>
          <w:lang w:val="ru-RU"/>
        </w:rPr>
        <w:t xml:space="preserve">ы </w:t>
      </w:r>
      <w:r w:rsidRPr="00815CB6">
        <w:rPr>
          <w:rFonts w:asciiTheme="majorHAnsi" w:hAnsiTheme="majorHAnsi"/>
          <w:sz w:val="24"/>
          <w:lang w:val="ru-RU"/>
        </w:rPr>
        <w:t>предыдущи</w:t>
      </w:r>
      <w:r w:rsidR="00E45822">
        <w:rPr>
          <w:rFonts w:asciiTheme="majorHAnsi" w:hAnsiTheme="majorHAnsi"/>
          <w:sz w:val="24"/>
          <w:lang w:val="ru-RU"/>
        </w:rPr>
        <w:t>м</w:t>
      </w:r>
      <w:r w:rsidRPr="00815CB6">
        <w:rPr>
          <w:rFonts w:asciiTheme="majorHAnsi" w:hAnsiTheme="majorHAnsi"/>
          <w:sz w:val="24"/>
          <w:lang w:val="ru-RU"/>
        </w:rPr>
        <w:t xml:space="preserve"> аудит</w:t>
      </w:r>
      <w:r w:rsidR="00E45822">
        <w:rPr>
          <w:rFonts w:asciiTheme="majorHAnsi" w:hAnsiTheme="majorHAnsi"/>
          <w:sz w:val="24"/>
          <w:lang w:val="ru-RU"/>
        </w:rPr>
        <w:t>ом</w:t>
      </w:r>
      <w:r w:rsidR="00001AA4" w:rsidRPr="00815CB6">
        <w:rPr>
          <w:rFonts w:asciiTheme="majorHAnsi" w:hAnsiTheme="majorHAnsi"/>
          <w:sz w:val="24"/>
          <w:lang w:val="ru-RU"/>
        </w:rPr>
        <w:t>.</w:t>
      </w:r>
    </w:p>
    <w:p w14:paraId="0ECD6DD8" w14:textId="16106926" w:rsidR="00F2567F" w:rsidRPr="00815CB6" w:rsidRDefault="00815CB6" w:rsidP="00AF49A9">
      <w:pPr>
        <w:spacing w:after="0" w:line="276" w:lineRule="auto"/>
        <w:ind w:firstLine="567"/>
        <w:jc w:val="both"/>
        <w:rPr>
          <w:rFonts w:asciiTheme="majorHAnsi" w:hAnsiTheme="majorHAnsi" w:cstheme="majorHAnsi"/>
          <w:sz w:val="24"/>
          <w:szCs w:val="28"/>
          <w:lang w:val="ru-RU"/>
        </w:rPr>
      </w:pPr>
      <w:r w:rsidRPr="00815CB6">
        <w:rPr>
          <w:rFonts w:asciiTheme="majorHAnsi" w:hAnsiTheme="majorHAnsi" w:cstheme="majorHAnsi"/>
          <w:sz w:val="24"/>
          <w:szCs w:val="28"/>
          <w:lang w:val="ru-RU"/>
        </w:rPr>
        <w:t xml:space="preserve">В результате, в соответствии с </w:t>
      </w:r>
      <w:r w:rsidR="00E45822">
        <w:rPr>
          <w:rFonts w:asciiTheme="majorHAnsi" w:hAnsiTheme="majorHAnsi" w:cstheme="majorHAnsi"/>
          <w:sz w:val="24"/>
          <w:szCs w:val="28"/>
          <w:lang w:val="ru-RU"/>
        </w:rPr>
        <w:t>Программой</w:t>
      </w:r>
      <w:r w:rsidRPr="00815CB6">
        <w:rPr>
          <w:rFonts w:asciiTheme="majorHAnsi" w:hAnsiTheme="majorHAnsi" w:cstheme="majorHAnsi"/>
          <w:sz w:val="24"/>
          <w:szCs w:val="28"/>
          <w:lang w:val="ru-RU"/>
        </w:rPr>
        <w:t xml:space="preserve"> аудиторской деятельности Счетной палаты на 2022 год</w:t>
      </w:r>
      <w:r w:rsidR="00E45822">
        <w:rPr>
          <w:rStyle w:val="a7"/>
          <w:rFonts w:asciiTheme="majorHAnsi" w:hAnsiTheme="majorHAnsi" w:cstheme="majorHAnsi"/>
          <w:sz w:val="24"/>
          <w:szCs w:val="28"/>
        </w:rPr>
        <w:footnoteReference w:id="1"/>
      </w:r>
      <w:r w:rsidRPr="00815CB6">
        <w:rPr>
          <w:rFonts w:asciiTheme="majorHAnsi" w:hAnsiTheme="majorHAnsi" w:cstheme="majorHAnsi"/>
          <w:sz w:val="24"/>
          <w:szCs w:val="28"/>
          <w:lang w:val="ru-RU"/>
        </w:rPr>
        <w:t xml:space="preserve">, была запланирована </w:t>
      </w:r>
      <w:r w:rsidR="00E45822" w:rsidRPr="00815CB6">
        <w:rPr>
          <w:rFonts w:asciiTheme="majorHAnsi" w:hAnsiTheme="majorHAnsi" w:cstheme="majorHAnsi"/>
          <w:sz w:val="24"/>
          <w:szCs w:val="28"/>
          <w:lang w:val="ru-RU"/>
        </w:rPr>
        <w:t xml:space="preserve">миссия </w:t>
      </w:r>
      <w:r w:rsidRPr="00815CB6">
        <w:rPr>
          <w:rFonts w:asciiTheme="majorHAnsi" w:hAnsiTheme="majorHAnsi" w:cstheme="majorHAnsi"/>
          <w:sz w:val="24"/>
          <w:szCs w:val="28"/>
          <w:lang w:val="ru-RU"/>
        </w:rPr>
        <w:t>последующ</w:t>
      </w:r>
      <w:r w:rsidR="00E45822">
        <w:rPr>
          <w:rFonts w:asciiTheme="majorHAnsi" w:hAnsiTheme="majorHAnsi" w:cstheme="majorHAnsi"/>
          <w:sz w:val="24"/>
          <w:szCs w:val="28"/>
          <w:lang w:val="ru-RU"/>
        </w:rPr>
        <w:t>его аудита</w:t>
      </w:r>
      <w:r w:rsidRPr="00815CB6">
        <w:rPr>
          <w:rFonts w:asciiTheme="majorHAnsi" w:hAnsiTheme="majorHAnsi" w:cstheme="majorHAnsi"/>
          <w:sz w:val="24"/>
          <w:szCs w:val="28"/>
          <w:lang w:val="ru-RU"/>
        </w:rPr>
        <w:t xml:space="preserve"> по выполнению рекомендаций, утвержденных </w:t>
      </w:r>
      <w:r w:rsidR="00E45822">
        <w:rPr>
          <w:rFonts w:asciiTheme="majorHAnsi" w:hAnsiTheme="majorHAnsi" w:cstheme="majorHAnsi"/>
          <w:sz w:val="24"/>
          <w:szCs w:val="28"/>
          <w:lang w:val="ru-RU"/>
        </w:rPr>
        <w:t>Постановлением Счетной палаты №</w:t>
      </w:r>
      <w:r w:rsidRPr="00815CB6">
        <w:rPr>
          <w:rFonts w:asciiTheme="majorHAnsi" w:hAnsiTheme="majorHAnsi" w:cstheme="majorHAnsi"/>
          <w:sz w:val="24"/>
          <w:szCs w:val="28"/>
          <w:lang w:val="ru-RU"/>
        </w:rPr>
        <w:t xml:space="preserve">36 от 16.07.2021 </w:t>
      </w:r>
      <w:r w:rsidR="00E45822">
        <w:rPr>
          <w:rFonts w:asciiTheme="majorHAnsi" w:hAnsiTheme="majorHAnsi" w:cstheme="majorHAnsi"/>
          <w:sz w:val="24"/>
          <w:szCs w:val="28"/>
          <w:lang w:val="ru-RU"/>
        </w:rPr>
        <w:t>по О</w:t>
      </w:r>
      <w:r w:rsidRPr="00815CB6">
        <w:rPr>
          <w:rFonts w:asciiTheme="majorHAnsi" w:hAnsiTheme="majorHAnsi" w:cstheme="majorHAnsi"/>
          <w:sz w:val="24"/>
          <w:szCs w:val="28"/>
          <w:lang w:val="ru-RU"/>
        </w:rPr>
        <w:t>тчет</w:t>
      </w:r>
      <w:r w:rsidR="00E45822">
        <w:rPr>
          <w:rFonts w:asciiTheme="majorHAnsi" w:hAnsiTheme="majorHAnsi" w:cstheme="majorHAnsi"/>
          <w:sz w:val="24"/>
          <w:szCs w:val="28"/>
          <w:lang w:val="ru-RU"/>
        </w:rPr>
        <w:t>у</w:t>
      </w:r>
      <w:r w:rsidRPr="00815CB6">
        <w:rPr>
          <w:rFonts w:asciiTheme="majorHAnsi" w:hAnsiTheme="majorHAnsi" w:cstheme="majorHAnsi"/>
          <w:sz w:val="24"/>
          <w:szCs w:val="28"/>
          <w:lang w:val="ru-RU"/>
        </w:rPr>
        <w:t xml:space="preserve"> аудита соответствия реализации </w:t>
      </w:r>
      <w:r w:rsidR="00E45822" w:rsidRPr="00815CB6">
        <w:rPr>
          <w:rFonts w:asciiTheme="majorHAnsi" w:hAnsiTheme="majorHAnsi" w:cstheme="majorHAnsi"/>
          <w:sz w:val="24"/>
          <w:szCs w:val="28"/>
        </w:rPr>
        <w:t>II</w:t>
      </w:r>
      <w:r w:rsidR="00E45822">
        <w:rPr>
          <w:rFonts w:asciiTheme="majorHAnsi" w:hAnsiTheme="majorHAnsi" w:cstheme="majorHAnsi"/>
          <w:sz w:val="24"/>
          <w:szCs w:val="28"/>
          <w:lang w:val="ru-RU"/>
        </w:rPr>
        <w:t xml:space="preserve"> П</w:t>
      </w:r>
      <w:r w:rsidRPr="00815CB6">
        <w:rPr>
          <w:rFonts w:asciiTheme="majorHAnsi" w:hAnsiTheme="majorHAnsi" w:cstheme="majorHAnsi"/>
          <w:sz w:val="24"/>
          <w:szCs w:val="28"/>
          <w:lang w:val="ru-RU"/>
        </w:rPr>
        <w:t xml:space="preserve">роекта строительства </w:t>
      </w:r>
      <w:r w:rsidR="00E45822" w:rsidRPr="00815CB6">
        <w:rPr>
          <w:rFonts w:asciiTheme="majorHAnsi" w:hAnsiTheme="majorHAnsi" w:cstheme="majorHAnsi"/>
          <w:sz w:val="24"/>
          <w:szCs w:val="28"/>
          <w:lang w:val="ru-RU"/>
        </w:rPr>
        <w:t>жил</w:t>
      </w:r>
      <w:r w:rsidR="00E45822">
        <w:rPr>
          <w:rFonts w:asciiTheme="majorHAnsi" w:hAnsiTheme="majorHAnsi" w:cstheme="majorHAnsi"/>
          <w:sz w:val="24"/>
          <w:szCs w:val="28"/>
          <w:lang w:val="ru-RU"/>
        </w:rPr>
        <w:t>ья</w:t>
      </w:r>
      <w:r w:rsidR="00E45822" w:rsidRPr="00815CB6">
        <w:rPr>
          <w:rFonts w:asciiTheme="majorHAnsi" w:hAnsiTheme="majorHAnsi" w:cstheme="majorHAnsi"/>
          <w:sz w:val="24"/>
          <w:szCs w:val="28"/>
          <w:lang w:val="ru-RU"/>
        </w:rPr>
        <w:t xml:space="preserve"> </w:t>
      </w:r>
      <w:r w:rsidRPr="00815CB6">
        <w:rPr>
          <w:rFonts w:asciiTheme="majorHAnsi" w:hAnsiTheme="majorHAnsi" w:cstheme="majorHAnsi"/>
          <w:sz w:val="24"/>
          <w:szCs w:val="28"/>
          <w:lang w:val="ru-RU"/>
        </w:rPr>
        <w:t xml:space="preserve">для социально уязвимых </w:t>
      </w:r>
      <w:r w:rsidR="00E45822">
        <w:rPr>
          <w:rFonts w:asciiTheme="majorHAnsi" w:hAnsiTheme="majorHAnsi" w:cstheme="majorHAnsi"/>
          <w:sz w:val="24"/>
          <w:szCs w:val="28"/>
          <w:lang w:val="ru-RU"/>
        </w:rPr>
        <w:t>слоев</w:t>
      </w:r>
      <w:r w:rsidR="00E45822" w:rsidRPr="00EB56F1">
        <w:rPr>
          <w:rFonts w:asciiTheme="majorHAnsi" w:hAnsiTheme="majorHAnsi" w:cstheme="majorHAnsi"/>
          <w:sz w:val="24"/>
          <w:szCs w:val="28"/>
          <w:lang w:val="ru-RU"/>
        </w:rPr>
        <w:t xml:space="preserve"> </w:t>
      </w:r>
      <w:r w:rsidR="00E45822">
        <w:rPr>
          <w:rFonts w:asciiTheme="majorHAnsi" w:hAnsiTheme="majorHAnsi" w:cstheme="majorHAnsi"/>
          <w:sz w:val="24"/>
          <w:szCs w:val="28"/>
          <w:lang w:val="ru-RU"/>
        </w:rPr>
        <w:t>населения</w:t>
      </w:r>
      <w:r w:rsidR="00F2567F" w:rsidRPr="00815CB6">
        <w:rPr>
          <w:rFonts w:asciiTheme="majorHAnsi" w:hAnsiTheme="majorHAnsi" w:cstheme="majorHAnsi"/>
          <w:sz w:val="24"/>
          <w:szCs w:val="28"/>
          <w:lang w:val="ru-RU"/>
        </w:rPr>
        <w:t>.</w:t>
      </w:r>
    </w:p>
    <w:p w14:paraId="626F764B" w14:textId="3BBF4329" w:rsidR="00BD1292" w:rsidRPr="00EB56F1" w:rsidRDefault="00815CB6" w:rsidP="00AF49A9">
      <w:pPr>
        <w:spacing w:after="0" w:line="276" w:lineRule="auto"/>
        <w:ind w:firstLine="567"/>
        <w:jc w:val="both"/>
        <w:rPr>
          <w:rFonts w:asciiTheme="majorHAnsi" w:hAnsiTheme="majorHAnsi" w:cstheme="majorHAnsi"/>
          <w:b/>
          <w:sz w:val="24"/>
          <w:szCs w:val="28"/>
          <w:lang w:val="ru-RU"/>
        </w:rPr>
      </w:pPr>
      <w:r w:rsidRPr="00815CB6">
        <w:rPr>
          <w:rFonts w:asciiTheme="majorHAnsi" w:hAnsiTheme="majorHAnsi" w:cstheme="majorHAnsi"/>
          <w:sz w:val="24"/>
          <w:szCs w:val="28"/>
          <w:lang w:val="ru-RU"/>
        </w:rPr>
        <w:t xml:space="preserve">Результаты миссии </w:t>
      </w:r>
      <w:r w:rsidR="007175C0" w:rsidRPr="00E048FC">
        <w:rPr>
          <w:rFonts w:asciiTheme="majorHAnsi" w:hAnsiTheme="majorHAnsi" w:cstheme="majorHAnsi"/>
          <w:sz w:val="24"/>
          <w:szCs w:val="28"/>
        </w:rPr>
        <w:t>follow</w:t>
      </w:r>
      <w:r w:rsidR="007175C0" w:rsidRPr="00815CB6">
        <w:rPr>
          <w:rFonts w:asciiTheme="majorHAnsi" w:hAnsiTheme="majorHAnsi" w:cstheme="majorHAnsi"/>
          <w:sz w:val="24"/>
          <w:szCs w:val="28"/>
          <w:lang w:val="ru-RU"/>
        </w:rPr>
        <w:t>-</w:t>
      </w:r>
      <w:r w:rsidR="007175C0" w:rsidRPr="00E048FC">
        <w:rPr>
          <w:rFonts w:asciiTheme="majorHAnsi" w:hAnsiTheme="majorHAnsi" w:cstheme="majorHAnsi"/>
          <w:sz w:val="24"/>
          <w:szCs w:val="28"/>
        </w:rPr>
        <w:t>up</w:t>
      </w:r>
      <w:r w:rsidR="007175C0" w:rsidRPr="00815CB6">
        <w:rPr>
          <w:rFonts w:asciiTheme="majorHAnsi" w:hAnsiTheme="majorHAnsi" w:cstheme="majorHAnsi"/>
          <w:sz w:val="24"/>
          <w:szCs w:val="28"/>
          <w:lang w:val="ru-RU"/>
        </w:rPr>
        <w:t xml:space="preserve"> </w:t>
      </w:r>
      <w:r w:rsidR="007175C0">
        <w:rPr>
          <w:rFonts w:asciiTheme="majorHAnsi" w:hAnsiTheme="majorHAnsi" w:cstheme="majorHAnsi"/>
          <w:sz w:val="24"/>
          <w:szCs w:val="28"/>
          <w:lang w:val="ru-RU"/>
        </w:rPr>
        <w:t>у</w:t>
      </w:r>
      <w:r w:rsidRPr="00815CB6">
        <w:rPr>
          <w:rFonts w:asciiTheme="majorHAnsi" w:hAnsiTheme="majorHAnsi" w:cstheme="majorHAnsi"/>
          <w:sz w:val="24"/>
          <w:szCs w:val="28"/>
          <w:lang w:val="ru-RU"/>
        </w:rPr>
        <w:t xml:space="preserve">казывают </w:t>
      </w:r>
      <w:r w:rsidR="007175C0">
        <w:rPr>
          <w:rFonts w:asciiTheme="majorHAnsi" w:hAnsiTheme="majorHAnsi" w:cstheme="majorHAnsi"/>
          <w:sz w:val="24"/>
          <w:szCs w:val="28"/>
          <w:lang w:val="ru-RU"/>
        </w:rPr>
        <w:t xml:space="preserve">на </w:t>
      </w:r>
      <w:r w:rsidRPr="00815CB6">
        <w:rPr>
          <w:rFonts w:asciiTheme="majorHAnsi" w:hAnsiTheme="majorHAnsi" w:cstheme="majorHAnsi"/>
          <w:sz w:val="24"/>
          <w:szCs w:val="28"/>
          <w:lang w:val="ru-RU"/>
        </w:rPr>
        <w:t xml:space="preserve">низкий уровень реализации рекомендаций, выдвинутых предыдущим аудитом, что свидетельствует о сохранении выявленных проблем. Так, </w:t>
      </w:r>
      <w:r w:rsidR="007175C0">
        <w:rPr>
          <w:rFonts w:asciiTheme="majorHAnsi" w:hAnsiTheme="majorHAnsi" w:cstheme="majorHAnsi"/>
          <w:sz w:val="24"/>
          <w:szCs w:val="28"/>
          <w:lang w:val="ru-RU"/>
        </w:rPr>
        <w:t>отмеча</w:t>
      </w:r>
      <w:r w:rsidRPr="00815CB6">
        <w:rPr>
          <w:rFonts w:asciiTheme="majorHAnsi" w:hAnsiTheme="majorHAnsi" w:cstheme="majorHAnsi"/>
          <w:sz w:val="24"/>
          <w:szCs w:val="28"/>
          <w:lang w:val="ru-RU"/>
        </w:rPr>
        <w:t xml:space="preserve">ется, что из общего числа </w:t>
      </w:r>
      <w:r w:rsidRPr="007175C0">
        <w:rPr>
          <w:rFonts w:asciiTheme="majorHAnsi" w:hAnsiTheme="majorHAnsi" w:cstheme="majorHAnsi"/>
          <w:b/>
          <w:sz w:val="24"/>
          <w:szCs w:val="28"/>
          <w:lang w:val="ru-RU"/>
        </w:rPr>
        <w:t>29 рекомендаций</w:t>
      </w:r>
      <w:r w:rsidRPr="00815CB6">
        <w:rPr>
          <w:rFonts w:asciiTheme="majorHAnsi" w:hAnsiTheme="majorHAnsi" w:cstheme="majorHAnsi"/>
          <w:sz w:val="24"/>
          <w:szCs w:val="28"/>
          <w:lang w:val="ru-RU"/>
        </w:rPr>
        <w:t xml:space="preserve"> аудит</w:t>
      </w:r>
      <w:r w:rsidR="007175C0">
        <w:rPr>
          <w:rFonts w:asciiTheme="majorHAnsi" w:hAnsiTheme="majorHAnsi" w:cstheme="majorHAnsi"/>
          <w:sz w:val="24"/>
          <w:szCs w:val="28"/>
          <w:lang w:val="ru-RU"/>
        </w:rPr>
        <w:t>а</w:t>
      </w:r>
      <w:r w:rsidRPr="00815CB6">
        <w:rPr>
          <w:rFonts w:asciiTheme="majorHAnsi" w:hAnsiTheme="majorHAnsi" w:cstheme="majorHAnsi"/>
          <w:sz w:val="24"/>
          <w:szCs w:val="28"/>
          <w:lang w:val="ru-RU"/>
        </w:rPr>
        <w:t xml:space="preserve">, </w:t>
      </w:r>
      <w:r w:rsidR="007175C0">
        <w:rPr>
          <w:rFonts w:asciiTheme="majorHAnsi" w:hAnsiTheme="majorHAnsi" w:cstheme="majorHAnsi"/>
          <w:sz w:val="24"/>
          <w:szCs w:val="28"/>
          <w:lang w:val="ru-RU"/>
        </w:rPr>
        <w:t>напра</w:t>
      </w:r>
      <w:r w:rsidRPr="00815CB6">
        <w:rPr>
          <w:rFonts w:asciiTheme="majorHAnsi" w:hAnsiTheme="majorHAnsi" w:cstheme="majorHAnsi"/>
          <w:sz w:val="24"/>
          <w:szCs w:val="28"/>
          <w:lang w:val="ru-RU"/>
        </w:rPr>
        <w:t xml:space="preserve">вленных </w:t>
      </w:r>
      <w:r w:rsidR="007175C0" w:rsidRPr="007175C0">
        <w:rPr>
          <w:rFonts w:asciiTheme="majorHAnsi" w:hAnsiTheme="majorHAnsi" w:cstheme="majorHAnsi"/>
          <w:b/>
          <w:sz w:val="24"/>
          <w:szCs w:val="28"/>
          <w:lang w:val="ru-RU"/>
        </w:rPr>
        <w:t>Постановлением Счетной палаты №</w:t>
      </w:r>
      <w:r w:rsidRPr="007175C0">
        <w:rPr>
          <w:rFonts w:asciiTheme="majorHAnsi" w:hAnsiTheme="majorHAnsi" w:cstheme="majorHAnsi"/>
          <w:b/>
          <w:sz w:val="24"/>
          <w:szCs w:val="28"/>
          <w:lang w:val="ru-RU"/>
        </w:rPr>
        <w:t xml:space="preserve">36 </w:t>
      </w:r>
      <w:r w:rsidR="007175C0" w:rsidRPr="007175C0">
        <w:rPr>
          <w:rFonts w:asciiTheme="majorHAnsi" w:hAnsiTheme="majorHAnsi" w:cstheme="majorHAnsi"/>
          <w:b/>
          <w:sz w:val="24"/>
          <w:szCs w:val="28"/>
          <w:lang w:val="ru-RU"/>
        </w:rPr>
        <w:t>от</w:t>
      </w:r>
      <w:r w:rsidRPr="007175C0">
        <w:rPr>
          <w:rFonts w:asciiTheme="majorHAnsi" w:hAnsiTheme="majorHAnsi" w:cstheme="majorHAnsi"/>
          <w:b/>
          <w:sz w:val="24"/>
          <w:szCs w:val="28"/>
          <w:lang w:val="ru-RU"/>
        </w:rPr>
        <w:t xml:space="preserve"> 16.07.2021</w:t>
      </w:r>
      <w:r w:rsidR="007175C0">
        <w:rPr>
          <w:rStyle w:val="a7"/>
          <w:rFonts w:asciiTheme="majorHAnsi" w:hAnsiTheme="majorHAnsi" w:cstheme="majorHAnsi"/>
          <w:sz w:val="24"/>
          <w:szCs w:val="28"/>
        </w:rPr>
        <w:footnoteReference w:id="2"/>
      </w:r>
      <w:r w:rsidRPr="00815CB6">
        <w:rPr>
          <w:rFonts w:asciiTheme="majorHAnsi" w:hAnsiTheme="majorHAnsi" w:cstheme="majorHAnsi"/>
          <w:sz w:val="24"/>
          <w:szCs w:val="28"/>
          <w:lang w:val="ru-RU"/>
        </w:rPr>
        <w:t xml:space="preserve"> 9 субъект</w:t>
      </w:r>
      <w:r w:rsidR="007175C0">
        <w:rPr>
          <w:rFonts w:asciiTheme="majorHAnsi" w:hAnsiTheme="majorHAnsi" w:cstheme="majorHAnsi"/>
          <w:sz w:val="24"/>
          <w:szCs w:val="28"/>
          <w:lang w:val="ru-RU"/>
        </w:rPr>
        <w:t>ам, полностью были</w:t>
      </w:r>
      <w:r w:rsidRPr="00815CB6">
        <w:rPr>
          <w:rFonts w:asciiTheme="majorHAnsi" w:hAnsiTheme="majorHAnsi" w:cstheme="majorHAnsi"/>
          <w:sz w:val="24"/>
          <w:szCs w:val="28"/>
          <w:lang w:val="ru-RU"/>
        </w:rPr>
        <w:t xml:space="preserve"> реализован</w:t>
      </w:r>
      <w:r w:rsidR="007175C0">
        <w:rPr>
          <w:rFonts w:asciiTheme="majorHAnsi" w:hAnsiTheme="majorHAnsi" w:cstheme="majorHAnsi"/>
          <w:sz w:val="24"/>
          <w:szCs w:val="28"/>
          <w:lang w:val="ru-RU"/>
        </w:rPr>
        <w:t>ы</w:t>
      </w:r>
      <w:r w:rsidRPr="00815CB6">
        <w:rPr>
          <w:rFonts w:asciiTheme="majorHAnsi" w:hAnsiTheme="majorHAnsi" w:cstheme="majorHAnsi"/>
          <w:sz w:val="24"/>
          <w:szCs w:val="28"/>
          <w:lang w:val="ru-RU"/>
        </w:rPr>
        <w:t xml:space="preserve"> </w:t>
      </w:r>
      <w:r w:rsidRPr="007175C0">
        <w:rPr>
          <w:rFonts w:asciiTheme="majorHAnsi" w:hAnsiTheme="majorHAnsi" w:cstheme="majorHAnsi"/>
          <w:b/>
          <w:sz w:val="24"/>
          <w:szCs w:val="28"/>
          <w:lang w:val="ru-RU"/>
        </w:rPr>
        <w:t>6</w:t>
      </w:r>
      <w:r w:rsidRPr="00815CB6">
        <w:rPr>
          <w:rFonts w:asciiTheme="majorHAnsi" w:hAnsiTheme="majorHAnsi" w:cstheme="majorHAnsi"/>
          <w:sz w:val="24"/>
          <w:szCs w:val="28"/>
          <w:lang w:val="ru-RU"/>
        </w:rPr>
        <w:t xml:space="preserve"> рекомендаций </w:t>
      </w:r>
      <w:r w:rsidRPr="007175C0">
        <w:rPr>
          <w:rFonts w:asciiTheme="majorHAnsi" w:hAnsiTheme="majorHAnsi" w:cstheme="majorHAnsi"/>
          <w:b/>
          <w:sz w:val="24"/>
          <w:szCs w:val="28"/>
          <w:lang w:val="ru-RU"/>
        </w:rPr>
        <w:t>(20,7%)</w:t>
      </w:r>
      <w:r w:rsidRPr="00815CB6">
        <w:rPr>
          <w:rFonts w:asciiTheme="majorHAnsi" w:hAnsiTheme="majorHAnsi" w:cstheme="majorHAnsi"/>
          <w:sz w:val="24"/>
          <w:szCs w:val="28"/>
          <w:lang w:val="ru-RU"/>
        </w:rPr>
        <w:t xml:space="preserve">, частично реализовано – </w:t>
      </w:r>
      <w:r w:rsidRPr="007175C0">
        <w:rPr>
          <w:rFonts w:asciiTheme="majorHAnsi" w:hAnsiTheme="majorHAnsi" w:cstheme="majorHAnsi"/>
          <w:b/>
          <w:sz w:val="24"/>
          <w:szCs w:val="28"/>
          <w:lang w:val="ru-RU"/>
        </w:rPr>
        <w:t>10 рекомендаций (34,5%)</w:t>
      </w:r>
      <w:r w:rsidRPr="00815CB6">
        <w:rPr>
          <w:rFonts w:asciiTheme="majorHAnsi" w:hAnsiTheme="majorHAnsi" w:cstheme="majorHAnsi"/>
          <w:sz w:val="24"/>
          <w:szCs w:val="28"/>
          <w:lang w:val="ru-RU"/>
        </w:rPr>
        <w:t xml:space="preserve">, </w:t>
      </w:r>
      <w:r w:rsidR="007175C0">
        <w:rPr>
          <w:rFonts w:asciiTheme="majorHAnsi" w:hAnsiTheme="majorHAnsi" w:cstheme="majorHAnsi"/>
          <w:sz w:val="24"/>
          <w:szCs w:val="28"/>
          <w:lang w:val="ru-RU"/>
        </w:rPr>
        <w:t>и</w:t>
      </w:r>
      <w:r w:rsidRPr="00815CB6">
        <w:rPr>
          <w:rFonts w:asciiTheme="majorHAnsi" w:hAnsiTheme="majorHAnsi" w:cstheme="majorHAnsi"/>
          <w:sz w:val="24"/>
          <w:szCs w:val="28"/>
          <w:lang w:val="ru-RU"/>
        </w:rPr>
        <w:t xml:space="preserve"> не реализовано – </w:t>
      </w:r>
      <w:r w:rsidRPr="007175C0">
        <w:rPr>
          <w:rFonts w:asciiTheme="majorHAnsi" w:hAnsiTheme="majorHAnsi" w:cstheme="majorHAnsi"/>
          <w:b/>
          <w:sz w:val="24"/>
          <w:szCs w:val="28"/>
          <w:lang w:val="ru-RU"/>
        </w:rPr>
        <w:t>13 рекомендаций (44,8%)</w:t>
      </w:r>
      <w:r w:rsidR="006165F6" w:rsidRPr="00EB56F1">
        <w:rPr>
          <w:rFonts w:asciiTheme="majorHAnsi" w:hAnsiTheme="majorHAnsi" w:cstheme="majorHAnsi"/>
          <w:b/>
          <w:sz w:val="24"/>
          <w:szCs w:val="28"/>
          <w:lang w:val="ru-RU"/>
        </w:rPr>
        <w:t>.</w:t>
      </w:r>
    </w:p>
    <w:p w14:paraId="691A0EA2" w14:textId="2839D151" w:rsidR="004244C1" w:rsidRPr="004244C1" w:rsidRDefault="00815CB6" w:rsidP="00AF49A9">
      <w:pPr>
        <w:spacing w:after="0" w:line="276" w:lineRule="auto"/>
        <w:ind w:firstLine="426"/>
        <w:jc w:val="both"/>
        <w:rPr>
          <w:rFonts w:asciiTheme="majorHAnsi" w:eastAsiaTheme="minorHAnsi" w:hAnsiTheme="majorHAnsi" w:cstheme="majorHAnsi"/>
          <w:sz w:val="24"/>
          <w:szCs w:val="24"/>
          <w:lang w:val="ro-RO"/>
        </w:rPr>
      </w:pPr>
      <w:r w:rsidRPr="00815CB6">
        <w:rPr>
          <w:rFonts w:asciiTheme="majorHAnsi" w:eastAsiaTheme="minorHAnsi" w:hAnsiTheme="majorHAnsi" w:cstheme="majorHAnsi"/>
          <w:sz w:val="24"/>
          <w:szCs w:val="24"/>
          <w:lang w:val="ro-RO"/>
        </w:rPr>
        <w:t xml:space="preserve">Среди основных причин, </w:t>
      </w:r>
      <w:r w:rsidR="008A0375">
        <w:rPr>
          <w:rFonts w:asciiTheme="majorHAnsi" w:eastAsiaTheme="minorHAnsi" w:hAnsiTheme="majorHAnsi" w:cstheme="majorHAnsi"/>
          <w:sz w:val="24"/>
          <w:szCs w:val="24"/>
          <w:lang w:val="ru-RU"/>
        </w:rPr>
        <w:t>сгенерировавших</w:t>
      </w:r>
      <w:r w:rsidRPr="00815CB6">
        <w:rPr>
          <w:rFonts w:asciiTheme="majorHAnsi" w:eastAsiaTheme="minorHAnsi" w:hAnsiTheme="majorHAnsi" w:cstheme="majorHAnsi"/>
          <w:sz w:val="24"/>
          <w:szCs w:val="24"/>
          <w:lang w:val="ro-RO"/>
        </w:rPr>
        <w:t xml:space="preserve"> </w:t>
      </w:r>
      <w:r w:rsidR="008A0375">
        <w:rPr>
          <w:rFonts w:asciiTheme="majorHAnsi" w:eastAsiaTheme="minorHAnsi" w:hAnsiTheme="majorHAnsi" w:cstheme="majorHAnsi"/>
          <w:sz w:val="24"/>
          <w:szCs w:val="24"/>
          <w:lang w:val="ru-RU"/>
        </w:rPr>
        <w:t>невысокий</w:t>
      </w:r>
      <w:r w:rsidR="008A0375" w:rsidRPr="007175C0">
        <w:rPr>
          <w:rFonts w:asciiTheme="majorHAnsi" w:eastAsiaTheme="minorHAnsi" w:hAnsiTheme="majorHAnsi" w:cstheme="majorHAnsi"/>
          <w:sz w:val="24"/>
          <w:szCs w:val="24"/>
          <w:lang w:val="ru-RU"/>
        </w:rPr>
        <w:t xml:space="preserve"> </w:t>
      </w:r>
      <w:r w:rsidR="008A0375">
        <w:rPr>
          <w:rFonts w:asciiTheme="majorHAnsi" w:eastAsiaTheme="minorHAnsi" w:hAnsiTheme="majorHAnsi" w:cstheme="majorHAnsi"/>
          <w:sz w:val="24"/>
          <w:szCs w:val="24"/>
          <w:lang w:val="ru-RU"/>
        </w:rPr>
        <w:t>уровень</w:t>
      </w:r>
      <w:r w:rsidRPr="00815CB6">
        <w:rPr>
          <w:rFonts w:asciiTheme="majorHAnsi" w:eastAsiaTheme="minorHAnsi" w:hAnsiTheme="majorHAnsi" w:cstheme="majorHAnsi"/>
          <w:sz w:val="24"/>
          <w:szCs w:val="24"/>
          <w:lang w:val="ro-RO"/>
        </w:rPr>
        <w:t xml:space="preserve"> реализации </w:t>
      </w:r>
      <w:r w:rsidR="007175C0" w:rsidRPr="00815CB6">
        <w:rPr>
          <w:rFonts w:asciiTheme="majorHAnsi" w:eastAsiaTheme="minorHAnsi" w:hAnsiTheme="majorHAnsi" w:cstheme="majorHAnsi"/>
          <w:sz w:val="24"/>
          <w:szCs w:val="24"/>
          <w:lang w:val="ro-RO"/>
        </w:rPr>
        <w:t>аудит</w:t>
      </w:r>
      <w:r w:rsidR="007175C0">
        <w:rPr>
          <w:rFonts w:asciiTheme="majorHAnsi" w:eastAsiaTheme="minorHAnsi" w:hAnsiTheme="majorHAnsi" w:cstheme="majorHAnsi"/>
          <w:sz w:val="24"/>
          <w:szCs w:val="24"/>
          <w:lang w:val="ru-RU"/>
        </w:rPr>
        <w:t>орских</w:t>
      </w:r>
      <w:r w:rsidR="007175C0" w:rsidRPr="00815CB6">
        <w:rPr>
          <w:rFonts w:asciiTheme="majorHAnsi" w:eastAsiaTheme="minorHAnsi" w:hAnsiTheme="majorHAnsi" w:cstheme="majorHAnsi"/>
          <w:sz w:val="24"/>
          <w:szCs w:val="24"/>
          <w:lang w:val="ro-RO"/>
        </w:rPr>
        <w:t xml:space="preserve"> </w:t>
      </w:r>
      <w:r w:rsidRPr="00815CB6">
        <w:rPr>
          <w:rFonts w:asciiTheme="majorHAnsi" w:eastAsiaTheme="minorHAnsi" w:hAnsiTheme="majorHAnsi" w:cstheme="majorHAnsi"/>
          <w:sz w:val="24"/>
          <w:szCs w:val="24"/>
          <w:lang w:val="ro-RO"/>
        </w:rPr>
        <w:t xml:space="preserve">рекомендаций, </w:t>
      </w:r>
      <w:r w:rsidR="007175C0">
        <w:rPr>
          <w:rFonts w:asciiTheme="majorHAnsi" w:eastAsiaTheme="minorHAnsi" w:hAnsiTheme="majorHAnsi" w:cstheme="majorHAnsi"/>
          <w:sz w:val="24"/>
          <w:szCs w:val="24"/>
          <w:lang w:val="ru-RU"/>
        </w:rPr>
        <w:t>отмечае</w:t>
      </w:r>
      <w:r w:rsidRPr="00815CB6">
        <w:rPr>
          <w:rFonts w:asciiTheme="majorHAnsi" w:eastAsiaTheme="minorHAnsi" w:hAnsiTheme="majorHAnsi" w:cstheme="majorHAnsi"/>
          <w:sz w:val="24"/>
          <w:szCs w:val="24"/>
          <w:lang w:val="ro-RO"/>
        </w:rPr>
        <w:t>тся</w:t>
      </w:r>
      <w:r w:rsidR="004244C1" w:rsidRPr="004244C1">
        <w:rPr>
          <w:rFonts w:asciiTheme="majorHAnsi" w:eastAsiaTheme="minorHAnsi" w:hAnsiTheme="majorHAnsi" w:cstheme="majorHAnsi"/>
          <w:sz w:val="24"/>
          <w:szCs w:val="24"/>
          <w:lang w:val="ro-RO"/>
        </w:rPr>
        <w:t xml:space="preserve">: </w:t>
      </w:r>
    </w:p>
    <w:p w14:paraId="5DDE5272" w14:textId="056E2328" w:rsidR="00815CB6" w:rsidRPr="00815CB6" w:rsidRDefault="00815CB6" w:rsidP="00815CB6">
      <w:pPr>
        <w:numPr>
          <w:ilvl w:val="0"/>
          <w:numId w:val="2"/>
        </w:numPr>
        <w:spacing w:after="0" w:line="276" w:lineRule="auto"/>
        <w:ind w:left="0" w:firstLine="360"/>
        <w:contextualSpacing/>
        <w:jc w:val="both"/>
        <w:rPr>
          <w:rFonts w:asciiTheme="majorHAnsi" w:eastAsiaTheme="minorHAnsi" w:hAnsiTheme="majorHAnsi" w:cstheme="majorHAnsi"/>
          <w:sz w:val="24"/>
          <w:szCs w:val="24"/>
          <w:lang w:val="ro-RO"/>
        </w:rPr>
      </w:pPr>
      <w:r w:rsidRPr="00815CB6">
        <w:rPr>
          <w:rFonts w:asciiTheme="majorHAnsi" w:eastAsiaTheme="minorHAnsi" w:hAnsiTheme="majorHAnsi" w:cstheme="majorHAnsi"/>
          <w:sz w:val="24"/>
          <w:szCs w:val="24"/>
          <w:lang w:val="ro-RO"/>
        </w:rPr>
        <w:t>длительный процесс принятия законов (</w:t>
      </w:r>
      <w:r w:rsidR="000D211A">
        <w:rPr>
          <w:rFonts w:asciiTheme="majorHAnsi" w:eastAsiaTheme="minorHAnsi" w:hAnsiTheme="majorHAnsi" w:cstheme="majorHAnsi"/>
          <w:sz w:val="24"/>
          <w:szCs w:val="24"/>
          <w:lang w:val="ru-RU"/>
        </w:rPr>
        <w:t>специфически</w:t>
      </w:r>
      <w:r w:rsidRPr="00815CB6">
        <w:rPr>
          <w:rFonts w:asciiTheme="majorHAnsi" w:eastAsiaTheme="minorHAnsi" w:hAnsiTheme="majorHAnsi" w:cstheme="majorHAnsi"/>
          <w:sz w:val="24"/>
          <w:szCs w:val="24"/>
          <w:lang w:val="ro-RO"/>
        </w:rPr>
        <w:t xml:space="preserve">е действия, связанные с процессом разработки, </w:t>
      </w:r>
      <w:r w:rsidR="000D211A">
        <w:rPr>
          <w:rFonts w:asciiTheme="majorHAnsi" w:eastAsiaTheme="minorHAnsi" w:hAnsiTheme="majorHAnsi" w:cstheme="majorHAnsi"/>
          <w:sz w:val="24"/>
          <w:szCs w:val="24"/>
          <w:lang w:val="ru-RU"/>
        </w:rPr>
        <w:t>согласования</w:t>
      </w:r>
      <w:r w:rsidRPr="00815CB6">
        <w:rPr>
          <w:rFonts w:asciiTheme="majorHAnsi" w:eastAsiaTheme="minorHAnsi" w:hAnsiTheme="majorHAnsi" w:cstheme="majorHAnsi"/>
          <w:sz w:val="24"/>
          <w:szCs w:val="24"/>
          <w:lang w:val="ro-RO"/>
        </w:rPr>
        <w:t>/одобрения и принятия нормативных актов, включая изменени</w:t>
      </w:r>
      <w:r w:rsidR="000D211A">
        <w:rPr>
          <w:rFonts w:asciiTheme="majorHAnsi" w:eastAsiaTheme="minorHAnsi" w:hAnsiTheme="majorHAnsi" w:cstheme="majorHAnsi"/>
          <w:sz w:val="24"/>
          <w:szCs w:val="24"/>
          <w:lang w:val="ru-RU"/>
        </w:rPr>
        <w:t>й</w:t>
      </w:r>
      <w:r w:rsidRPr="00815CB6">
        <w:rPr>
          <w:rFonts w:asciiTheme="majorHAnsi" w:eastAsiaTheme="minorHAnsi" w:hAnsiTheme="majorHAnsi" w:cstheme="majorHAnsi"/>
          <w:sz w:val="24"/>
          <w:szCs w:val="24"/>
          <w:lang w:val="ro-RO"/>
        </w:rPr>
        <w:t xml:space="preserve"> </w:t>
      </w:r>
      <w:r w:rsidR="000D211A">
        <w:rPr>
          <w:rFonts w:asciiTheme="majorHAnsi" w:eastAsiaTheme="minorHAnsi" w:hAnsiTheme="majorHAnsi" w:cstheme="majorHAnsi"/>
          <w:sz w:val="24"/>
          <w:szCs w:val="24"/>
          <w:lang w:val="ru-RU"/>
        </w:rPr>
        <w:t>к</w:t>
      </w:r>
      <w:r w:rsidRPr="00815CB6">
        <w:rPr>
          <w:rFonts w:asciiTheme="majorHAnsi" w:eastAsiaTheme="minorHAnsi" w:hAnsiTheme="majorHAnsi" w:cstheme="majorHAnsi"/>
          <w:sz w:val="24"/>
          <w:szCs w:val="24"/>
          <w:lang w:val="ro-RO"/>
        </w:rPr>
        <w:t xml:space="preserve"> ни</w:t>
      </w:r>
      <w:r w:rsidR="000D211A">
        <w:rPr>
          <w:rFonts w:asciiTheme="majorHAnsi" w:eastAsiaTheme="minorHAnsi" w:hAnsiTheme="majorHAnsi" w:cstheme="majorHAnsi"/>
          <w:sz w:val="24"/>
          <w:szCs w:val="24"/>
          <w:lang w:val="ru-RU"/>
        </w:rPr>
        <w:t>м</w:t>
      </w:r>
      <w:r w:rsidRPr="00815CB6">
        <w:rPr>
          <w:rFonts w:asciiTheme="majorHAnsi" w:eastAsiaTheme="minorHAnsi" w:hAnsiTheme="majorHAnsi" w:cstheme="majorHAnsi"/>
          <w:sz w:val="24"/>
          <w:szCs w:val="24"/>
          <w:lang w:val="ro-RO"/>
        </w:rPr>
        <w:t xml:space="preserve">); </w:t>
      </w:r>
    </w:p>
    <w:p w14:paraId="350DCFBC" w14:textId="2A783A47" w:rsidR="00815CB6" w:rsidRPr="00815CB6" w:rsidRDefault="00815CB6" w:rsidP="00815CB6">
      <w:pPr>
        <w:numPr>
          <w:ilvl w:val="0"/>
          <w:numId w:val="2"/>
        </w:numPr>
        <w:spacing w:after="0" w:line="276" w:lineRule="auto"/>
        <w:ind w:left="0" w:firstLine="360"/>
        <w:contextualSpacing/>
        <w:jc w:val="both"/>
        <w:rPr>
          <w:rFonts w:asciiTheme="majorHAnsi" w:eastAsiaTheme="minorHAnsi" w:hAnsiTheme="majorHAnsi" w:cstheme="majorHAnsi"/>
          <w:sz w:val="24"/>
          <w:szCs w:val="24"/>
          <w:lang w:val="ro-RO"/>
        </w:rPr>
      </w:pPr>
      <w:r w:rsidRPr="00815CB6">
        <w:rPr>
          <w:rFonts w:asciiTheme="majorHAnsi" w:eastAsiaTheme="minorHAnsi" w:hAnsiTheme="majorHAnsi" w:cstheme="majorHAnsi"/>
          <w:sz w:val="24"/>
          <w:szCs w:val="24"/>
          <w:lang w:val="ro-RO"/>
        </w:rPr>
        <w:t>недостаточн</w:t>
      </w:r>
      <w:r w:rsidR="000D211A">
        <w:rPr>
          <w:rFonts w:asciiTheme="majorHAnsi" w:eastAsiaTheme="minorHAnsi" w:hAnsiTheme="majorHAnsi" w:cstheme="majorHAnsi"/>
          <w:sz w:val="24"/>
          <w:szCs w:val="24"/>
          <w:lang w:val="ru-RU"/>
        </w:rPr>
        <w:t>ая</w:t>
      </w:r>
      <w:r w:rsidRPr="00815CB6">
        <w:rPr>
          <w:rFonts w:asciiTheme="majorHAnsi" w:eastAsiaTheme="minorHAnsi" w:hAnsiTheme="majorHAnsi" w:cstheme="majorHAnsi"/>
          <w:sz w:val="24"/>
          <w:szCs w:val="24"/>
          <w:lang w:val="ro-RO"/>
        </w:rPr>
        <w:t xml:space="preserve"> и, </w:t>
      </w:r>
      <w:r w:rsidR="000D211A">
        <w:rPr>
          <w:rFonts w:asciiTheme="majorHAnsi" w:eastAsiaTheme="minorHAnsi" w:hAnsiTheme="majorHAnsi" w:cstheme="majorHAnsi"/>
          <w:sz w:val="24"/>
          <w:szCs w:val="24"/>
          <w:lang w:val="ru-RU"/>
        </w:rPr>
        <w:t>в некоторых</w:t>
      </w:r>
      <w:r w:rsidRPr="00815CB6">
        <w:rPr>
          <w:rFonts w:asciiTheme="majorHAnsi" w:eastAsiaTheme="minorHAnsi" w:hAnsiTheme="majorHAnsi" w:cstheme="majorHAnsi"/>
          <w:sz w:val="24"/>
          <w:szCs w:val="24"/>
          <w:lang w:val="ro-RO"/>
        </w:rPr>
        <w:t xml:space="preserve"> </w:t>
      </w:r>
      <w:r w:rsidR="000D211A">
        <w:rPr>
          <w:rFonts w:asciiTheme="majorHAnsi" w:eastAsiaTheme="minorHAnsi" w:hAnsiTheme="majorHAnsi" w:cstheme="majorHAnsi"/>
          <w:sz w:val="24"/>
          <w:szCs w:val="24"/>
          <w:lang w:val="ru-RU"/>
        </w:rPr>
        <w:t>случаях</w:t>
      </w:r>
      <w:r w:rsidRPr="00815CB6">
        <w:rPr>
          <w:rFonts w:asciiTheme="majorHAnsi" w:eastAsiaTheme="minorHAnsi" w:hAnsiTheme="majorHAnsi" w:cstheme="majorHAnsi"/>
          <w:sz w:val="24"/>
          <w:szCs w:val="24"/>
          <w:lang w:val="ro-RO"/>
        </w:rPr>
        <w:t>, неэффективн</w:t>
      </w:r>
      <w:r w:rsidR="000D211A">
        <w:rPr>
          <w:rFonts w:asciiTheme="majorHAnsi" w:eastAsiaTheme="minorHAnsi" w:hAnsiTheme="majorHAnsi" w:cstheme="majorHAnsi"/>
          <w:sz w:val="24"/>
          <w:szCs w:val="24"/>
          <w:lang w:val="ru-RU"/>
        </w:rPr>
        <w:t>ая коммуникация</w:t>
      </w:r>
      <w:r w:rsidRPr="00815CB6">
        <w:rPr>
          <w:rFonts w:asciiTheme="majorHAnsi" w:eastAsiaTheme="minorHAnsi" w:hAnsiTheme="majorHAnsi" w:cstheme="majorHAnsi"/>
          <w:sz w:val="24"/>
          <w:szCs w:val="24"/>
          <w:lang w:val="ro-RO"/>
        </w:rPr>
        <w:t xml:space="preserve"> между ответственными </w:t>
      </w:r>
      <w:r w:rsidR="000D211A">
        <w:rPr>
          <w:rFonts w:asciiTheme="majorHAnsi" w:eastAsiaTheme="minorHAnsi" w:hAnsiTheme="majorHAnsi" w:cstheme="majorHAnsi"/>
          <w:sz w:val="24"/>
          <w:szCs w:val="24"/>
          <w:lang w:val="ru-RU"/>
        </w:rPr>
        <w:t>публич</w:t>
      </w:r>
      <w:r w:rsidRPr="00815CB6">
        <w:rPr>
          <w:rFonts w:asciiTheme="majorHAnsi" w:eastAsiaTheme="minorHAnsi" w:hAnsiTheme="majorHAnsi" w:cstheme="majorHAnsi"/>
          <w:sz w:val="24"/>
          <w:szCs w:val="24"/>
          <w:lang w:val="ro-RO"/>
        </w:rPr>
        <w:t>нными органами;</w:t>
      </w:r>
    </w:p>
    <w:p w14:paraId="18F10A2D" w14:textId="437C1335" w:rsidR="00AB5DC3" w:rsidRPr="000D211A" w:rsidRDefault="00815CB6" w:rsidP="000D211A">
      <w:pPr>
        <w:numPr>
          <w:ilvl w:val="0"/>
          <w:numId w:val="2"/>
        </w:numPr>
        <w:spacing w:after="0" w:line="276" w:lineRule="auto"/>
        <w:ind w:left="0" w:firstLine="360"/>
        <w:contextualSpacing/>
        <w:jc w:val="both"/>
        <w:rPr>
          <w:rFonts w:asciiTheme="majorHAnsi" w:eastAsiaTheme="minorHAnsi" w:hAnsiTheme="majorHAnsi" w:cstheme="majorHAnsi"/>
          <w:sz w:val="24"/>
          <w:szCs w:val="24"/>
          <w:lang w:val="ro-RO"/>
        </w:rPr>
      </w:pPr>
      <w:r w:rsidRPr="00815CB6">
        <w:rPr>
          <w:rFonts w:asciiTheme="majorHAnsi" w:eastAsiaTheme="minorHAnsi" w:hAnsiTheme="majorHAnsi" w:cstheme="majorHAnsi"/>
          <w:sz w:val="24"/>
          <w:szCs w:val="24"/>
          <w:lang w:val="ro-RO"/>
        </w:rPr>
        <w:t xml:space="preserve">поверхностное применение и </w:t>
      </w:r>
      <w:r w:rsidR="000D211A" w:rsidRPr="00815CB6">
        <w:rPr>
          <w:rFonts w:asciiTheme="majorHAnsi" w:eastAsiaTheme="minorHAnsi" w:hAnsiTheme="majorHAnsi" w:cstheme="majorHAnsi"/>
          <w:sz w:val="24"/>
          <w:szCs w:val="24"/>
          <w:lang w:val="ro-RO"/>
        </w:rPr>
        <w:t>соответственно,</w:t>
      </w:r>
      <w:r w:rsidR="000D211A">
        <w:rPr>
          <w:rFonts w:asciiTheme="majorHAnsi" w:eastAsiaTheme="minorHAnsi" w:hAnsiTheme="majorHAnsi" w:cstheme="majorHAnsi"/>
          <w:sz w:val="24"/>
          <w:szCs w:val="24"/>
          <w:lang w:val="ru-RU"/>
        </w:rPr>
        <w:t xml:space="preserve"> </w:t>
      </w:r>
      <w:r w:rsidRPr="00815CB6">
        <w:rPr>
          <w:rFonts w:asciiTheme="majorHAnsi" w:eastAsiaTheme="minorHAnsi" w:hAnsiTheme="majorHAnsi" w:cstheme="majorHAnsi"/>
          <w:sz w:val="24"/>
          <w:szCs w:val="24"/>
          <w:lang w:val="ro-RO"/>
        </w:rPr>
        <w:t xml:space="preserve">недостаточный мониторинг применения положений нормативной базы по </w:t>
      </w:r>
      <w:r w:rsidR="000D211A">
        <w:rPr>
          <w:rFonts w:asciiTheme="majorHAnsi" w:eastAsiaTheme="minorHAnsi" w:hAnsiTheme="majorHAnsi" w:cstheme="majorHAnsi"/>
          <w:sz w:val="24"/>
          <w:szCs w:val="24"/>
          <w:lang w:val="ru-RU"/>
        </w:rPr>
        <w:t>администрирова</w:t>
      </w:r>
      <w:r w:rsidRPr="00815CB6">
        <w:rPr>
          <w:rFonts w:asciiTheme="majorHAnsi" w:eastAsiaTheme="minorHAnsi" w:hAnsiTheme="majorHAnsi" w:cstheme="majorHAnsi"/>
          <w:sz w:val="24"/>
          <w:szCs w:val="24"/>
          <w:lang w:val="ro-RO"/>
        </w:rPr>
        <w:t xml:space="preserve">нию и управлению социальным жильем, </w:t>
      </w:r>
      <w:r w:rsidR="000D211A">
        <w:rPr>
          <w:rFonts w:asciiTheme="majorHAnsi" w:eastAsiaTheme="minorHAnsi" w:hAnsiTheme="majorHAnsi" w:cstheme="majorHAnsi"/>
          <w:sz w:val="24"/>
          <w:szCs w:val="24"/>
          <w:lang w:val="ru-RU"/>
        </w:rPr>
        <w:t>обусловленные</w:t>
      </w:r>
      <w:r w:rsidRPr="00815CB6">
        <w:rPr>
          <w:rFonts w:asciiTheme="majorHAnsi" w:eastAsiaTheme="minorHAnsi" w:hAnsiTheme="majorHAnsi" w:cstheme="majorHAnsi"/>
          <w:sz w:val="24"/>
          <w:szCs w:val="24"/>
          <w:lang w:val="ro-RO"/>
        </w:rPr>
        <w:t>, главным образом, н</w:t>
      </w:r>
      <w:r w:rsidR="000D211A">
        <w:rPr>
          <w:rFonts w:asciiTheme="majorHAnsi" w:eastAsiaTheme="minorHAnsi" w:hAnsiTheme="majorHAnsi" w:cstheme="majorHAnsi"/>
          <w:sz w:val="24"/>
          <w:szCs w:val="24"/>
          <w:lang w:val="ru-RU"/>
        </w:rPr>
        <w:t>ежеланием</w:t>
      </w:r>
      <w:r w:rsidRPr="00815CB6">
        <w:rPr>
          <w:rFonts w:asciiTheme="majorHAnsi" w:eastAsiaTheme="minorHAnsi" w:hAnsiTheme="majorHAnsi" w:cstheme="majorHAnsi"/>
          <w:sz w:val="24"/>
          <w:szCs w:val="24"/>
          <w:lang w:val="ro-RO"/>
        </w:rPr>
        <w:t xml:space="preserve"> и/или </w:t>
      </w:r>
      <w:r w:rsidR="000D211A">
        <w:rPr>
          <w:rFonts w:asciiTheme="majorHAnsi" w:eastAsiaTheme="minorHAnsi" w:hAnsiTheme="majorHAnsi" w:cstheme="majorHAnsi"/>
          <w:sz w:val="24"/>
          <w:szCs w:val="24"/>
          <w:lang w:val="ru-RU"/>
        </w:rPr>
        <w:t>не</w:t>
      </w:r>
      <w:r w:rsidRPr="00815CB6">
        <w:rPr>
          <w:rFonts w:asciiTheme="majorHAnsi" w:eastAsiaTheme="minorHAnsi" w:hAnsiTheme="majorHAnsi" w:cstheme="majorHAnsi"/>
          <w:sz w:val="24"/>
          <w:szCs w:val="24"/>
          <w:lang w:val="ro-RO"/>
        </w:rPr>
        <w:t>озабоченност</w:t>
      </w:r>
      <w:r w:rsidR="000D211A">
        <w:rPr>
          <w:rFonts w:asciiTheme="majorHAnsi" w:eastAsiaTheme="minorHAnsi" w:hAnsiTheme="majorHAnsi" w:cstheme="majorHAnsi"/>
          <w:sz w:val="24"/>
          <w:szCs w:val="24"/>
          <w:lang w:val="ru-RU"/>
        </w:rPr>
        <w:t>ью</w:t>
      </w:r>
      <w:r w:rsidRPr="00815CB6">
        <w:rPr>
          <w:rFonts w:asciiTheme="majorHAnsi" w:eastAsiaTheme="minorHAnsi" w:hAnsiTheme="majorHAnsi" w:cstheme="majorHAnsi"/>
          <w:sz w:val="24"/>
          <w:szCs w:val="24"/>
          <w:lang w:val="ro-RO"/>
        </w:rPr>
        <w:t xml:space="preserve"> центральных и местных </w:t>
      </w:r>
      <w:r w:rsidR="000D211A">
        <w:rPr>
          <w:rFonts w:asciiTheme="majorHAnsi" w:eastAsiaTheme="minorHAnsi" w:hAnsiTheme="majorHAnsi" w:cstheme="majorHAnsi"/>
          <w:sz w:val="24"/>
          <w:szCs w:val="24"/>
          <w:lang w:val="ru-RU"/>
        </w:rPr>
        <w:t xml:space="preserve">публичных </w:t>
      </w:r>
      <w:r w:rsidRPr="00815CB6">
        <w:rPr>
          <w:rFonts w:asciiTheme="majorHAnsi" w:eastAsiaTheme="minorHAnsi" w:hAnsiTheme="majorHAnsi" w:cstheme="majorHAnsi"/>
          <w:sz w:val="24"/>
          <w:szCs w:val="24"/>
          <w:lang w:val="ro-RO"/>
        </w:rPr>
        <w:t>органов, а также опера</w:t>
      </w:r>
      <w:r w:rsidR="000D211A">
        <w:rPr>
          <w:rFonts w:asciiTheme="majorHAnsi" w:eastAsiaTheme="minorHAnsi" w:hAnsiTheme="majorHAnsi" w:cstheme="majorHAnsi"/>
          <w:sz w:val="24"/>
          <w:szCs w:val="24"/>
          <w:lang w:val="ru-RU"/>
        </w:rPr>
        <w:t>цион</w:t>
      </w:r>
      <w:r w:rsidRPr="00815CB6">
        <w:rPr>
          <w:rFonts w:asciiTheme="majorHAnsi" w:eastAsiaTheme="minorHAnsi" w:hAnsiTheme="majorHAnsi" w:cstheme="majorHAnsi"/>
          <w:sz w:val="24"/>
          <w:szCs w:val="24"/>
          <w:lang w:val="ro-RO"/>
        </w:rPr>
        <w:t>ных менеджеров</w:t>
      </w:r>
      <w:r w:rsidR="000D211A">
        <w:rPr>
          <w:rFonts w:asciiTheme="majorHAnsi" w:eastAsiaTheme="minorHAnsi" w:hAnsiTheme="majorHAnsi" w:cstheme="majorHAnsi"/>
          <w:sz w:val="24"/>
          <w:szCs w:val="24"/>
          <w:lang w:val="ru-RU"/>
        </w:rPr>
        <w:t>,</w:t>
      </w:r>
      <w:r w:rsidRPr="00815CB6">
        <w:rPr>
          <w:rFonts w:asciiTheme="majorHAnsi" w:eastAsiaTheme="minorHAnsi" w:hAnsiTheme="majorHAnsi" w:cstheme="majorHAnsi"/>
          <w:sz w:val="24"/>
          <w:szCs w:val="24"/>
          <w:lang w:val="ro-RO"/>
        </w:rPr>
        <w:t xml:space="preserve"> по осуществлению этих рекомендаций на практике</w:t>
      </w:r>
      <w:r w:rsidR="00487387" w:rsidRPr="000D211A">
        <w:rPr>
          <w:rFonts w:asciiTheme="majorHAnsi" w:eastAsiaTheme="minorHAnsi" w:hAnsiTheme="majorHAnsi" w:cstheme="majorHAnsi"/>
          <w:sz w:val="24"/>
          <w:szCs w:val="24"/>
          <w:lang w:val="ro-RO"/>
        </w:rPr>
        <w:t>.</w:t>
      </w:r>
    </w:p>
    <w:p w14:paraId="5BCFC6A2" w14:textId="77777777" w:rsidR="00AF49A9" w:rsidRPr="00AB5DC3" w:rsidRDefault="00AF49A9" w:rsidP="000B3890">
      <w:pPr>
        <w:spacing w:after="0" w:line="276" w:lineRule="auto"/>
        <w:contextualSpacing/>
        <w:jc w:val="right"/>
        <w:rPr>
          <w:rFonts w:asciiTheme="majorHAnsi" w:eastAsiaTheme="minorHAnsi" w:hAnsiTheme="majorHAnsi" w:cstheme="majorHAnsi"/>
          <w:sz w:val="24"/>
          <w:szCs w:val="24"/>
          <w:lang w:val="ro-RO"/>
        </w:rPr>
      </w:pPr>
    </w:p>
    <w:p w14:paraId="7220207C" w14:textId="0D9858BB" w:rsidR="007C1121" w:rsidRPr="00244E83" w:rsidRDefault="00C42C68" w:rsidP="00AF49A9">
      <w:pPr>
        <w:pStyle w:val="1"/>
        <w:spacing w:before="0" w:line="276" w:lineRule="auto"/>
        <w:jc w:val="center"/>
        <w:rPr>
          <w:rFonts w:eastAsia="Times New Roman"/>
          <w:b/>
          <w:color w:val="auto"/>
          <w:sz w:val="28"/>
          <w:lang w:val="ru-RU" w:eastAsia="ru-RU"/>
        </w:rPr>
      </w:pPr>
      <w:bookmarkStart w:id="8" w:name="_Toc141972546"/>
      <w:r w:rsidRPr="00DA3CF8">
        <w:rPr>
          <w:b/>
          <w:color w:val="auto"/>
          <w:sz w:val="28"/>
          <w:lang w:val="fr-FR" w:eastAsia="ru-RU"/>
        </w:rPr>
        <w:t>I</w:t>
      </w:r>
      <w:r w:rsidR="008E6EF7" w:rsidRPr="00DA3CF8">
        <w:rPr>
          <w:b/>
          <w:color w:val="auto"/>
          <w:sz w:val="28"/>
          <w:lang w:val="fr-FR" w:eastAsia="ru-RU"/>
        </w:rPr>
        <w:t>I</w:t>
      </w:r>
      <w:r w:rsidRPr="00244E83">
        <w:rPr>
          <w:b/>
          <w:color w:val="auto"/>
          <w:sz w:val="28"/>
          <w:lang w:val="ru-RU" w:eastAsia="ru-RU"/>
        </w:rPr>
        <w:t xml:space="preserve">. </w:t>
      </w:r>
      <w:r w:rsidR="004500DC">
        <w:rPr>
          <w:b/>
          <w:color w:val="auto"/>
          <w:sz w:val="28"/>
          <w:lang w:val="ru-RU" w:eastAsia="ru-RU"/>
        </w:rPr>
        <w:t>ОБЩЕЕ ПРЕДСТАВЛЕНИЕ</w:t>
      </w:r>
      <w:bookmarkEnd w:id="8"/>
    </w:p>
    <w:p w14:paraId="3E8576FA" w14:textId="77777777" w:rsidR="00C24C6B" w:rsidRPr="00244E83" w:rsidRDefault="00C24C6B" w:rsidP="00AF49A9">
      <w:pPr>
        <w:spacing w:after="0" w:line="276" w:lineRule="auto"/>
        <w:ind w:firstLine="567"/>
        <w:jc w:val="both"/>
        <w:rPr>
          <w:rFonts w:asciiTheme="majorHAnsi" w:hAnsiTheme="majorHAnsi" w:cstheme="majorHAnsi"/>
          <w:sz w:val="24"/>
          <w:lang w:val="ru-RU"/>
        </w:rPr>
      </w:pPr>
    </w:p>
    <w:p w14:paraId="08E9B138" w14:textId="7BA864BA" w:rsidR="00C24C6B" w:rsidRPr="001C7C96" w:rsidRDefault="00244E83" w:rsidP="00AF49A9">
      <w:pPr>
        <w:spacing w:after="0" w:line="276" w:lineRule="auto"/>
        <w:ind w:firstLine="567"/>
        <w:jc w:val="both"/>
        <w:rPr>
          <w:rFonts w:asciiTheme="majorHAnsi" w:hAnsiTheme="majorHAnsi" w:cstheme="majorHAnsi"/>
          <w:sz w:val="24"/>
          <w:lang w:val="ru-RU"/>
        </w:rPr>
      </w:pPr>
      <w:r w:rsidRPr="00244E83">
        <w:rPr>
          <w:rFonts w:asciiTheme="majorHAnsi" w:hAnsiTheme="majorHAnsi" w:cstheme="majorHAnsi"/>
          <w:sz w:val="24"/>
          <w:lang w:val="ru-RU"/>
        </w:rPr>
        <w:t xml:space="preserve">Проект строительства жилья для социально уязвимых слоев населения </w:t>
      </w:r>
      <w:r w:rsidRPr="00244E83">
        <w:rPr>
          <w:rFonts w:asciiTheme="majorHAnsi" w:hAnsiTheme="majorHAnsi" w:cstheme="majorHAnsi"/>
          <w:sz w:val="24"/>
          <w:lang w:val="fr-FR"/>
        </w:rPr>
        <w:t>II</w:t>
      </w:r>
      <w:r w:rsidRPr="00244E83">
        <w:rPr>
          <w:rFonts w:asciiTheme="majorHAnsi" w:hAnsiTheme="majorHAnsi" w:cstheme="majorHAnsi"/>
          <w:sz w:val="24"/>
          <w:lang w:val="ru-RU"/>
        </w:rPr>
        <w:t xml:space="preserve"> был проаудирован Счетной палатой в 2021 году, проверке были подвергнуты 6 районов из 14 ОМПУ </w:t>
      </w:r>
      <w:r w:rsidRPr="00244E83">
        <w:rPr>
          <w:rFonts w:asciiTheme="majorHAnsi" w:hAnsiTheme="majorHAnsi" w:cstheme="majorHAnsi"/>
          <w:sz w:val="24"/>
          <w:lang w:val="fr-FR"/>
        </w:rPr>
        <w:t>II</w:t>
      </w:r>
      <w:r w:rsidRPr="00244E83">
        <w:rPr>
          <w:rFonts w:asciiTheme="majorHAnsi" w:hAnsiTheme="majorHAnsi" w:cstheme="majorHAnsi"/>
          <w:sz w:val="24"/>
          <w:lang w:val="ru-RU"/>
        </w:rPr>
        <w:t xml:space="preserve"> уровня, участвова</w:t>
      </w:r>
      <w:r w:rsidR="001C7C96">
        <w:rPr>
          <w:rFonts w:asciiTheme="majorHAnsi" w:hAnsiTheme="majorHAnsi" w:cstheme="majorHAnsi"/>
          <w:sz w:val="24"/>
          <w:lang w:val="ru-RU"/>
        </w:rPr>
        <w:t>ших</w:t>
      </w:r>
      <w:r w:rsidRPr="00244E83">
        <w:rPr>
          <w:rFonts w:asciiTheme="majorHAnsi" w:hAnsiTheme="majorHAnsi" w:cstheme="majorHAnsi"/>
          <w:sz w:val="24"/>
          <w:lang w:val="ru-RU"/>
        </w:rPr>
        <w:t xml:space="preserve"> в реализации данного Проекта</w:t>
      </w:r>
      <w:r w:rsidR="00C24C6B" w:rsidRPr="001C7C96">
        <w:rPr>
          <w:rFonts w:asciiTheme="majorHAnsi" w:hAnsiTheme="majorHAnsi" w:cstheme="majorHAnsi"/>
          <w:sz w:val="24"/>
          <w:lang w:val="ru-RU"/>
        </w:rPr>
        <w:t xml:space="preserve">.  </w:t>
      </w:r>
    </w:p>
    <w:p w14:paraId="089748DD" w14:textId="05B94871" w:rsidR="00BD1292" w:rsidRPr="005625DA" w:rsidRDefault="005625DA" w:rsidP="00AF49A9">
      <w:pPr>
        <w:spacing w:after="0" w:line="276" w:lineRule="auto"/>
        <w:ind w:firstLine="567"/>
        <w:jc w:val="both"/>
        <w:rPr>
          <w:rFonts w:asciiTheme="majorHAnsi" w:hAnsiTheme="majorHAnsi" w:cstheme="majorHAnsi"/>
          <w:sz w:val="24"/>
          <w:lang w:val="ru-RU"/>
        </w:rPr>
      </w:pPr>
      <w:r w:rsidRPr="005625DA">
        <w:rPr>
          <w:rFonts w:asciiTheme="majorHAnsi" w:hAnsiTheme="majorHAnsi" w:cstheme="majorHAnsi"/>
          <w:b/>
          <w:sz w:val="24"/>
          <w:szCs w:val="24"/>
          <w:lang w:val="ru-MD"/>
        </w:rPr>
        <w:t>Целью предыдущего аудита</w:t>
      </w:r>
      <w:r>
        <w:rPr>
          <w:rFonts w:asciiTheme="majorHAnsi" w:hAnsiTheme="majorHAnsi" w:cstheme="majorHAnsi"/>
          <w:sz w:val="24"/>
          <w:szCs w:val="24"/>
          <w:lang w:val="ru-MD"/>
        </w:rPr>
        <w:t xml:space="preserve"> было </w:t>
      </w:r>
      <w:r w:rsidRPr="005625DA">
        <w:rPr>
          <w:rFonts w:asciiTheme="majorHAnsi" w:hAnsiTheme="majorHAnsi" w:cstheme="majorHAnsi"/>
          <w:sz w:val="24"/>
          <w:szCs w:val="24"/>
          <w:lang w:val="ru-MD"/>
        </w:rPr>
        <w:t>предоставлени</w:t>
      </w:r>
      <w:r>
        <w:rPr>
          <w:rFonts w:asciiTheme="majorHAnsi" w:hAnsiTheme="majorHAnsi" w:cstheme="majorHAnsi"/>
          <w:sz w:val="24"/>
          <w:szCs w:val="24"/>
          <w:lang w:val="ru-MD"/>
        </w:rPr>
        <w:t>е</w:t>
      </w:r>
      <w:r w:rsidRPr="005625DA">
        <w:rPr>
          <w:rFonts w:asciiTheme="majorHAnsi" w:hAnsiTheme="majorHAnsi" w:cstheme="majorHAnsi"/>
          <w:sz w:val="24"/>
          <w:szCs w:val="24"/>
          <w:lang w:val="ru-MD"/>
        </w:rPr>
        <w:t xml:space="preserve"> разумной уверенности в соответствии реализации Проекта строительства жилья для социально уязвимых слоев населения II</w:t>
      </w:r>
      <w:r w:rsidR="00E020E4" w:rsidRPr="005625DA">
        <w:rPr>
          <w:rFonts w:asciiTheme="majorHAnsi" w:hAnsiTheme="majorHAnsi" w:cstheme="majorHAnsi"/>
          <w:sz w:val="24"/>
          <w:lang w:val="ru-RU"/>
        </w:rPr>
        <w:t>.</w:t>
      </w:r>
    </w:p>
    <w:p w14:paraId="46B797FB" w14:textId="7F9AA347" w:rsidR="00FB04AE" w:rsidRDefault="005625DA" w:rsidP="00AF49A9">
      <w:pPr>
        <w:spacing w:after="0" w:line="276" w:lineRule="auto"/>
        <w:ind w:firstLine="567"/>
        <w:jc w:val="both"/>
        <w:rPr>
          <w:rFonts w:asciiTheme="majorHAnsi" w:hAnsiTheme="majorHAnsi"/>
          <w:sz w:val="24"/>
          <w:szCs w:val="24"/>
          <w:lang w:val="ro-RO" w:eastAsia="ja-JP"/>
        </w:rPr>
      </w:pPr>
      <w:r w:rsidRPr="005625DA">
        <w:rPr>
          <w:rFonts w:asciiTheme="majorHAnsi" w:hAnsiTheme="majorHAnsi"/>
          <w:sz w:val="24"/>
          <w:szCs w:val="24"/>
          <w:lang w:val="ro-RO" w:eastAsia="ja-JP"/>
        </w:rPr>
        <w:t>По результатам предыдущего аудита</w:t>
      </w:r>
      <w:r w:rsidR="009D5CEF">
        <w:rPr>
          <w:rFonts w:asciiTheme="majorHAnsi" w:hAnsiTheme="majorHAnsi"/>
          <w:sz w:val="24"/>
          <w:szCs w:val="24"/>
          <w:lang w:val="ru-RU" w:eastAsia="ja-JP"/>
        </w:rPr>
        <w:t>,</w:t>
      </w:r>
      <w:r w:rsidRPr="005625DA">
        <w:rPr>
          <w:rFonts w:asciiTheme="majorHAnsi" w:hAnsiTheme="majorHAnsi"/>
          <w:sz w:val="24"/>
          <w:szCs w:val="24"/>
          <w:lang w:val="ro-RO" w:eastAsia="ja-JP"/>
        </w:rPr>
        <w:t xml:space="preserve"> </w:t>
      </w:r>
      <w:r>
        <w:rPr>
          <w:rFonts w:asciiTheme="majorHAnsi" w:hAnsiTheme="majorHAnsi"/>
          <w:sz w:val="24"/>
          <w:szCs w:val="24"/>
          <w:lang w:val="ru-RU" w:eastAsia="ja-JP"/>
        </w:rPr>
        <w:t xml:space="preserve">были </w:t>
      </w:r>
      <w:r w:rsidRPr="005625DA">
        <w:rPr>
          <w:rFonts w:asciiTheme="majorHAnsi" w:hAnsiTheme="majorHAnsi"/>
          <w:sz w:val="24"/>
          <w:szCs w:val="24"/>
          <w:lang w:val="ro-RO" w:eastAsia="ja-JP"/>
        </w:rPr>
        <w:t xml:space="preserve">выявлены несоответствия в процессе организации, реализации и мониторинга Проекта строительства жилья для социально </w:t>
      </w:r>
      <w:r>
        <w:rPr>
          <w:rFonts w:asciiTheme="majorHAnsi" w:hAnsiTheme="majorHAnsi"/>
          <w:sz w:val="24"/>
          <w:szCs w:val="24"/>
          <w:lang w:val="ru-RU" w:eastAsia="ja-JP"/>
        </w:rPr>
        <w:t>уязвим</w:t>
      </w:r>
      <w:r w:rsidRPr="005625DA">
        <w:rPr>
          <w:rFonts w:asciiTheme="majorHAnsi" w:hAnsiTheme="majorHAnsi"/>
          <w:sz w:val="24"/>
          <w:szCs w:val="24"/>
          <w:lang w:val="ro-RO" w:eastAsia="ja-JP"/>
        </w:rPr>
        <w:t>ых слоев населения II за 2013-2021 годы, наиболее существенные из</w:t>
      </w:r>
      <w:r>
        <w:rPr>
          <w:rFonts w:asciiTheme="majorHAnsi" w:hAnsiTheme="majorHAnsi"/>
          <w:sz w:val="24"/>
          <w:szCs w:val="24"/>
          <w:lang w:val="ro-RO" w:eastAsia="ja-JP"/>
        </w:rPr>
        <w:t xml:space="preserve"> которых выражаются в следующем</w:t>
      </w:r>
      <w:r w:rsidR="00946C47">
        <w:rPr>
          <w:rFonts w:asciiTheme="majorHAnsi" w:hAnsiTheme="majorHAnsi"/>
          <w:sz w:val="24"/>
          <w:szCs w:val="24"/>
          <w:lang w:val="ro-RO" w:eastAsia="ja-JP"/>
        </w:rPr>
        <w:t>:</w:t>
      </w:r>
    </w:p>
    <w:p w14:paraId="0C4E5DDD" w14:textId="5E9BB798" w:rsidR="00C1176E" w:rsidRPr="00DA3CF8" w:rsidRDefault="009D5CEF" w:rsidP="00AF49A9">
      <w:pPr>
        <w:numPr>
          <w:ilvl w:val="0"/>
          <w:numId w:val="7"/>
        </w:numPr>
        <w:spacing w:after="0" w:line="276" w:lineRule="auto"/>
        <w:ind w:left="0" w:firstLine="0"/>
        <w:contextualSpacing/>
        <w:jc w:val="both"/>
        <w:rPr>
          <w:rFonts w:ascii="Calibri Light" w:hAnsi="Calibri Light" w:cs="Tahoma"/>
          <w:sz w:val="24"/>
          <w:lang w:val="ro-RO"/>
        </w:rPr>
      </w:pPr>
      <w:r w:rsidRPr="009D5CEF">
        <w:rPr>
          <w:rFonts w:ascii="Calibri Light" w:hAnsi="Calibri Light" w:cs="Tahoma"/>
          <w:sz w:val="24"/>
          <w:lang w:val="ru-MD"/>
        </w:rPr>
        <w:t xml:space="preserve">инициирование и развитие Проекта осуществлялись без наличия у </w:t>
      </w:r>
      <w:r>
        <w:rPr>
          <w:rFonts w:ascii="Calibri Light" w:hAnsi="Calibri Light" w:cs="Tahoma"/>
          <w:sz w:val="24"/>
          <w:lang w:val="ru-MD"/>
        </w:rPr>
        <w:t>Р</w:t>
      </w:r>
      <w:r w:rsidRPr="009D5CEF">
        <w:rPr>
          <w:rFonts w:ascii="Calibri Light" w:hAnsi="Calibri Light" w:cs="Tahoma"/>
          <w:sz w:val="24"/>
          <w:lang w:val="ru-MD"/>
        </w:rPr>
        <w:t xml:space="preserve">айонных советов </w:t>
      </w:r>
      <w:r>
        <w:rPr>
          <w:rFonts w:ascii="Calibri Light" w:hAnsi="Calibri Light" w:cs="Tahoma"/>
          <w:sz w:val="24"/>
          <w:lang w:val="ru-MD"/>
        </w:rPr>
        <w:t>релевантно</w:t>
      </w:r>
      <w:r w:rsidRPr="009D5CEF">
        <w:rPr>
          <w:rFonts w:ascii="Calibri Light" w:hAnsi="Calibri Light" w:cs="Tahoma"/>
          <w:sz w:val="24"/>
          <w:lang w:val="ru-MD"/>
        </w:rPr>
        <w:t>й информации о потенциальных бенефициарах социального жилья</w:t>
      </w:r>
      <w:r w:rsidR="00C1176E" w:rsidRPr="009D5CEF">
        <w:rPr>
          <w:rFonts w:ascii="Calibri Light" w:hAnsi="Calibri Light" w:cs="Tahoma"/>
          <w:sz w:val="24"/>
          <w:lang w:val="ro-RO"/>
        </w:rPr>
        <w:t>;</w:t>
      </w:r>
    </w:p>
    <w:p w14:paraId="3573AD6B" w14:textId="06F8964D" w:rsidR="00C1176E" w:rsidRPr="00DA3CF8" w:rsidRDefault="009D5CEF" w:rsidP="00AF49A9">
      <w:pPr>
        <w:numPr>
          <w:ilvl w:val="0"/>
          <w:numId w:val="7"/>
        </w:numPr>
        <w:spacing w:after="0" w:line="276" w:lineRule="auto"/>
        <w:ind w:left="0" w:firstLine="0"/>
        <w:contextualSpacing/>
        <w:jc w:val="both"/>
        <w:rPr>
          <w:rFonts w:ascii="Calibri Light" w:hAnsi="Calibri Light" w:cs="Tahoma"/>
          <w:sz w:val="24"/>
          <w:lang w:val="ro-RO"/>
        </w:rPr>
      </w:pPr>
      <w:r w:rsidRPr="009D5CEF">
        <w:rPr>
          <w:rFonts w:ascii="Calibri Light" w:hAnsi="Calibri Light" w:cs="Tahoma"/>
          <w:sz w:val="24"/>
          <w:lang w:val="ro-RO"/>
        </w:rPr>
        <w:t>неточность нормативной базы, ее несоответствие действующему законодательству, а также отсутствие ряда механизмов, связанных с процессом реализации Проекта, особенно в части проверки информации, предоставленной потенциальными бенефициарами, обусловили распределение социального жилья некоторым бенефициарам, не соответствующим критериям, установленным действующим законодательством</w:t>
      </w:r>
      <w:r w:rsidR="00383C5A" w:rsidRPr="00383C5A">
        <w:rPr>
          <w:rFonts w:ascii="Calibri Light" w:hAnsi="Calibri Light" w:cs="Tahoma"/>
          <w:sz w:val="24"/>
          <w:lang w:val="ro-RO"/>
        </w:rPr>
        <w:t xml:space="preserve"> (</w:t>
      </w:r>
      <w:r w:rsidRPr="009D5CEF">
        <w:rPr>
          <w:rFonts w:ascii="Calibri Light" w:hAnsi="Calibri Light" w:cs="Tahoma"/>
          <w:sz w:val="24"/>
          <w:lang w:val="ro-RO"/>
        </w:rPr>
        <w:t>в 57 случаях из 139 проверенных</w:t>
      </w:r>
      <w:r w:rsidR="00FD6DA3" w:rsidRPr="00DA3CF8">
        <w:rPr>
          <w:rFonts w:asciiTheme="majorHAnsi" w:eastAsiaTheme="minorHAnsi" w:hAnsiTheme="majorHAnsi" w:cstheme="majorHAnsi"/>
          <w:sz w:val="24"/>
          <w:szCs w:val="24"/>
          <w:lang w:val="ro-RO"/>
        </w:rPr>
        <w:t>)</w:t>
      </w:r>
      <w:r w:rsidR="00C1176E" w:rsidRPr="00383C5A">
        <w:rPr>
          <w:rFonts w:asciiTheme="majorHAnsi" w:eastAsiaTheme="minorHAnsi" w:hAnsiTheme="majorHAnsi" w:cstheme="majorHAnsi"/>
          <w:sz w:val="24"/>
          <w:szCs w:val="24"/>
          <w:lang w:val="ro-RO"/>
        </w:rPr>
        <w:t>;</w:t>
      </w:r>
    </w:p>
    <w:p w14:paraId="31D0BC50" w14:textId="3C05F451" w:rsidR="00C1176E" w:rsidRPr="00DA3CF8" w:rsidRDefault="003A2A94" w:rsidP="00AF49A9">
      <w:pPr>
        <w:numPr>
          <w:ilvl w:val="0"/>
          <w:numId w:val="7"/>
        </w:numPr>
        <w:spacing w:after="0" w:line="276" w:lineRule="auto"/>
        <w:ind w:left="0" w:firstLine="0"/>
        <w:contextualSpacing/>
        <w:jc w:val="both"/>
        <w:rPr>
          <w:rFonts w:ascii="Calibri Light" w:hAnsi="Calibri Light" w:cs="Tahoma"/>
          <w:sz w:val="24"/>
          <w:lang w:val="ro-RO"/>
        </w:rPr>
      </w:pPr>
      <w:r w:rsidRPr="003A2A94">
        <w:rPr>
          <w:rFonts w:ascii="Calibri Light" w:hAnsi="Calibri Light" w:cs="Tahoma"/>
          <w:sz w:val="24"/>
          <w:lang w:val="ro-RO"/>
        </w:rPr>
        <w:t>некачественное выполнение договорных обязательств ответственными техническими работниками, контрактованными ПВП, повлекло за собой прием и оплату подрядчикам некоторых строительных работ, которые не были выполнены или фактически не обнаружены аудиторской группой (в 4 из 6 проверенных случаев, на общую сумму 244,5 тыс. леев), а также выполнение некачественных работ</w:t>
      </w:r>
      <w:r w:rsidR="00C1176E" w:rsidRPr="003A2A94">
        <w:rPr>
          <w:rFonts w:ascii="Calibri Light" w:hAnsi="Calibri Light" w:cs="Tahoma"/>
          <w:sz w:val="24"/>
          <w:lang w:val="ro-RO"/>
        </w:rPr>
        <w:t>;</w:t>
      </w:r>
    </w:p>
    <w:p w14:paraId="2FD505C1" w14:textId="74396F5D" w:rsidR="00C1176E" w:rsidRPr="007306C2" w:rsidRDefault="007306C2" w:rsidP="00AF49A9">
      <w:pPr>
        <w:numPr>
          <w:ilvl w:val="0"/>
          <w:numId w:val="7"/>
        </w:numPr>
        <w:spacing w:after="0" w:line="276" w:lineRule="auto"/>
        <w:ind w:left="0" w:firstLine="0"/>
        <w:contextualSpacing/>
        <w:jc w:val="both"/>
        <w:rPr>
          <w:rFonts w:ascii="Calibri Light" w:hAnsi="Calibri Light" w:cs="Tahoma"/>
          <w:sz w:val="24"/>
          <w:lang w:val="ro-RO"/>
        </w:rPr>
      </w:pPr>
      <w:r w:rsidRPr="007306C2">
        <w:rPr>
          <w:rFonts w:ascii="Calibri Light" w:hAnsi="Calibri Light" w:cs="Tahoma"/>
          <w:sz w:val="24"/>
          <w:lang w:val="ro-RO"/>
        </w:rPr>
        <w:t>Комиссии в рамках МПО II уровня, которые участвовали в Проекте, при оценке заявок на социальное жилье не соблюдали законодательные положения, предоставив жилье лицам, владеющим недвижимостью</w:t>
      </w:r>
      <w:r>
        <w:rPr>
          <w:rFonts w:ascii="Calibri Light" w:hAnsi="Calibri Light" w:cs="Tahoma"/>
          <w:sz w:val="24"/>
          <w:lang w:val="ru-RU"/>
        </w:rPr>
        <w:t xml:space="preserve"> (</w:t>
      </w:r>
      <w:r w:rsidRPr="007306C2">
        <w:rPr>
          <w:rFonts w:ascii="Calibri Light" w:hAnsi="Calibri Light" w:cs="Tahoma"/>
          <w:sz w:val="24"/>
          <w:lang w:val="ro-RO"/>
        </w:rPr>
        <w:t>в 24 из 139 проверенных случаев</w:t>
      </w:r>
      <w:r w:rsidR="00FD6DA3" w:rsidRPr="007306C2">
        <w:rPr>
          <w:rFonts w:ascii="Calibri Light" w:hAnsi="Calibri Light" w:cs="Tahoma"/>
          <w:sz w:val="24"/>
          <w:lang w:val="ro-RO"/>
        </w:rPr>
        <w:t>)</w:t>
      </w:r>
      <w:r w:rsidR="00C1176E" w:rsidRPr="007306C2">
        <w:rPr>
          <w:rFonts w:ascii="Calibri Light" w:hAnsi="Calibri Light" w:cs="Tahoma"/>
          <w:i/>
          <w:sz w:val="24"/>
          <w:lang w:val="ro-RO"/>
        </w:rPr>
        <w:t>;</w:t>
      </w:r>
      <w:r w:rsidR="00FD6DA3" w:rsidRPr="007306C2">
        <w:rPr>
          <w:rFonts w:ascii="Calibri Light" w:hAnsi="Calibri Light" w:cs="Tahoma"/>
          <w:sz w:val="24"/>
          <w:lang w:val="ro-RO"/>
        </w:rPr>
        <w:t xml:space="preserve"> </w:t>
      </w:r>
    </w:p>
    <w:p w14:paraId="1A4A9BE6" w14:textId="617BD1D0" w:rsidR="00C1176E" w:rsidRPr="007306C2" w:rsidRDefault="007306C2" w:rsidP="00AF49A9">
      <w:pPr>
        <w:numPr>
          <w:ilvl w:val="0"/>
          <w:numId w:val="7"/>
        </w:numPr>
        <w:spacing w:after="0" w:line="276" w:lineRule="auto"/>
        <w:ind w:left="0" w:firstLine="0"/>
        <w:contextualSpacing/>
        <w:jc w:val="both"/>
        <w:rPr>
          <w:rFonts w:ascii="Calibri Light" w:hAnsi="Calibri Light" w:cs="Tahoma"/>
          <w:sz w:val="24"/>
          <w:lang w:val="ro-RO"/>
        </w:rPr>
      </w:pPr>
      <w:r w:rsidRPr="007306C2">
        <w:rPr>
          <w:rFonts w:ascii="Calibri Light" w:hAnsi="Calibri Light" w:cs="Tahoma"/>
          <w:sz w:val="24"/>
          <w:lang w:val="ro-RO"/>
        </w:rPr>
        <w:t>в нарушение законодательных положений, в 16 из 139 проверенных случаев Комиссии районов Бричень (4 случая), Сынджерей (2 случая), Ниспорень (3 случая) и Сорока (7 случаев) распределили социальное жилье бенефициарам, которые не соответствовали критериям приемлемости в отношении полученных доходов</w:t>
      </w:r>
      <w:r w:rsidR="00C1176E" w:rsidRPr="007306C2">
        <w:rPr>
          <w:rFonts w:ascii="Calibri Light" w:hAnsi="Calibri Light" w:cs="Tahoma"/>
          <w:i/>
          <w:sz w:val="24"/>
          <w:lang w:val="ro-RO"/>
        </w:rPr>
        <w:t>;</w:t>
      </w:r>
    </w:p>
    <w:p w14:paraId="3B4B97C7" w14:textId="6BD41704" w:rsidR="00C1176E" w:rsidRPr="007306C2" w:rsidRDefault="007306C2" w:rsidP="00AF49A9">
      <w:pPr>
        <w:numPr>
          <w:ilvl w:val="0"/>
          <w:numId w:val="7"/>
        </w:numPr>
        <w:spacing w:after="0" w:line="276" w:lineRule="auto"/>
        <w:ind w:left="0" w:firstLine="0"/>
        <w:contextualSpacing/>
        <w:jc w:val="both"/>
        <w:rPr>
          <w:rFonts w:ascii="Calibri Light" w:hAnsi="Calibri Light" w:cs="Tahoma"/>
          <w:sz w:val="24"/>
          <w:lang w:val="ro-RO"/>
        </w:rPr>
      </w:pPr>
      <w:r w:rsidRPr="007306C2">
        <w:rPr>
          <w:rFonts w:ascii="Calibri Light" w:hAnsi="Calibri Light" w:cs="Tahoma"/>
          <w:sz w:val="24"/>
          <w:lang w:val="ro-RO"/>
        </w:rPr>
        <w:t>РС Ниспорень, в нарушение законодательных положений, а также цели Проекта, в 2018 году, в порядке исключения, распределил социальное жилье 5 государственным лицам, из них 4 работают в публичных органах и учреждениях района Ниспорень, и не были приемлемыми в соответствии с критериями, касающимися полученных доходов и отсутствия/наличия недвижимого имущества</w:t>
      </w:r>
      <w:r w:rsidR="00C1176E" w:rsidRPr="007306C2">
        <w:rPr>
          <w:rFonts w:ascii="Calibri Light" w:hAnsi="Calibri Light" w:cs="Tahoma"/>
          <w:sz w:val="24"/>
          <w:lang w:val="ro-RO"/>
        </w:rPr>
        <w:t>;</w:t>
      </w:r>
    </w:p>
    <w:p w14:paraId="5E0A833C" w14:textId="26DDA5B8" w:rsidR="00C1176E" w:rsidRPr="00BC3CCC" w:rsidRDefault="00BC3CCC" w:rsidP="00AF49A9">
      <w:pPr>
        <w:numPr>
          <w:ilvl w:val="0"/>
          <w:numId w:val="7"/>
        </w:numPr>
        <w:spacing w:after="0" w:line="276" w:lineRule="auto"/>
        <w:ind w:left="0" w:firstLine="0"/>
        <w:contextualSpacing/>
        <w:jc w:val="both"/>
        <w:rPr>
          <w:rFonts w:ascii="Calibri Light" w:hAnsi="Calibri Light" w:cs="Tahoma"/>
          <w:sz w:val="24"/>
          <w:lang w:val="ro-RO"/>
        </w:rPr>
      </w:pPr>
      <w:r w:rsidRPr="00BC3CCC">
        <w:rPr>
          <w:rFonts w:asciiTheme="majorHAnsi" w:eastAsia="Times New Roman" w:hAnsiTheme="majorHAnsi" w:cstheme="majorHAnsi"/>
          <w:sz w:val="24"/>
          <w:szCs w:val="28"/>
          <w:lang w:val="ro-RO"/>
        </w:rPr>
        <w:t>отсутствие нормативных положений о периодическом мониторинге экономических и социальных условий лиц, получивших социальное жилье, привело к тому, что в 30 случаях из 139 рассмотренных, бенефициары и члены их семей, после получения социальных квартир, получали доход, превышающий установленный нормативной базой лимит, а также объекты недвижимого имущества (земельные участки, квартиры), вследствие чего соответствующее жилье не получат лица, которые в нем нуждаются</w:t>
      </w:r>
      <w:r w:rsidR="00C1176E" w:rsidRPr="00BC3CCC">
        <w:rPr>
          <w:rFonts w:ascii="Calibri Light" w:hAnsi="Calibri Light" w:cs="Tahoma"/>
          <w:sz w:val="24"/>
          <w:lang w:val="ro-RO"/>
        </w:rPr>
        <w:t>;</w:t>
      </w:r>
    </w:p>
    <w:p w14:paraId="54597BBF" w14:textId="3A23DF0D" w:rsidR="00C1176E" w:rsidRPr="00F00BA5" w:rsidRDefault="00F00BA5" w:rsidP="00AF49A9">
      <w:pPr>
        <w:numPr>
          <w:ilvl w:val="0"/>
          <w:numId w:val="7"/>
        </w:numPr>
        <w:spacing w:after="0" w:line="276" w:lineRule="auto"/>
        <w:ind w:left="0" w:firstLine="0"/>
        <w:contextualSpacing/>
        <w:jc w:val="both"/>
        <w:rPr>
          <w:rFonts w:ascii="Calibri Light" w:hAnsi="Calibri Light" w:cs="Tahoma"/>
          <w:sz w:val="24"/>
          <w:lang w:val="ro-RO"/>
        </w:rPr>
      </w:pPr>
      <w:r w:rsidRPr="00F00BA5">
        <w:rPr>
          <w:rFonts w:ascii="Calibri Light" w:hAnsi="Calibri Light" w:cs="Tahoma"/>
          <w:sz w:val="24"/>
          <w:lang w:val="ro-RO"/>
        </w:rPr>
        <w:t>Бухгалтерские службы 5 АТЕ II уровня не обеспечили надлежащую регистрацию в бухгалтерском учете стоимости полученного в собственность социального жилья, что привело к искажению стоимости публичного имущества</w:t>
      </w:r>
      <w:r>
        <w:rPr>
          <w:rFonts w:ascii="Calibri Light" w:hAnsi="Calibri Light" w:cs="Tahoma"/>
          <w:sz w:val="24"/>
          <w:lang w:val="ru-RU"/>
        </w:rPr>
        <w:t>,</w:t>
      </w:r>
      <w:r w:rsidRPr="00F00BA5">
        <w:rPr>
          <w:rFonts w:ascii="Calibri Light" w:hAnsi="Calibri Light" w:cs="Tahoma"/>
          <w:sz w:val="24"/>
          <w:lang w:val="ro-RO"/>
        </w:rPr>
        <w:t xml:space="preserve"> находящегося в их ведении</w:t>
      </w:r>
      <w:r w:rsidR="00E26BD6" w:rsidRPr="00F00BA5">
        <w:rPr>
          <w:rFonts w:ascii="Calibri Light" w:hAnsi="Calibri Light" w:cs="Tahoma"/>
          <w:i/>
          <w:sz w:val="24"/>
          <w:lang w:val="ro-RO"/>
        </w:rPr>
        <w:t>.</w:t>
      </w:r>
    </w:p>
    <w:p w14:paraId="3E1B8A6A" w14:textId="58E4BEF9" w:rsidR="00E26BD6" w:rsidRPr="00B03F76" w:rsidRDefault="00B03F76" w:rsidP="00AF49A9">
      <w:pPr>
        <w:spacing w:after="0" w:line="276" w:lineRule="auto"/>
        <w:ind w:firstLine="567"/>
        <w:contextualSpacing/>
        <w:jc w:val="both"/>
        <w:rPr>
          <w:rFonts w:ascii="Calibri Light" w:hAnsi="Calibri Light" w:cs="Tahoma"/>
          <w:sz w:val="24"/>
          <w:lang w:val="ru-RU"/>
        </w:rPr>
      </w:pPr>
      <w:r w:rsidRPr="00B03F76">
        <w:rPr>
          <w:rFonts w:ascii="Calibri Light" w:hAnsi="Calibri Light" w:cs="Tahoma"/>
          <w:sz w:val="24"/>
          <w:lang w:val="ru-RU"/>
        </w:rPr>
        <w:t>Для устранения выявленных недостатков был предста</w:t>
      </w:r>
      <w:r>
        <w:rPr>
          <w:rFonts w:ascii="Calibri Light" w:hAnsi="Calibri Light" w:cs="Tahoma"/>
          <w:sz w:val="24"/>
          <w:lang w:val="ru-RU"/>
        </w:rPr>
        <w:t>влен ряд рекомендаций, а именно</w:t>
      </w:r>
      <w:r w:rsidR="00E26BD6" w:rsidRPr="00B03F76">
        <w:rPr>
          <w:rFonts w:ascii="Calibri Light" w:hAnsi="Calibri Light" w:cs="Tahoma"/>
          <w:sz w:val="24"/>
          <w:lang w:val="ru-RU"/>
        </w:rPr>
        <w:t>:</w:t>
      </w:r>
    </w:p>
    <w:p w14:paraId="7A92A67C" w14:textId="7EACF36D" w:rsidR="003E022E" w:rsidRPr="00B03F76" w:rsidRDefault="00B03F76" w:rsidP="00AF49A9">
      <w:pPr>
        <w:pStyle w:val="a8"/>
        <w:numPr>
          <w:ilvl w:val="0"/>
          <w:numId w:val="26"/>
        </w:numPr>
        <w:spacing w:after="0" w:line="276" w:lineRule="auto"/>
        <w:ind w:left="0" w:firstLine="0"/>
        <w:jc w:val="both"/>
        <w:rPr>
          <w:rFonts w:asciiTheme="majorHAnsi" w:hAnsiTheme="majorHAnsi"/>
          <w:sz w:val="24"/>
          <w:szCs w:val="24"/>
          <w:lang w:val="ru-RU" w:eastAsia="ja-JP"/>
        </w:rPr>
      </w:pPr>
      <w:r w:rsidRPr="00B03F76">
        <w:rPr>
          <w:rFonts w:asciiTheme="majorHAnsi" w:hAnsiTheme="majorHAnsi"/>
          <w:b/>
          <w:sz w:val="24"/>
          <w:szCs w:val="24"/>
          <w:lang w:val="ru-MD" w:eastAsia="ja-JP"/>
        </w:rPr>
        <w:t>Министерству</w:t>
      </w:r>
      <w:r w:rsidRPr="00B03F76">
        <w:rPr>
          <w:rFonts w:asciiTheme="majorHAnsi" w:hAnsiTheme="majorHAnsi"/>
          <w:b/>
          <w:sz w:val="24"/>
          <w:szCs w:val="24"/>
          <w:lang w:val="ru-RU" w:eastAsia="ja-JP"/>
        </w:rPr>
        <w:t xml:space="preserve"> </w:t>
      </w:r>
      <w:r w:rsidRPr="00B03F76">
        <w:rPr>
          <w:rFonts w:asciiTheme="majorHAnsi" w:hAnsiTheme="majorHAnsi"/>
          <w:b/>
          <w:sz w:val="24"/>
          <w:szCs w:val="24"/>
          <w:lang w:val="ru-MD" w:eastAsia="ja-JP"/>
        </w:rPr>
        <w:t>сельского</w:t>
      </w:r>
      <w:r w:rsidRPr="00B03F76">
        <w:rPr>
          <w:rFonts w:asciiTheme="majorHAnsi" w:hAnsiTheme="majorHAnsi"/>
          <w:b/>
          <w:sz w:val="24"/>
          <w:szCs w:val="24"/>
          <w:lang w:val="ru-RU" w:eastAsia="ja-JP"/>
        </w:rPr>
        <w:t xml:space="preserve"> </w:t>
      </w:r>
      <w:r w:rsidRPr="00B03F76">
        <w:rPr>
          <w:rFonts w:asciiTheme="majorHAnsi" w:hAnsiTheme="majorHAnsi"/>
          <w:b/>
          <w:sz w:val="24"/>
          <w:szCs w:val="24"/>
          <w:lang w:val="ru-MD" w:eastAsia="ja-JP"/>
        </w:rPr>
        <w:t>хозяйства</w:t>
      </w:r>
      <w:r w:rsidRPr="00B03F76">
        <w:rPr>
          <w:rFonts w:asciiTheme="majorHAnsi" w:hAnsiTheme="majorHAnsi"/>
          <w:b/>
          <w:sz w:val="24"/>
          <w:szCs w:val="24"/>
          <w:lang w:val="ru-RU" w:eastAsia="ja-JP"/>
        </w:rPr>
        <w:t xml:space="preserve">, </w:t>
      </w:r>
      <w:r w:rsidRPr="00B03F76">
        <w:rPr>
          <w:rFonts w:asciiTheme="majorHAnsi" w:hAnsiTheme="majorHAnsi"/>
          <w:b/>
          <w:sz w:val="24"/>
          <w:szCs w:val="24"/>
          <w:lang w:val="ru-MD" w:eastAsia="ja-JP"/>
        </w:rPr>
        <w:t>регионального</w:t>
      </w:r>
      <w:r w:rsidRPr="00B03F76">
        <w:rPr>
          <w:rFonts w:asciiTheme="majorHAnsi" w:hAnsiTheme="majorHAnsi"/>
          <w:b/>
          <w:sz w:val="24"/>
          <w:szCs w:val="24"/>
          <w:lang w:val="ru-RU" w:eastAsia="ja-JP"/>
        </w:rPr>
        <w:t xml:space="preserve"> </w:t>
      </w:r>
      <w:r w:rsidRPr="00B03F76">
        <w:rPr>
          <w:rFonts w:asciiTheme="majorHAnsi" w:hAnsiTheme="majorHAnsi"/>
          <w:b/>
          <w:sz w:val="24"/>
          <w:szCs w:val="24"/>
          <w:lang w:val="ru-MD" w:eastAsia="ja-JP"/>
        </w:rPr>
        <w:t>развития</w:t>
      </w:r>
      <w:r w:rsidRPr="00B03F76">
        <w:rPr>
          <w:rFonts w:asciiTheme="majorHAnsi" w:hAnsiTheme="majorHAnsi"/>
          <w:b/>
          <w:sz w:val="24"/>
          <w:szCs w:val="24"/>
          <w:lang w:val="ru-RU" w:eastAsia="ja-JP"/>
        </w:rPr>
        <w:t xml:space="preserve"> </w:t>
      </w:r>
      <w:r w:rsidRPr="00B03F76">
        <w:rPr>
          <w:rFonts w:asciiTheme="majorHAnsi" w:hAnsiTheme="majorHAnsi"/>
          <w:b/>
          <w:sz w:val="24"/>
          <w:szCs w:val="24"/>
          <w:lang w:val="ru-MD" w:eastAsia="ja-JP"/>
        </w:rPr>
        <w:t>и</w:t>
      </w:r>
      <w:r w:rsidRPr="00B03F76">
        <w:rPr>
          <w:rFonts w:asciiTheme="majorHAnsi" w:hAnsiTheme="majorHAnsi"/>
          <w:b/>
          <w:sz w:val="24"/>
          <w:szCs w:val="24"/>
          <w:lang w:val="ru-RU" w:eastAsia="ja-JP"/>
        </w:rPr>
        <w:t xml:space="preserve"> </w:t>
      </w:r>
      <w:r w:rsidRPr="00B03F76">
        <w:rPr>
          <w:rFonts w:asciiTheme="majorHAnsi" w:hAnsiTheme="majorHAnsi"/>
          <w:b/>
          <w:sz w:val="24"/>
          <w:szCs w:val="24"/>
          <w:lang w:val="ru-MD" w:eastAsia="ja-JP"/>
        </w:rPr>
        <w:t>окружающей</w:t>
      </w:r>
      <w:r w:rsidRPr="00B03F76">
        <w:rPr>
          <w:rFonts w:asciiTheme="majorHAnsi" w:hAnsiTheme="majorHAnsi"/>
          <w:b/>
          <w:sz w:val="24"/>
          <w:szCs w:val="24"/>
          <w:lang w:val="ru-RU" w:eastAsia="ja-JP"/>
        </w:rPr>
        <w:t xml:space="preserve"> </w:t>
      </w:r>
      <w:r w:rsidRPr="00B03F76">
        <w:rPr>
          <w:rFonts w:asciiTheme="majorHAnsi" w:hAnsiTheme="majorHAnsi"/>
          <w:b/>
          <w:sz w:val="24"/>
          <w:szCs w:val="24"/>
          <w:lang w:val="ru-MD" w:eastAsia="ja-JP"/>
        </w:rPr>
        <w:t>среды</w:t>
      </w:r>
      <w:r w:rsidR="003C0BC9" w:rsidRPr="00B03F76">
        <w:rPr>
          <w:rFonts w:asciiTheme="majorHAnsi" w:hAnsiTheme="majorHAnsi"/>
          <w:b/>
          <w:sz w:val="24"/>
          <w:szCs w:val="24"/>
          <w:lang w:val="ru-RU" w:eastAsia="ja-JP"/>
        </w:rPr>
        <w:t xml:space="preserve"> </w:t>
      </w:r>
      <w:r w:rsidR="00752E04" w:rsidRPr="00B03F76">
        <w:rPr>
          <w:rFonts w:asciiTheme="majorHAnsi" w:hAnsiTheme="majorHAnsi"/>
          <w:b/>
          <w:sz w:val="24"/>
          <w:szCs w:val="24"/>
          <w:lang w:val="ru-RU" w:eastAsia="ja-JP"/>
        </w:rPr>
        <w:t>–</w:t>
      </w:r>
      <w:r w:rsidR="003C0BC9" w:rsidRPr="00B03F76">
        <w:rPr>
          <w:rFonts w:asciiTheme="majorHAnsi" w:hAnsiTheme="majorHAnsi"/>
          <w:sz w:val="24"/>
          <w:szCs w:val="24"/>
          <w:lang w:val="ru-RU" w:eastAsia="ja-JP"/>
        </w:rPr>
        <w:t xml:space="preserve"> </w:t>
      </w:r>
      <w:r>
        <w:rPr>
          <w:rFonts w:asciiTheme="majorHAnsi" w:hAnsiTheme="majorHAnsi"/>
          <w:sz w:val="24"/>
          <w:szCs w:val="24"/>
          <w:lang w:val="ru-RU" w:eastAsia="ja-JP"/>
        </w:rPr>
        <w:t xml:space="preserve">для </w:t>
      </w:r>
      <w:r>
        <w:rPr>
          <w:rFonts w:ascii="Calibri Light" w:hAnsi="Calibri Light" w:cstheme="majorHAnsi"/>
          <w:bCs/>
          <w:sz w:val="24"/>
          <w:szCs w:val="24"/>
          <w:lang w:val="ru-RU"/>
        </w:rPr>
        <w:t xml:space="preserve">корректировки нормативной базы, связанной с порядком и условиями реализации </w:t>
      </w:r>
      <w:r w:rsidRPr="00906431">
        <w:rPr>
          <w:rFonts w:ascii="Calibri Light" w:eastAsia="Times New Roman" w:hAnsi="Calibri Light"/>
          <w:bCs/>
          <w:sz w:val="24"/>
          <w:szCs w:val="24"/>
          <w:lang w:val="ru-RU"/>
        </w:rPr>
        <w:t>Проекта строительств</w:t>
      </w:r>
      <w:r>
        <w:rPr>
          <w:rFonts w:ascii="Calibri Light" w:eastAsia="Times New Roman" w:hAnsi="Calibri Light"/>
          <w:bCs/>
          <w:sz w:val="24"/>
          <w:szCs w:val="24"/>
          <w:lang w:val="ru-RU"/>
        </w:rPr>
        <w:t>а</w:t>
      </w:r>
      <w:r w:rsidRPr="00906431">
        <w:rPr>
          <w:rFonts w:ascii="Calibri Light" w:eastAsia="Times New Roman" w:hAnsi="Calibri Light"/>
          <w:bCs/>
          <w:sz w:val="24"/>
          <w:szCs w:val="24"/>
          <w:lang w:val="ru-RU"/>
        </w:rPr>
        <w:t xml:space="preserve"> жилья для социально уязвимых слоев населения</w:t>
      </w:r>
      <w:r w:rsidRPr="00B03F76">
        <w:rPr>
          <w:rFonts w:asciiTheme="majorHAnsi" w:hAnsiTheme="majorHAnsi"/>
          <w:sz w:val="24"/>
          <w:szCs w:val="24"/>
          <w:lang w:val="ru-RU" w:eastAsia="ja-JP"/>
        </w:rPr>
        <w:t xml:space="preserve"> </w:t>
      </w:r>
      <w:r w:rsidR="00752E04" w:rsidRPr="00DA3CF8">
        <w:rPr>
          <w:rFonts w:asciiTheme="majorHAnsi" w:hAnsiTheme="majorHAnsi"/>
          <w:sz w:val="24"/>
          <w:szCs w:val="24"/>
          <w:lang w:val="fr-FR" w:eastAsia="ja-JP"/>
        </w:rPr>
        <w:t>II</w:t>
      </w:r>
      <w:r w:rsidR="003C0BC9" w:rsidRPr="00B03F76">
        <w:rPr>
          <w:rFonts w:asciiTheme="majorHAnsi" w:hAnsiTheme="majorHAnsi"/>
          <w:sz w:val="24"/>
          <w:szCs w:val="24"/>
          <w:lang w:val="ru-RU" w:eastAsia="ja-JP"/>
        </w:rPr>
        <w:t xml:space="preserve"> (</w:t>
      </w:r>
      <w:r w:rsidRPr="00B03F76">
        <w:rPr>
          <w:rFonts w:asciiTheme="majorHAnsi" w:hAnsiTheme="majorHAnsi"/>
          <w:b/>
          <w:sz w:val="24"/>
          <w:szCs w:val="24"/>
          <w:lang w:val="ru-RU" w:eastAsia="ja-JP"/>
        </w:rPr>
        <w:t>Рекомендация</w:t>
      </w:r>
      <w:r w:rsidR="003C0BC9" w:rsidRPr="00B03F76">
        <w:rPr>
          <w:rFonts w:asciiTheme="majorHAnsi" w:hAnsiTheme="majorHAnsi"/>
          <w:b/>
          <w:sz w:val="24"/>
          <w:szCs w:val="24"/>
          <w:lang w:val="ru-RU" w:eastAsia="ja-JP"/>
        </w:rPr>
        <w:t xml:space="preserve"> 1</w:t>
      </w:r>
      <w:r w:rsidR="004A46D1" w:rsidRPr="00B03F76">
        <w:rPr>
          <w:rFonts w:asciiTheme="majorHAnsi" w:hAnsiTheme="majorHAnsi"/>
          <w:b/>
          <w:sz w:val="24"/>
          <w:szCs w:val="24"/>
          <w:lang w:val="ru-RU" w:eastAsia="ja-JP"/>
        </w:rPr>
        <w:t>.</w:t>
      </w:r>
      <w:r w:rsidR="003C0BC9" w:rsidRPr="00B03F76">
        <w:rPr>
          <w:rFonts w:asciiTheme="majorHAnsi" w:hAnsiTheme="majorHAnsi"/>
          <w:sz w:val="24"/>
          <w:szCs w:val="24"/>
          <w:lang w:val="ru-RU" w:eastAsia="ja-JP"/>
        </w:rPr>
        <w:t xml:space="preserve"> </w:t>
      </w:r>
      <w:r w:rsidR="003C0BC9" w:rsidRPr="00DA3CF8">
        <w:rPr>
          <w:rFonts w:asciiTheme="majorHAnsi" w:hAnsiTheme="majorHAnsi"/>
          <w:sz w:val="24"/>
          <w:szCs w:val="24"/>
          <w:lang w:val="fr-FR" w:eastAsia="ja-JP"/>
        </w:rPr>
        <w:t>din</w:t>
      </w:r>
      <w:r w:rsidR="003C0BC9" w:rsidRPr="00B03F76">
        <w:rPr>
          <w:rFonts w:asciiTheme="majorHAnsi" w:hAnsiTheme="majorHAnsi"/>
          <w:sz w:val="24"/>
          <w:szCs w:val="24"/>
          <w:lang w:val="ru-RU" w:eastAsia="ja-JP"/>
        </w:rPr>
        <w:t xml:space="preserve"> </w:t>
      </w:r>
      <w:r w:rsidR="003C0BC9" w:rsidRPr="00DA3CF8">
        <w:rPr>
          <w:rFonts w:asciiTheme="majorHAnsi" w:hAnsiTheme="majorHAnsi"/>
          <w:sz w:val="24"/>
          <w:szCs w:val="24"/>
          <w:lang w:val="fr-FR" w:eastAsia="ja-JP"/>
        </w:rPr>
        <w:t>Raportul</w:t>
      </w:r>
      <w:r w:rsidR="003C0BC9" w:rsidRPr="00B03F76">
        <w:rPr>
          <w:rFonts w:asciiTheme="majorHAnsi" w:hAnsiTheme="majorHAnsi"/>
          <w:sz w:val="24"/>
          <w:szCs w:val="24"/>
          <w:lang w:val="ru-RU" w:eastAsia="ja-JP"/>
        </w:rPr>
        <w:t xml:space="preserve"> </w:t>
      </w:r>
      <w:r w:rsidR="003C0BC9" w:rsidRPr="00DA3CF8">
        <w:rPr>
          <w:rFonts w:asciiTheme="majorHAnsi" w:hAnsiTheme="majorHAnsi"/>
          <w:sz w:val="24"/>
          <w:szCs w:val="24"/>
          <w:lang w:val="fr-FR" w:eastAsia="ja-JP"/>
        </w:rPr>
        <w:t>de</w:t>
      </w:r>
      <w:r w:rsidR="003C0BC9" w:rsidRPr="00B03F76">
        <w:rPr>
          <w:rFonts w:asciiTheme="majorHAnsi" w:hAnsiTheme="majorHAnsi"/>
          <w:sz w:val="24"/>
          <w:szCs w:val="24"/>
          <w:lang w:val="ru-RU" w:eastAsia="ja-JP"/>
        </w:rPr>
        <w:t xml:space="preserve"> </w:t>
      </w:r>
      <w:r w:rsidR="003C0BC9" w:rsidRPr="00DA3CF8">
        <w:rPr>
          <w:rFonts w:asciiTheme="majorHAnsi" w:hAnsiTheme="majorHAnsi"/>
          <w:sz w:val="24"/>
          <w:szCs w:val="24"/>
          <w:lang w:val="fr-FR" w:eastAsia="ja-JP"/>
        </w:rPr>
        <w:t>audit</w:t>
      </w:r>
      <w:r w:rsidR="003C0BC9" w:rsidRPr="00B03F76">
        <w:rPr>
          <w:rFonts w:asciiTheme="majorHAnsi" w:hAnsiTheme="majorHAnsi"/>
          <w:sz w:val="24"/>
          <w:szCs w:val="24"/>
          <w:lang w:val="ru-RU" w:eastAsia="ja-JP"/>
        </w:rPr>
        <w:t xml:space="preserve"> ș</w:t>
      </w:r>
      <w:r w:rsidR="003C0BC9" w:rsidRPr="00DA3CF8">
        <w:rPr>
          <w:rFonts w:asciiTheme="majorHAnsi" w:hAnsiTheme="majorHAnsi"/>
          <w:sz w:val="24"/>
          <w:szCs w:val="24"/>
          <w:lang w:val="fr-FR" w:eastAsia="ja-JP"/>
        </w:rPr>
        <w:t>i</w:t>
      </w:r>
      <w:r w:rsidR="003C0BC9" w:rsidRPr="00B03F76">
        <w:rPr>
          <w:rFonts w:asciiTheme="majorHAnsi" w:hAnsiTheme="majorHAnsi"/>
          <w:sz w:val="24"/>
          <w:szCs w:val="24"/>
          <w:lang w:val="ru-RU" w:eastAsia="ja-JP"/>
        </w:rPr>
        <w:t xml:space="preserve"> </w:t>
      </w:r>
      <w:r w:rsidRPr="00B03F76">
        <w:rPr>
          <w:rFonts w:asciiTheme="majorHAnsi" w:hAnsiTheme="majorHAnsi"/>
          <w:b/>
          <w:sz w:val="24"/>
          <w:szCs w:val="24"/>
          <w:lang w:val="ru-RU" w:eastAsia="ja-JP"/>
        </w:rPr>
        <w:t>Рекомендация</w:t>
      </w:r>
      <w:r w:rsidR="00752E04" w:rsidRPr="00B03F76">
        <w:rPr>
          <w:rFonts w:asciiTheme="majorHAnsi" w:hAnsiTheme="majorHAnsi"/>
          <w:b/>
          <w:sz w:val="24"/>
          <w:szCs w:val="24"/>
          <w:lang w:val="ru-RU" w:eastAsia="ja-JP"/>
        </w:rPr>
        <w:t xml:space="preserve"> </w:t>
      </w:r>
      <w:r w:rsidR="003C0BC9" w:rsidRPr="00B03F76">
        <w:rPr>
          <w:rFonts w:asciiTheme="majorHAnsi" w:hAnsiTheme="majorHAnsi"/>
          <w:b/>
          <w:sz w:val="24"/>
          <w:szCs w:val="24"/>
          <w:lang w:val="ru-RU" w:eastAsia="ja-JP"/>
        </w:rPr>
        <w:t>2.4.</w:t>
      </w:r>
      <w:r w:rsidR="003C0BC9" w:rsidRPr="00B03F76">
        <w:rPr>
          <w:rFonts w:asciiTheme="majorHAnsi" w:hAnsiTheme="majorHAnsi"/>
          <w:sz w:val="24"/>
          <w:szCs w:val="24"/>
          <w:lang w:val="ru-RU" w:eastAsia="ja-JP"/>
        </w:rPr>
        <w:t xml:space="preserve"> </w:t>
      </w:r>
      <w:r w:rsidR="003C0BC9" w:rsidRPr="00DA3CF8">
        <w:rPr>
          <w:rFonts w:asciiTheme="majorHAnsi" w:hAnsiTheme="majorHAnsi"/>
          <w:sz w:val="24"/>
          <w:szCs w:val="24"/>
          <w:lang w:val="fr-FR" w:eastAsia="ja-JP"/>
        </w:rPr>
        <w:t>din</w:t>
      </w:r>
      <w:r w:rsidR="003C0BC9" w:rsidRPr="00B03F76">
        <w:rPr>
          <w:rFonts w:asciiTheme="majorHAnsi" w:hAnsiTheme="majorHAnsi"/>
          <w:sz w:val="24"/>
          <w:szCs w:val="24"/>
          <w:lang w:val="ru-RU" w:eastAsia="ja-JP"/>
        </w:rPr>
        <w:t xml:space="preserve"> </w:t>
      </w:r>
      <w:r w:rsidR="003C0BC9" w:rsidRPr="00DA3CF8">
        <w:rPr>
          <w:rFonts w:asciiTheme="majorHAnsi" w:hAnsiTheme="majorHAnsi"/>
          <w:sz w:val="24"/>
          <w:szCs w:val="24"/>
          <w:lang w:val="fr-FR" w:eastAsia="ja-JP"/>
        </w:rPr>
        <w:t>Hot</w:t>
      </w:r>
      <w:r w:rsidR="003C0BC9" w:rsidRPr="00B03F76">
        <w:rPr>
          <w:rFonts w:asciiTheme="majorHAnsi" w:hAnsiTheme="majorHAnsi"/>
          <w:sz w:val="24"/>
          <w:szCs w:val="24"/>
          <w:lang w:val="ru-RU" w:eastAsia="ja-JP"/>
        </w:rPr>
        <w:t>ă</w:t>
      </w:r>
      <w:r w:rsidR="003C0BC9" w:rsidRPr="00DA3CF8">
        <w:rPr>
          <w:rFonts w:asciiTheme="majorHAnsi" w:hAnsiTheme="majorHAnsi"/>
          <w:sz w:val="24"/>
          <w:szCs w:val="24"/>
          <w:lang w:val="fr-FR" w:eastAsia="ja-JP"/>
        </w:rPr>
        <w:t>r</w:t>
      </w:r>
      <w:r w:rsidR="003C0BC9" w:rsidRPr="00B03F76">
        <w:rPr>
          <w:rFonts w:asciiTheme="majorHAnsi" w:hAnsiTheme="majorHAnsi"/>
          <w:sz w:val="24"/>
          <w:szCs w:val="24"/>
          <w:lang w:val="ru-RU" w:eastAsia="ja-JP"/>
        </w:rPr>
        <w:t>â</w:t>
      </w:r>
      <w:r w:rsidR="003C0BC9" w:rsidRPr="00DA3CF8">
        <w:rPr>
          <w:rFonts w:asciiTheme="majorHAnsi" w:hAnsiTheme="majorHAnsi"/>
          <w:sz w:val="24"/>
          <w:szCs w:val="24"/>
          <w:lang w:val="fr-FR" w:eastAsia="ja-JP"/>
        </w:rPr>
        <w:t>re</w:t>
      </w:r>
      <w:r w:rsidR="003C0BC9" w:rsidRPr="00B03F76">
        <w:rPr>
          <w:rFonts w:asciiTheme="majorHAnsi" w:hAnsiTheme="majorHAnsi"/>
          <w:sz w:val="24"/>
          <w:szCs w:val="24"/>
          <w:lang w:val="ru-RU" w:eastAsia="ja-JP"/>
        </w:rPr>
        <w:t>);</w:t>
      </w:r>
    </w:p>
    <w:p w14:paraId="19EC113C" w14:textId="54FE7858" w:rsidR="003C0BC9" w:rsidRPr="00B03F76" w:rsidRDefault="005E3A34" w:rsidP="00AF49A9">
      <w:pPr>
        <w:pStyle w:val="a8"/>
        <w:numPr>
          <w:ilvl w:val="0"/>
          <w:numId w:val="26"/>
        </w:numPr>
        <w:spacing w:after="0" w:line="276" w:lineRule="auto"/>
        <w:ind w:left="0" w:firstLine="0"/>
        <w:jc w:val="both"/>
        <w:rPr>
          <w:rFonts w:asciiTheme="majorHAnsi" w:hAnsiTheme="majorHAnsi"/>
          <w:b/>
          <w:sz w:val="24"/>
          <w:szCs w:val="24"/>
          <w:lang w:val="ru-RU" w:eastAsia="ja-JP"/>
        </w:rPr>
      </w:pPr>
      <w:r w:rsidRPr="00906431">
        <w:rPr>
          <w:rFonts w:ascii="Calibri Light" w:eastAsia="Times New Roman" w:hAnsi="Calibri Light"/>
          <w:b/>
          <w:bCs/>
          <w:sz w:val="24"/>
          <w:szCs w:val="24"/>
          <w:lang w:val="ru-RU" w:eastAsia="ru-RU"/>
        </w:rPr>
        <w:t xml:space="preserve">Подразделению по внедрению </w:t>
      </w:r>
      <w:r w:rsidRPr="00906431">
        <w:rPr>
          <w:rFonts w:ascii="Calibri Light" w:eastAsia="Times New Roman" w:hAnsi="Calibri Light"/>
          <w:b/>
          <w:bCs/>
          <w:sz w:val="24"/>
          <w:szCs w:val="24"/>
          <w:lang w:val="ru-RU"/>
        </w:rPr>
        <w:t>Проекта по строительству жилья для социально уязвимых слоев населения</w:t>
      </w:r>
      <w:r w:rsidRPr="00906431">
        <w:rPr>
          <w:rFonts w:ascii="Calibri Light" w:hAnsi="Calibri Light" w:cstheme="majorHAnsi"/>
          <w:b/>
          <w:sz w:val="24"/>
          <w:szCs w:val="24"/>
          <w:shd w:val="clear" w:color="auto" w:fill="FFFFFF" w:themeFill="background1"/>
          <w:lang w:val="ru-RU"/>
        </w:rPr>
        <w:t xml:space="preserve"> </w:t>
      </w:r>
      <w:r w:rsidRPr="00906431">
        <w:rPr>
          <w:rFonts w:ascii="Calibri Light" w:hAnsi="Calibri Light" w:cstheme="majorHAnsi"/>
          <w:b/>
          <w:sz w:val="24"/>
          <w:szCs w:val="24"/>
          <w:shd w:val="clear" w:color="auto" w:fill="FFFFFF" w:themeFill="background1"/>
        </w:rPr>
        <w:t>II</w:t>
      </w:r>
      <w:r w:rsidR="00C71C8C" w:rsidRPr="00B03F76">
        <w:rPr>
          <w:rFonts w:asciiTheme="majorHAnsi" w:hAnsiTheme="majorHAnsi"/>
          <w:b/>
          <w:sz w:val="24"/>
          <w:szCs w:val="24"/>
          <w:lang w:val="ru-RU" w:eastAsia="ja-JP"/>
        </w:rPr>
        <w:t xml:space="preserve"> </w:t>
      </w:r>
      <w:r w:rsidR="00752E04" w:rsidRPr="00B03F76">
        <w:rPr>
          <w:rFonts w:asciiTheme="majorHAnsi" w:hAnsiTheme="majorHAnsi"/>
          <w:b/>
          <w:sz w:val="24"/>
          <w:szCs w:val="24"/>
          <w:lang w:val="ru-RU" w:eastAsia="ja-JP"/>
        </w:rPr>
        <w:t>–</w:t>
      </w:r>
      <w:r w:rsidR="00C71C8C" w:rsidRPr="00B03F76">
        <w:rPr>
          <w:rFonts w:asciiTheme="majorHAnsi" w:hAnsiTheme="majorHAnsi"/>
          <w:b/>
          <w:sz w:val="24"/>
          <w:szCs w:val="24"/>
          <w:lang w:val="ru-RU" w:eastAsia="ja-JP"/>
        </w:rPr>
        <w:t xml:space="preserve"> </w:t>
      </w:r>
      <w:r>
        <w:rPr>
          <w:rFonts w:asciiTheme="majorHAnsi" w:hAnsiTheme="majorHAnsi"/>
          <w:b/>
          <w:sz w:val="24"/>
          <w:szCs w:val="24"/>
          <w:lang w:val="ru-RU" w:eastAsia="ja-JP"/>
        </w:rPr>
        <w:t>для</w:t>
      </w:r>
      <w:r w:rsidR="00752E04" w:rsidRPr="00B03F76">
        <w:rPr>
          <w:rFonts w:asciiTheme="majorHAnsi" w:hAnsiTheme="majorHAnsi"/>
          <w:b/>
          <w:sz w:val="24"/>
          <w:szCs w:val="24"/>
          <w:lang w:val="ru-RU" w:eastAsia="ja-JP"/>
        </w:rPr>
        <w:t xml:space="preserve"> </w:t>
      </w:r>
      <w:r w:rsidRPr="005E3A34">
        <w:rPr>
          <w:rFonts w:asciiTheme="majorHAnsi" w:hAnsiTheme="majorHAnsi" w:cstheme="majorHAnsi"/>
          <w:sz w:val="24"/>
          <w:szCs w:val="24"/>
          <w:lang w:val="ru-MD"/>
        </w:rPr>
        <w:t>устран</w:t>
      </w:r>
      <w:r>
        <w:rPr>
          <w:rFonts w:asciiTheme="majorHAnsi" w:hAnsiTheme="majorHAnsi" w:cstheme="majorHAnsi"/>
          <w:sz w:val="24"/>
          <w:szCs w:val="24"/>
          <w:lang w:val="ru-MD"/>
        </w:rPr>
        <w:t>ения</w:t>
      </w:r>
      <w:r w:rsidRPr="005E3A34">
        <w:rPr>
          <w:rFonts w:asciiTheme="majorHAnsi" w:hAnsiTheme="majorHAnsi" w:cstheme="majorHAnsi"/>
          <w:sz w:val="24"/>
          <w:szCs w:val="24"/>
          <w:lang w:val="ru-MD"/>
        </w:rPr>
        <w:t xml:space="preserve"> выявленные аудитом недостатк</w:t>
      </w:r>
      <w:r>
        <w:rPr>
          <w:rFonts w:asciiTheme="majorHAnsi" w:hAnsiTheme="majorHAnsi" w:cstheme="majorHAnsi"/>
          <w:sz w:val="24"/>
          <w:szCs w:val="24"/>
          <w:lang w:val="ru-MD"/>
        </w:rPr>
        <w:t>ов</w:t>
      </w:r>
      <w:r w:rsidRPr="005E3A34">
        <w:rPr>
          <w:rFonts w:asciiTheme="majorHAnsi" w:hAnsiTheme="majorHAnsi" w:cstheme="majorHAnsi"/>
          <w:sz w:val="24"/>
          <w:szCs w:val="24"/>
          <w:lang w:val="ru-MD"/>
        </w:rPr>
        <w:t>, касающихся выполнения строительных работ</w:t>
      </w:r>
      <w:r w:rsidR="00752E04" w:rsidRPr="00B03F76">
        <w:rPr>
          <w:rFonts w:asciiTheme="majorHAnsi" w:hAnsiTheme="majorHAnsi" w:cstheme="majorHAnsi"/>
          <w:sz w:val="24"/>
          <w:szCs w:val="24"/>
          <w:lang w:val="ru-RU"/>
        </w:rPr>
        <w:t>,</w:t>
      </w:r>
      <w:r w:rsidR="005148B8" w:rsidRPr="00B03F76">
        <w:rPr>
          <w:rFonts w:asciiTheme="majorHAnsi" w:hAnsiTheme="majorHAnsi" w:cstheme="majorHAnsi"/>
          <w:sz w:val="24"/>
          <w:szCs w:val="24"/>
          <w:lang w:val="ru-RU"/>
        </w:rPr>
        <w:t xml:space="preserve"> </w:t>
      </w:r>
      <w:r>
        <w:rPr>
          <w:rFonts w:asciiTheme="majorHAnsi" w:hAnsiTheme="majorHAnsi" w:cstheme="majorHAnsi"/>
          <w:sz w:val="24"/>
          <w:szCs w:val="24"/>
          <w:lang w:val="ru-RU"/>
        </w:rPr>
        <w:t xml:space="preserve">а также, </w:t>
      </w:r>
      <w:r w:rsidRPr="005E3A34">
        <w:rPr>
          <w:rFonts w:asciiTheme="majorHAnsi" w:hAnsiTheme="majorHAnsi" w:cstheme="majorHAnsi"/>
          <w:sz w:val="24"/>
          <w:szCs w:val="24"/>
          <w:lang w:val="ru-MD"/>
        </w:rPr>
        <w:t>пересмотр</w:t>
      </w:r>
      <w:r>
        <w:rPr>
          <w:rFonts w:asciiTheme="majorHAnsi" w:hAnsiTheme="majorHAnsi" w:cstheme="majorHAnsi"/>
          <w:sz w:val="24"/>
          <w:szCs w:val="24"/>
          <w:lang w:val="ru-MD"/>
        </w:rPr>
        <w:t>а</w:t>
      </w:r>
      <w:r w:rsidRPr="005E3A34">
        <w:rPr>
          <w:rFonts w:asciiTheme="majorHAnsi" w:hAnsiTheme="majorHAnsi" w:cstheme="majorHAnsi"/>
          <w:sz w:val="24"/>
          <w:szCs w:val="24"/>
          <w:lang w:val="ru-MD"/>
        </w:rPr>
        <w:t xml:space="preserve"> деятельност</w:t>
      </w:r>
      <w:r>
        <w:rPr>
          <w:rFonts w:asciiTheme="majorHAnsi" w:hAnsiTheme="majorHAnsi" w:cstheme="majorHAnsi"/>
          <w:sz w:val="24"/>
          <w:szCs w:val="24"/>
          <w:lang w:val="ru-MD"/>
        </w:rPr>
        <w:t>и</w:t>
      </w:r>
      <w:r w:rsidRPr="005E3A34">
        <w:rPr>
          <w:rFonts w:asciiTheme="majorHAnsi" w:hAnsiTheme="majorHAnsi" w:cstheme="majorHAnsi"/>
          <w:sz w:val="24"/>
          <w:szCs w:val="24"/>
          <w:lang w:val="ru-MD"/>
        </w:rPr>
        <w:t>, осуществляем</w:t>
      </w:r>
      <w:r>
        <w:rPr>
          <w:rFonts w:asciiTheme="majorHAnsi" w:hAnsiTheme="majorHAnsi" w:cstheme="majorHAnsi"/>
          <w:sz w:val="24"/>
          <w:szCs w:val="24"/>
          <w:lang w:val="ru-MD"/>
        </w:rPr>
        <w:t>ой</w:t>
      </w:r>
      <w:r w:rsidRPr="005E3A34">
        <w:rPr>
          <w:rFonts w:asciiTheme="majorHAnsi" w:hAnsiTheme="majorHAnsi" w:cstheme="majorHAnsi"/>
          <w:sz w:val="24"/>
          <w:szCs w:val="24"/>
          <w:lang w:val="ru-MD"/>
        </w:rPr>
        <w:t xml:space="preserve"> техническими специалистами, с их привлечением к ответственности за не</w:t>
      </w:r>
      <w:r>
        <w:rPr>
          <w:rFonts w:asciiTheme="majorHAnsi" w:hAnsiTheme="majorHAnsi" w:cstheme="majorHAnsi"/>
          <w:sz w:val="24"/>
          <w:szCs w:val="24"/>
          <w:lang w:val="ru-MD"/>
        </w:rPr>
        <w:t>надлежа</w:t>
      </w:r>
      <w:r w:rsidRPr="005E3A34">
        <w:rPr>
          <w:rFonts w:asciiTheme="majorHAnsi" w:hAnsiTheme="majorHAnsi" w:cstheme="majorHAnsi"/>
          <w:sz w:val="24"/>
          <w:szCs w:val="24"/>
          <w:lang w:val="ru-MD"/>
        </w:rPr>
        <w:t>щее исполнение договорных обязательств</w:t>
      </w:r>
      <w:r w:rsidRPr="005E3A34">
        <w:rPr>
          <w:rFonts w:asciiTheme="majorHAnsi" w:hAnsiTheme="majorHAnsi" w:cstheme="majorHAnsi"/>
          <w:sz w:val="24"/>
          <w:szCs w:val="24"/>
          <w:lang w:val="ru-RU"/>
        </w:rPr>
        <w:t xml:space="preserve"> </w:t>
      </w:r>
      <w:r w:rsidR="005148B8" w:rsidRPr="00B03F76">
        <w:rPr>
          <w:rFonts w:asciiTheme="majorHAnsi" w:hAnsiTheme="majorHAnsi"/>
          <w:sz w:val="24"/>
          <w:szCs w:val="24"/>
          <w:lang w:val="ru-RU" w:eastAsia="ja-JP"/>
        </w:rPr>
        <w:t>(</w:t>
      </w:r>
      <w:r w:rsidR="00B03F76" w:rsidRPr="00B03F76">
        <w:rPr>
          <w:rFonts w:asciiTheme="majorHAnsi" w:eastAsiaTheme="minorHAnsi" w:hAnsiTheme="majorHAnsi" w:cstheme="majorHAnsi"/>
          <w:b/>
          <w:sz w:val="24"/>
          <w:szCs w:val="24"/>
          <w:shd w:val="clear" w:color="auto" w:fill="FFFFFF" w:themeFill="background1"/>
          <w:lang w:val="ru-RU"/>
        </w:rPr>
        <w:t>Рекомендаци</w:t>
      </w:r>
      <w:r w:rsidR="005148B8" w:rsidRPr="00B03F76">
        <w:rPr>
          <w:rFonts w:asciiTheme="majorHAnsi" w:hAnsiTheme="majorHAnsi"/>
          <w:b/>
          <w:sz w:val="24"/>
          <w:szCs w:val="24"/>
          <w:lang w:val="ru-RU" w:eastAsia="ja-JP"/>
        </w:rPr>
        <w:t xml:space="preserve"> 2</w:t>
      </w:r>
      <w:r w:rsidR="004A46D1" w:rsidRPr="00B03F76">
        <w:rPr>
          <w:rFonts w:asciiTheme="majorHAnsi" w:hAnsiTheme="majorHAnsi"/>
          <w:b/>
          <w:sz w:val="24"/>
          <w:szCs w:val="24"/>
          <w:lang w:val="ru-RU" w:eastAsia="ja-JP"/>
        </w:rPr>
        <w:t>.</w:t>
      </w:r>
      <w:r w:rsidR="005148B8" w:rsidRPr="00B03F76">
        <w:rPr>
          <w:rFonts w:asciiTheme="majorHAnsi" w:hAnsiTheme="majorHAnsi"/>
          <w:b/>
          <w:sz w:val="24"/>
          <w:szCs w:val="24"/>
          <w:lang w:val="ru-RU" w:eastAsia="ja-JP"/>
        </w:rPr>
        <w:t xml:space="preserve"> </w:t>
      </w:r>
      <w:r>
        <w:rPr>
          <w:rFonts w:asciiTheme="majorHAnsi" w:hAnsiTheme="majorHAnsi"/>
          <w:b/>
          <w:sz w:val="24"/>
          <w:szCs w:val="24"/>
          <w:lang w:val="ru-RU" w:eastAsia="ja-JP"/>
        </w:rPr>
        <w:t>и</w:t>
      </w:r>
      <w:r w:rsidR="005148B8" w:rsidRPr="00B03F76">
        <w:rPr>
          <w:rFonts w:asciiTheme="majorHAnsi" w:hAnsiTheme="majorHAnsi"/>
          <w:b/>
          <w:sz w:val="24"/>
          <w:szCs w:val="24"/>
          <w:lang w:val="ru-RU" w:eastAsia="ja-JP"/>
        </w:rPr>
        <w:t xml:space="preserve"> 3</w:t>
      </w:r>
      <w:r w:rsidR="004A46D1" w:rsidRPr="00B03F76">
        <w:rPr>
          <w:rFonts w:asciiTheme="majorHAnsi" w:hAnsiTheme="majorHAnsi"/>
          <w:b/>
          <w:sz w:val="24"/>
          <w:szCs w:val="24"/>
          <w:lang w:val="ru-RU" w:eastAsia="ja-JP"/>
        </w:rPr>
        <w:t>.</w:t>
      </w:r>
      <w:r w:rsidR="005148B8" w:rsidRPr="00B03F76">
        <w:rPr>
          <w:rFonts w:asciiTheme="majorHAnsi" w:hAnsiTheme="majorHAnsi"/>
          <w:sz w:val="24"/>
          <w:szCs w:val="24"/>
          <w:lang w:val="ru-RU" w:eastAsia="ja-JP"/>
        </w:rPr>
        <w:t xml:space="preserve"> </w:t>
      </w:r>
      <w:r w:rsidRPr="005E3A34">
        <w:rPr>
          <w:rFonts w:asciiTheme="majorHAnsi" w:hAnsiTheme="majorHAnsi"/>
          <w:sz w:val="24"/>
          <w:szCs w:val="24"/>
          <w:lang w:val="ru-RU" w:eastAsia="ja-JP"/>
        </w:rPr>
        <w:t>из Отчета аудита и</w:t>
      </w:r>
      <w:r w:rsidR="005148B8" w:rsidRPr="00B03F76">
        <w:rPr>
          <w:rFonts w:asciiTheme="majorHAnsi" w:hAnsiTheme="majorHAnsi"/>
          <w:sz w:val="24"/>
          <w:szCs w:val="24"/>
          <w:lang w:val="ru-RU" w:eastAsia="ja-JP"/>
        </w:rPr>
        <w:t xml:space="preserve"> </w:t>
      </w:r>
      <w:r w:rsidR="00B03F76" w:rsidRPr="00B03F76">
        <w:rPr>
          <w:rFonts w:asciiTheme="majorHAnsi" w:hAnsiTheme="majorHAnsi"/>
          <w:b/>
          <w:sz w:val="24"/>
          <w:szCs w:val="24"/>
          <w:lang w:val="ru-RU" w:eastAsia="ja-JP"/>
        </w:rPr>
        <w:t>Рекомендация</w:t>
      </w:r>
      <w:r w:rsidR="00752E04" w:rsidRPr="00B03F76">
        <w:rPr>
          <w:rFonts w:asciiTheme="majorHAnsi" w:hAnsiTheme="majorHAnsi"/>
          <w:sz w:val="24"/>
          <w:szCs w:val="24"/>
          <w:lang w:val="ru-RU" w:eastAsia="ja-JP"/>
        </w:rPr>
        <w:t xml:space="preserve"> </w:t>
      </w:r>
      <w:r w:rsidR="005148B8" w:rsidRPr="00B03F76">
        <w:rPr>
          <w:rFonts w:asciiTheme="majorHAnsi" w:hAnsiTheme="majorHAnsi"/>
          <w:b/>
          <w:sz w:val="24"/>
          <w:szCs w:val="24"/>
          <w:lang w:val="ru-RU" w:eastAsia="ja-JP"/>
        </w:rPr>
        <w:t>2.5.</w:t>
      </w:r>
      <w:r w:rsidR="005148B8" w:rsidRPr="00B03F76">
        <w:rPr>
          <w:rFonts w:asciiTheme="majorHAnsi" w:hAnsiTheme="majorHAnsi"/>
          <w:sz w:val="24"/>
          <w:szCs w:val="24"/>
          <w:lang w:val="ru-RU" w:eastAsia="ja-JP"/>
        </w:rPr>
        <w:t xml:space="preserve"> </w:t>
      </w:r>
      <w:r w:rsidRPr="005E3A34">
        <w:rPr>
          <w:rFonts w:asciiTheme="majorHAnsi" w:hAnsiTheme="majorHAnsi"/>
          <w:sz w:val="24"/>
          <w:szCs w:val="24"/>
          <w:lang w:val="ru-RU" w:eastAsia="ja-JP"/>
        </w:rPr>
        <w:t>из Постановления</w:t>
      </w:r>
      <w:r w:rsidR="005148B8" w:rsidRPr="00B03F76">
        <w:rPr>
          <w:rFonts w:asciiTheme="majorHAnsi" w:hAnsiTheme="majorHAnsi"/>
          <w:sz w:val="24"/>
          <w:szCs w:val="24"/>
          <w:lang w:val="ru-RU" w:eastAsia="ja-JP"/>
        </w:rPr>
        <w:t>);</w:t>
      </w:r>
    </w:p>
    <w:p w14:paraId="07E9ACAC" w14:textId="73C89B89" w:rsidR="00FD37A6" w:rsidRPr="00295C54" w:rsidRDefault="00295C54" w:rsidP="00AF49A9">
      <w:pPr>
        <w:pStyle w:val="a8"/>
        <w:numPr>
          <w:ilvl w:val="0"/>
          <w:numId w:val="26"/>
        </w:numPr>
        <w:spacing w:after="0" w:line="276" w:lineRule="auto"/>
        <w:ind w:left="0" w:firstLine="0"/>
        <w:jc w:val="both"/>
        <w:rPr>
          <w:rFonts w:asciiTheme="majorHAnsi" w:hAnsiTheme="majorHAnsi"/>
          <w:b/>
          <w:sz w:val="24"/>
          <w:szCs w:val="24"/>
          <w:lang w:val="ru-RU" w:eastAsia="ja-JP"/>
        </w:rPr>
      </w:pPr>
      <w:r w:rsidRPr="00295C54">
        <w:rPr>
          <w:rFonts w:asciiTheme="majorHAnsi" w:hAnsiTheme="majorHAnsi"/>
          <w:b/>
          <w:sz w:val="24"/>
          <w:szCs w:val="24"/>
          <w:lang w:val="ru-MD" w:eastAsia="ja-JP"/>
        </w:rPr>
        <w:t xml:space="preserve">Районным советам </w:t>
      </w:r>
      <w:r>
        <w:rPr>
          <w:rFonts w:asciiTheme="majorHAnsi" w:hAnsiTheme="majorHAnsi"/>
          <w:b/>
          <w:sz w:val="24"/>
          <w:szCs w:val="24"/>
          <w:lang w:val="ru-MD" w:eastAsia="ja-JP"/>
        </w:rPr>
        <w:t>и п</w:t>
      </w:r>
      <w:r w:rsidRPr="00295C54">
        <w:rPr>
          <w:rFonts w:asciiTheme="majorHAnsi" w:hAnsiTheme="majorHAnsi"/>
          <w:b/>
          <w:sz w:val="24"/>
          <w:szCs w:val="24"/>
          <w:lang w:val="ru-MD" w:eastAsia="ja-JP"/>
        </w:rPr>
        <w:t xml:space="preserve">редседателям районов </w:t>
      </w:r>
      <w:r>
        <w:rPr>
          <w:rFonts w:ascii="Calibri Light" w:hAnsi="Calibri Light" w:cstheme="majorHAnsi"/>
          <w:b/>
          <w:sz w:val="24"/>
          <w:szCs w:val="24"/>
          <w:lang w:val="ru-RU"/>
        </w:rPr>
        <w:t>Бричень, Кэлэраш, Фэлешть, Сынджерей, Ниспорень и Сорока</w:t>
      </w:r>
      <w:r w:rsidRPr="00295C54">
        <w:rPr>
          <w:rFonts w:asciiTheme="majorHAnsi" w:hAnsiTheme="majorHAnsi"/>
          <w:b/>
          <w:sz w:val="24"/>
          <w:szCs w:val="24"/>
          <w:lang w:val="ru-RU" w:eastAsia="ja-JP"/>
        </w:rPr>
        <w:t xml:space="preserve"> </w:t>
      </w:r>
      <w:r w:rsidR="00D07380" w:rsidRPr="00295C54">
        <w:rPr>
          <w:rFonts w:asciiTheme="majorHAnsi" w:hAnsiTheme="majorHAnsi"/>
          <w:b/>
          <w:sz w:val="24"/>
          <w:szCs w:val="24"/>
          <w:lang w:val="ru-RU" w:eastAsia="ja-JP"/>
        </w:rPr>
        <w:t xml:space="preserve">-  </w:t>
      </w:r>
      <w:r w:rsidRPr="004B3636">
        <w:rPr>
          <w:rFonts w:ascii="Calibri Light" w:eastAsia="Times New Roman" w:hAnsi="Calibri Light"/>
          <w:bCs/>
          <w:sz w:val="24"/>
          <w:szCs w:val="24"/>
          <w:lang w:val="ru-RU" w:eastAsia="ru-RU"/>
        </w:rPr>
        <w:t xml:space="preserve">для </w:t>
      </w:r>
      <w:r w:rsidRPr="004B3636">
        <w:rPr>
          <w:rFonts w:ascii="Calibri Light" w:eastAsia="Times New Roman" w:hAnsi="Calibri Light" w:cstheme="majorHAnsi"/>
          <w:bCs/>
          <w:sz w:val="24"/>
          <w:szCs w:val="24"/>
          <w:lang w:val="ru-RU"/>
        </w:rPr>
        <w:t>информирования</w:t>
      </w:r>
      <w:r>
        <w:rPr>
          <w:rFonts w:ascii="Calibri Light" w:eastAsia="Times New Roman" w:hAnsi="Calibri Light" w:cstheme="majorHAnsi"/>
          <w:bCs/>
          <w:sz w:val="24"/>
          <w:szCs w:val="24"/>
          <w:lang w:val="ru-RU"/>
        </w:rPr>
        <w:t xml:space="preserve">, рассмотрения результатов аудита на заседаниях районных советов, устранения установленных недостатков и </w:t>
      </w:r>
      <w:r w:rsidRPr="00906431">
        <w:rPr>
          <w:rFonts w:ascii="Calibri Light" w:hAnsi="Calibri Light" w:cstheme="majorHAnsi"/>
          <w:bCs/>
          <w:sz w:val="24"/>
          <w:szCs w:val="24"/>
          <w:lang w:val="ru-RU"/>
        </w:rPr>
        <w:t xml:space="preserve">внедрения рекомендаций </w:t>
      </w:r>
      <w:r>
        <w:rPr>
          <w:rFonts w:ascii="Calibri Light" w:hAnsi="Calibri Light" w:cstheme="majorHAnsi"/>
          <w:bCs/>
          <w:sz w:val="24"/>
          <w:szCs w:val="24"/>
          <w:lang w:val="ru-RU"/>
        </w:rPr>
        <w:t xml:space="preserve">из Отчета аудита </w:t>
      </w:r>
      <w:r w:rsidR="00D6223A" w:rsidRPr="00295C54">
        <w:rPr>
          <w:rFonts w:asciiTheme="majorHAnsi" w:hAnsiTheme="majorHAnsi"/>
          <w:sz w:val="24"/>
          <w:szCs w:val="24"/>
          <w:lang w:val="ru-RU" w:eastAsia="ja-JP"/>
        </w:rPr>
        <w:t>(</w:t>
      </w:r>
      <w:r w:rsidR="00B03F76" w:rsidRPr="00295C54">
        <w:rPr>
          <w:rFonts w:asciiTheme="majorHAnsi" w:eastAsiaTheme="minorHAnsi" w:hAnsiTheme="majorHAnsi" w:cstheme="majorHAnsi"/>
          <w:b/>
          <w:sz w:val="24"/>
          <w:szCs w:val="24"/>
          <w:shd w:val="clear" w:color="auto" w:fill="FFFFFF" w:themeFill="background1"/>
          <w:lang w:val="ru-RU"/>
        </w:rPr>
        <w:t>Рекомендаци</w:t>
      </w:r>
      <w:r w:rsidR="00B03F76">
        <w:rPr>
          <w:rFonts w:asciiTheme="majorHAnsi" w:eastAsiaTheme="minorHAnsi" w:hAnsiTheme="majorHAnsi" w:cstheme="majorHAnsi"/>
          <w:b/>
          <w:sz w:val="24"/>
          <w:szCs w:val="24"/>
          <w:shd w:val="clear" w:color="auto" w:fill="FFFFFF" w:themeFill="background1"/>
          <w:lang w:val="ru-RU"/>
        </w:rPr>
        <w:t>и</w:t>
      </w:r>
      <w:r w:rsidR="0068622B" w:rsidRPr="00295C54">
        <w:rPr>
          <w:rFonts w:asciiTheme="majorHAnsi" w:hAnsiTheme="majorHAnsi"/>
          <w:b/>
          <w:sz w:val="24"/>
          <w:szCs w:val="24"/>
          <w:lang w:val="ru-RU" w:eastAsia="ja-JP"/>
        </w:rPr>
        <w:t xml:space="preserve"> 4</w:t>
      </w:r>
      <w:r w:rsidR="004A46D1" w:rsidRPr="00295C54">
        <w:rPr>
          <w:rFonts w:asciiTheme="majorHAnsi" w:hAnsiTheme="majorHAnsi"/>
          <w:b/>
          <w:sz w:val="24"/>
          <w:szCs w:val="24"/>
          <w:lang w:val="ru-RU" w:eastAsia="ja-JP"/>
        </w:rPr>
        <w:t>.</w:t>
      </w:r>
      <w:r w:rsidR="0068622B" w:rsidRPr="00295C54">
        <w:rPr>
          <w:rFonts w:asciiTheme="majorHAnsi" w:hAnsiTheme="majorHAnsi"/>
          <w:b/>
          <w:sz w:val="24"/>
          <w:szCs w:val="24"/>
          <w:lang w:val="ru-RU" w:eastAsia="ja-JP"/>
        </w:rPr>
        <w:t>, 5</w:t>
      </w:r>
      <w:r w:rsidR="004A46D1" w:rsidRPr="00295C54">
        <w:rPr>
          <w:rFonts w:asciiTheme="majorHAnsi" w:hAnsiTheme="majorHAnsi"/>
          <w:b/>
          <w:sz w:val="24"/>
          <w:szCs w:val="24"/>
          <w:lang w:val="ru-RU" w:eastAsia="ja-JP"/>
        </w:rPr>
        <w:t>.</w:t>
      </w:r>
      <w:r w:rsidR="0068622B" w:rsidRPr="00295C54">
        <w:rPr>
          <w:rFonts w:asciiTheme="majorHAnsi" w:hAnsiTheme="majorHAnsi"/>
          <w:b/>
          <w:sz w:val="24"/>
          <w:szCs w:val="24"/>
          <w:lang w:val="ru-RU" w:eastAsia="ja-JP"/>
        </w:rPr>
        <w:t>, 6</w:t>
      </w:r>
      <w:r w:rsidR="004A46D1" w:rsidRPr="00295C54">
        <w:rPr>
          <w:rFonts w:asciiTheme="majorHAnsi" w:hAnsiTheme="majorHAnsi"/>
          <w:b/>
          <w:sz w:val="24"/>
          <w:szCs w:val="24"/>
          <w:lang w:val="ru-RU" w:eastAsia="ja-JP"/>
        </w:rPr>
        <w:t>.</w:t>
      </w:r>
      <w:r w:rsidR="0068622B" w:rsidRPr="00295C54">
        <w:rPr>
          <w:rFonts w:asciiTheme="majorHAnsi" w:hAnsiTheme="majorHAnsi"/>
          <w:b/>
          <w:sz w:val="24"/>
          <w:szCs w:val="24"/>
          <w:lang w:val="ru-RU" w:eastAsia="ja-JP"/>
        </w:rPr>
        <w:t>, 7</w:t>
      </w:r>
      <w:r w:rsidR="004A46D1" w:rsidRPr="00295C54">
        <w:rPr>
          <w:rFonts w:asciiTheme="majorHAnsi" w:hAnsiTheme="majorHAnsi"/>
          <w:b/>
          <w:sz w:val="24"/>
          <w:szCs w:val="24"/>
          <w:lang w:val="ru-RU" w:eastAsia="ja-JP"/>
        </w:rPr>
        <w:t>.</w:t>
      </w:r>
      <w:r w:rsidR="0068622B" w:rsidRPr="00295C54">
        <w:rPr>
          <w:rFonts w:asciiTheme="majorHAnsi" w:hAnsiTheme="majorHAnsi"/>
          <w:b/>
          <w:sz w:val="24"/>
          <w:szCs w:val="24"/>
          <w:lang w:val="ru-RU" w:eastAsia="ja-JP"/>
        </w:rPr>
        <w:t>, 8</w:t>
      </w:r>
      <w:r w:rsidR="004A46D1" w:rsidRPr="00295C54">
        <w:rPr>
          <w:rFonts w:asciiTheme="majorHAnsi" w:hAnsiTheme="majorHAnsi"/>
          <w:b/>
          <w:sz w:val="24"/>
          <w:szCs w:val="24"/>
          <w:lang w:val="ru-RU" w:eastAsia="ja-JP"/>
        </w:rPr>
        <w:t>.</w:t>
      </w:r>
      <w:r w:rsidR="0068622B" w:rsidRPr="00295C54">
        <w:rPr>
          <w:rFonts w:asciiTheme="majorHAnsi" w:hAnsiTheme="majorHAnsi"/>
          <w:b/>
          <w:sz w:val="24"/>
          <w:szCs w:val="24"/>
          <w:lang w:val="ru-RU" w:eastAsia="ja-JP"/>
        </w:rPr>
        <w:t xml:space="preserve"> </w:t>
      </w:r>
      <w:r>
        <w:rPr>
          <w:rFonts w:asciiTheme="majorHAnsi" w:hAnsiTheme="majorHAnsi"/>
          <w:b/>
          <w:sz w:val="24"/>
          <w:szCs w:val="24"/>
          <w:lang w:val="ru-RU" w:eastAsia="ja-JP"/>
        </w:rPr>
        <w:t>и</w:t>
      </w:r>
      <w:r w:rsidR="0068622B" w:rsidRPr="00295C54">
        <w:rPr>
          <w:rFonts w:asciiTheme="majorHAnsi" w:hAnsiTheme="majorHAnsi"/>
          <w:b/>
          <w:sz w:val="24"/>
          <w:szCs w:val="24"/>
          <w:lang w:val="ru-RU" w:eastAsia="ja-JP"/>
        </w:rPr>
        <w:t xml:space="preserve"> 9</w:t>
      </w:r>
      <w:r w:rsidR="004A46D1" w:rsidRPr="00295C54">
        <w:rPr>
          <w:rFonts w:asciiTheme="majorHAnsi" w:hAnsiTheme="majorHAnsi"/>
          <w:b/>
          <w:sz w:val="24"/>
          <w:szCs w:val="24"/>
          <w:lang w:val="ru-RU" w:eastAsia="ja-JP"/>
        </w:rPr>
        <w:t>.</w:t>
      </w:r>
      <w:r w:rsidR="0068622B" w:rsidRPr="00295C54">
        <w:rPr>
          <w:rFonts w:asciiTheme="majorHAnsi" w:hAnsiTheme="majorHAnsi"/>
          <w:b/>
          <w:sz w:val="24"/>
          <w:szCs w:val="24"/>
          <w:lang w:val="ru-RU" w:eastAsia="ja-JP"/>
        </w:rPr>
        <w:t xml:space="preserve"> </w:t>
      </w:r>
      <w:r w:rsidR="005E3A34" w:rsidRPr="00295C54">
        <w:rPr>
          <w:rFonts w:asciiTheme="majorHAnsi" w:hAnsiTheme="majorHAnsi"/>
          <w:sz w:val="24"/>
          <w:szCs w:val="24"/>
          <w:lang w:val="ru-RU" w:eastAsia="ja-JP"/>
        </w:rPr>
        <w:t>из Отчета аудита и</w:t>
      </w:r>
      <w:r w:rsidR="00D6223A" w:rsidRPr="00295C54">
        <w:rPr>
          <w:rFonts w:asciiTheme="majorHAnsi" w:hAnsiTheme="majorHAnsi"/>
          <w:sz w:val="24"/>
          <w:szCs w:val="24"/>
          <w:lang w:val="ru-RU" w:eastAsia="ja-JP"/>
        </w:rPr>
        <w:t xml:space="preserve"> </w:t>
      </w:r>
      <w:r w:rsidR="00B03F76" w:rsidRPr="00295C54">
        <w:rPr>
          <w:rFonts w:asciiTheme="majorHAnsi" w:hAnsiTheme="majorHAnsi"/>
          <w:b/>
          <w:sz w:val="24"/>
          <w:szCs w:val="24"/>
          <w:lang w:val="ru-RU" w:eastAsia="ja-JP"/>
        </w:rPr>
        <w:t>Рекомендация</w:t>
      </w:r>
      <w:r w:rsidR="00B27BD0" w:rsidRPr="00295C54">
        <w:rPr>
          <w:rFonts w:asciiTheme="majorHAnsi" w:hAnsiTheme="majorHAnsi"/>
          <w:b/>
          <w:sz w:val="24"/>
          <w:szCs w:val="24"/>
          <w:lang w:val="ru-RU" w:eastAsia="ja-JP"/>
        </w:rPr>
        <w:t xml:space="preserve"> </w:t>
      </w:r>
      <w:r w:rsidR="00D6223A" w:rsidRPr="00295C54">
        <w:rPr>
          <w:rFonts w:asciiTheme="majorHAnsi" w:hAnsiTheme="majorHAnsi"/>
          <w:b/>
          <w:sz w:val="24"/>
          <w:szCs w:val="24"/>
          <w:lang w:val="ru-RU" w:eastAsia="ja-JP"/>
        </w:rPr>
        <w:t>2.6.</w:t>
      </w:r>
      <w:r w:rsidR="00D6223A" w:rsidRPr="00295C54">
        <w:rPr>
          <w:rFonts w:asciiTheme="majorHAnsi" w:hAnsiTheme="majorHAnsi"/>
          <w:sz w:val="24"/>
          <w:szCs w:val="24"/>
          <w:lang w:val="ru-RU" w:eastAsia="ja-JP"/>
        </w:rPr>
        <w:t xml:space="preserve"> </w:t>
      </w:r>
      <w:r w:rsidR="005E3A34" w:rsidRPr="00295C54">
        <w:rPr>
          <w:rFonts w:asciiTheme="majorHAnsi" w:hAnsiTheme="majorHAnsi"/>
          <w:sz w:val="24"/>
          <w:szCs w:val="24"/>
          <w:lang w:val="ru-RU" w:eastAsia="ja-JP"/>
        </w:rPr>
        <w:t>из Постановления</w:t>
      </w:r>
      <w:r w:rsidR="00D6223A" w:rsidRPr="00295C54">
        <w:rPr>
          <w:rFonts w:asciiTheme="majorHAnsi" w:hAnsiTheme="majorHAnsi"/>
          <w:sz w:val="24"/>
          <w:szCs w:val="24"/>
          <w:lang w:val="ru-RU" w:eastAsia="ja-JP"/>
        </w:rPr>
        <w:t>);</w:t>
      </w:r>
    </w:p>
    <w:p w14:paraId="299B518C" w14:textId="3D35C2BD" w:rsidR="00F7543C" w:rsidRPr="00295C54" w:rsidRDefault="00295C54" w:rsidP="00AF49A9">
      <w:pPr>
        <w:pStyle w:val="a8"/>
        <w:numPr>
          <w:ilvl w:val="0"/>
          <w:numId w:val="26"/>
        </w:numPr>
        <w:spacing w:after="0" w:line="276" w:lineRule="auto"/>
        <w:ind w:left="0" w:firstLine="0"/>
        <w:jc w:val="both"/>
        <w:rPr>
          <w:rFonts w:asciiTheme="majorHAnsi" w:hAnsiTheme="majorHAnsi"/>
          <w:b/>
          <w:sz w:val="24"/>
          <w:szCs w:val="24"/>
          <w:lang w:val="ru-RU" w:eastAsia="ja-JP"/>
        </w:rPr>
      </w:pPr>
      <w:r>
        <w:rPr>
          <w:rFonts w:ascii="Calibri Light" w:hAnsi="Calibri Light" w:cstheme="majorHAnsi"/>
          <w:b/>
          <w:sz w:val="24"/>
          <w:szCs w:val="24"/>
          <w:shd w:val="clear" w:color="auto" w:fill="FFFFFF" w:themeFill="background1"/>
          <w:lang w:val="ru-RU"/>
        </w:rPr>
        <w:t xml:space="preserve">Агентству по техническому надзору - </w:t>
      </w:r>
      <w:r w:rsidRPr="00295C54">
        <w:rPr>
          <w:rFonts w:ascii="Calibri Light" w:hAnsi="Calibri Light" w:cstheme="majorHAnsi"/>
          <w:b/>
          <w:sz w:val="24"/>
          <w:szCs w:val="24"/>
          <w:shd w:val="clear" w:color="auto" w:fill="FFFFFF" w:themeFill="background1"/>
          <w:lang w:val="ru-RU"/>
        </w:rPr>
        <w:t>для</w:t>
      </w:r>
      <w:r>
        <w:rPr>
          <w:rFonts w:ascii="Calibri Light" w:hAnsi="Calibri Light" w:cstheme="majorHAnsi"/>
          <w:sz w:val="24"/>
          <w:szCs w:val="24"/>
          <w:shd w:val="clear" w:color="auto" w:fill="FFFFFF" w:themeFill="background1"/>
          <w:lang w:val="ru-RU"/>
        </w:rPr>
        <w:t xml:space="preserve"> проведения контроля над объемами выполненных работ на 11 объектах в рамках </w:t>
      </w:r>
      <w:r w:rsidRPr="00906431">
        <w:rPr>
          <w:rFonts w:ascii="Calibri Light" w:eastAsia="Times New Roman" w:hAnsi="Calibri Light"/>
          <w:bCs/>
          <w:sz w:val="24"/>
          <w:szCs w:val="24"/>
          <w:lang w:val="ru-RU"/>
        </w:rPr>
        <w:t>Проекта по строительству жилья для социально уязвимых слоев населения</w:t>
      </w:r>
      <w:r w:rsidRPr="00906431">
        <w:rPr>
          <w:rFonts w:ascii="Calibri Light" w:hAnsi="Calibri Light" w:cstheme="majorHAnsi"/>
          <w:sz w:val="24"/>
          <w:szCs w:val="24"/>
          <w:shd w:val="clear" w:color="auto" w:fill="FFFFFF" w:themeFill="background1"/>
          <w:lang w:val="ru-RU"/>
        </w:rPr>
        <w:t xml:space="preserve"> </w:t>
      </w:r>
      <w:r w:rsidRPr="00906431">
        <w:rPr>
          <w:rFonts w:ascii="Calibri Light" w:hAnsi="Calibri Light" w:cstheme="majorHAnsi"/>
          <w:sz w:val="24"/>
          <w:szCs w:val="24"/>
          <w:shd w:val="clear" w:color="auto" w:fill="FFFFFF" w:themeFill="background1"/>
        </w:rPr>
        <w:t>II</w:t>
      </w:r>
      <w:r w:rsidRPr="00906431">
        <w:rPr>
          <w:rFonts w:ascii="Calibri Light" w:hAnsi="Calibri Light" w:cstheme="majorHAnsi"/>
          <w:sz w:val="24"/>
          <w:szCs w:val="24"/>
          <w:shd w:val="clear" w:color="auto" w:fill="FFFFFF" w:themeFill="background1"/>
          <w:lang w:val="ru-RU"/>
        </w:rPr>
        <w:t>,</w:t>
      </w:r>
      <w:r>
        <w:rPr>
          <w:rFonts w:ascii="Calibri Light" w:hAnsi="Calibri Light" w:cstheme="majorHAnsi"/>
          <w:sz w:val="24"/>
          <w:szCs w:val="24"/>
          <w:shd w:val="clear" w:color="auto" w:fill="FFFFFF" w:themeFill="background1"/>
          <w:lang w:val="ru-RU"/>
        </w:rPr>
        <w:t xml:space="preserve"> которые раньше не подвергались проверке </w:t>
      </w:r>
      <w:r w:rsidR="009A4ADB" w:rsidRPr="00295C54">
        <w:rPr>
          <w:rFonts w:asciiTheme="majorHAnsi" w:hAnsiTheme="majorHAnsi" w:cstheme="majorHAnsi"/>
          <w:sz w:val="24"/>
          <w:szCs w:val="24"/>
          <w:shd w:val="clear" w:color="auto" w:fill="FFFFFF" w:themeFill="background1"/>
          <w:lang w:val="ru-RU"/>
        </w:rPr>
        <w:t>(</w:t>
      </w:r>
      <w:r w:rsidR="00B03F76" w:rsidRPr="00295C54">
        <w:rPr>
          <w:rFonts w:asciiTheme="majorHAnsi" w:hAnsiTheme="majorHAnsi" w:cstheme="majorHAnsi"/>
          <w:b/>
          <w:sz w:val="24"/>
          <w:szCs w:val="24"/>
          <w:shd w:val="clear" w:color="auto" w:fill="FFFFFF" w:themeFill="background1"/>
          <w:lang w:val="ru-RU"/>
        </w:rPr>
        <w:t>Рекомендация</w:t>
      </w:r>
      <w:r w:rsidR="009A4ADB" w:rsidRPr="00295C54">
        <w:rPr>
          <w:rFonts w:asciiTheme="majorHAnsi" w:hAnsiTheme="majorHAnsi" w:cstheme="majorHAnsi"/>
          <w:sz w:val="24"/>
          <w:szCs w:val="24"/>
          <w:shd w:val="clear" w:color="auto" w:fill="FFFFFF" w:themeFill="background1"/>
          <w:lang w:val="ru-RU"/>
        </w:rPr>
        <w:t xml:space="preserve"> </w:t>
      </w:r>
      <w:r w:rsidR="009A4ADB" w:rsidRPr="00295C54">
        <w:rPr>
          <w:rFonts w:asciiTheme="majorHAnsi" w:hAnsiTheme="majorHAnsi" w:cstheme="majorHAnsi"/>
          <w:b/>
          <w:sz w:val="24"/>
          <w:szCs w:val="24"/>
          <w:shd w:val="clear" w:color="auto" w:fill="FFFFFF" w:themeFill="background1"/>
          <w:lang w:val="ru-RU"/>
        </w:rPr>
        <w:t>2.7</w:t>
      </w:r>
      <w:r w:rsidR="00B27BD0" w:rsidRPr="00295C54">
        <w:rPr>
          <w:rFonts w:asciiTheme="majorHAnsi" w:hAnsiTheme="majorHAnsi" w:cstheme="majorHAnsi"/>
          <w:b/>
          <w:sz w:val="24"/>
          <w:szCs w:val="24"/>
          <w:shd w:val="clear" w:color="auto" w:fill="FFFFFF" w:themeFill="background1"/>
          <w:lang w:val="ru-RU"/>
        </w:rPr>
        <w:t>.</w:t>
      </w:r>
      <w:r w:rsidR="009A4ADB" w:rsidRPr="00295C54">
        <w:rPr>
          <w:rFonts w:asciiTheme="majorHAnsi" w:hAnsiTheme="majorHAnsi" w:cstheme="majorHAnsi"/>
          <w:sz w:val="24"/>
          <w:szCs w:val="24"/>
          <w:shd w:val="clear" w:color="auto" w:fill="FFFFFF" w:themeFill="background1"/>
          <w:lang w:val="ru-RU"/>
        </w:rPr>
        <w:t xml:space="preserve"> </w:t>
      </w:r>
      <w:r w:rsidR="005E3A34" w:rsidRPr="00295C54">
        <w:rPr>
          <w:rFonts w:asciiTheme="majorHAnsi" w:hAnsiTheme="majorHAnsi" w:cstheme="majorHAnsi"/>
          <w:sz w:val="24"/>
          <w:szCs w:val="24"/>
          <w:shd w:val="clear" w:color="auto" w:fill="FFFFFF" w:themeFill="background1"/>
          <w:lang w:val="ru-RU"/>
        </w:rPr>
        <w:t>из Постановления</w:t>
      </w:r>
      <w:r w:rsidR="009A4ADB" w:rsidRPr="00295C54">
        <w:rPr>
          <w:rFonts w:asciiTheme="majorHAnsi" w:hAnsiTheme="majorHAnsi" w:cstheme="majorHAnsi"/>
          <w:sz w:val="24"/>
          <w:szCs w:val="24"/>
          <w:shd w:val="clear" w:color="auto" w:fill="FFFFFF" w:themeFill="background1"/>
          <w:lang w:val="ru-RU"/>
        </w:rPr>
        <w:t>)</w:t>
      </w:r>
      <w:r w:rsidR="00E83399" w:rsidRPr="00295C54">
        <w:rPr>
          <w:rFonts w:asciiTheme="majorHAnsi" w:hAnsiTheme="majorHAnsi" w:cstheme="majorHAnsi"/>
          <w:sz w:val="24"/>
          <w:szCs w:val="24"/>
          <w:shd w:val="clear" w:color="auto" w:fill="FFFFFF" w:themeFill="background1"/>
          <w:lang w:val="ru-RU"/>
        </w:rPr>
        <w:t>;</w:t>
      </w:r>
    </w:p>
    <w:p w14:paraId="424266DA" w14:textId="0312EE2A" w:rsidR="00E83399" w:rsidRPr="00295C54" w:rsidRDefault="00295C54" w:rsidP="00AF49A9">
      <w:pPr>
        <w:pStyle w:val="a8"/>
        <w:numPr>
          <w:ilvl w:val="0"/>
          <w:numId w:val="26"/>
        </w:numPr>
        <w:spacing w:after="0" w:line="276" w:lineRule="auto"/>
        <w:ind w:left="0" w:firstLine="0"/>
        <w:jc w:val="both"/>
        <w:rPr>
          <w:rFonts w:asciiTheme="majorHAnsi" w:eastAsiaTheme="minorHAnsi" w:hAnsiTheme="majorHAnsi" w:cstheme="majorHAnsi"/>
          <w:sz w:val="24"/>
          <w:szCs w:val="24"/>
          <w:lang w:val="ru-RU"/>
        </w:rPr>
      </w:pPr>
      <w:r>
        <w:rPr>
          <w:rFonts w:ascii="Calibri Light" w:hAnsi="Calibri Light" w:cstheme="majorHAnsi"/>
          <w:b/>
          <w:sz w:val="24"/>
          <w:szCs w:val="24"/>
          <w:lang w:val="ru-RU"/>
        </w:rPr>
        <w:t xml:space="preserve">Районным советам и председателям районов Кахул, Кантемир,Чимишлия, Глодень, Хынчешть, Яловень, Леова и Резина - </w:t>
      </w:r>
      <w:r w:rsidRPr="004B3636">
        <w:rPr>
          <w:rFonts w:ascii="Calibri Light" w:eastAsia="Times New Roman" w:hAnsi="Calibri Light"/>
          <w:bCs/>
          <w:sz w:val="24"/>
          <w:szCs w:val="24"/>
          <w:lang w:val="ru-RU" w:eastAsia="ru-RU"/>
        </w:rPr>
        <w:t xml:space="preserve">для </w:t>
      </w:r>
      <w:r w:rsidRPr="004B3636">
        <w:rPr>
          <w:rFonts w:ascii="Calibri Light" w:eastAsia="Times New Roman" w:hAnsi="Calibri Light" w:cstheme="majorHAnsi"/>
          <w:bCs/>
          <w:sz w:val="24"/>
          <w:szCs w:val="24"/>
          <w:lang w:val="ru-RU"/>
        </w:rPr>
        <w:t>информирования</w:t>
      </w:r>
      <w:r>
        <w:rPr>
          <w:rFonts w:ascii="Calibri Light" w:eastAsia="Times New Roman" w:hAnsi="Calibri Light" w:cstheme="majorHAnsi"/>
          <w:bCs/>
          <w:sz w:val="24"/>
          <w:szCs w:val="24"/>
          <w:lang w:val="ru-RU"/>
        </w:rPr>
        <w:t xml:space="preserve"> и добровольного соблюдения рекомендаций из Отчета аудита</w:t>
      </w:r>
      <w:r w:rsidRPr="00295C54">
        <w:rPr>
          <w:rFonts w:asciiTheme="majorHAnsi" w:hAnsiTheme="majorHAnsi"/>
          <w:b/>
          <w:sz w:val="24"/>
          <w:szCs w:val="24"/>
          <w:lang w:val="ru-RU" w:eastAsia="ja-JP"/>
        </w:rPr>
        <w:t xml:space="preserve"> </w:t>
      </w:r>
      <w:r w:rsidR="00E83399" w:rsidRPr="00295C54">
        <w:rPr>
          <w:rFonts w:asciiTheme="majorHAnsi" w:eastAsiaTheme="minorHAnsi" w:hAnsiTheme="majorHAnsi" w:cstheme="majorHAnsi"/>
          <w:sz w:val="24"/>
          <w:szCs w:val="24"/>
          <w:shd w:val="clear" w:color="auto" w:fill="FFFFFF" w:themeFill="background1"/>
          <w:lang w:val="ru-RU"/>
        </w:rPr>
        <w:t>(</w:t>
      </w:r>
      <w:r w:rsidR="00B03F76" w:rsidRPr="00295C54">
        <w:rPr>
          <w:rFonts w:asciiTheme="majorHAnsi" w:eastAsiaTheme="minorHAnsi" w:hAnsiTheme="majorHAnsi" w:cstheme="majorHAnsi"/>
          <w:b/>
          <w:sz w:val="24"/>
          <w:szCs w:val="24"/>
          <w:shd w:val="clear" w:color="auto" w:fill="FFFFFF" w:themeFill="background1"/>
          <w:lang w:val="ru-RU"/>
        </w:rPr>
        <w:t>Рекомендация</w:t>
      </w:r>
      <w:r w:rsidR="00E83399" w:rsidRPr="00295C54">
        <w:rPr>
          <w:rFonts w:asciiTheme="majorHAnsi" w:eastAsiaTheme="minorHAnsi" w:hAnsiTheme="majorHAnsi" w:cstheme="majorHAnsi"/>
          <w:b/>
          <w:sz w:val="24"/>
          <w:szCs w:val="24"/>
          <w:shd w:val="clear" w:color="auto" w:fill="FFFFFF" w:themeFill="background1"/>
          <w:lang w:val="ru-RU"/>
        </w:rPr>
        <w:t xml:space="preserve"> 2.9.</w:t>
      </w:r>
      <w:r w:rsidR="00E83399" w:rsidRPr="00295C54">
        <w:rPr>
          <w:rFonts w:asciiTheme="majorHAnsi" w:eastAsiaTheme="minorHAnsi" w:hAnsiTheme="majorHAnsi" w:cstheme="majorHAnsi"/>
          <w:sz w:val="24"/>
          <w:szCs w:val="24"/>
          <w:shd w:val="clear" w:color="auto" w:fill="FFFFFF" w:themeFill="background1"/>
          <w:lang w:val="ru-RU"/>
        </w:rPr>
        <w:t xml:space="preserve"> </w:t>
      </w:r>
      <w:r w:rsidR="005E3A34" w:rsidRPr="00295C54">
        <w:rPr>
          <w:rFonts w:asciiTheme="majorHAnsi" w:eastAsiaTheme="minorHAnsi" w:hAnsiTheme="majorHAnsi" w:cstheme="majorHAnsi"/>
          <w:sz w:val="24"/>
          <w:szCs w:val="24"/>
          <w:shd w:val="clear" w:color="auto" w:fill="FFFFFF" w:themeFill="background1"/>
          <w:lang w:val="ru-RU"/>
        </w:rPr>
        <w:t>из Постановления</w:t>
      </w:r>
      <w:r w:rsidR="00E83399" w:rsidRPr="00295C54">
        <w:rPr>
          <w:rFonts w:asciiTheme="majorHAnsi" w:eastAsiaTheme="minorHAnsi" w:hAnsiTheme="majorHAnsi" w:cstheme="majorHAnsi"/>
          <w:sz w:val="24"/>
          <w:szCs w:val="24"/>
          <w:shd w:val="clear" w:color="auto" w:fill="FFFFFF" w:themeFill="background1"/>
          <w:lang w:val="ru-RU"/>
        </w:rPr>
        <w:t>).</w:t>
      </w:r>
    </w:p>
    <w:p w14:paraId="606BF58B" w14:textId="1F4B2E43" w:rsidR="00E26BD6" w:rsidRPr="00295C54" w:rsidRDefault="00295C54" w:rsidP="00AF49A9">
      <w:pPr>
        <w:spacing w:after="0" w:line="276" w:lineRule="auto"/>
        <w:ind w:firstLine="567"/>
        <w:contextualSpacing/>
        <w:jc w:val="both"/>
        <w:rPr>
          <w:rFonts w:asciiTheme="majorHAnsi" w:hAnsiTheme="majorHAnsi"/>
          <w:b/>
          <w:sz w:val="24"/>
          <w:szCs w:val="24"/>
          <w:lang w:val="ru-RU" w:eastAsia="ja-JP"/>
        </w:rPr>
      </w:pPr>
      <w:r w:rsidRPr="00295C54">
        <w:rPr>
          <w:rFonts w:asciiTheme="majorHAnsi" w:hAnsiTheme="majorHAnsi"/>
          <w:b/>
          <w:sz w:val="24"/>
          <w:szCs w:val="24"/>
          <w:lang w:val="ru-RU" w:eastAsia="ja-JP"/>
        </w:rPr>
        <w:t>Для информации:</w:t>
      </w:r>
    </w:p>
    <w:p w14:paraId="4C86B202" w14:textId="5FD6FA02" w:rsidR="00426531" w:rsidRPr="00A47B88" w:rsidRDefault="00295C54" w:rsidP="00AF49A9">
      <w:pPr>
        <w:spacing w:after="0" w:line="276" w:lineRule="auto"/>
        <w:ind w:firstLine="567"/>
        <w:jc w:val="both"/>
        <w:rPr>
          <w:rFonts w:asciiTheme="majorHAnsi" w:hAnsiTheme="majorHAnsi"/>
          <w:sz w:val="24"/>
          <w:szCs w:val="24"/>
          <w:lang w:val="ru-RU" w:eastAsia="ja-JP"/>
        </w:rPr>
      </w:pPr>
      <w:r w:rsidRPr="00295C54">
        <w:rPr>
          <w:rFonts w:asciiTheme="majorHAnsi" w:hAnsiTheme="majorHAnsi"/>
          <w:sz w:val="24"/>
          <w:szCs w:val="24"/>
          <w:lang w:val="ru-RU" w:eastAsia="ja-JP"/>
        </w:rPr>
        <w:t>В результате реструктуризации центрального отраслевого публичного управления</w:t>
      </w:r>
      <w:r w:rsidRPr="00426531">
        <w:rPr>
          <w:rStyle w:val="a7"/>
          <w:rFonts w:asciiTheme="majorHAnsi" w:hAnsiTheme="majorHAnsi"/>
          <w:sz w:val="24"/>
          <w:szCs w:val="24"/>
          <w:lang w:eastAsia="ja-JP"/>
        </w:rPr>
        <w:footnoteReference w:id="3"/>
      </w:r>
      <w:r w:rsidRPr="00295C54">
        <w:rPr>
          <w:rFonts w:asciiTheme="majorHAnsi" w:hAnsiTheme="majorHAnsi"/>
          <w:sz w:val="24"/>
          <w:szCs w:val="24"/>
          <w:lang w:val="ru-RU" w:eastAsia="ja-JP"/>
        </w:rPr>
        <w:t xml:space="preserve"> рекомендации, представленные </w:t>
      </w:r>
      <w:r w:rsidRPr="00295C54">
        <w:rPr>
          <w:rFonts w:asciiTheme="majorHAnsi" w:hAnsiTheme="majorHAnsi"/>
          <w:b/>
          <w:sz w:val="24"/>
          <w:szCs w:val="24"/>
          <w:lang w:val="ru-RU" w:eastAsia="ja-JP"/>
        </w:rPr>
        <w:t>Министерству сельского хозяйства, регионального развития и окружающей среды</w:t>
      </w:r>
      <w:r w:rsidRPr="00295C54">
        <w:rPr>
          <w:rFonts w:asciiTheme="majorHAnsi" w:hAnsiTheme="majorHAnsi"/>
          <w:sz w:val="24"/>
          <w:szCs w:val="24"/>
          <w:lang w:val="ru-RU" w:eastAsia="ja-JP"/>
        </w:rPr>
        <w:t xml:space="preserve">, были переданы </w:t>
      </w:r>
      <w:r w:rsidRPr="00295C54">
        <w:rPr>
          <w:rFonts w:asciiTheme="majorHAnsi" w:hAnsiTheme="majorHAnsi"/>
          <w:b/>
          <w:sz w:val="24"/>
          <w:szCs w:val="24"/>
          <w:lang w:val="ru-RU" w:eastAsia="ja-JP"/>
        </w:rPr>
        <w:t>Министерству инфраструктуры и регионального развития</w:t>
      </w:r>
      <w:r w:rsidRPr="00295C54">
        <w:rPr>
          <w:rFonts w:asciiTheme="majorHAnsi" w:hAnsiTheme="majorHAnsi"/>
          <w:sz w:val="24"/>
          <w:szCs w:val="24"/>
          <w:lang w:val="ru-RU" w:eastAsia="ja-JP"/>
        </w:rPr>
        <w:t xml:space="preserve">. Кроме того, Подразделение по внедрению Проекта строительства жилья для социально уязвимых слоев населения </w:t>
      </w:r>
      <w:r w:rsidRPr="00295C54">
        <w:rPr>
          <w:rFonts w:asciiTheme="majorHAnsi" w:hAnsiTheme="majorHAnsi"/>
          <w:sz w:val="24"/>
          <w:szCs w:val="24"/>
          <w:lang w:val="fr-FR" w:eastAsia="ja-JP"/>
        </w:rPr>
        <w:t>II</w:t>
      </w:r>
      <w:r w:rsidRPr="00295C54">
        <w:rPr>
          <w:rFonts w:asciiTheme="majorHAnsi" w:hAnsiTheme="majorHAnsi"/>
          <w:sz w:val="24"/>
          <w:szCs w:val="24"/>
          <w:lang w:val="ru-RU" w:eastAsia="ja-JP"/>
        </w:rPr>
        <w:t xml:space="preserve"> перешло в подчинение МИРР</w:t>
      </w:r>
      <w:r w:rsidR="00426531" w:rsidRPr="00A47B88">
        <w:rPr>
          <w:rFonts w:asciiTheme="majorHAnsi" w:hAnsiTheme="majorHAnsi"/>
          <w:sz w:val="24"/>
          <w:szCs w:val="24"/>
          <w:lang w:val="ru-RU" w:eastAsia="ja-JP"/>
        </w:rPr>
        <w:t>.</w:t>
      </w:r>
    </w:p>
    <w:p w14:paraId="3656CC25" w14:textId="77777777" w:rsidR="004863F2" w:rsidRPr="00A47B88" w:rsidRDefault="004863F2" w:rsidP="00AF49A9">
      <w:pPr>
        <w:spacing w:after="0" w:line="276" w:lineRule="auto"/>
        <w:ind w:firstLine="567"/>
        <w:jc w:val="both"/>
        <w:rPr>
          <w:rFonts w:asciiTheme="majorHAnsi" w:hAnsiTheme="majorHAnsi"/>
          <w:sz w:val="24"/>
          <w:szCs w:val="24"/>
          <w:lang w:val="ru-RU" w:eastAsia="ja-JP"/>
        </w:rPr>
      </w:pPr>
    </w:p>
    <w:p w14:paraId="3518D2AF" w14:textId="4FFF0B93" w:rsidR="00946C47" w:rsidRPr="00DA3CF8" w:rsidRDefault="005C4997" w:rsidP="00AF49A9">
      <w:pPr>
        <w:pStyle w:val="1"/>
        <w:numPr>
          <w:ilvl w:val="0"/>
          <w:numId w:val="28"/>
        </w:numPr>
        <w:spacing w:before="0" w:line="276" w:lineRule="auto"/>
        <w:jc w:val="center"/>
        <w:rPr>
          <w:b/>
          <w:color w:val="auto"/>
          <w:sz w:val="28"/>
          <w:lang w:val="fr-FR" w:eastAsia="ja-JP"/>
        </w:rPr>
      </w:pPr>
      <w:bookmarkStart w:id="9" w:name="_Toc141972547"/>
      <w:r>
        <w:rPr>
          <w:b/>
          <w:color w:val="auto"/>
          <w:sz w:val="28"/>
          <w:lang w:val="ru-RU" w:eastAsia="ja-JP"/>
        </w:rPr>
        <w:t>ОБЛАСТЬ ПРИМЕНЕНИЯ И ПОДХОД АУДИТА</w:t>
      </w:r>
      <w:bookmarkEnd w:id="9"/>
    </w:p>
    <w:p w14:paraId="75D9AD90" w14:textId="77777777" w:rsidR="003F3A8F" w:rsidRPr="00DA3CF8" w:rsidRDefault="003F3A8F" w:rsidP="00AF49A9">
      <w:pPr>
        <w:spacing w:after="0" w:line="276" w:lineRule="auto"/>
        <w:rPr>
          <w:lang w:val="fr-FR" w:eastAsia="ja-JP"/>
        </w:rPr>
      </w:pPr>
    </w:p>
    <w:p w14:paraId="39C3C218" w14:textId="5DAE9EC0" w:rsidR="00BC32D8" w:rsidRPr="00DA3CF8" w:rsidRDefault="00BC32D8" w:rsidP="00AF49A9">
      <w:pPr>
        <w:spacing w:after="0" w:line="276" w:lineRule="auto"/>
        <w:rPr>
          <w:rFonts w:asciiTheme="majorHAnsi" w:hAnsiTheme="majorHAnsi" w:cstheme="majorHAnsi"/>
          <w:b/>
          <w:sz w:val="24"/>
          <w:lang w:val="fr-FR" w:eastAsia="ja-JP"/>
        </w:rPr>
      </w:pPr>
      <w:r w:rsidRPr="00DA3CF8">
        <w:rPr>
          <w:rFonts w:asciiTheme="majorHAnsi" w:hAnsiTheme="majorHAnsi" w:cstheme="majorHAnsi"/>
          <w:b/>
          <w:sz w:val="24"/>
          <w:lang w:val="fr-FR" w:eastAsia="ja-JP"/>
        </w:rPr>
        <w:t xml:space="preserve">3.1. </w:t>
      </w:r>
      <w:r w:rsidR="005C4997">
        <w:rPr>
          <w:rFonts w:asciiTheme="majorHAnsi" w:hAnsiTheme="majorHAnsi" w:cstheme="majorHAnsi"/>
          <w:b/>
          <w:sz w:val="24"/>
          <w:lang w:val="ru-RU" w:eastAsia="ja-JP"/>
        </w:rPr>
        <w:t>Законный мандат и цель аудита</w:t>
      </w:r>
    </w:p>
    <w:p w14:paraId="25F9E178" w14:textId="037DF966" w:rsidR="00BC32D8" w:rsidRPr="00832997" w:rsidRDefault="00832997" w:rsidP="00AF49A9">
      <w:pPr>
        <w:spacing w:after="0" w:line="276" w:lineRule="auto"/>
        <w:ind w:firstLine="567"/>
        <w:jc w:val="both"/>
        <w:rPr>
          <w:rFonts w:asciiTheme="majorHAnsi" w:hAnsiTheme="majorHAnsi" w:cstheme="majorHAnsi"/>
          <w:sz w:val="24"/>
          <w:lang w:val="ru-RU" w:eastAsia="ja-JP"/>
        </w:rPr>
      </w:pPr>
      <w:r>
        <w:rPr>
          <w:rFonts w:ascii="Calibri Light" w:hAnsi="Calibri Light" w:cs="Calibri Light"/>
          <w:color w:val="000000"/>
          <w:sz w:val="24"/>
          <w:szCs w:val="24"/>
          <w:lang w:val="ru-RU" w:eastAsia="ro-RO"/>
        </w:rPr>
        <w:t>Миссия</w:t>
      </w:r>
      <w:r w:rsidRPr="00832997">
        <w:rPr>
          <w:rFonts w:ascii="Calibri Light" w:hAnsi="Calibri Light" w:cs="Calibri Light"/>
          <w:color w:val="000000"/>
          <w:sz w:val="24"/>
          <w:szCs w:val="24"/>
          <w:lang w:val="ru-RU" w:eastAsia="ro-RO"/>
        </w:rPr>
        <w:t xml:space="preserve"> </w:t>
      </w:r>
      <w:r w:rsidRPr="00DA3CF8">
        <w:rPr>
          <w:rFonts w:asciiTheme="majorHAnsi" w:hAnsiTheme="majorHAnsi" w:cstheme="majorHAnsi"/>
          <w:sz w:val="24"/>
          <w:lang w:val="fr-FR" w:eastAsia="ja-JP"/>
        </w:rPr>
        <w:t>folow</w:t>
      </w:r>
      <w:r w:rsidRPr="00832997">
        <w:rPr>
          <w:rFonts w:asciiTheme="majorHAnsi" w:hAnsiTheme="majorHAnsi" w:cstheme="majorHAnsi"/>
          <w:sz w:val="24"/>
          <w:lang w:val="ru-RU" w:eastAsia="ja-JP"/>
        </w:rPr>
        <w:t>-</w:t>
      </w:r>
      <w:r w:rsidRPr="00DA3CF8">
        <w:rPr>
          <w:rFonts w:asciiTheme="majorHAnsi" w:hAnsiTheme="majorHAnsi" w:cstheme="majorHAnsi"/>
          <w:sz w:val="24"/>
          <w:lang w:val="fr-FR" w:eastAsia="ja-JP"/>
        </w:rPr>
        <w:t>up</w:t>
      </w:r>
      <w:r w:rsidRPr="00832997">
        <w:rPr>
          <w:rFonts w:ascii="Calibri Light" w:hAnsi="Calibri Light" w:cs="Calibri Light"/>
          <w:color w:val="000000"/>
          <w:sz w:val="24"/>
          <w:szCs w:val="24"/>
          <w:lang w:val="ru-RU" w:eastAsia="ro-RO"/>
        </w:rPr>
        <w:t xml:space="preserve"> </w:t>
      </w:r>
      <w:r>
        <w:rPr>
          <w:rFonts w:ascii="Calibri Light" w:hAnsi="Calibri Light" w:cs="Calibri Light"/>
          <w:color w:val="000000"/>
          <w:sz w:val="24"/>
          <w:szCs w:val="24"/>
          <w:lang w:val="ru-RU" w:eastAsia="ro-RO"/>
        </w:rPr>
        <w:t xml:space="preserve">была проведена </w:t>
      </w:r>
      <w:r w:rsidRPr="00832997">
        <w:rPr>
          <w:rFonts w:ascii="Calibri Light" w:hAnsi="Calibri Light" w:cs="Calibri Light"/>
          <w:color w:val="000000"/>
          <w:sz w:val="24"/>
          <w:szCs w:val="24"/>
          <w:lang w:val="ru-MD" w:eastAsia="ro-RO"/>
        </w:rPr>
        <w:t>на</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основании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положений</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ст</w:t>
      </w:r>
      <w:r w:rsidRPr="00832997">
        <w:rPr>
          <w:rFonts w:ascii="Calibri Light" w:hAnsi="Calibri Light" w:cs="Calibri Light"/>
          <w:color w:val="000000"/>
          <w:sz w:val="24"/>
          <w:szCs w:val="24"/>
          <w:lang w:val="ru-RU" w:eastAsia="ro-RO"/>
        </w:rPr>
        <w:t xml:space="preserve">.31 </w:t>
      </w:r>
      <w:r w:rsidRPr="00832997">
        <w:rPr>
          <w:rFonts w:ascii="Calibri Light" w:hAnsi="Calibri Light" w:cs="Calibri Light"/>
          <w:color w:val="000000"/>
          <w:sz w:val="24"/>
          <w:szCs w:val="24"/>
          <w:lang w:val="ru-MD" w:eastAsia="ro-RO"/>
        </w:rPr>
        <w:t>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ст</w:t>
      </w:r>
      <w:r w:rsidRPr="00832997">
        <w:rPr>
          <w:rFonts w:ascii="Calibri Light" w:hAnsi="Calibri Light" w:cs="Calibri Light"/>
          <w:color w:val="000000"/>
          <w:sz w:val="24"/>
          <w:szCs w:val="24"/>
          <w:lang w:val="ru-RU" w:eastAsia="ro-RO"/>
        </w:rPr>
        <w:t xml:space="preserve">.32 </w:t>
      </w:r>
      <w:r w:rsidRPr="00832997">
        <w:rPr>
          <w:rFonts w:ascii="Calibri Light" w:hAnsi="Calibri Light" w:cs="Calibri Light"/>
          <w:color w:val="000000"/>
          <w:sz w:val="24"/>
          <w:szCs w:val="24"/>
          <w:lang w:val="ru-MD" w:eastAsia="ro-RO"/>
        </w:rPr>
        <w:t>Закона</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об</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организации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функционировании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Счетной</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палаты</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Республики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Молдова</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в</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соответствии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с</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Программой</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аудиторской</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деятельности</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Счетной</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палаты</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color w:val="000000"/>
          <w:sz w:val="24"/>
          <w:szCs w:val="24"/>
          <w:lang w:val="ru-MD" w:eastAsia="ro-RO"/>
        </w:rPr>
        <w:t>с</w:t>
      </w:r>
      <w:r w:rsidRPr="00832997">
        <w:rPr>
          <w:rFonts w:ascii="Calibri Light" w:hAnsi="Calibri Light" w:cs="Calibri Light"/>
          <w:color w:val="000000"/>
          <w:sz w:val="24"/>
          <w:szCs w:val="24"/>
          <w:lang w:val="ru-RU" w:eastAsia="ro-RO"/>
        </w:rPr>
        <w:t xml:space="preserve"> </w:t>
      </w:r>
      <w:r w:rsidRPr="00832997">
        <w:rPr>
          <w:rFonts w:ascii="Calibri Light" w:hAnsi="Calibri Light" w:cs="Calibri Light"/>
          <w:b/>
          <w:color w:val="000000"/>
          <w:sz w:val="24"/>
          <w:szCs w:val="24"/>
          <w:lang w:val="ru-MD" w:eastAsia="ro-RO"/>
        </w:rPr>
        <w:t>целью</w:t>
      </w:r>
      <w:r w:rsidRPr="00832997">
        <w:rPr>
          <w:rFonts w:ascii="Calibri Light" w:hAnsi="Calibri Light" w:cs="Calibri Light"/>
          <w:color w:val="000000"/>
          <w:sz w:val="24"/>
          <w:szCs w:val="24"/>
          <w:lang w:val="ru-RU" w:eastAsia="ro-RO"/>
        </w:rPr>
        <w:t xml:space="preserve"> оценки подхода к представленным рекомендациям и их </w:t>
      </w:r>
      <w:r>
        <w:rPr>
          <w:rFonts w:ascii="Calibri Light" w:hAnsi="Calibri Light" w:cs="Calibri Light"/>
          <w:color w:val="000000"/>
          <w:sz w:val="24"/>
          <w:szCs w:val="24"/>
          <w:lang w:val="ru-RU" w:eastAsia="ro-RO"/>
        </w:rPr>
        <w:t>выполнению</w:t>
      </w:r>
      <w:r w:rsidRPr="00832997">
        <w:rPr>
          <w:rFonts w:ascii="Calibri Light" w:hAnsi="Calibri Light" w:cs="Calibri Light"/>
          <w:color w:val="000000"/>
          <w:sz w:val="24"/>
          <w:szCs w:val="24"/>
          <w:lang w:val="ru-RU" w:eastAsia="ro-RO"/>
        </w:rPr>
        <w:t>, а также полученного в</w:t>
      </w:r>
      <w:r>
        <w:rPr>
          <w:rFonts w:ascii="Calibri Light" w:hAnsi="Calibri Light" w:cs="Calibri Light"/>
          <w:color w:val="000000"/>
          <w:sz w:val="24"/>
          <w:szCs w:val="24"/>
          <w:lang w:val="ru-RU" w:eastAsia="ro-RO"/>
        </w:rPr>
        <w:t>оздейств</w:t>
      </w:r>
      <w:r w:rsidRPr="00832997">
        <w:rPr>
          <w:rFonts w:ascii="Calibri Light" w:hAnsi="Calibri Light" w:cs="Calibri Light"/>
          <w:color w:val="000000"/>
          <w:sz w:val="24"/>
          <w:szCs w:val="24"/>
          <w:lang w:val="ru-RU" w:eastAsia="ro-RO"/>
        </w:rPr>
        <w:t xml:space="preserve">ия в результате </w:t>
      </w:r>
      <w:r>
        <w:rPr>
          <w:rFonts w:ascii="Calibri Light" w:hAnsi="Calibri Light" w:cs="Calibri Light"/>
          <w:color w:val="000000"/>
          <w:sz w:val="24"/>
          <w:szCs w:val="24"/>
          <w:lang w:val="ru-RU" w:eastAsia="ro-RO"/>
        </w:rPr>
        <w:t xml:space="preserve">реализации </w:t>
      </w:r>
      <w:r w:rsidRPr="00832997">
        <w:rPr>
          <w:rFonts w:ascii="Calibri Light" w:hAnsi="Calibri Light" w:cs="Calibri Light"/>
          <w:color w:val="000000"/>
          <w:sz w:val="24"/>
          <w:szCs w:val="24"/>
          <w:lang w:val="ru-RU" w:eastAsia="ro-RO"/>
        </w:rPr>
        <w:t>Постановления Счетной палаты №36 от 16 июля 2021 г</w:t>
      </w:r>
      <w:r>
        <w:rPr>
          <w:rFonts w:ascii="Calibri Light" w:hAnsi="Calibri Light" w:cs="Calibri Light"/>
          <w:color w:val="000000"/>
          <w:sz w:val="24"/>
          <w:szCs w:val="24"/>
          <w:lang w:val="ru-RU" w:eastAsia="ro-RO"/>
        </w:rPr>
        <w:t>ода</w:t>
      </w:r>
      <w:r w:rsidRPr="00832997">
        <w:rPr>
          <w:rFonts w:ascii="Calibri Light" w:hAnsi="Calibri Light" w:cs="Calibri Light"/>
          <w:color w:val="000000"/>
          <w:sz w:val="24"/>
          <w:szCs w:val="24"/>
          <w:lang w:val="ru-RU" w:eastAsia="ro-RO"/>
        </w:rPr>
        <w:t xml:space="preserve">. </w:t>
      </w:r>
    </w:p>
    <w:p w14:paraId="7E4B8EC2" w14:textId="1FC300AD" w:rsidR="00BC32D8" w:rsidRPr="00832997" w:rsidRDefault="00832997" w:rsidP="00AF49A9">
      <w:pPr>
        <w:spacing w:after="0" w:line="276" w:lineRule="auto"/>
        <w:ind w:firstLine="567"/>
        <w:jc w:val="both"/>
        <w:rPr>
          <w:rFonts w:asciiTheme="majorHAnsi" w:hAnsiTheme="majorHAnsi" w:cstheme="majorHAnsi"/>
          <w:sz w:val="24"/>
          <w:lang w:val="ru-RU" w:eastAsia="ja-JP"/>
        </w:rPr>
      </w:pPr>
      <w:r w:rsidRPr="00832997">
        <w:rPr>
          <w:rFonts w:asciiTheme="majorHAnsi" w:hAnsiTheme="majorHAnsi" w:cstheme="majorHAnsi"/>
          <w:sz w:val="24"/>
          <w:lang w:val="ru-RU" w:eastAsia="ja-JP"/>
        </w:rPr>
        <w:t>Исходя из намеченной цели, аудиторская группа проверила рекомендации аудита по 2 аспектам</w:t>
      </w:r>
      <w:r w:rsidR="00BC32D8" w:rsidRPr="00832997">
        <w:rPr>
          <w:rFonts w:asciiTheme="majorHAnsi" w:hAnsiTheme="majorHAnsi" w:cstheme="majorHAnsi"/>
          <w:sz w:val="24"/>
          <w:lang w:val="ru-RU" w:eastAsia="ja-JP"/>
        </w:rPr>
        <w:t xml:space="preserve">: </w:t>
      </w:r>
    </w:p>
    <w:p w14:paraId="33B0A456" w14:textId="30369E8B" w:rsidR="00BC32D8" w:rsidRPr="00115B53" w:rsidRDefault="00BC32D8" w:rsidP="00AF49A9">
      <w:pPr>
        <w:spacing w:after="0" w:line="276" w:lineRule="auto"/>
        <w:jc w:val="both"/>
        <w:rPr>
          <w:rFonts w:asciiTheme="majorHAnsi" w:hAnsiTheme="majorHAnsi" w:cstheme="majorHAnsi"/>
          <w:sz w:val="24"/>
          <w:lang w:val="ru-RU" w:eastAsia="ja-JP"/>
        </w:rPr>
      </w:pPr>
      <w:r w:rsidRPr="00117280">
        <w:rPr>
          <w:rFonts w:asciiTheme="majorHAnsi" w:hAnsiTheme="majorHAnsi" w:cstheme="majorHAnsi"/>
          <w:sz w:val="24"/>
          <w:lang w:val="ru-RU" w:eastAsia="ja-JP"/>
        </w:rPr>
        <w:t>1)</w:t>
      </w:r>
      <w:r w:rsidRPr="00117280">
        <w:rPr>
          <w:rFonts w:asciiTheme="majorHAnsi" w:hAnsiTheme="majorHAnsi" w:cstheme="majorHAnsi"/>
          <w:sz w:val="24"/>
          <w:lang w:val="ru-RU" w:eastAsia="ja-JP"/>
        </w:rPr>
        <w:tab/>
      </w:r>
      <w:r w:rsidR="00117280" w:rsidRPr="00117280">
        <w:rPr>
          <w:rFonts w:asciiTheme="majorHAnsi" w:hAnsiTheme="majorHAnsi" w:cstheme="majorHAnsi"/>
          <w:sz w:val="24"/>
          <w:lang w:val="ru-RU" w:eastAsia="ja-JP"/>
        </w:rPr>
        <w:t>Приняли ли ответственные лица, принимающие решения, необходимые меры для реализации рекомендаций, представленных предыдущим аудитом?</w:t>
      </w:r>
      <w:r w:rsidR="00117280">
        <w:rPr>
          <w:rFonts w:asciiTheme="majorHAnsi" w:hAnsiTheme="majorHAnsi" w:cstheme="majorHAnsi"/>
          <w:sz w:val="24"/>
          <w:lang w:val="ru-RU" w:eastAsia="ja-JP"/>
        </w:rPr>
        <w:t xml:space="preserve"> </w:t>
      </w:r>
    </w:p>
    <w:p w14:paraId="4531EF1D" w14:textId="55758DC0" w:rsidR="00BA06EA" w:rsidRPr="00115B53" w:rsidRDefault="00BC32D8" w:rsidP="005F7807">
      <w:pPr>
        <w:spacing w:after="0" w:line="276" w:lineRule="auto"/>
        <w:jc w:val="both"/>
        <w:rPr>
          <w:rFonts w:asciiTheme="majorHAnsi" w:hAnsiTheme="majorHAnsi" w:cstheme="majorHAnsi"/>
          <w:sz w:val="24"/>
          <w:lang w:val="ru-RU" w:eastAsia="ja-JP"/>
        </w:rPr>
      </w:pPr>
      <w:r w:rsidRPr="00117280">
        <w:rPr>
          <w:rFonts w:asciiTheme="majorHAnsi" w:hAnsiTheme="majorHAnsi" w:cstheme="majorHAnsi"/>
          <w:sz w:val="24"/>
          <w:lang w:val="ru-RU" w:eastAsia="ja-JP"/>
        </w:rPr>
        <w:t>2)</w:t>
      </w:r>
      <w:r w:rsidRPr="00117280">
        <w:rPr>
          <w:rFonts w:asciiTheme="majorHAnsi" w:hAnsiTheme="majorHAnsi" w:cstheme="majorHAnsi"/>
          <w:sz w:val="24"/>
          <w:lang w:val="ru-RU" w:eastAsia="ja-JP"/>
        </w:rPr>
        <w:tab/>
      </w:r>
      <w:r w:rsidR="00117280" w:rsidRPr="00117280">
        <w:rPr>
          <w:rFonts w:asciiTheme="majorHAnsi" w:hAnsiTheme="majorHAnsi" w:cstheme="majorHAnsi"/>
          <w:sz w:val="24"/>
          <w:lang w:val="ru-RU" w:eastAsia="ja-JP"/>
        </w:rPr>
        <w:t>Имели ли действия, предпринятые для реализации рекомендаций аудит</w:t>
      </w:r>
      <w:r w:rsidR="00117280">
        <w:rPr>
          <w:rFonts w:asciiTheme="majorHAnsi" w:hAnsiTheme="majorHAnsi" w:cstheme="majorHAnsi"/>
          <w:sz w:val="24"/>
          <w:lang w:val="ru-RU" w:eastAsia="ja-JP"/>
        </w:rPr>
        <w:t>а</w:t>
      </w:r>
      <w:r w:rsidR="00117280" w:rsidRPr="00117280">
        <w:rPr>
          <w:rFonts w:asciiTheme="majorHAnsi" w:hAnsiTheme="majorHAnsi" w:cstheme="majorHAnsi"/>
          <w:sz w:val="24"/>
          <w:lang w:val="ru-RU" w:eastAsia="ja-JP"/>
        </w:rPr>
        <w:t xml:space="preserve">, положительный эффект, </w:t>
      </w:r>
      <w:r w:rsidR="00117280">
        <w:rPr>
          <w:rFonts w:asciiTheme="majorHAnsi" w:hAnsiTheme="majorHAnsi" w:cstheme="majorHAnsi"/>
          <w:sz w:val="24"/>
          <w:lang w:val="ru-RU" w:eastAsia="ja-JP"/>
        </w:rPr>
        <w:t xml:space="preserve">с </w:t>
      </w:r>
      <w:r w:rsidR="00117280" w:rsidRPr="00117280">
        <w:rPr>
          <w:rFonts w:asciiTheme="majorHAnsi" w:hAnsiTheme="majorHAnsi" w:cstheme="majorHAnsi"/>
          <w:sz w:val="24"/>
          <w:lang w:val="ru-RU" w:eastAsia="ja-JP"/>
        </w:rPr>
        <w:t>устран</w:t>
      </w:r>
      <w:r w:rsidR="00117280">
        <w:rPr>
          <w:rFonts w:asciiTheme="majorHAnsi" w:hAnsiTheme="majorHAnsi" w:cstheme="majorHAnsi"/>
          <w:sz w:val="24"/>
          <w:lang w:val="ru-RU" w:eastAsia="ja-JP"/>
        </w:rPr>
        <w:t>ением</w:t>
      </w:r>
      <w:r w:rsidR="00117280" w:rsidRPr="00117280">
        <w:rPr>
          <w:rFonts w:asciiTheme="majorHAnsi" w:hAnsiTheme="majorHAnsi" w:cstheme="majorHAnsi"/>
          <w:sz w:val="24"/>
          <w:lang w:val="ru-RU" w:eastAsia="ja-JP"/>
        </w:rPr>
        <w:t xml:space="preserve"> недостатк</w:t>
      </w:r>
      <w:r w:rsidR="00117280">
        <w:rPr>
          <w:rFonts w:asciiTheme="majorHAnsi" w:hAnsiTheme="majorHAnsi" w:cstheme="majorHAnsi"/>
          <w:sz w:val="24"/>
          <w:lang w:val="ru-RU" w:eastAsia="ja-JP"/>
        </w:rPr>
        <w:t>ов</w:t>
      </w:r>
      <w:r w:rsidR="00117280" w:rsidRPr="00117280">
        <w:rPr>
          <w:rFonts w:asciiTheme="majorHAnsi" w:hAnsiTheme="majorHAnsi" w:cstheme="majorHAnsi"/>
          <w:sz w:val="24"/>
          <w:lang w:val="ru-RU" w:eastAsia="ja-JP"/>
        </w:rPr>
        <w:t xml:space="preserve"> и проблем, </w:t>
      </w:r>
      <w:r w:rsidR="00117280">
        <w:rPr>
          <w:rFonts w:asciiTheme="majorHAnsi" w:hAnsiTheme="majorHAnsi" w:cstheme="majorHAnsi"/>
          <w:sz w:val="24"/>
          <w:lang w:val="ru-RU" w:eastAsia="ja-JP"/>
        </w:rPr>
        <w:t>выявл</w:t>
      </w:r>
      <w:r w:rsidR="00117280" w:rsidRPr="00117280">
        <w:rPr>
          <w:rFonts w:asciiTheme="majorHAnsi" w:hAnsiTheme="majorHAnsi" w:cstheme="majorHAnsi"/>
          <w:sz w:val="24"/>
          <w:lang w:val="ru-RU" w:eastAsia="ja-JP"/>
        </w:rPr>
        <w:t>енны</w:t>
      </w:r>
      <w:r w:rsidR="00117280">
        <w:rPr>
          <w:rFonts w:asciiTheme="majorHAnsi" w:hAnsiTheme="majorHAnsi" w:cstheme="majorHAnsi"/>
          <w:sz w:val="24"/>
          <w:lang w:val="ru-RU" w:eastAsia="ja-JP"/>
        </w:rPr>
        <w:t>х</w:t>
      </w:r>
      <w:r w:rsidR="00117280" w:rsidRPr="00117280">
        <w:rPr>
          <w:rFonts w:asciiTheme="majorHAnsi" w:hAnsiTheme="majorHAnsi" w:cstheme="majorHAnsi"/>
          <w:sz w:val="24"/>
          <w:lang w:val="ru-RU" w:eastAsia="ja-JP"/>
        </w:rPr>
        <w:t xml:space="preserve"> предыдущим аудитом?</w:t>
      </w:r>
      <w:r w:rsidR="00117280">
        <w:rPr>
          <w:rFonts w:asciiTheme="majorHAnsi" w:hAnsiTheme="majorHAnsi" w:cstheme="majorHAnsi"/>
          <w:sz w:val="24"/>
          <w:lang w:val="ru-RU" w:eastAsia="ja-JP"/>
        </w:rPr>
        <w:t xml:space="preserve"> </w:t>
      </w:r>
    </w:p>
    <w:p w14:paraId="39099A43" w14:textId="1DEA8F1C" w:rsidR="00A077C9" w:rsidRPr="00115B53" w:rsidRDefault="00A077C9" w:rsidP="005F7807">
      <w:pPr>
        <w:spacing w:after="0" w:line="276" w:lineRule="auto"/>
        <w:jc w:val="both"/>
        <w:rPr>
          <w:rFonts w:asciiTheme="majorHAnsi" w:hAnsiTheme="majorHAnsi" w:cstheme="majorHAnsi"/>
          <w:sz w:val="24"/>
          <w:lang w:val="ru-RU" w:eastAsia="ja-JP"/>
        </w:rPr>
      </w:pPr>
    </w:p>
    <w:p w14:paraId="4A80F738" w14:textId="77777777" w:rsidR="00A077C9" w:rsidRPr="00115B53" w:rsidRDefault="00A077C9" w:rsidP="005F7807">
      <w:pPr>
        <w:spacing w:after="0" w:line="276" w:lineRule="auto"/>
        <w:jc w:val="both"/>
        <w:rPr>
          <w:rFonts w:asciiTheme="majorHAnsi" w:hAnsiTheme="majorHAnsi" w:cstheme="majorHAnsi"/>
          <w:sz w:val="24"/>
          <w:lang w:val="ru-RU" w:eastAsia="ja-JP"/>
        </w:rPr>
      </w:pPr>
    </w:p>
    <w:p w14:paraId="0F2CB658" w14:textId="5AE5C5AE" w:rsidR="002D7653" w:rsidRPr="00E04D59" w:rsidRDefault="00117280" w:rsidP="00AF49A9">
      <w:pPr>
        <w:pStyle w:val="a8"/>
        <w:numPr>
          <w:ilvl w:val="1"/>
          <w:numId w:val="28"/>
        </w:numPr>
        <w:spacing w:after="0" w:line="276" w:lineRule="auto"/>
        <w:ind w:left="0" w:firstLine="0"/>
        <w:jc w:val="both"/>
        <w:rPr>
          <w:rFonts w:asciiTheme="majorHAnsi" w:eastAsiaTheme="minorHAnsi" w:hAnsiTheme="majorHAnsi" w:cstheme="majorHAnsi"/>
          <w:b/>
          <w:sz w:val="24"/>
          <w:szCs w:val="28"/>
        </w:rPr>
      </w:pPr>
      <w:r>
        <w:rPr>
          <w:rFonts w:asciiTheme="majorHAnsi" w:eastAsiaTheme="minorHAnsi" w:hAnsiTheme="majorHAnsi" w:cstheme="majorHAnsi"/>
          <w:b/>
          <w:sz w:val="24"/>
          <w:szCs w:val="28"/>
          <w:lang w:val="ru-RU"/>
        </w:rPr>
        <w:t xml:space="preserve">Подход </w:t>
      </w:r>
      <w:r w:rsidR="00E20AB7">
        <w:rPr>
          <w:rFonts w:asciiTheme="majorHAnsi" w:eastAsiaTheme="minorHAnsi" w:hAnsiTheme="majorHAnsi" w:cstheme="majorHAnsi"/>
          <w:b/>
          <w:sz w:val="24"/>
          <w:szCs w:val="28"/>
          <w:lang w:val="ru-RU"/>
        </w:rPr>
        <w:t xml:space="preserve">к </w:t>
      </w:r>
      <w:r>
        <w:rPr>
          <w:rFonts w:asciiTheme="majorHAnsi" w:eastAsiaTheme="minorHAnsi" w:hAnsiTheme="majorHAnsi" w:cstheme="majorHAnsi"/>
          <w:b/>
          <w:sz w:val="24"/>
          <w:szCs w:val="28"/>
          <w:lang w:val="ru-RU"/>
        </w:rPr>
        <w:t>аудит</w:t>
      </w:r>
      <w:r w:rsidR="00E20AB7">
        <w:rPr>
          <w:rFonts w:asciiTheme="majorHAnsi" w:eastAsiaTheme="minorHAnsi" w:hAnsiTheme="majorHAnsi" w:cstheme="majorHAnsi"/>
          <w:b/>
          <w:sz w:val="24"/>
          <w:szCs w:val="28"/>
          <w:lang w:val="ru-RU"/>
        </w:rPr>
        <w:t>у</w:t>
      </w:r>
    </w:p>
    <w:p w14:paraId="031130B9" w14:textId="68B0ED12" w:rsidR="006140C9" w:rsidRPr="0049007D" w:rsidRDefault="00117280" w:rsidP="00AF49A9">
      <w:pPr>
        <w:spacing w:after="0" w:line="276" w:lineRule="auto"/>
        <w:ind w:firstLine="567"/>
        <w:jc w:val="both"/>
        <w:rPr>
          <w:rFonts w:asciiTheme="majorHAnsi" w:eastAsiaTheme="minorHAnsi" w:hAnsiTheme="majorHAnsi" w:cstheme="majorHAnsi"/>
          <w:sz w:val="24"/>
          <w:szCs w:val="28"/>
          <w:lang w:val="ru-RU"/>
        </w:rPr>
      </w:pPr>
      <w:r w:rsidRPr="00117280">
        <w:rPr>
          <w:rFonts w:asciiTheme="majorHAnsi" w:eastAsiaTheme="minorHAnsi" w:hAnsiTheme="majorHAnsi" w:cstheme="majorHAnsi"/>
          <w:sz w:val="24"/>
          <w:szCs w:val="28"/>
          <w:lang w:val="ru-MD"/>
        </w:rPr>
        <w:t>При</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проведении</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аудиторских</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мероприятий</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мы</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руководствовались</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Международными</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стандартами</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Высших</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органов</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аудита</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rPr>
        <w:t>ISSAI</w:t>
      </w:r>
      <w:r w:rsidRPr="0049007D">
        <w:rPr>
          <w:rFonts w:asciiTheme="majorHAnsi" w:eastAsiaTheme="minorHAnsi" w:hAnsiTheme="majorHAnsi" w:cstheme="majorHAnsi"/>
          <w:sz w:val="24"/>
          <w:szCs w:val="28"/>
          <w:lang w:val="ru-RU"/>
        </w:rPr>
        <w:t xml:space="preserve"> 100, </w:t>
      </w:r>
      <w:r w:rsidRPr="00117280">
        <w:rPr>
          <w:rFonts w:asciiTheme="majorHAnsi" w:eastAsiaTheme="minorHAnsi" w:hAnsiTheme="majorHAnsi" w:cstheme="majorHAnsi"/>
          <w:sz w:val="24"/>
          <w:szCs w:val="28"/>
        </w:rPr>
        <w:t>ISSAI</w:t>
      </w:r>
      <w:r w:rsidRPr="0049007D">
        <w:rPr>
          <w:rFonts w:asciiTheme="majorHAnsi" w:eastAsiaTheme="minorHAnsi" w:hAnsiTheme="majorHAnsi" w:cstheme="majorHAnsi"/>
          <w:sz w:val="24"/>
          <w:szCs w:val="28"/>
          <w:lang w:val="ru-RU"/>
        </w:rPr>
        <w:t xml:space="preserve"> 400, </w:t>
      </w:r>
      <w:r w:rsidRPr="00117280">
        <w:rPr>
          <w:rFonts w:asciiTheme="majorHAnsi" w:eastAsiaTheme="minorHAnsi" w:hAnsiTheme="majorHAnsi" w:cstheme="majorHAnsi"/>
          <w:sz w:val="24"/>
          <w:szCs w:val="28"/>
          <w:lang w:val="ru-MD"/>
        </w:rPr>
        <w:t>а</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lang w:val="ru-MD"/>
        </w:rPr>
        <w:t>также</w:t>
      </w:r>
      <w:r w:rsidRPr="0049007D">
        <w:rPr>
          <w:rFonts w:asciiTheme="majorHAnsi" w:eastAsiaTheme="minorHAnsi" w:hAnsiTheme="majorHAnsi" w:cstheme="majorHAnsi"/>
          <w:sz w:val="24"/>
          <w:szCs w:val="28"/>
          <w:lang w:val="ru-RU"/>
        </w:rPr>
        <w:t xml:space="preserve"> </w:t>
      </w:r>
      <w:r w:rsidRPr="00117280">
        <w:rPr>
          <w:rFonts w:asciiTheme="majorHAnsi" w:eastAsiaTheme="minorHAnsi" w:hAnsiTheme="majorHAnsi" w:cstheme="majorHAnsi"/>
          <w:sz w:val="24"/>
          <w:szCs w:val="28"/>
        </w:rPr>
        <w:t>ISSAI</w:t>
      </w:r>
      <w:r w:rsidRPr="0049007D">
        <w:rPr>
          <w:rFonts w:asciiTheme="majorHAnsi" w:eastAsiaTheme="minorHAnsi" w:hAnsiTheme="majorHAnsi" w:cstheme="majorHAnsi"/>
          <w:sz w:val="24"/>
          <w:szCs w:val="28"/>
          <w:lang w:val="ru-RU"/>
        </w:rPr>
        <w:t xml:space="preserve"> 4000</w:t>
      </w:r>
      <w:r w:rsidR="006140C9" w:rsidRPr="0049007D">
        <w:rPr>
          <w:rFonts w:asciiTheme="majorHAnsi" w:eastAsiaTheme="minorHAnsi" w:hAnsiTheme="majorHAnsi" w:cstheme="majorHAnsi"/>
          <w:sz w:val="24"/>
          <w:szCs w:val="28"/>
          <w:lang w:val="ru-RU"/>
        </w:rPr>
        <w:t>.</w:t>
      </w:r>
    </w:p>
    <w:p w14:paraId="4586D6FD" w14:textId="2B98A077" w:rsidR="006140C9" w:rsidRPr="00374591" w:rsidRDefault="00864AEA" w:rsidP="000B3890">
      <w:pPr>
        <w:spacing w:after="0" w:line="276" w:lineRule="auto"/>
        <w:jc w:val="both"/>
        <w:rPr>
          <w:rFonts w:asciiTheme="majorHAnsi" w:eastAsiaTheme="minorHAnsi" w:hAnsiTheme="majorHAnsi" w:cstheme="majorHAnsi"/>
          <w:sz w:val="24"/>
          <w:szCs w:val="28"/>
          <w:lang w:val="ru-RU"/>
        </w:rPr>
      </w:pPr>
      <w:r w:rsidRPr="0049007D">
        <w:rPr>
          <w:rFonts w:asciiTheme="majorHAnsi" w:eastAsiaTheme="minorHAnsi" w:hAnsiTheme="majorHAnsi" w:cstheme="majorHAnsi"/>
          <w:sz w:val="24"/>
          <w:szCs w:val="28"/>
          <w:lang w:val="ru-RU"/>
        </w:rPr>
        <w:t xml:space="preserve">          </w:t>
      </w:r>
      <w:r w:rsidR="0049007D" w:rsidRPr="0049007D">
        <w:rPr>
          <w:rFonts w:asciiTheme="majorHAnsi" w:eastAsiaTheme="minorHAnsi" w:hAnsiTheme="majorHAnsi" w:cstheme="majorHAnsi"/>
          <w:sz w:val="24"/>
          <w:szCs w:val="28"/>
          <w:lang w:val="ru-RU"/>
        </w:rPr>
        <w:t>Сфера настоящей  миссии follow-up охватила действия, предпринятые в период с 2021 по 2022 год субъектами, отмеченными в Постановлении Счетной палаты №36 от 16.07.2021, с целью обеспечения выполнения аудиторских рекомендаций, утвержденных указанным</w:t>
      </w:r>
      <w:r w:rsidR="0049007D">
        <w:rPr>
          <w:rFonts w:asciiTheme="majorHAnsi" w:eastAsiaTheme="minorHAnsi" w:hAnsiTheme="majorHAnsi" w:cstheme="majorHAnsi"/>
          <w:sz w:val="24"/>
          <w:szCs w:val="28"/>
          <w:lang w:val="ru-RU"/>
        </w:rPr>
        <w:t xml:space="preserve"> </w:t>
      </w:r>
      <w:r w:rsidR="0049007D" w:rsidRPr="0049007D">
        <w:rPr>
          <w:rFonts w:asciiTheme="majorHAnsi" w:eastAsiaTheme="minorHAnsi" w:hAnsiTheme="majorHAnsi" w:cstheme="majorHAnsi"/>
          <w:sz w:val="24"/>
          <w:szCs w:val="28"/>
          <w:lang w:val="ru-RU"/>
        </w:rPr>
        <w:t>постановлением. Так, аудиторские доказательства были собраны у 17 субъектов, в том числе в Министерстве инфраструктуры и регионального развития, Подразделении по внедрению Проекта строительства жилья для социально уязвимых слоев населения II, Агентстве по техническому надзору, а также в Районных советах Бричень, Кэлэрашь, Фэлешть, Ниспорень, Сынджерей, Сорока, Кахул, Кантемир, Чимишлия, Глодень, Хынчешть, Яловень, Леова и Резина</w:t>
      </w:r>
      <w:r w:rsidR="006140C9" w:rsidRPr="00374591">
        <w:rPr>
          <w:rFonts w:ascii="Calibri Light" w:hAnsi="Calibri Light" w:cs="Tahoma"/>
          <w:sz w:val="24"/>
          <w:szCs w:val="24"/>
          <w:lang w:val="ru-RU"/>
        </w:rPr>
        <w:t xml:space="preserve">. </w:t>
      </w:r>
    </w:p>
    <w:p w14:paraId="60F28113" w14:textId="6BACA6A6" w:rsidR="006140C9" w:rsidRPr="00374591" w:rsidRDefault="00374591" w:rsidP="00AF49A9">
      <w:pPr>
        <w:spacing w:after="0" w:line="276" w:lineRule="auto"/>
        <w:ind w:firstLine="567"/>
        <w:jc w:val="both"/>
        <w:rPr>
          <w:rFonts w:asciiTheme="majorHAnsi" w:eastAsiaTheme="minorHAnsi" w:hAnsiTheme="majorHAnsi" w:cstheme="majorHAnsi"/>
          <w:sz w:val="24"/>
          <w:szCs w:val="28"/>
          <w:lang w:val="ru-RU"/>
        </w:rPr>
      </w:pPr>
      <w:r w:rsidRPr="00374591">
        <w:rPr>
          <w:rFonts w:asciiTheme="majorHAnsi" w:eastAsiaTheme="minorHAnsi" w:hAnsiTheme="majorHAnsi" w:cstheme="majorHAnsi"/>
          <w:sz w:val="24"/>
          <w:szCs w:val="28"/>
          <w:lang w:val="ru-RU"/>
        </w:rPr>
        <w:t xml:space="preserve">Для получения аудиторских доказательств были применены следующие процедуры аудита: сопоставление информации, представленной </w:t>
      </w:r>
      <w:r>
        <w:rPr>
          <w:rFonts w:asciiTheme="majorHAnsi" w:eastAsiaTheme="minorHAnsi" w:hAnsiTheme="majorHAnsi" w:cstheme="majorHAnsi"/>
          <w:sz w:val="24"/>
          <w:szCs w:val="28"/>
          <w:lang w:val="ru-RU"/>
        </w:rPr>
        <w:t>аудируем</w:t>
      </w:r>
      <w:r w:rsidRPr="00374591">
        <w:rPr>
          <w:rFonts w:asciiTheme="majorHAnsi" w:eastAsiaTheme="minorHAnsi" w:hAnsiTheme="majorHAnsi" w:cstheme="majorHAnsi"/>
          <w:sz w:val="24"/>
          <w:szCs w:val="28"/>
          <w:lang w:val="ru-RU"/>
        </w:rPr>
        <w:t xml:space="preserve">ыми </w:t>
      </w:r>
      <w:r>
        <w:rPr>
          <w:rFonts w:asciiTheme="majorHAnsi" w:eastAsiaTheme="minorHAnsi" w:hAnsiTheme="majorHAnsi" w:cstheme="majorHAnsi"/>
          <w:sz w:val="24"/>
          <w:szCs w:val="28"/>
          <w:lang w:val="ru-RU"/>
        </w:rPr>
        <w:t>субъекта</w:t>
      </w:r>
      <w:r w:rsidRPr="00374591">
        <w:rPr>
          <w:rFonts w:asciiTheme="majorHAnsi" w:eastAsiaTheme="minorHAnsi" w:hAnsiTheme="majorHAnsi" w:cstheme="majorHAnsi"/>
          <w:sz w:val="24"/>
          <w:szCs w:val="28"/>
          <w:lang w:val="ru-RU"/>
        </w:rPr>
        <w:t>ми, прямое наблюдение, проверка и оценка документов и т. д. В рамках миссии были собраны, синтезированы, проанализированы и интерпретированы все типы аудиторских доказательств: физические, вербальные, документальные и аналитические</w:t>
      </w:r>
      <w:r w:rsidR="006140C9" w:rsidRPr="00374591">
        <w:rPr>
          <w:rFonts w:asciiTheme="majorHAnsi" w:eastAsiaTheme="minorHAnsi" w:hAnsiTheme="majorHAnsi" w:cstheme="majorHAnsi"/>
          <w:sz w:val="24"/>
          <w:szCs w:val="28"/>
          <w:lang w:val="ru-RU"/>
        </w:rPr>
        <w:t>.</w:t>
      </w:r>
    </w:p>
    <w:p w14:paraId="33F863DE" w14:textId="77777777" w:rsidR="005F7807" w:rsidRPr="00374591" w:rsidRDefault="005F7807" w:rsidP="005F7807">
      <w:pPr>
        <w:spacing w:after="0" w:line="276" w:lineRule="auto"/>
        <w:ind w:firstLine="567"/>
        <w:jc w:val="both"/>
        <w:rPr>
          <w:rFonts w:asciiTheme="majorHAnsi" w:eastAsiaTheme="minorHAnsi" w:hAnsiTheme="majorHAnsi" w:cstheme="majorHAnsi"/>
          <w:sz w:val="24"/>
          <w:szCs w:val="28"/>
          <w:lang w:val="ru-RU"/>
        </w:rPr>
      </w:pPr>
    </w:p>
    <w:p w14:paraId="07BFB72F" w14:textId="12DA0FA2" w:rsidR="009D097F" w:rsidRPr="002564EB" w:rsidRDefault="005F7807" w:rsidP="005F7807">
      <w:pPr>
        <w:pStyle w:val="1"/>
        <w:spacing w:before="0" w:line="276" w:lineRule="auto"/>
        <w:jc w:val="center"/>
        <w:rPr>
          <w:rFonts w:eastAsiaTheme="minorHAnsi" w:cstheme="majorHAnsi"/>
          <w:b/>
          <w:color w:val="auto"/>
          <w:sz w:val="28"/>
          <w:lang w:val="ru-RU"/>
        </w:rPr>
      </w:pPr>
      <w:bookmarkStart w:id="10" w:name="_Toc141972548"/>
      <w:r w:rsidRPr="00DA3CF8">
        <w:rPr>
          <w:rFonts w:eastAsia="Times New Roman" w:cstheme="majorHAnsi"/>
          <w:b/>
          <w:color w:val="auto"/>
          <w:sz w:val="28"/>
          <w:szCs w:val="24"/>
          <w:lang w:val="fr-FR" w:eastAsia="ro-RO"/>
        </w:rPr>
        <w:t>IV</w:t>
      </w:r>
      <w:r w:rsidR="009D097F" w:rsidRPr="002564EB">
        <w:rPr>
          <w:rFonts w:eastAsia="Times New Roman" w:cstheme="majorHAnsi"/>
          <w:b/>
          <w:color w:val="auto"/>
          <w:sz w:val="28"/>
          <w:szCs w:val="24"/>
          <w:lang w:val="ru-RU" w:eastAsia="ro-RO"/>
        </w:rPr>
        <w:t xml:space="preserve">. </w:t>
      </w:r>
      <w:bookmarkStart w:id="11" w:name="_Toc78814029"/>
      <w:r w:rsidR="00374591">
        <w:rPr>
          <w:rFonts w:eastAsia="Times New Roman" w:cstheme="majorHAnsi"/>
          <w:b/>
          <w:color w:val="auto"/>
          <w:sz w:val="28"/>
          <w:szCs w:val="24"/>
          <w:lang w:val="ru-RU" w:eastAsia="ro-RO"/>
        </w:rPr>
        <w:t>КОНСТАТАЦИИ</w:t>
      </w:r>
      <w:bookmarkEnd w:id="10"/>
      <w:bookmarkEnd w:id="11"/>
    </w:p>
    <w:p w14:paraId="590D4E10" w14:textId="77777777" w:rsidR="002D5DA3" w:rsidRPr="002564EB" w:rsidRDefault="002D5DA3" w:rsidP="00AF49A9">
      <w:pPr>
        <w:spacing w:after="0" w:line="276" w:lineRule="auto"/>
        <w:rPr>
          <w:lang w:val="ru-RU"/>
        </w:rPr>
      </w:pPr>
    </w:p>
    <w:p w14:paraId="60E3489C" w14:textId="5C69E1DD" w:rsidR="00EE4AD3" w:rsidRPr="002564EB" w:rsidRDefault="003E1A8C" w:rsidP="00AF49A9">
      <w:pPr>
        <w:pStyle w:val="1"/>
        <w:spacing w:before="0" w:line="276" w:lineRule="auto"/>
        <w:jc w:val="both"/>
        <w:rPr>
          <w:rFonts w:eastAsia="Times New Roman" w:cstheme="majorHAnsi"/>
          <w:b/>
          <w:color w:val="auto"/>
          <w:sz w:val="24"/>
          <w:lang w:val="ru-RU"/>
        </w:rPr>
      </w:pPr>
      <w:bookmarkStart w:id="12" w:name="_Toc141972549"/>
      <w:bookmarkStart w:id="13" w:name="_Toc27988108"/>
      <w:r w:rsidRPr="002564EB">
        <w:rPr>
          <w:rFonts w:eastAsia="Times New Roman" w:cstheme="majorHAnsi"/>
          <w:b/>
          <w:color w:val="auto"/>
          <w:sz w:val="24"/>
          <w:lang w:val="ru-RU"/>
        </w:rPr>
        <w:t>4</w:t>
      </w:r>
      <w:r w:rsidR="00EE4AD3" w:rsidRPr="002564EB">
        <w:rPr>
          <w:rFonts w:eastAsia="Times New Roman" w:cstheme="majorHAnsi"/>
          <w:b/>
          <w:color w:val="auto"/>
          <w:sz w:val="24"/>
          <w:lang w:val="ru-RU"/>
        </w:rPr>
        <w:t>.1</w:t>
      </w:r>
      <w:r w:rsidR="00A60D6E" w:rsidRPr="002564EB">
        <w:rPr>
          <w:rFonts w:eastAsia="Times New Roman" w:cstheme="majorHAnsi"/>
          <w:b/>
          <w:color w:val="auto"/>
          <w:sz w:val="24"/>
          <w:lang w:val="ru-RU"/>
        </w:rPr>
        <w:t>.</w:t>
      </w:r>
      <w:r w:rsidR="00EE4AD3" w:rsidRPr="002564EB">
        <w:rPr>
          <w:rFonts w:eastAsia="Times New Roman" w:cstheme="majorHAnsi"/>
          <w:b/>
          <w:color w:val="auto"/>
          <w:sz w:val="24"/>
          <w:lang w:val="ru-RU"/>
        </w:rPr>
        <w:t xml:space="preserve"> </w:t>
      </w:r>
      <w:r w:rsidR="002564EB" w:rsidRPr="002564EB">
        <w:rPr>
          <w:rFonts w:eastAsia="Times New Roman" w:cstheme="majorHAnsi"/>
          <w:b/>
          <w:color w:val="auto"/>
          <w:sz w:val="24"/>
          <w:lang w:val="ru-RU"/>
        </w:rPr>
        <w:t>О ВЫПОЛНЕНИИ РЕКОМЕНДАЦИЙ ИЗ ПОСТАНОВЛЕНИЯ И ОТЧЕТА СЧЕТНОЙ ПАЛАТЫ</w:t>
      </w:r>
      <w:bookmarkEnd w:id="12"/>
      <w:r w:rsidR="002564EB" w:rsidRPr="002564EB">
        <w:rPr>
          <w:rFonts w:eastAsia="Times New Roman" w:cstheme="majorHAnsi"/>
          <w:b/>
          <w:color w:val="auto"/>
          <w:sz w:val="24"/>
          <w:lang w:val="ru-RU"/>
        </w:rPr>
        <w:t xml:space="preserve"> </w:t>
      </w:r>
      <w:bookmarkEnd w:id="13"/>
    </w:p>
    <w:p w14:paraId="0A656DE7" w14:textId="77777777" w:rsidR="00DC6912" w:rsidRDefault="00DC6912" w:rsidP="00AF49A9">
      <w:pPr>
        <w:spacing w:after="0" w:line="276" w:lineRule="auto"/>
        <w:rPr>
          <w:rFonts w:asciiTheme="majorHAnsi" w:eastAsia="Times New Roman" w:hAnsiTheme="majorHAnsi" w:cstheme="majorHAnsi"/>
          <w:b/>
          <w:bCs/>
          <w:sz w:val="24"/>
          <w:szCs w:val="24"/>
          <w:lang w:val="ro-RO"/>
        </w:rPr>
      </w:pPr>
    </w:p>
    <w:p w14:paraId="7035F99A" w14:textId="7A9F3477" w:rsidR="00EE4AD3" w:rsidRPr="002C4C67" w:rsidRDefault="002A228F" w:rsidP="00AF49A9">
      <w:pPr>
        <w:spacing w:after="0" w:line="276" w:lineRule="auto"/>
        <w:jc w:val="both"/>
        <w:rPr>
          <w:b/>
          <w:lang w:val="ro-RO"/>
        </w:rPr>
      </w:pPr>
      <w:r>
        <w:rPr>
          <w:rFonts w:asciiTheme="majorHAnsi" w:eastAsia="Times New Roman" w:hAnsiTheme="majorHAnsi" w:cstheme="majorHAnsi"/>
          <w:b/>
          <w:bCs/>
          <w:sz w:val="24"/>
          <w:szCs w:val="24"/>
          <w:lang w:val="ro-RO"/>
        </w:rPr>
        <w:t>4</w:t>
      </w:r>
      <w:r w:rsidR="00DC6912" w:rsidRPr="00743DB6">
        <w:rPr>
          <w:rFonts w:asciiTheme="majorHAnsi" w:eastAsia="Times New Roman" w:hAnsiTheme="majorHAnsi" w:cstheme="majorHAnsi"/>
          <w:b/>
          <w:bCs/>
          <w:sz w:val="24"/>
          <w:szCs w:val="24"/>
          <w:lang w:val="ro-RO"/>
        </w:rPr>
        <w:t xml:space="preserve">.1.1. </w:t>
      </w:r>
      <w:r w:rsidR="002564EB" w:rsidRPr="002564EB">
        <w:rPr>
          <w:rFonts w:asciiTheme="majorHAnsi" w:eastAsia="Times New Roman" w:hAnsiTheme="majorHAnsi" w:cstheme="majorHAnsi"/>
          <w:b/>
          <w:bCs/>
          <w:sz w:val="24"/>
          <w:szCs w:val="24"/>
          <w:lang w:val="ro-RO"/>
        </w:rPr>
        <w:t>Описание предыдущих аудиторских констатаций о пробелах в нормативных актах, связанных с социальным жильем, которые обусловили распределение социального жилья некоторым бенефициарам,  не соответствующим критериям, установленным законодательной базой</w:t>
      </w:r>
    </w:p>
    <w:p w14:paraId="61B57C1C" w14:textId="5733BF68" w:rsidR="009F1020" w:rsidRPr="00E8041A" w:rsidRDefault="002C4C67"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u-RU"/>
        </w:rPr>
      </w:pPr>
      <w:r w:rsidRPr="002C4C67">
        <w:rPr>
          <w:rFonts w:asciiTheme="majorHAnsi" w:eastAsiaTheme="minorHAnsi" w:hAnsiTheme="majorHAnsi" w:cstheme="majorHAnsi"/>
          <w:sz w:val="24"/>
          <w:szCs w:val="24"/>
          <w:lang w:val="ru-MD"/>
        </w:rPr>
        <w:t xml:space="preserve">Проанализировав условия и критерии, установленные Положением, утвержденным Приказом </w:t>
      </w:r>
      <w:r w:rsidRPr="002C4C67">
        <w:rPr>
          <w:rFonts w:asciiTheme="majorHAnsi" w:eastAsiaTheme="minorHAnsi" w:hAnsiTheme="majorHAnsi" w:cstheme="majorHAnsi"/>
          <w:sz w:val="24"/>
          <w:szCs w:val="24"/>
          <w:lang w:val="ro-MD"/>
        </w:rPr>
        <w:t>Министра регионального развития и строительства</w:t>
      </w:r>
      <w:r w:rsidRPr="002C4C67">
        <w:rPr>
          <w:rFonts w:asciiTheme="majorHAnsi" w:eastAsiaTheme="minorHAnsi" w:hAnsiTheme="majorHAnsi" w:cstheme="majorHAnsi"/>
          <w:sz w:val="24"/>
          <w:szCs w:val="24"/>
          <w:lang w:val="ru-MD"/>
        </w:rPr>
        <w:t xml:space="preserve"> №75 от 14.05.2014</w:t>
      </w:r>
      <w:r w:rsidRPr="002C4C67">
        <w:rPr>
          <w:rFonts w:asciiTheme="majorHAnsi" w:eastAsiaTheme="minorHAnsi" w:hAnsiTheme="majorHAnsi" w:cstheme="majorHAnsi"/>
          <w:sz w:val="24"/>
          <w:szCs w:val="24"/>
          <w:vertAlign w:val="superscript"/>
          <w:lang w:val="ru-MD"/>
        </w:rPr>
        <w:footnoteReference w:id="4"/>
      </w:r>
      <w:r>
        <w:rPr>
          <w:rFonts w:asciiTheme="majorHAnsi" w:eastAsiaTheme="minorHAnsi" w:hAnsiTheme="majorHAnsi" w:cstheme="majorHAnsi"/>
          <w:sz w:val="24"/>
          <w:szCs w:val="24"/>
          <w:lang w:val="ru-MD"/>
        </w:rPr>
        <w:t xml:space="preserve"> (далее – МРРС)</w:t>
      </w:r>
      <w:r w:rsidRPr="002C4C67">
        <w:rPr>
          <w:rFonts w:asciiTheme="majorHAnsi" w:eastAsiaTheme="minorHAnsi" w:hAnsiTheme="majorHAnsi" w:cstheme="majorHAnsi"/>
          <w:sz w:val="24"/>
          <w:szCs w:val="24"/>
          <w:lang w:val="ru-MD"/>
        </w:rPr>
        <w:t xml:space="preserve">, аудит отмечает, что он </w:t>
      </w:r>
      <w:r w:rsidRPr="002C4C67">
        <w:rPr>
          <w:rFonts w:asciiTheme="majorHAnsi" w:eastAsiaTheme="minorHAnsi" w:hAnsiTheme="majorHAnsi" w:cstheme="majorHAnsi"/>
          <w:b/>
          <w:sz w:val="24"/>
          <w:szCs w:val="24"/>
          <w:lang w:val="ru-MD"/>
        </w:rPr>
        <w:t>носит рекомендательный характер</w:t>
      </w:r>
      <w:r w:rsidRPr="002C4C67">
        <w:rPr>
          <w:rFonts w:asciiTheme="majorHAnsi" w:eastAsiaTheme="minorHAnsi" w:hAnsiTheme="majorHAnsi" w:cstheme="majorHAnsi"/>
          <w:sz w:val="24"/>
          <w:szCs w:val="24"/>
          <w:lang w:val="ru-MD"/>
        </w:rPr>
        <w:t xml:space="preserve"> для применения ОМПУ, участвующими в Проекте</w:t>
      </w:r>
      <w:r w:rsidRPr="002C4C67">
        <w:rPr>
          <w:rFonts w:asciiTheme="majorHAnsi" w:eastAsiaTheme="minorHAnsi" w:hAnsiTheme="majorHAnsi" w:cstheme="majorHAnsi"/>
          <w:sz w:val="24"/>
          <w:szCs w:val="24"/>
          <w:vertAlign w:val="superscript"/>
          <w:lang w:val="ru-MD"/>
        </w:rPr>
        <w:footnoteReference w:id="5"/>
      </w:r>
      <w:r w:rsidRPr="002C4C67">
        <w:rPr>
          <w:rFonts w:asciiTheme="majorHAnsi" w:eastAsiaTheme="minorHAnsi" w:hAnsiTheme="majorHAnsi" w:cstheme="majorHAnsi"/>
          <w:sz w:val="24"/>
          <w:szCs w:val="24"/>
          <w:lang w:val="ru-MD"/>
        </w:rPr>
        <w:t xml:space="preserve">. В этих условиях, в ходе аудита были констатированы ситуации, когда Положения, утвержденные ОМПУ II уровня в рамках Проекта, не в полной мере соответствуют условиям и критериям, установленным </w:t>
      </w:r>
      <w:r w:rsidR="00E8041A">
        <w:rPr>
          <w:rFonts w:asciiTheme="majorHAnsi" w:eastAsiaTheme="minorHAnsi" w:hAnsiTheme="majorHAnsi" w:cstheme="majorHAnsi"/>
          <w:sz w:val="24"/>
          <w:szCs w:val="24"/>
          <w:lang w:val="ru-MD"/>
        </w:rPr>
        <w:t>соответствующи</w:t>
      </w:r>
      <w:r>
        <w:rPr>
          <w:rFonts w:asciiTheme="majorHAnsi" w:eastAsiaTheme="minorHAnsi" w:hAnsiTheme="majorHAnsi" w:cstheme="majorHAnsi"/>
          <w:sz w:val="24"/>
          <w:szCs w:val="24"/>
          <w:lang w:val="ru-MD"/>
        </w:rPr>
        <w:t xml:space="preserve">м </w:t>
      </w:r>
      <w:r w:rsidRPr="002C4C67">
        <w:rPr>
          <w:rFonts w:asciiTheme="majorHAnsi" w:eastAsiaTheme="minorHAnsi" w:hAnsiTheme="majorHAnsi" w:cstheme="majorHAnsi"/>
          <w:sz w:val="24"/>
          <w:szCs w:val="24"/>
          <w:lang w:val="ru-MD"/>
        </w:rPr>
        <w:t>Положением</w:t>
      </w:r>
      <w:r w:rsidR="009F1020" w:rsidRPr="00E8041A">
        <w:rPr>
          <w:rFonts w:asciiTheme="majorHAnsi" w:eastAsiaTheme="minorHAnsi" w:hAnsiTheme="majorHAnsi" w:cstheme="majorHAnsi"/>
          <w:sz w:val="24"/>
          <w:szCs w:val="24"/>
          <w:lang w:val="ru-RU"/>
        </w:rPr>
        <w:t xml:space="preserve">. </w:t>
      </w:r>
    </w:p>
    <w:p w14:paraId="0A671F0F" w14:textId="0079B344" w:rsidR="006E27BA" w:rsidRPr="006866BC" w:rsidRDefault="006866BC" w:rsidP="00AF49A9">
      <w:pPr>
        <w:tabs>
          <w:tab w:val="left" w:pos="0"/>
        </w:tabs>
        <w:spacing w:after="0" w:line="276" w:lineRule="auto"/>
        <w:ind w:firstLine="567"/>
        <w:jc w:val="both"/>
        <w:rPr>
          <w:rFonts w:asciiTheme="majorHAnsi" w:eastAsiaTheme="minorHAnsi" w:hAnsiTheme="majorHAnsi" w:cstheme="majorHAnsi"/>
          <w:sz w:val="24"/>
          <w:szCs w:val="24"/>
          <w:lang w:val="ru-RU"/>
        </w:rPr>
      </w:pPr>
      <w:r w:rsidRPr="006866BC">
        <w:rPr>
          <w:rFonts w:asciiTheme="majorHAnsi" w:eastAsiaTheme="minorHAnsi" w:hAnsiTheme="majorHAnsi" w:cstheme="majorHAnsi"/>
          <w:sz w:val="24"/>
          <w:szCs w:val="24"/>
          <w:lang w:val="ru-MD"/>
        </w:rPr>
        <w:t>В соответствии с положениями ст.10 (1) Закона о жилье №75 от 30.04.2015, социальное жилье предоставляется в имущественный наем взятым на учет лицам или семьям, месячный доход которых на каждого члена семьи не превышает прожиточный минимум, установленный по стране</w:t>
      </w:r>
      <w:r w:rsidRPr="006866BC">
        <w:rPr>
          <w:rFonts w:asciiTheme="majorHAnsi" w:eastAsiaTheme="minorHAnsi" w:hAnsiTheme="majorHAnsi" w:cstheme="majorHAnsi"/>
          <w:sz w:val="24"/>
          <w:szCs w:val="24"/>
          <w:vertAlign w:val="superscript"/>
          <w:lang w:val="ru-MD"/>
        </w:rPr>
        <w:footnoteReference w:id="6"/>
      </w:r>
      <w:r w:rsidR="006E27BA" w:rsidRPr="006866BC">
        <w:rPr>
          <w:rFonts w:asciiTheme="majorHAnsi" w:eastAsiaTheme="minorHAnsi" w:hAnsiTheme="majorHAnsi" w:cstheme="majorHAnsi"/>
          <w:sz w:val="24"/>
          <w:szCs w:val="24"/>
          <w:lang w:val="ru-RU"/>
        </w:rPr>
        <w:t>.</w:t>
      </w:r>
    </w:p>
    <w:p w14:paraId="311F309B" w14:textId="5DC98974" w:rsidR="006E27BA" w:rsidRPr="006866BC" w:rsidRDefault="006866BC" w:rsidP="00AF49A9">
      <w:pPr>
        <w:tabs>
          <w:tab w:val="left" w:pos="0"/>
        </w:tabs>
        <w:spacing w:after="0" w:line="276" w:lineRule="auto"/>
        <w:ind w:firstLine="567"/>
        <w:jc w:val="both"/>
        <w:rPr>
          <w:rFonts w:asciiTheme="majorHAnsi" w:eastAsiaTheme="minorHAnsi" w:hAnsiTheme="majorHAnsi" w:cstheme="majorHAnsi"/>
          <w:sz w:val="24"/>
          <w:szCs w:val="24"/>
          <w:lang w:val="ru-RU"/>
        </w:rPr>
      </w:pPr>
      <w:r w:rsidRPr="006866BC">
        <w:rPr>
          <w:rFonts w:asciiTheme="majorHAnsi" w:eastAsiaTheme="minorHAnsi" w:hAnsiTheme="majorHAnsi" w:cstheme="majorHAnsi"/>
          <w:sz w:val="24"/>
          <w:szCs w:val="24"/>
          <w:lang w:val="ru-MD"/>
        </w:rPr>
        <w:t>Одновременно, согласно п.4 (1) Приказа №75 от 14.05.2014, каждое домохозяйство бенефициара должно иметь доход ниже или равный предельному уровню доходов, утвержденному решением местного совета, рассчитанному на основе 75% от официальной среднемесячной заработной платы, выравниваемой по Оксфордской шкале к размеру домохозяйства при распределении жилья</w:t>
      </w:r>
      <w:r w:rsidR="005E421E" w:rsidRPr="006866BC">
        <w:rPr>
          <w:rFonts w:asciiTheme="majorHAnsi" w:eastAsiaTheme="minorHAnsi" w:hAnsiTheme="majorHAnsi" w:cstheme="majorHAnsi"/>
          <w:sz w:val="24"/>
          <w:szCs w:val="24"/>
          <w:lang w:val="ru-RU"/>
        </w:rPr>
        <w:t>.</w:t>
      </w:r>
    </w:p>
    <w:p w14:paraId="14987FF4" w14:textId="7E089C40" w:rsidR="006E27BA" w:rsidRPr="006866BC" w:rsidRDefault="006866BC" w:rsidP="00AF49A9">
      <w:pPr>
        <w:tabs>
          <w:tab w:val="left" w:pos="0"/>
        </w:tabs>
        <w:spacing w:after="0" w:line="276" w:lineRule="auto"/>
        <w:ind w:firstLine="567"/>
        <w:jc w:val="both"/>
        <w:rPr>
          <w:rFonts w:asciiTheme="majorHAnsi" w:eastAsiaTheme="minorHAnsi" w:hAnsiTheme="majorHAnsi" w:cstheme="majorHAnsi"/>
          <w:sz w:val="24"/>
          <w:szCs w:val="24"/>
          <w:lang w:val="ru-RU"/>
        </w:rPr>
      </w:pPr>
      <w:r w:rsidRPr="006866BC">
        <w:rPr>
          <w:rFonts w:asciiTheme="majorHAnsi" w:eastAsiaTheme="minorHAnsi" w:hAnsiTheme="majorHAnsi" w:cstheme="majorHAnsi"/>
          <w:sz w:val="24"/>
          <w:szCs w:val="24"/>
          <w:lang w:val="ru-MD"/>
        </w:rPr>
        <w:t>П.24 Положенния предусматривает, что, в случае улучшения экономических или социальных условий домохозяйства бенефициара, которые проверяются каждый раз перед продлением договора найма, наниматель должен будет освободить жилье в течение 3 месяцев по истечении срока договора найма или согласиться на оплату аренды по более высокому тарифу пропорционально улучшению условий, согласно рыночному тарифу найма аналогичного жилья</w:t>
      </w:r>
      <w:r w:rsidR="006E27BA" w:rsidRPr="006866BC">
        <w:rPr>
          <w:rFonts w:asciiTheme="majorHAnsi" w:eastAsiaTheme="minorHAnsi" w:hAnsiTheme="majorHAnsi" w:cstheme="majorHAnsi"/>
          <w:sz w:val="24"/>
          <w:szCs w:val="24"/>
          <w:lang w:val="ru-RU"/>
        </w:rPr>
        <w:t>.</w:t>
      </w:r>
    </w:p>
    <w:p w14:paraId="39717EB8" w14:textId="00D1136B" w:rsidR="006E27BA" w:rsidRPr="00036070" w:rsidRDefault="00036070" w:rsidP="00AF49A9">
      <w:pPr>
        <w:tabs>
          <w:tab w:val="left" w:pos="0"/>
        </w:tabs>
        <w:spacing w:after="0" w:line="276" w:lineRule="auto"/>
        <w:ind w:firstLine="567"/>
        <w:jc w:val="both"/>
        <w:rPr>
          <w:rFonts w:asciiTheme="majorHAnsi" w:eastAsiaTheme="minorHAnsi" w:hAnsiTheme="majorHAnsi" w:cstheme="majorHAnsi"/>
          <w:sz w:val="24"/>
          <w:szCs w:val="24"/>
          <w:lang w:val="ru-RU"/>
        </w:rPr>
      </w:pPr>
      <w:r w:rsidRPr="00036070">
        <w:rPr>
          <w:rFonts w:asciiTheme="majorHAnsi" w:eastAsiaTheme="minorHAnsi" w:hAnsiTheme="majorHAnsi" w:cstheme="majorHAnsi"/>
          <w:sz w:val="24"/>
          <w:szCs w:val="24"/>
          <w:lang w:val="ru-MD"/>
        </w:rPr>
        <w:t>Это нормативное положение противоречит цели Проекта</w:t>
      </w:r>
      <w:r w:rsidRPr="00036070">
        <w:rPr>
          <w:rFonts w:asciiTheme="majorHAnsi" w:eastAsiaTheme="minorHAnsi" w:hAnsiTheme="majorHAnsi" w:cstheme="majorHAnsi"/>
          <w:sz w:val="24"/>
          <w:szCs w:val="24"/>
          <w:vertAlign w:val="superscript"/>
          <w:lang w:val="ru-MD"/>
        </w:rPr>
        <w:footnoteReference w:id="7"/>
      </w:r>
      <w:r w:rsidRPr="00036070">
        <w:rPr>
          <w:rFonts w:asciiTheme="majorHAnsi" w:eastAsiaTheme="minorHAnsi" w:hAnsiTheme="majorHAnsi" w:cstheme="majorHAnsi"/>
          <w:sz w:val="24"/>
          <w:szCs w:val="24"/>
          <w:lang w:val="ru-MD"/>
        </w:rPr>
        <w:t>, а также положениям ст.10 Закона о жилье №75 от 30.04.2015, поскольку при продлении договоров найма лица, неприемлемые с точки зрения полученных доходов, а также наличия недвижимого имущества, по-прежнему остаются жить в социальных квартирах, увеличив им арендную плату с 400 леев/ежемесячно до 700-1500 леев/ежемесячно</w:t>
      </w:r>
      <w:r w:rsidR="006E27BA" w:rsidRPr="00036070">
        <w:rPr>
          <w:rFonts w:asciiTheme="majorHAnsi" w:eastAsiaTheme="minorHAnsi" w:hAnsiTheme="majorHAnsi" w:cstheme="majorHAnsi"/>
          <w:sz w:val="24"/>
          <w:szCs w:val="24"/>
          <w:lang w:val="ru-RU"/>
        </w:rPr>
        <w:t>.</w:t>
      </w:r>
    </w:p>
    <w:p w14:paraId="521732D5" w14:textId="3E097DFF" w:rsidR="006E27BA" w:rsidRPr="0040680B" w:rsidRDefault="0040680B"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u-RU"/>
        </w:rPr>
      </w:pPr>
      <w:r w:rsidRPr="0040680B">
        <w:rPr>
          <w:rFonts w:asciiTheme="majorHAnsi" w:eastAsiaTheme="minorHAnsi" w:hAnsiTheme="majorHAnsi" w:cstheme="majorHAnsi"/>
          <w:sz w:val="24"/>
          <w:szCs w:val="24"/>
          <w:lang w:val="ru-MD"/>
        </w:rPr>
        <w:t>Согласно п.23 Положения, социальное жилье предоставляется на основании договора найма, заключенного на 5-летний период между собственником социального жилья или назначенным в этих целях органом и каждым бенефициаром в 30-дневный срок после вынесения Решения Местным советом. Срок действия договора может быть продлен на последующий 5-летний период в случае сохранения условий для получения социального жилья, что подтверждается соответствующими документами в соответствии с условиями Положения</w:t>
      </w:r>
      <w:r w:rsidR="006E27BA" w:rsidRPr="0040680B">
        <w:rPr>
          <w:rFonts w:asciiTheme="majorHAnsi" w:eastAsiaTheme="minorHAnsi" w:hAnsiTheme="majorHAnsi" w:cstheme="majorHAnsi"/>
          <w:sz w:val="24"/>
          <w:szCs w:val="24"/>
          <w:lang w:val="ru-RU"/>
        </w:rPr>
        <w:t>.</w:t>
      </w:r>
    </w:p>
    <w:p w14:paraId="5F05F4FC" w14:textId="753F75B5" w:rsidR="006E27BA" w:rsidRPr="0040680B" w:rsidRDefault="0040680B"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u-RU"/>
        </w:rPr>
      </w:pPr>
      <w:r w:rsidRPr="0040680B">
        <w:rPr>
          <w:rFonts w:asciiTheme="majorHAnsi" w:eastAsiaTheme="minorHAnsi" w:hAnsiTheme="majorHAnsi" w:cstheme="majorHAnsi"/>
          <w:sz w:val="24"/>
          <w:szCs w:val="24"/>
          <w:lang w:val="ru-MD"/>
        </w:rPr>
        <w:t>В этих обстоятельствах, законодательная база не предусматривает периодического мониторинга</w:t>
      </w:r>
      <w:r>
        <w:rPr>
          <w:rFonts w:asciiTheme="majorHAnsi" w:eastAsiaTheme="minorHAnsi" w:hAnsiTheme="majorHAnsi" w:cstheme="majorHAnsi"/>
          <w:sz w:val="24"/>
          <w:szCs w:val="24"/>
          <w:lang w:val="ru-MD"/>
        </w:rPr>
        <w:t>,</w:t>
      </w:r>
      <w:r w:rsidRPr="0040680B">
        <w:rPr>
          <w:rFonts w:asciiTheme="majorHAnsi" w:eastAsiaTheme="minorHAnsi" w:hAnsiTheme="majorHAnsi" w:cstheme="majorHAnsi"/>
          <w:sz w:val="24"/>
          <w:szCs w:val="24"/>
          <w:lang w:val="ru-MD"/>
        </w:rPr>
        <w:t xml:space="preserve"> в течение выполнения договора найма</w:t>
      </w:r>
      <w:r>
        <w:rPr>
          <w:rFonts w:asciiTheme="majorHAnsi" w:eastAsiaTheme="minorHAnsi" w:hAnsiTheme="majorHAnsi" w:cstheme="majorHAnsi"/>
          <w:sz w:val="24"/>
          <w:szCs w:val="24"/>
          <w:lang w:val="ru-MD"/>
        </w:rPr>
        <w:t>,</w:t>
      </w:r>
      <w:r w:rsidRPr="0040680B">
        <w:rPr>
          <w:rFonts w:asciiTheme="majorHAnsi" w:eastAsiaTheme="minorHAnsi" w:hAnsiTheme="majorHAnsi" w:cstheme="majorHAnsi"/>
          <w:sz w:val="24"/>
          <w:szCs w:val="24"/>
          <w:lang w:val="ru-MD"/>
        </w:rPr>
        <w:t xml:space="preserve"> экономических и социальных условий бенефициаров социального жилья</w:t>
      </w:r>
      <w:r w:rsidR="006E27BA" w:rsidRPr="0040680B">
        <w:rPr>
          <w:rFonts w:asciiTheme="majorHAnsi" w:eastAsiaTheme="minorHAnsi" w:hAnsiTheme="majorHAnsi" w:cstheme="majorHAnsi"/>
          <w:sz w:val="24"/>
          <w:szCs w:val="24"/>
          <w:lang w:val="ru-RU"/>
        </w:rPr>
        <w:t>.</w:t>
      </w:r>
    </w:p>
    <w:p w14:paraId="02945F10" w14:textId="315F15E3" w:rsidR="009A0F22" w:rsidRPr="0040680B" w:rsidRDefault="0040680B" w:rsidP="00AF49A9">
      <w:pPr>
        <w:spacing w:after="0" w:line="276" w:lineRule="auto"/>
        <w:ind w:firstLine="567"/>
        <w:jc w:val="both"/>
        <w:rPr>
          <w:rFonts w:asciiTheme="majorHAnsi" w:eastAsiaTheme="minorHAnsi" w:hAnsiTheme="majorHAnsi" w:cstheme="majorHAnsi"/>
          <w:sz w:val="24"/>
          <w:szCs w:val="24"/>
          <w:lang w:val="ru-MD"/>
        </w:rPr>
      </w:pPr>
      <w:r>
        <w:rPr>
          <w:rFonts w:asciiTheme="majorHAnsi" w:eastAsiaTheme="minorHAnsi" w:hAnsiTheme="majorHAnsi" w:cstheme="majorHAnsi"/>
          <w:sz w:val="24"/>
          <w:szCs w:val="24"/>
          <w:lang w:val="ru-MD"/>
        </w:rPr>
        <w:t>Изучи</w:t>
      </w:r>
      <w:r w:rsidRPr="0040680B">
        <w:rPr>
          <w:rFonts w:asciiTheme="majorHAnsi" w:eastAsiaTheme="minorHAnsi" w:hAnsiTheme="majorHAnsi" w:cstheme="majorHAnsi"/>
          <w:sz w:val="24"/>
          <w:szCs w:val="24"/>
          <w:lang w:val="ru-MD"/>
        </w:rPr>
        <w:t xml:space="preserve">в экономическую и социальную ситуацию 139 бенефициаров из 6 ОМПУ, участвующих в Проекте, аудит отмечает ее значительное улучшении в 30 случаях, при этом было установлено получение бенефициарами в течение 1-2 лет более высоких доходов по сравнению с максимальными предельными доходами, установленными Положением, а также получение в собственность недвижимого имущества, что противоречит цели Проекта. </w:t>
      </w:r>
    </w:p>
    <w:p w14:paraId="110F916D" w14:textId="6B494E80" w:rsidR="006E27BA" w:rsidRPr="00C92E8E" w:rsidRDefault="00C92E8E"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u-MD"/>
        </w:rPr>
      </w:pPr>
      <w:r w:rsidRPr="00C92E8E">
        <w:rPr>
          <w:rFonts w:asciiTheme="majorHAnsi" w:eastAsiaTheme="minorHAnsi" w:hAnsiTheme="majorHAnsi" w:cstheme="majorHAnsi"/>
          <w:sz w:val="24"/>
          <w:szCs w:val="24"/>
          <w:lang w:val="ru-MD"/>
        </w:rPr>
        <w:t xml:space="preserve">Аудит отмечает, что не </w:t>
      </w:r>
      <w:r>
        <w:rPr>
          <w:rFonts w:asciiTheme="majorHAnsi" w:eastAsiaTheme="minorHAnsi" w:hAnsiTheme="majorHAnsi" w:cstheme="majorHAnsi"/>
          <w:sz w:val="24"/>
          <w:szCs w:val="24"/>
          <w:lang w:val="ru-MD"/>
        </w:rPr>
        <w:t>установлен четко</w:t>
      </w:r>
      <w:r w:rsidRPr="00C92E8E">
        <w:rPr>
          <w:rFonts w:asciiTheme="majorHAnsi" w:eastAsiaTheme="minorHAnsi" w:hAnsiTheme="majorHAnsi" w:cstheme="majorHAnsi"/>
          <w:sz w:val="24"/>
          <w:szCs w:val="24"/>
          <w:lang w:val="ru-MD"/>
        </w:rPr>
        <w:t xml:space="preserve"> механизм представления заявителями подтверждени</w:t>
      </w:r>
      <w:r>
        <w:rPr>
          <w:rFonts w:asciiTheme="majorHAnsi" w:eastAsiaTheme="minorHAnsi" w:hAnsiTheme="majorHAnsi" w:cstheme="majorHAnsi"/>
          <w:sz w:val="24"/>
          <w:szCs w:val="24"/>
          <w:lang w:val="ru-MD"/>
        </w:rPr>
        <w:t>я</w:t>
      </w:r>
      <w:r w:rsidRPr="00C92E8E">
        <w:rPr>
          <w:rFonts w:asciiTheme="majorHAnsi" w:eastAsiaTheme="minorHAnsi" w:hAnsiTheme="majorHAnsi" w:cstheme="majorHAnsi"/>
          <w:sz w:val="24"/>
          <w:szCs w:val="24"/>
          <w:lang w:val="ru-MD"/>
        </w:rPr>
        <w:t xml:space="preserve"> от работодателя/налогового органа/банка о доходах заявителя и членов его семьи или других лиц, находящихся на иждивении, за последние три года, включая доходы, полученные от процентов по депозитным счетам, пособий, льгот и социальных пособий в денежной форме, как предусмотрено п.10 9) Положения</w:t>
      </w:r>
      <w:r w:rsidR="006E27BA" w:rsidRPr="00C92E8E">
        <w:rPr>
          <w:rFonts w:asciiTheme="majorHAnsi" w:eastAsiaTheme="minorHAnsi" w:hAnsiTheme="majorHAnsi" w:cstheme="majorHAnsi"/>
          <w:sz w:val="24"/>
          <w:szCs w:val="24"/>
          <w:lang w:val="ru-MD"/>
        </w:rPr>
        <w:t>.</w:t>
      </w:r>
    </w:p>
    <w:p w14:paraId="4BCC23F1" w14:textId="79C8C040" w:rsidR="00237845" w:rsidRPr="00C92E8E" w:rsidRDefault="00C92E8E" w:rsidP="000B3890">
      <w:pPr>
        <w:tabs>
          <w:tab w:val="left" w:pos="0"/>
        </w:tabs>
        <w:spacing w:after="0" w:line="276" w:lineRule="auto"/>
        <w:ind w:firstLine="567"/>
        <w:contextualSpacing/>
        <w:jc w:val="both"/>
        <w:rPr>
          <w:rFonts w:asciiTheme="majorHAnsi" w:eastAsiaTheme="minorHAnsi" w:hAnsiTheme="majorHAnsi" w:cstheme="majorHAnsi"/>
          <w:sz w:val="24"/>
          <w:szCs w:val="24"/>
          <w:lang w:val="ru-MD"/>
        </w:rPr>
      </w:pPr>
      <w:r w:rsidRPr="00C92E8E">
        <w:rPr>
          <w:rFonts w:asciiTheme="majorHAnsi" w:eastAsiaTheme="minorHAnsi" w:hAnsiTheme="majorHAnsi" w:cstheme="majorHAnsi"/>
          <w:sz w:val="24"/>
          <w:szCs w:val="24"/>
          <w:lang w:val="ru-MD"/>
        </w:rPr>
        <w:t>Анализируя представленные заявителями справки, аудит обнаружил, что в некоторых случаях представляются справки с основного рабочего места, а в других случаях представляется информация из базы данных Государственной налоговой службы</w:t>
      </w:r>
      <w:r w:rsidR="006E27BA" w:rsidRPr="00C92E8E">
        <w:rPr>
          <w:rFonts w:asciiTheme="majorHAnsi" w:eastAsiaTheme="minorHAnsi" w:hAnsiTheme="majorHAnsi" w:cstheme="majorHAnsi"/>
          <w:sz w:val="24"/>
          <w:szCs w:val="24"/>
          <w:lang w:val="ru-MD"/>
        </w:rPr>
        <w:t>.</w:t>
      </w:r>
      <w:r w:rsidR="00725E1F" w:rsidRPr="00C92E8E">
        <w:rPr>
          <w:rFonts w:asciiTheme="majorHAnsi" w:eastAsiaTheme="minorHAnsi" w:hAnsiTheme="majorHAnsi" w:cstheme="majorHAnsi"/>
          <w:sz w:val="24"/>
          <w:szCs w:val="24"/>
          <w:lang w:val="ru-MD"/>
        </w:rPr>
        <w:t xml:space="preserve"> </w:t>
      </w:r>
      <w:r w:rsidRPr="00C92E8E">
        <w:rPr>
          <w:rFonts w:asciiTheme="majorHAnsi" w:eastAsiaTheme="minorHAnsi" w:hAnsiTheme="majorHAnsi" w:cstheme="majorHAnsi"/>
          <w:sz w:val="24"/>
          <w:szCs w:val="24"/>
          <w:lang w:val="ru-MD"/>
        </w:rPr>
        <w:t>Этот факт позволяет заявителям представить неполную информацию о полученных доходах за рассматриваемый период, вследствие чего они получают социальное жилье  незаконно</w:t>
      </w:r>
      <w:r w:rsidR="006E27BA" w:rsidRPr="00C92E8E">
        <w:rPr>
          <w:rFonts w:asciiTheme="majorHAnsi" w:eastAsiaTheme="minorHAnsi" w:hAnsiTheme="majorHAnsi" w:cstheme="majorHAnsi"/>
          <w:sz w:val="24"/>
          <w:szCs w:val="24"/>
          <w:lang w:val="ru-MD"/>
        </w:rPr>
        <w:t>.</w:t>
      </w:r>
    </w:p>
    <w:p w14:paraId="53BF0A17" w14:textId="1A66AB06" w:rsidR="00725E1F" w:rsidRPr="00C92E8E" w:rsidRDefault="00725E1F" w:rsidP="000B3890">
      <w:pPr>
        <w:tabs>
          <w:tab w:val="left" w:pos="0"/>
        </w:tabs>
        <w:spacing w:after="0" w:line="276" w:lineRule="auto"/>
        <w:ind w:firstLine="567"/>
        <w:contextualSpacing/>
        <w:jc w:val="both"/>
        <w:rPr>
          <w:rFonts w:asciiTheme="majorHAnsi" w:eastAsiaTheme="minorHAnsi" w:hAnsiTheme="majorHAnsi" w:cstheme="majorHAnsi"/>
          <w:sz w:val="24"/>
          <w:szCs w:val="24"/>
          <w:lang w:val="ru-MD"/>
        </w:rPr>
      </w:pPr>
    </w:p>
    <w:tbl>
      <w:tblPr>
        <w:tblStyle w:val="TableGrid36"/>
        <w:tblW w:w="9777" w:type="dxa"/>
        <w:tblLook w:val="04A0" w:firstRow="1" w:lastRow="0" w:firstColumn="1" w:lastColumn="0" w:noHBand="0" w:noVBand="1"/>
      </w:tblPr>
      <w:tblGrid>
        <w:gridCol w:w="3397"/>
        <w:gridCol w:w="6380"/>
      </w:tblGrid>
      <w:tr w:rsidR="00DC6912" w:rsidRPr="00DC6912" w14:paraId="6BE8DB5B" w14:textId="77777777" w:rsidTr="006C47B1">
        <w:trPr>
          <w:trHeight w:val="133"/>
        </w:trPr>
        <w:tc>
          <w:tcPr>
            <w:tcW w:w="3397" w:type="dxa"/>
          </w:tcPr>
          <w:p w14:paraId="718BAD0A" w14:textId="2E226B7E" w:rsidR="00DC6912" w:rsidRPr="00DC6912" w:rsidRDefault="00F84579" w:rsidP="00DC6912">
            <w:pPr>
              <w:jc w:val="center"/>
              <w:rPr>
                <w:rFonts w:asciiTheme="majorHAnsi" w:eastAsiaTheme="minorHAnsi" w:hAnsiTheme="majorHAnsi" w:cstheme="majorHAnsi"/>
                <w:b/>
                <w:color w:val="2E74B5" w:themeColor="accent1" w:themeShade="BF"/>
                <w:lang w:val="ro-RO"/>
              </w:rPr>
            </w:pPr>
            <w:r w:rsidRPr="00F84579">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167A4655" w14:textId="7696703B" w:rsidR="00DC6912" w:rsidRPr="00F84579" w:rsidRDefault="00F84579" w:rsidP="00DC6912">
            <w:pPr>
              <w:jc w:val="center"/>
              <w:rPr>
                <w:rFonts w:asciiTheme="majorHAnsi" w:eastAsiaTheme="minorHAnsi" w:hAnsiTheme="majorHAnsi" w:cstheme="majorHAnsi"/>
                <w:b/>
                <w:color w:val="2E74B5" w:themeColor="accent1" w:themeShade="BF"/>
                <w:lang w:val="ru-RU"/>
              </w:rPr>
            </w:pPr>
            <w:r>
              <w:rPr>
                <w:rFonts w:asciiTheme="majorHAnsi" w:eastAsiaTheme="minorHAnsi" w:hAnsiTheme="majorHAnsi" w:cstheme="majorHAnsi"/>
                <w:b/>
                <w:color w:val="2E74B5" w:themeColor="accent1" w:themeShade="BF"/>
                <w:lang w:val="ru-RU"/>
              </w:rPr>
              <w:t>Предпринятые меры</w:t>
            </w:r>
          </w:p>
        </w:tc>
      </w:tr>
      <w:tr w:rsidR="00DC6912" w:rsidRPr="00F30056" w14:paraId="388FB6AD" w14:textId="77777777" w:rsidTr="006C47B1">
        <w:tc>
          <w:tcPr>
            <w:tcW w:w="3397" w:type="dxa"/>
          </w:tcPr>
          <w:p w14:paraId="5F341FE7" w14:textId="57B85250" w:rsidR="006B6752" w:rsidRPr="00912E06" w:rsidRDefault="00003BCC" w:rsidP="00274C8A">
            <w:pPr>
              <w:tabs>
                <w:tab w:val="left" w:pos="350"/>
              </w:tabs>
              <w:spacing w:line="276" w:lineRule="auto"/>
              <w:jc w:val="both"/>
              <w:rPr>
                <w:rFonts w:asciiTheme="majorHAnsi" w:eastAsia="Times New Roman" w:hAnsiTheme="majorHAnsi" w:cstheme="majorHAnsi"/>
                <w:lang w:val="ro-RO" w:eastAsia="ru-RU"/>
              </w:rPr>
            </w:pPr>
            <w:r w:rsidRPr="00912E06">
              <w:rPr>
                <w:rFonts w:asciiTheme="majorHAnsi" w:eastAsia="Times New Roman" w:hAnsiTheme="majorHAnsi" w:cstheme="majorHAnsi"/>
                <w:b/>
                <w:lang w:val="ro-RO" w:eastAsia="ru-RU"/>
              </w:rPr>
              <w:t>1.</w:t>
            </w:r>
            <w:r w:rsidR="006B6752" w:rsidRPr="00D6679F">
              <w:rPr>
                <w:lang w:val="ru-RU"/>
              </w:rPr>
              <w:t xml:space="preserve"> </w:t>
            </w:r>
            <w:r w:rsidR="00D6679F" w:rsidRPr="00D6679F">
              <w:rPr>
                <w:rFonts w:asciiTheme="majorHAnsi" w:eastAsia="Times New Roman" w:hAnsiTheme="majorHAnsi" w:cstheme="majorHAnsi"/>
                <w:b/>
                <w:sz w:val="24"/>
                <w:lang w:val="ru-MD" w:eastAsia="ru-RU"/>
              </w:rPr>
              <w:t>Министерству сельского хозяйства, регионального развития и окружающей среды</w:t>
            </w:r>
            <w:r w:rsidR="006B6752" w:rsidRPr="00912E06">
              <w:rPr>
                <w:rFonts w:asciiTheme="majorHAnsi" w:eastAsia="Times New Roman" w:hAnsiTheme="majorHAnsi" w:cstheme="majorHAnsi"/>
                <w:b/>
                <w:sz w:val="24"/>
                <w:lang w:val="ro-RO" w:eastAsia="ru-RU"/>
              </w:rPr>
              <w:t>:</w:t>
            </w:r>
            <w:r w:rsidRPr="00912E06">
              <w:rPr>
                <w:rFonts w:asciiTheme="majorHAnsi" w:eastAsia="Times New Roman" w:hAnsiTheme="majorHAnsi" w:cstheme="majorHAnsi"/>
                <w:lang w:val="ro-RO" w:eastAsia="ru-RU"/>
              </w:rPr>
              <w:tab/>
            </w:r>
          </w:p>
          <w:p w14:paraId="6DB8C5D8" w14:textId="09F308E2" w:rsidR="00C81AD0" w:rsidRPr="00912E06" w:rsidRDefault="00C81AD0" w:rsidP="00D6679F">
            <w:pPr>
              <w:tabs>
                <w:tab w:val="left" w:pos="350"/>
              </w:tabs>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lang w:val="ro-RO" w:eastAsia="ru-RU"/>
              </w:rPr>
              <w:t>1.</w:t>
            </w:r>
            <w:r w:rsidRPr="00912E06">
              <w:rPr>
                <w:rFonts w:asciiTheme="majorHAnsi" w:eastAsia="Times New Roman" w:hAnsiTheme="majorHAnsi" w:cstheme="majorHAnsi"/>
                <w:lang w:val="ro-RO" w:eastAsia="ru-RU"/>
              </w:rPr>
              <w:tab/>
            </w:r>
            <w:r w:rsidR="00D6679F" w:rsidRPr="00D6679F">
              <w:rPr>
                <w:rFonts w:asciiTheme="majorHAnsi" w:eastAsia="Times New Roman" w:hAnsiTheme="majorHAnsi" w:cstheme="majorHAnsi"/>
                <w:sz w:val="24"/>
                <w:lang w:val="ru-MD" w:eastAsia="ru-RU"/>
              </w:rPr>
              <w:t>Соотнести предписания Положения, утвержденного Приказом МСХРРОС №75 от 14.05.2014 с положениями Главы II Закона о жилье №75 от 30.04.2015, обеспечивая при этом</w:t>
            </w:r>
            <w:r w:rsidRPr="00912E06">
              <w:rPr>
                <w:rFonts w:asciiTheme="majorHAnsi" w:eastAsia="Times New Roman" w:hAnsiTheme="majorHAnsi" w:cstheme="majorHAnsi"/>
                <w:sz w:val="24"/>
                <w:lang w:val="ro-RO" w:eastAsia="ru-RU"/>
              </w:rPr>
              <w:t>:</w:t>
            </w:r>
          </w:p>
          <w:p w14:paraId="648AE302" w14:textId="3FD8A49D" w:rsidR="00C81AD0" w:rsidRPr="00912E06" w:rsidRDefault="00C81AD0" w:rsidP="00274C8A">
            <w:pPr>
              <w:tabs>
                <w:tab w:val="left" w:pos="162"/>
                <w:tab w:val="left" w:pos="350"/>
              </w:tabs>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r>
            <w:r w:rsidR="00D6679F" w:rsidRPr="00D6679F">
              <w:rPr>
                <w:rFonts w:asciiTheme="majorHAnsi" w:eastAsia="Times New Roman" w:hAnsiTheme="majorHAnsi" w:cstheme="majorHAnsi"/>
                <w:sz w:val="24"/>
                <w:lang w:val="ru-MD" w:eastAsia="ru-RU"/>
              </w:rPr>
              <w:t>исключение рекоменда</w:t>
            </w:r>
            <w:r w:rsidR="00274C8A">
              <w:rPr>
                <w:rFonts w:asciiTheme="majorHAnsi" w:eastAsia="Times New Roman" w:hAnsiTheme="majorHAnsi" w:cstheme="majorHAnsi"/>
                <w:sz w:val="24"/>
                <w:lang w:val="ru-MD" w:eastAsia="ru-RU"/>
              </w:rPr>
              <w:t xml:space="preserve"> </w:t>
            </w:r>
            <w:r w:rsidR="00D6679F" w:rsidRPr="00D6679F">
              <w:rPr>
                <w:rFonts w:asciiTheme="majorHAnsi" w:eastAsia="Times New Roman" w:hAnsiTheme="majorHAnsi" w:cstheme="majorHAnsi"/>
                <w:sz w:val="24"/>
                <w:lang w:val="ru-MD" w:eastAsia="ru-RU"/>
              </w:rPr>
              <w:t>тельного характера, для ОМПУ II уровня, участвующих в Проекте, применения Положения, утвержденного Приказом МСХРРОС №75 от 14.05.2014</w:t>
            </w:r>
            <w:r w:rsidR="00D6679F">
              <w:rPr>
                <w:rFonts w:asciiTheme="majorHAnsi" w:eastAsia="Times New Roman" w:hAnsiTheme="majorHAnsi" w:cstheme="majorHAnsi"/>
                <w:sz w:val="24"/>
                <w:lang w:val="ru-MD" w:eastAsia="ru-RU"/>
              </w:rPr>
              <w:t xml:space="preserve"> </w:t>
            </w:r>
            <w:r w:rsidRPr="00912E06">
              <w:rPr>
                <w:rFonts w:asciiTheme="majorHAnsi" w:eastAsia="Times New Roman" w:hAnsiTheme="majorHAnsi" w:cstheme="majorHAnsi"/>
                <w:sz w:val="24"/>
                <w:lang w:val="ro-RO" w:eastAsia="ru-RU"/>
              </w:rPr>
              <w:t>(</w:t>
            </w:r>
            <w:r w:rsidR="00D6679F">
              <w:rPr>
                <w:rFonts w:asciiTheme="majorHAnsi" w:eastAsia="Times New Roman" w:hAnsiTheme="majorHAnsi" w:cstheme="majorHAnsi"/>
                <w:sz w:val="24"/>
                <w:lang w:val="ru-RU" w:eastAsia="ru-RU"/>
              </w:rPr>
              <w:t>п</w:t>
            </w:r>
            <w:r w:rsidRPr="00912E06">
              <w:rPr>
                <w:rFonts w:asciiTheme="majorHAnsi" w:eastAsia="Times New Roman" w:hAnsiTheme="majorHAnsi" w:cstheme="majorHAnsi"/>
                <w:sz w:val="24"/>
                <w:lang w:val="ro-RO" w:eastAsia="ru-RU"/>
              </w:rPr>
              <w:t>. 4.1.);</w:t>
            </w:r>
          </w:p>
          <w:p w14:paraId="3F33A12A" w14:textId="4794A824" w:rsidR="00C81AD0" w:rsidRPr="00912E06" w:rsidRDefault="00C81AD0" w:rsidP="00274C8A">
            <w:pPr>
              <w:tabs>
                <w:tab w:val="left" w:pos="150"/>
                <w:tab w:val="left" w:pos="350"/>
              </w:tabs>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t xml:space="preserve"> </w:t>
            </w:r>
            <w:r w:rsidR="00D6679F" w:rsidRPr="00D6679F">
              <w:rPr>
                <w:rFonts w:asciiTheme="majorHAnsi" w:eastAsia="Times New Roman" w:hAnsiTheme="majorHAnsi" w:cstheme="majorHAnsi"/>
                <w:sz w:val="24"/>
                <w:lang w:val="ru-MD" w:eastAsia="ru-RU"/>
              </w:rPr>
              <w:t>исключение возможности продления договоров найма социального жилья в случае улучшения экономических или социальных условий домохозяйства бенефициара (п. 4.1.)</w:t>
            </w:r>
            <w:r w:rsidRPr="00912E06">
              <w:rPr>
                <w:rFonts w:asciiTheme="majorHAnsi" w:eastAsia="Times New Roman" w:hAnsiTheme="majorHAnsi" w:cstheme="majorHAnsi"/>
                <w:sz w:val="24"/>
                <w:lang w:val="ro-RO" w:eastAsia="ru-RU"/>
              </w:rPr>
              <w:t>;</w:t>
            </w:r>
          </w:p>
          <w:p w14:paraId="3ABA8F24" w14:textId="77FDA4AE" w:rsidR="00C81AD0" w:rsidRPr="00912E06" w:rsidRDefault="00C81AD0" w:rsidP="00274C8A">
            <w:pPr>
              <w:tabs>
                <w:tab w:val="left" w:pos="187"/>
                <w:tab w:val="left" w:pos="350"/>
              </w:tabs>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r>
            <w:r w:rsidR="00D6679F" w:rsidRPr="00D6679F">
              <w:rPr>
                <w:rFonts w:asciiTheme="majorHAnsi" w:eastAsia="Times New Roman" w:hAnsiTheme="majorHAnsi" w:cstheme="majorHAnsi"/>
                <w:sz w:val="24"/>
                <w:lang w:val="ru-MD" w:eastAsia="ru-RU"/>
              </w:rPr>
              <w:t>проведение периодического мониторинга (не реже одного раза в 2,5 года) в течение исполнения договора найма, экономических и социальных условий бенефициаров социального жилья (п. 4.1.)</w:t>
            </w:r>
            <w:r w:rsidRPr="00912E06">
              <w:rPr>
                <w:rFonts w:asciiTheme="majorHAnsi" w:eastAsia="Times New Roman" w:hAnsiTheme="majorHAnsi" w:cstheme="majorHAnsi"/>
                <w:sz w:val="24"/>
                <w:lang w:val="ro-RO" w:eastAsia="ru-RU"/>
              </w:rPr>
              <w:t>;</w:t>
            </w:r>
          </w:p>
          <w:p w14:paraId="22122B7A" w14:textId="659C2677" w:rsidR="00C81AD0" w:rsidRPr="00912E06" w:rsidRDefault="00C81AD0" w:rsidP="00274C8A">
            <w:pPr>
              <w:tabs>
                <w:tab w:val="left" w:pos="213"/>
                <w:tab w:val="left" w:pos="350"/>
              </w:tabs>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r>
            <w:r w:rsidR="00D6679F" w:rsidRPr="00D6679F">
              <w:rPr>
                <w:rFonts w:asciiTheme="majorHAnsi" w:eastAsia="Times New Roman" w:hAnsiTheme="majorHAnsi" w:cstheme="majorHAnsi"/>
                <w:sz w:val="24"/>
                <w:lang w:val="ru-MD" w:eastAsia="ru-RU"/>
              </w:rPr>
              <w:t>представление заявителями информации из базы данных Государственной налоговой службы о их доходах и доходах членов их семьи, в том числе от созданных ими предприятий (п. 4.1.)</w:t>
            </w:r>
            <w:r w:rsidRPr="00912E06">
              <w:rPr>
                <w:rFonts w:asciiTheme="majorHAnsi" w:eastAsia="Times New Roman" w:hAnsiTheme="majorHAnsi" w:cstheme="majorHAnsi"/>
                <w:sz w:val="24"/>
                <w:lang w:val="ro-RO" w:eastAsia="ru-RU"/>
              </w:rPr>
              <w:t>;</w:t>
            </w:r>
          </w:p>
          <w:p w14:paraId="2E1AA12B" w14:textId="77777777" w:rsidR="00DC6912" w:rsidRPr="00912E06" w:rsidRDefault="00DC6912" w:rsidP="00D6679F">
            <w:pPr>
              <w:tabs>
                <w:tab w:val="left" w:pos="350"/>
              </w:tabs>
              <w:spacing w:line="276" w:lineRule="auto"/>
              <w:jc w:val="both"/>
              <w:rPr>
                <w:rFonts w:asciiTheme="majorHAnsi" w:eastAsia="Times New Roman" w:hAnsiTheme="majorHAnsi" w:cstheme="majorHAnsi"/>
                <w:lang w:val="ro-RO" w:eastAsia="ru-RU"/>
              </w:rPr>
            </w:pPr>
          </w:p>
        </w:tc>
        <w:tc>
          <w:tcPr>
            <w:tcW w:w="6380" w:type="dxa"/>
          </w:tcPr>
          <w:p w14:paraId="4EA5AACA" w14:textId="68BBA887" w:rsidR="00DC6912" w:rsidRPr="00AA4C13" w:rsidRDefault="007F14C8"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 xml:space="preserve"> </w:t>
            </w:r>
            <w:r w:rsidR="00274C8A" w:rsidRPr="00274C8A">
              <w:rPr>
                <w:rFonts w:asciiTheme="majorHAnsi" w:eastAsia="Times New Roman" w:hAnsiTheme="majorHAnsi" w:cstheme="majorHAnsi"/>
                <w:sz w:val="24"/>
                <w:lang w:val="ro-RO"/>
              </w:rPr>
              <w:t>Для соотнесения положений нормативных актов МИДР инициировало внесение поправок в Закон о жилье № 75 от 30.04.2015, а после продвижения и утверждения предложенных изменений будет начата процедура корректировки вторичных нормативных актов</w:t>
            </w:r>
            <w:r w:rsidR="00274C8A">
              <w:rPr>
                <w:rFonts w:asciiTheme="majorHAnsi" w:eastAsia="Times New Roman" w:hAnsiTheme="majorHAnsi" w:cstheme="majorHAnsi"/>
                <w:sz w:val="24"/>
                <w:lang w:val="ro-RO"/>
              </w:rPr>
              <w:t>, Постановления Правительства №</w:t>
            </w:r>
            <w:r w:rsidR="00731EE8">
              <w:rPr>
                <w:rFonts w:asciiTheme="majorHAnsi" w:eastAsia="Times New Roman" w:hAnsiTheme="majorHAnsi" w:cstheme="majorHAnsi"/>
                <w:sz w:val="24"/>
                <w:lang w:val="ro-RO"/>
              </w:rPr>
              <w:t xml:space="preserve">447 </w:t>
            </w:r>
            <w:r w:rsidR="00274C8A">
              <w:rPr>
                <w:rFonts w:asciiTheme="majorHAnsi" w:eastAsia="Times New Roman" w:hAnsiTheme="majorHAnsi" w:cstheme="majorHAnsi"/>
                <w:sz w:val="24"/>
                <w:lang w:val="ru-RU"/>
              </w:rPr>
              <w:t>от</w:t>
            </w:r>
            <w:r w:rsidR="00731EE8">
              <w:rPr>
                <w:rFonts w:asciiTheme="majorHAnsi" w:eastAsia="Times New Roman" w:hAnsiTheme="majorHAnsi" w:cstheme="majorHAnsi"/>
                <w:sz w:val="24"/>
                <w:lang w:val="ro-RO"/>
              </w:rPr>
              <w:t xml:space="preserve"> 19.06.2017 </w:t>
            </w:r>
            <w:r w:rsidR="00274C8A" w:rsidRPr="00274C8A">
              <w:rPr>
                <w:rFonts w:asciiTheme="majorHAnsi" w:eastAsia="Times New Roman" w:hAnsiTheme="majorHAnsi" w:cstheme="majorHAnsi"/>
                <w:sz w:val="24"/>
                <w:lang w:val="ro-RO"/>
              </w:rPr>
              <w:t xml:space="preserve">об утверждении Положения об учете, порядке предоставления и пользования социальным жильем </w:t>
            </w:r>
            <w:r w:rsidR="00274C8A">
              <w:rPr>
                <w:rFonts w:asciiTheme="majorHAnsi" w:eastAsia="Times New Roman" w:hAnsiTheme="majorHAnsi" w:cstheme="majorHAnsi"/>
                <w:sz w:val="24"/>
                <w:lang w:val="ru-RU"/>
              </w:rPr>
              <w:t xml:space="preserve">и </w:t>
            </w:r>
            <w:r w:rsidRPr="008D2E8B">
              <w:rPr>
                <w:rFonts w:asciiTheme="majorHAnsi" w:eastAsia="Times New Roman" w:hAnsiTheme="majorHAnsi" w:cstheme="majorHAnsi"/>
                <w:sz w:val="24"/>
                <w:lang w:val="ro-RO"/>
              </w:rPr>
              <w:t xml:space="preserve"> </w:t>
            </w:r>
            <w:r w:rsidR="00274C8A">
              <w:rPr>
                <w:rFonts w:asciiTheme="majorHAnsi" w:hAnsiTheme="majorHAnsi" w:cstheme="majorHAnsi"/>
                <w:sz w:val="24"/>
                <w:lang w:val="ru-RU"/>
              </w:rPr>
              <w:t>Приказа МСХРРОС №</w:t>
            </w:r>
            <w:r w:rsidRPr="00A03633">
              <w:rPr>
                <w:rFonts w:asciiTheme="majorHAnsi" w:eastAsia="Times New Roman" w:hAnsiTheme="majorHAnsi" w:cstheme="majorHAnsi"/>
                <w:sz w:val="24"/>
                <w:lang w:val="ro-RO"/>
              </w:rPr>
              <w:t xml:space="preserve">75 </w:t>
            </w:r>
            <w:r w:rsidR="00274C8A">
              <w:rPr>
                <w:rFonts w:asciiTheme="majorHAnsi" w:eastAsia="Times New Roman" w:hAnsiTheme="majorHAnsi" w:cstheme="majorHAnsi"/>
                <w:sz w:val="24"/>
                <w:lang w:val="ru-RU"/>
              </w:rPr>
              <w:t>от</w:t>
            </w:r>
            <w:r w:rsidRPr="00A03633">
              <w:rPr>
                <w:rFonts w:asciiTheme="majorHAnsi" w:eastAsia="Times New Roman" w:hAnsiTheme="majorHAnsi" w:cstheme="majorHAnsi"/>
                <w:sz w:val="24"/>
                <w:lang w:val="ro-RO"/>
              </w:rPr>
              <w:t xml:space="preserve"> 14.05.2014.</w:t>
            </w:r>
          </w:p>
          <w:p w14:paraId="4495DBC1" w14:textId="71686FC8" w:rsidR="00EC5642" w:rsidRPr="00AA4C13" w:rsidRDefault="0000655E" w:rsidP="0000655E">
            <w:pPr>
              <w:tabs>
                <w:tab w:val="left" w:pos="402"/>
              </w:tabs>
              <w:spacing w:line="276" w:lineRule="auto"/>
              <w:ind w:firstLine="365"/>
              <w:jc w:val="both"/>
              <w:rPr>
                <w:rFonts w:asciiTheme="majorHAnsi" w:eastAsia="Times New Roman" w:hAnsiTheme="majorHAnsi" w:cstheme="majorHAnsi"/>
                <w:sz w:val="24"/>
                <w:lang w:val="ro-RO"/>
              </w:rPr>
            </w:pPr>
            <w:r w:rsidRPr="0000655E">
              <w:rPr>
                <w:rFonts w:asciiTheme="majorHAnsi" w:eastAsia="Times New Roman" w:hAnsiTheme="majorHAnsi" w:cstheme="majorHAnsi"/>
                <w:sz w:val="24"/>
                <w:lang w:val="ro-RO"/>
              </w:rPr>
              <w:t xml:space="preserve">В целях </w:t>
            </w:r>
            <w:r w:rsidRPr="0000655E">
              <w:rPr>
                <w:rFonts w:asciiTheme="majorHAnsi" w:eastAsia="Times New Roman" w:hAnsiTheme="majorHAnsi" w:cstheme="majorHAnsi"/>
                <w:sz w:val="24"/>
                <w:lang w:val="ro-RO" w:eastAsia="ru-RU"/>
              </w:rPr>
              <w:t>исключения возможности продления договоров найма социального жилья в случае улучшения экономических или социальных условий домохозяйства бенефициара</w:t>
            </w:r>
            <w:r w:rsidR="00EC5642" w:rsidRPr="00AA4C13">
              <w:rPr>
                <w:rFonts w:asciiTheme="majorHAnsi" w:eastAsia="Times New Roman" w:hAnsiTheme="majorHAnsi" w:cstheme="majorHAnsi"/>
                <w:sz w:val="24"/>
                <w:lang w:val="ro-RO"/>
              </w:rPr>
              <w:t xml:space="preserve">, </w:t>
            </w:r>
            <w:r w:rsidRPr="0000655E">
              <w:rPr>
                <w:rFonts w:asciiTheme="majorHAnsi" w:eastAsia="Times New Roman" w:hAnsiTheme="majorHAnsi" w:cstheme="majorHAnsi"/>
                <w:sz w:val="24"/>
                <w:lang w:val="ro-RO"/>
              </w:rPr>
              <w:t xml:space="preserve">а также для обеспечения </w:t>
            </w:r>
            <w:r w:rsidRPr="0000655E">
              <w:rPr>
                <w:rFonts w:asciiTheme="majorHAnsi" w:eastAsia="Times New Roman" w:hAnsiTheme="majorHAnsi" w:cstheme="majorHAnsi"/>
                <w:sz w:val="24"/>
                <w:lang w:val="ro-RO" w:eastAsia="ru-RU"/>
              </w:rPr>
              <w:t>периодического мониторинга (не реже одного раза в 2,5 года) в течение исполнения договора найма, экономических и социальных условий бенефициаров социального жилья</w:t>
            </w:r>
            <w:r w:rsidR="00EC5642" w:rsidRPr="00AA4C13">
              <w:rPr>
                <w:rFonts w:asciiTheme="majorHAnsi" w:eastAsia="Times New Roman" w:hAnsiTheme="majorHAnsi" w:cstheme="majorHAnsi"/>
                <w:sz w:val="24"/>
                <w:lang w:val="ro-RO"/>
              </w:rPr>
              <w:t xml:space="preserve">, </w:t>
            </w:r>
            <w:r w:rsidR="00EC7E7E">
              <w:rPr>
                <w:rFonts w:asciiTheme="majorHAnsi" w:eastAsia="Times New Roman" w:hAnsiTheme="majorHAnsi" w:cstheme="majorHAnsi"/>
                <w:sz w:val="24"/>
                <w:lang w:val="ru-RU"/>
              </w:rPr>
              <w:t>проектом о внесении поправок к вышеуказанному закону, предлагается изменить абз</w:t>
            </w:r>
            <w:r w:rsidR="00EC5642" w:rsidRPr="00AA4C13">
              <w:rPr>
                <w:rFonts w:asciiTheme="majorHAnsi" w:eastAsia="Times New Roman" w:hAnsiTheme="majorHAnsi" w:cstheme="majorHAnsi"/>
                <w:sz w:val="24"/>
                <w:lang w:val="ro-RO"/>
              </w:rPr>
              <w:t xml:space="preserve">. (3) </w:t>
            </w:r>
            <w:r w:rsidR="00EC7E7E" w:rsidRPr="00EC7E7E">
              <w:rPr>
                <w:rFonts w:asciiTheme="majorHAnsi" w:eastAsia="Times New Roman" w:hAnsiTheme="majorHAnsi" w:cstheme="majorHAnsi"/>
                <w:sz w:val="24"/>
                <w:lang w:val="ro-RO"/>
              </w:rPr>
              <w:t>ст</w:t>
            </w:r>
            <w:r w:rsidR="00EC5642" w:rsidRPr="00AA4C13">
              <w:rPr>
                <w:rFonts w:asciiTheme="majorHAnsi" w:eastAsia="Times New Roman" w:hAnsiTheme="majorHAnsi" w:cstheme="majorHAnsi"/>
                <w:sz w:val="24"/>
                <w:lang w:val="ro-RO"/>
              </w:rPr>
              <w:t xml:space="preserve">.17 </w:t>
            </w:r>
            <w:r w:rsidR="00EC7E7E" w:rsidRPr="00EC7E7E">
              <w:rPr>
                <w:rFonts w:asciiTheme="majorHAnsi" w:eastAsia="Times New Roman" w:hAnsiTheme="majorHAnsi" w:cstheme="majorHAnsi"/>
                <w:sz w:val="24"/>
                <w:lang w:val="ro-RO"/>
              </w:rPr>
              <w:t>Закона №</w:t>
            </w:r>
            <w:r w:rsidR="00EC5642" w:rsidRPr="00AA4C13">
              <w:rPr>
                <w:rFonts w:asciiTheme="majorHAnsi" w:eastAsia="Times New Roman" w:hAnsiTheme="majorHAnsi" w:cstheme="majorHAnsi"/>
                <w:sz w:val="24"/>
                <w:lang w:val="ro-RO"/>
              </w:rPr>
              <w:t>75</w:t>
            </w:r>
            <w:r w:rsidR="002C56FD" w:rsidRPr="00AA4C13">
              <w:rPr>
                <w:rFonts w:asciiTheme="majorHAnsi" w:eastAsia="Times New Roman" w:hAnsiTheme="majorHAnsi" w:cstheme="majorHAnsi"/>
                <w:sz w:val="24"/>
                <w:lang w:val="ro-RO"/>
              </w:rPr>
              <w:t xml:space="preserve"> </w:t>
            </w:r>
            <w:r w:rsidR="00EC7E7E" w:rsidRPr="00EC7E7E">
              <w:rPr>
                <w:rFonts w:asciiTheme="majorHAnsi" w:eastAsia="Times New Roman" w:hAnsiTheme="majorHAnsi" w:cstheme="majorHAnsi"/>
                <w:sz w:val="24"/>
                <w:lang w:val="ro-RO"/>
              </w:rPr>
              <w:t>от</w:t>
            </w:r>
            <w:r w:rsidR="002C56FD" w:rsidRPr="00AA4C13">
              <w:rPr>
                <w:rFonts w:asciiTheme="majorHAnsi" w:eastAsia="Times New Roman" w:hAnsiTheme="majorHAnsi" w:cstheme="majorHAnsi"/>
                <w:sz w:val="24"/>
                <w:lang w:val="ro-RO"/>
              </w:rPr>
              <w:t xml:space="preserve"> 30.04.</w:t>
            </w:r>
            <w:r w:rsidR="00EC5642" w:rsidRPr="00AA4C13">
              <w:rPr>
                <w:rFonts w:asciiTheme="majorHAnsi" w:eastAsia="Times New Roman" w:hAnsiTheme="majorHAnsi" w:cstheme="majorHAnsi"/>
                <w:sz w:val="24"/>
                <w:lang w:val="ro-RO"/>
              </w:rPr>
              <w:t xml:space="preserve">2015, </w:t>
            </w:r>
            <w:r w:rsidR="00EC7E7E" w:rsidRPr="00EC7E7E">
              <w:rPr>
                <w:rFonts w:asciiTheme="majorHAnsi" w:eastAsia="Times New Roman" w:hAnsiTheme="majorHAnsi" w:cstheme="majorHAnsi"/>
                <w:sz w:val="24"/>
                <w:lang w:val="ro-RO"/>
              </w:rPr>
              <w:t>а также дополнить новым абзацем (3.1.), в следующем порядке:</w:t>
            </w:r>
          </w:p>
          <w:p w14:paraId="441C42D2" w14:textId="7BFA902B" w:rsidR="00EC5642" w:rsidRPr="00AA4C13" w:rsidRDefault="00EC5642"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 xml:space="preserve">„(3) </w:t>
            </w:r>
            <w:r w:rsidR="00D46D80" w:rsidRPr="00D46D80">
              <w:rPr>
                <w:rFonts w:asciiTheme="majorHAnsi" w:eastAsia="Times New Roman" w:hAnsiTheme="majorHAnsi" w:cstheme="majorHAnsi"/>
                <w:sz w:val="24"/>
                <w:lang w:val="ru-RU"/>
              </w:rPr>
              <w:t xml:space="preserve">Обладатель договора имущественного найма социального жилья обязан сообщить </w:t>
            </w:r>
            <w:r w:rsidR="00115B53">
              <w:rPr>
                <w:rFonts w:asciiTheme="majorHAnsi" w:eastAsia="Times New Roman" w:hAnsiTheme="majorHAnsi" w:cstheme="majorHAnsi"/>
                <w:sz w:val="24"/>
                <w:lang w:val="ru-RU"/>
              </w:rPr>
              <w:t xml:space="preserve">органам местного публичного управления </w:t>
            </w:r>
            <w:r w:rsidR="00D46D80" w:rsidRPr="00D46D80">
              <w:rPr>
                <w:rFonts w:asciiTheme="majorHAnsi" w:eastAsia="Times New Roman" w:hAnsiTheme="majorHAnsi" w:cstheme="majorHAnsi"/>
                <w:sz w:val="24"/>
                <w:lang w:val="ru-RU"/>
              </w:rPr>
              <w:t xml:space="preserve">в 30-дневный срок о любом изменении в </w:t>
            </w:r>
            <w:r w:rsidR="00115B53">
              <w:rPr>
                <w:rFonts w:asciiTheme="majorHAnsi" w:eastAsia="Times New Roman" w:hAnsiTheme="majorHAnsi" w:cstheme="majorHAnsi"/>
                <w:sz w:val="24"/>
                <w:lang w:val="ru-RU"/>
              </w:rPr>
              <w:t xml:space="preserve">постоянном </w:t>
            </w:r>
            <w:r w:rsidR="00D46D80" w:rsidRPr="00D46D80">
              <w:rPr>
                <w:rFonts w:asciiTheme="majorHAnsi" w:eastAsia="Times New Roman" w:hAnsiTheme="majorHAnsi" w:cstheme="majorHAnsi"/>
                <w:sz w:val="24"/>
                <w:lang w:val="ru-RU"/>
              </w:rPr>
              <w:t>месячном доходе его семьи</w:t>
            </w:r>
            <w:r w:rsidR="00115B53">
              <w:rPr>
                <w:rFonts w:asciiTheme="majorHAnsi" w:eastAsia="Times New Roman" w:hAnsiTheme="majorHAnsi" w:cstheme="majorHAnsi"/>
                <w:sz w:val="24"/>
                <w:lang w:val="ru-RU"/>
              </w:rPr>
              <w:t>,</w:t>
            </w:r>
            <w:r w:rsidR="00D46D80" w:rsidRPr="00D46D80">
              <w:rPr>
                <w:rFonts w:asciiTheme="majorHAnsi" w:eastAsia="Times New Roman" w:hAnsiTheme="majorHAnsi" w:cstheme="majorHAnsi"/>
                <w:sz w:val="24"/>
                <w:lang w:val="ru-RU"/>
              </w:rPr>
              <w:t xml:space="preserve"> п</w:t>
            </w:r>
            <w:r w:rsidR="00115B53">
              <w:rPr>
                <w:rFonts w:asciiTheme="majorHAnsi" w:eastAsia="Times New Roman" w:hAnsiTheme="majorHAnsi" w:cstheme="majorHAnsi"/>
                <w:sz w:val="24"/>
                <w:lang w:val="ru-RU"/>
              </w:rPr>
              <w:t>од угрозой расторжения договора</w:t>
            </w:r>
            <w:r w:rsidRPr="00AA4C13">
              <w:rPr>
                <w:rFonts w:asciiTheme="majorHAnsi" w:eastAsia="Times New Roman" w:hAnsiTheme="majorHAnsi" w:cstheme="majorHAnsi"/>
                <w:sz w:val="24"/>
                <w:lang w:val="ro-RO"/>
              </w:rPr>
              <w:t>”.</w:t>
            </w:r>
          </w:p>
          <w:p w14:paraId="0B3C459D" w14:textId="29EE0582" w:rsidR="00EC5642" w:rsidRPr="00AA4C13" w:rsidRDefault="00EC5642"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„(3</w:t>
            </w:r>
            <w:r w:rsidR="000B243F" w:rsidRPr="00AA4C13">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1</w:t>
            </w:r>
            <w:r w:rsidR="00A03633">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 xml:space="preserve">) </w:t>
            </w:r>
            <w:r w:rsidR="00115B53" w:rsidRPr="00CB7D84">
              <w:rPr>
                <w:rFonts w:asciiTheme="majorHAnsi" w:eastAsia="Times New Roman" w:hAnsiTheme="majorHAnsi" w:cstheme="majorHAnsi"/>
                <w:sz w:val="24"/>
                <w:lang w:val="ru-RU"/>
              </w:rPr>
              <w:t>В случае изменения месячного дохода семьи</w:t>
            </w:r>
            <w:r w:rsidR="00115B53">
              <w:rPr>
                <w:rFonts w:asciiTheme="majorHAnsi" w:eastAsia="Times New Roman" w:hAnsiTheme="majorHAnsi" w:cstheme="majorHAnsi"/>
                <w:sz w:val="24"/>
                <w:lang w:val="ru-RU"/>
              </w:rPr>
              <w:t>,</w:t>
            </w:r>
            <w:r w:rsidR="00115B53" w:rsidRPr="00CB7D84">
              <w:rPr>
                <w:rFonts w:asciiTheme="majorHAnsi" w:eastAsia="Times New Roman" w:hAnsiTheme="majorHAnsi" w:cstheme="majorHAnsi"/>
                <w:sz w:val="24"/>
                <w:lang w:val="ru-RU"/>
              </w:rPr>
              <w:t xml:space="preserve"> орган местного публичного управления должен в 30-дневный срок внести изменения в плату за наем</w:t>
            </w:r>
            <w:r w:rsidRPr="00AA4C13">
              <w:rPr>
                <w:rFonts w:asciiTheme="majorHAnsi" w:eastAsia="Times New Roman" w:hAnsiTheme="majorHAnsi" w:cstheme="majorHAnsi"/>
                <w:sz w:val="24"/>
                <w:lang w:val="ro-RO"/>
              </w:rPr>
              <w:t>.”</w:t>
            </w:r>
            <w:r w:rsidR="00E95A02" w:rsidRPr="00115B53">
              <w:rPr>
                <w:rFonts w:asciiTheme="majorHAnsi" w:eastAsia="Times New Roman" w:hAnsiTheme="majorHAnsi" w:cstheme="majorHAnsi"/>
                <w:sz w:val="24"/>
                <w:lang w:val="ru-RU"/>
              </w:rPr>
              <w:t xml:space="preserve"> </w:t>
            </w:r>
            <w:r w:rsidRPr="00AA4C13">
              <w:rPr>
                <w:rFonts w:asciiTheme="majorHAnsi" w:eastAsia="Times New Roman" w:hAnsiTheme="majorHAnsi" w:cstheme="majorHAnsi"/>
                <w:sz w:val="24"/>
                <w:lang w:val="ro-RO"/>
              </w:rPr>
              <w:t> </w:t>
            </w:r>
          </w:p>
          <w:p w14:paraId="22474AEA" w14:textId="4EB1CD36" w:rsidR="00EC5642" w:rsidRPr="00AA4C13" w:rsidRDefault="00115B53" w:rsidP="00AF49A9">
            <w:pPr>
              <w:spacing w:line="276" w:lineRule="auto"/>
              <w:ind w:firstLine="321"/>
              <w:jc w:val="both"/>
              <w:rPr>
                <w:rFonts w:asciiTheme="majorHAnsi" w:eastAsia="Times New Roman" w:hAnsiTheme="majorHAnsi" w:cstheme="majorHAnsi"/>
                <w:sz w:val="24"/>
                <w:lang w:val="ro-RO"/>
              </w:rPr>
            </w:pPr>
            <w:r w:rsidRPr="00115B53">
              <w:rPr>
                <w:rFonts w:asciiTheme="majorHAnsi" w:eastAsia="Times New Roman" w:hAnsiTheme="majorHAnsi" w:cstheme="majorHAnsi"/>
                <w:sz w:val="24"/>
                <w:lang w:val="ro-RO"/>
              </w:rPr>
              <w:t xml:space="preserve">Также, предлагается изменить </w:t>
            </w:r>
            <w:r>
              <w:rPr>
                <w:rFonts w:asciiTheme="majorHAnsi" w:eastAsia="Times New Roman" w:hAnsiTheme="majorHAnsi" w:cstheme="majorHAnsi"/>
                <w:sz w:val="24"/>
                <w:lang w:val="ru-RU"/>
              </w:rPr>
              <w:t>ст</w:t>
            </w:r>
            <w:r w:rsidR="00EC5642" w:rsidRPr="00AA4C13">
              <w:rPr>
                <w:rFonts w:asciiTheme="majorHAnsi" w:eastAsia="Times New Roman" w:hAnsiTheme="majorHAnsi" w:cstheme="majorHAnsi"/>
                <w:sz w:val="24"/>
                <w:lang w:val="ro-RO"/>
              </w:rPr>
              <w:t>.33</w:t>
            </w:r>
            <w:r>
              <w:rPr>
                <w:rFonts w:asciiTheme="majorHAnsi" w:eastAsia="Times New Roman" w:hAnsiTheme="majorHAnsi" w:cstheme="majorHAnsi"/>
                <w:sz w:val="24"/>
                <w:lang w:val="ru-RU"/>
              </w:rPr>
              <w:t xml:space="preserve"> </w:t>
            </w:r>
            <w:r w:rsidRPr="00AA4C13">
              <w:rPr>
                <w:rFonts w:asciiTheme="majorHAnsi" w:eastAsia="Times New Roman" w:hAnsiTheme="majorHAnsi" w:cstheme="majorHAnsi"/>
                <w:sz w:val="24"/>
                <w:lang w:val="ro-RO"/>
              </w:rPr>
              <w:t>(4) b)</w:t>
            </w:r>
            <w:r w:rsidRPr="00115B53">
              <w:rPr>
                <w:rFonts w:asciiTheme="majorHAnsi" w:eastAsia="Times New Roman" w:hAnsiTheme="majorHAnsi" w:cstheme="majorHAnsi"/>
                <w:sz w:val="24"/>
                <w:lang w:val="ro-RO"/>
              </w:rPr>
              <w:t xml:space="preserve"> </w:t>
            </w:r>
            <w:r>
              <w:rPr>
                <w:rFonts w:asciiTheme="majorHAnsi" w:eastAsia="Times New Roman" w:hAnsiTheme="majorHAnsi" w:cstheme="majorHAnsi"/>
                <w:sz w:val="24"/>
                <w:lang w:val="ru-RU"/>
              </w:rPr>
              <w:t>и изложить ее в следующей редакции</w:t>
            </w:r>
            <w:r w:rsidR="00EC5642" w:rsidRPr="00AA4C13">
              <w:rPr>
                <w:rFonts w:asciiTheme="majorHAnsi" w:eastAsia="Times New Roman" w:hAnsiTheme="majorHAnsi" w:cstheme="majorHAnsi"/>
                <w:sz w:val="24"/>
                <w:lang w:val="ro-RO"/>
              </w:rPr>
              <w:t>:</w:t>
            </w:r>
          </w:p>
          <w:p w14:paraId="2411B34C" w14:textId="0C720BD0" w:rsidR="00EC5642" w:rsidRPr="00AA4C13" w:rsidRDefault="00EC5642"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 xml:space="preserve">„b) </w:t>
            </w:r>
            <w:r w:rsidR="00115B53" w:rsidRPr="00115B53">
              <w:rPr>
                <w:rFonts w:asciiTheme="majorHAnsi" w:eastAsia="Times New Roman" w:hAnsiTheme="majorHAnsi" w:cstheme="majorHAnsi"/>
                <w:sz w:val="24"/>
                <w:lang w:val="ru-RU"/>
              </w:rPr>
              <w:t>договор имущественного найма социального жилья заключается между собственником жилья или уполномоченным органом и нанимателем в 30-дневный срок со дня принятия соответствующего решения органом местного публичного управления</w:t>
            </w:r>
            <w:r w:rsidR="00115B53">
              <w:rPr>
                <w:rFonts w:asciiTheme="majorHAnsi" w:eastAsia="Times New Roman" w:hAnsiTheme="majorHAnsi" w:cstheme="majorHAnsi"/>
                <w:sz w:val="24"/>
                <w:lang w:val="ru-RU"/>
              </w:rPr>
              <w:t>,</w:t>
            </w:r>
            <w:r w:rsidR="00115B53" w:rsidRPr="00115B53">
              <w:rPr>
                <w:rFonts w:asciiTheme="majorHAnsi" w:eastAsia="Times New Roman" w:hAnsiTheme="majorHAnsi" w:cstheme="majorHAnsi"/>
                <w:sz w:val="24"/>
                <w:lang w:val="ru-RU"/>
              </w:rPr>
              <w:t xml:space="preserve"> на срок до 5 лет</w:t>
            </w:r>
            <w:r w:rsidR="00115B53">
              <w:rPr>
                <w:rFonts w:asciiTheme="majorHAnsi" w:eastAsia="Times New Roman" w:hAnsiTheme="majorHAnsi" w:cstheme="majorHAnsi"/>
                <w:sz w:val="24"/>
                <w:lang w:val="ru-RU"/>
              </w:rPr>
              <w:t xml:space="preserve">, с проверкой местными публичными органами, </w:t>
            </w:r>
            <w:r w:rsidR="00115B53" w:rsidRPr="00D6679F">
              <w:rPr>
                <w:rFonts w:asciiTheme="majorHAnsi" w:eastAsia="Times New Roman" w:hAnsiTheme="majorHAnsi" w:cstheme="majorHAnsi"/>
                <w:sz w:val="24"/>
                <w:lang w:val="ru-MD" w:eastAsia="ru-RU"/>
              </w:rPr>
              <w:t>не реже одного раза в 2,5 года</w:t>
            </w:r>
            <w:r w:rsidR="00115B53">
              <w:rPr>
                <w:rFonts w:asciiTheme="majorHAnsi" w:eastAsia="Times New Roman" w:hAnsiTheme="majorHAnsi" w:cstheme="majorHAnsi"/>
                <w:sz w:val="24"/>
                <w:lang w:val="ru-MD" w:eastAsia="ru-RU"/>
              </w:rPr>
              <w:t xml:space="preserve">, </w:t>
            </w:r>
            <w:r w:rsidR="00115B53" w:rsidRPr="00115B53">
              <w:rPr>
                <w:rFonts w:asciiTheme="majorHAnsi" w:eastAsia="Times New Roman" w:hAnsiTheme="majorHAnsi" w:cstheme="majorHAnsi"/>
                <w:sz w:val="24"/>
                <w:lang w:val="ru-RU"/>
              </w:rPr>
              <w:t xml:space="preserve">сохранения </w:t>
            </w:r>
            <w:r w:rsidR="005F4586">
              <w:rPr>
                <w:rFonts w:asciiTheme="majorHAnsi" w:eastAsia="Times New Roman" w:hAnsiTheme="majorHAnsi" w:cstheme="majorHAnsi"/>
                <w:sz w:val="24"/>
                <w:lang w:val="ru-RU"/>
              </w:rPr>
              <w:t xml:space="preserve">бенефициарами </w:t>
            </w:r>
            <w:r w:rsidR="00115B53" w:rsidRPr="00115B53">
              <w:rPr>
                <w:rFonts w:asciiTheme="majorHAnsi" w:eastAsia="Times New Roman" w:hAnsiTheme="majorHAnsi" w:cstheme="majorHAnsi"/>
                <w:sz w:val="24"/>
                <w:lang w:val="ru-RU"/>
              </w:rPr>
              <w:t xml:space="preserve">условий </w:t>
            </w:r>
            <w:r w:rsidR="005F4586">
              <w:rPr>
                <w:rFonts w:asciiTheme="majorHAnsi" w:eastAsia="Times New Roman" w:hAnsiTheme="majorHAnsi" w:cstheme="majorHAnsi"/>
                <w:sz w:val="24"/>
                <w:lang w:val="ru-RU"/>
              </w:rPr>
              <w:t>приемлемости, предусмотренных ст</w:t>
            </w:r>
            <w:r w:rsidRPr="00AA4C13">
              <w:rPr>
                <w:rFonts w:asciiTheme="majorHAnsi" w:eastAsia="Times New Roman" w:hAnsiTheme="majorHAnsi" w:cstheme="majorHAnsi"/>
                <w:sz w:val="24"/>
                <w:lang w:val="ro-RO"/>
              </w:rPr>
              <w:t>.10”</w:t>
            </w:r>
            <w:r w:rsidR="00E8357B">
              <w:rPr>
                <w:rFonts w:asciiTheme="majorHAnsi" w:eastAsia="Times New Roman" w:hAnsiTheme="majorHAnsi" w:cstheme="majorHAnsi"/>
                <w:sz w:val="24"/>
                <w:lang w:val="ro-RO"/>
              </w:rPr>
              <w:t>.</w:t>
            </w:r>
          </w:p>
          <w:p w14:paraId="56183E9A" w14:textId="4CD0D7DF" w:rsidR="00E3263A" w:rsidRPr="00AA4C13" w:rsidRDefault="004E0B2A" w:rsidP="00AF49A9">
            <w:pPr>
              <w:spacing w:line="276" w:lineRule="auto"/>
              <w:ind w:firstLine="321"/>
              <w:jc w:val="both"/>
              <w:rPr>
                <w:rFonts w:asciiTheme="majorHAnsi" w:eastAsia="Times New Roman" w:hAnsiTheme="majorHAnsi" w:cstheme="majorHAnsi"/>
                <w:sz w:val="24"/>
                <w:lang w:val="ro-RO"/>
              </w:rPr>
            </w:pPr>
            <w:r w:rsidRPr="004E0B2A">
              <w:rPr>
                <w:rFonts w:asciiTheme="majorHAnsi" w:eastAsia="Times New Roman" w:hAnsiTheme="majorHAnsi" w:cstheme="majorHAnsi"/>
                <w:sz w:val="24"/>
                <w:lang w:val="ro-RO"/>
              </w:rPr>
              <w:t xml:space="preserve">Что касается представления заявителями информации из базы данных Государственной налоговой службы об их доходах и доходах членов их семей, в том числе от предприятий, основанных ими, </w:t>
            </w:r>
            <w:r>
              <w:rPr>
                <w:rFonts w:asciiTheme="majorHAnsi" w:eastAsia="Times New Roman" w:hAnsiTheme="majorHAnsi" w:cstheme="majorHAnsi"/>
                <w:sz w:val="24"/>
                <w:lang w:val="ru-RU"/>
              </w:rPr>
              <w:t>МИРР</w:t>
            </w:r>
            <w:r w:rsidRPr="004E0B2A">
              <w:rPr>
                <w:rFonts w:asciiTheme="majorHAnsi" w:eastAsia="Times New Roman" w:hAnsiTheme="majorHAnsi" w:cstheme="majorHAnsi"/>
                <w:sz w:val="24"/>
                <w:lang w:val="ro-RO"/>
              </w:rPr>
              <w:t xml:space="preserve"> сообщило, что в соответствии с п. 20 подп. 9 Положения об учете, порядке предоставления и пользования социальным жильем, утвержденного Постановлением Правительства № 447/2017, к запросу социального жилья прилагается</w:t>
            </w:r>
            <w:r w:rsidR="00E3263A" w:rsidRPr="00AA4C13">
              <w:rPr>
                <w:rFonts w:asciiTheme="majorHAnsi" w:eastAsia="Times New Roman" w:hAnsiTheme="majorHAnsi" w:cstheme="majorHAnsi"/>
                <w:sz w:val="24"/>
                <w:lang w:val="ro-RO"/>
              </w:rPr>
              <w:t xml:space="preserve"> </w:t>
            </w:r>
            <w:r w:rsidR="007675FD" w:rsidRPr="007675FD">
              <w:rPr>
                <w:rFonts w:asciiTheme="majorHAnsi" w:eastAsia="Times New Roman" w:hAnsiTheme="majorHAnsi" w:cstheme="majorHAnsi"/>
                <w:bCs/>
                <w:sz w:val="24"/>
                <w:lang w:val="ro-RO"/>
              </w:rPr>
              <w:t>справка о доходах заявителя и доходах членов его семьи или других лиц, находящихся на содержании, в течение последних трех лет, в том числе доходы по процентам от депозитных вкладов, пособий, льгот и социальных выплат в денежной форме, выданная работодателем/налоговым органом/банком</w:t>
            </w:r>
            <w:r w:rsidR="00E3263A" w:rsidRPr="00AA4C13">
              <w:rPr>
                <w:rFonts w:asciiTheme="majorHAnsi" w:eastAsia="Times New Roman" w:hAnsiTheme="majorHAnsi" w:cstheme="majorHAnsi"/>
                <w:sz w:val="24"/>
                <w:lang w:val="ro-RO"/>
              </w:rPr>
              <w:t>.</w:t>
            </w:r>
          </w:p>
          <w:p w14:paraId="7B268B89" w14:textId="7730C1A9" w:rsidR="00E3263A" w:rsidRPr="00AA4C13" w:rsidRDefault="004E0B2A" w:rsidP="00AF49A9">
            <w:pPr>
              <w:spacing w:line="276" w:lineRule="auto"/>
              <w:jc w:val="both"/>
              <w:rPr>
                <w:rFonts w:asciiTheme="majorHAnsi" w:eastAsia="Times New Roman" w:hAnsiTheme="majorHAnsi" w:cstheme="majorHAnsi"/>
                <w:sz w:val="24"/>
                <w:lang w:val="ro-RO"/>
              </w:rPr>
            </w:pPr>
            <w:r>
              <w:rPr>
                <w:rFonts w:asciiTheme="majorHAnsi" w:eastAsia="Times New Roman" w:hAnsiTheme="majorHAnsi" w:cstheme="majorHAnsi"/>
                <w:sz w:val="24"/>
                <w:lang w:val="ru-RU"/>
              </w:rPr>
              <w:t>Список документов, перечисленных в п</w:t>
            </w:r>
            <w:r w:rsidR="00B520E1" w:rsidRPr="00AA4C13">
              <w:rPr>
                <w:rFonts w:asciiTheme="majorHAnsi" w:eastAsia="Times New Roman" w:hAnsiTheme="majorHAnsi" w:cstheme="majorHAnsi"/>
                <w:sz w:val="24"/>
                <w:lang w:val="ro-RO"/>
              </w:rPr>
              <w:t xml:space="preserve">. 20 </w:t>
            </w:r>
            <w:r>
              <w:rPr>
                <w:rFonts w:asciiTheme="majorHAnsi" w:eastAsia="Times New Roman" w:hAnsiTheme="majorHAnsi" w:cstheme="majorHAnsi"/>
                <w:sz w:val="24"/>
                <w:lang w:val="ru-RU"/>
              </w:rPr>
              <w:t>подп</w:t>
            </w:r>
            <w:r w:rsidR="00B520E1" w:rsidRPr="00AA4C13">
              <w:rPr>
                <w:rFonts w:asciiTheme="majorHAnsi" w:eastAsia="Times New Roman" w:hAnsiTheme="majorHAnsi" w:cstheme="majorHAnsi"/>
                <w:sz w:val="24"/>
                <w:lang w:val="ro-RO"/>
              </w:rPr>
              <w:t xml:space="preserve">. 1)-12) </w:t>
            </w:r>
            <w:r w:rsidRPr="004E0B2A">
              <w:rPr>
                <w:rFonts w:asciiTheme="majorHAnsi" w:eastAsia="Times New Roman" w:hAnsiTheme="majorHAnsi" w:cstheme="majorHAnsi"/>
                <w:sz w:val="24"/>
                <w:lang w:val="ro-RO"/>
              </w:rPr>
              <w:t>также представляется для продления договора найма</w:t>
            </w:r>
            <w:r w:rsidR="00E3263A" w:rsidRPr="00AA4C13">
              <w:rPr>
                <w:rFonts w:asciiTheme="majorHAnsi" w:eastAsia="Times New Roman" w:hAnsiTheme="majorHAnsi" w:cstheme="majorHAnsi"/>
                <w:sz w:val="24"/>
                <w:lang w:val="ro-RO"/>
              </w:rPr>
              <w:t>.</w:t>
            </w:r>
          </w:p>
          <w:p w14:paraId="47A8FA1B" w14:textId="2B57B20A" w:rsidR="00AC0DEA" w:rsidRPr="00AA4C13" w:rsidRDefault="004E0B2A" w:rsidP="001A636C">
            <w:pPr>
              <w:spacing w:line="276" w:lineRule="auto"/>
              <w:ind w:firstLine="179"/>
              <w:jc w:val="both"/>
              <w:rPr>
                <w:rFonts w:asciiTheme="majorHAnsi" w:eastAsia="Times New Roman" w:hAnsiTheme="majorHAnsi" w:cstheme="majorHAnsi"/>
                <w:sz w:val="24"/>
                <w:lang w:val="ro-RO"/>
              </w:rPr>
            </w:pPr>
            <w:r w:rsidRPr="004E0B2A">
              <w:rPr>
                <w:rFonts w:asciiTheme="majorHAnsi" w:eastAsia="Times New Roman" w:hAnsiTheme="majorHAnsi" w:cstheme="majorHAnsi"/>
                <w:sz w:val="24"/>
                <w:lang w:val="ro-RO"/>
              </w:rPr>
              <w:t>Дополнительно, МИРР отметило, что аналогичная норма предусмотрена в том числе в</w:t>
            </w:r>
            <w:r w:rsidR="00E3263A" w:rsidRPr="00AA4C13">
              <w:rPr>
                <w:rFonts w:asciiTheme="majorHAnsi" w:eastAsia="Times New Roman" w:hAnsiTheme="majorHAnsi" w:cstheme="majorHAnsi"/>
                <w:sz w:val="24"/>
                <w:lang w:val="ro-RO"/>
              </w:rPr>
              <w:t xml:space="preserve"> </w:t>
            </w:r>
            <w:r w:rsidR="001A636C" w:rsidRPr="001A636C">
              <w:rPr>
                <w:rFonts w:asciiTheme="majorHAnsi" w:eastAsia="Times New Roman" w:hAnsiTheme="majorHAnsi" w:cstheme="majorHAnsi"/>
                <w:sz w:val="24"/>
                <w:lang w:val="ru-RU"/>
              </w:rPr>
              <w:t>Положени</w:t>
            </w:r>
            <w:r w:rsidR="001A636C">
              <w:rPr>
                <w:rFonts w:asciiTheme="majorHAnsi" w:eastAsia="Times New Roman" w:hAnsiTheme="majorHAnsi" w:cstheme="majorHAnsi"/>
                <w:sz w:val="24"/>
                <w:lang w:val="ru-RU"/>
              </w:rPr>
              <w:t>и</w:t>
            </w:r>
            <w:r w:rsidR="001A636C" w:rsidRPr="001A636C">
              <w:rPr>
                <w:rFonts w:asciiTheme="majorHAnsi" w:eastAsia="Times New Roman" w:hAnsiTheme="majorHAnsi" w:cstheme="majorHAnsi"/>
                <w:sz w:val="24"/>
                <w:lang w:val="ru-RU"/>
              </w:rPr>
              <w:t xml:space="preserve"> о порядке и условиях осуществления Проекта строительства жилья для социально/экономически уязвимых слоев населения II</w:t>
            </w:r>
            <w:r w:rsidR="00B520E1" w:rsidRPr="00AA4C13">
              <w:rPr>
                <w:rFonts w:asciiTheme="majorHAnsi" w:eastAsia="Times New Roman" w:hAnsiTheme="majorHAnsi" w:cstheme="majorHAnsi"/>
                <w:sz w:val="24"/>
                <w:lang w:val="ro-RO"/>
              </w:rPr>
              <w:t xml:space="preserve">, </w:t>
            </w:r>
            <w:r w:rsidR="001A636C">
              <w:rPr>
                <w:rFonts w:asciiTheme="majorHAnsi" w:eastAsia="Times New Roman" w:hAnsiTheme="majorHAnsi" w:cstheme="majorHAnsi"/>
                <w:sz w:val="24"/>
                <w:lang w:val="ru-RU"/>
              </w:rPr>
              <w:t>утвержденном Приказом №</w:t>
            </w:r>
            <w:r w:rsidR="00B520E1" w:rsidRPr="00AA4C13">
              <w:rPr>
                <w:rFonts w:asciiTheme="majorHAnsi" w:eastAsia="Times New Roman" w:hAnsiTheme="majorHAnsi" w:cstheme="majorHAnsi"/>
                <w:sz w:val="24"/>
                <w:lang w:val="ro-RO"/>
              </w:rPr>
              <w:t xml:space="preserve">75 </w:t>
            </w:r>
            <w:r w:rsidR="001A636C">
              <w:rPr>
                <w:rFonts w:asciiTheme="majorHAnsi" w:eastAsia="Times New Roman" w:hAnsiTheme="majorHAnsi" w:cstheme="majorHAnsi"/>
                <w:sz w:val="24"/>
                <w:lang w:val="ru-RU"/>
              </w:rPr>
              <w:t>от</w:t>
            </w:r>
            <w:r w:rsidR="00B520E1" w:rsidRPr="00AA4C13">
              <w:rPr>
                <w:rFonts w:asciiTheme="majorHAnsi" w:eastAsia="Times New Roman" w:hAnsiTheme="majorHAnsi" w:cstheme="majorHAnsi"/>
                <w:sz w:val="24"/>
                <w:lang w:val="ro-RO"/>
              </w:rPr>
              <w:t xml:space="preserve"> 14.05.</w:t>
            </w:r>
            <w:r w:rsidR="00E3263A" w:rsidRPr="00AA4C13">
              <w:rPr>
                <w:rFonts w:asciiTheme="majorHAnsi" w:eastAsia="Times New Roman" w:hAnsiTheme="majorHAnsi" w:cstheme="majorHAnsi"/>
                <w:sz w:val="24"/>
                <w:lang w:val="ro-RO"/>
              </w:rPr>
              <w:t>2014.</w:t>
            </w:r>
          </w:p>
        </w:tc>
      </w:tr>
      <w:tr w:rsidR="00E72601" w:rsidRPr="00F30056" w14:paraId="0287EBA3" w14:textId="77777777" w:rsidTr="00273E45">
        <w:tc>
          <w:tcPr>
            <w:tcW w:w="9777" w:type="dxa"/>
            <w:gridSpan w:val="2"/>
          </w:tcPr>
          <w:p w14:paraId="7C5FCEA8" w14:textId="47A571B0" w:rsidR="00A8509C" w:rsidRPr="009D4E94" w:rsidRDefault="00274C8A" w:rsidP="00E5747C">
            <w:pPr>
              <w:spacing w:line="276" w:lineRule="auto"/>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Воздействие предпринятых мер</w:t>
            </w:r>
            <w:r w:rsidR="002411B7">
              <w:rPr>
                <w:rFonts w:asciiTheme="majorHAnsi" w:eastAsia="Times New Roman" w:hAnsiTheme="majorHAnsi" w:cstheme="majorHAnsi"/>
                <w:b/>
                <w:sz w:val="24"/>
                <w:lang w:val="ro-RO"/>
              </w:rPr>
              <w:t>:</w:t>
            </w:r>
            <w:r w:rsidR="00325E9F">
              <w:rPr>
                <w:rFonts w:asciiTheme="majorHAnsi" w:eastAsia="Times New Roman" w:hAnsiTheme="majorHAnsi" w:cstheme="majorHAnsi"/>
                <w:b/>
                <w:sz w:val="24"/>
                <w:lang w:val="ro-RO"/>
              </w:rPr>
              <w:t xml:space="preserve"> </w:t>
            </w:r>
            <w:r w:rsidR="00A74349" w:rsidRPr="00A74349">
              <w:rPr>
                <w:rFonts w:asciiTheme="majorHAnsi" w:eastAsia="Times New Roman" w:hAnsiTheme="majorHAnsi" w:cstheme="majorHAnsi"/>
                <w:sz w:val="24"/>
                <w:lang w:val="ro-RO"/>
              </w:rPr>
              <w:t xml:space="preserve">Хотя были инициированы некоторые меры для реализации рекомендации, они были недостаточными и обусловили </w:t>
            </w:r>
            <w:r w:rsidR="00A74349">
              <w:rPr>
                <w:rFonts w:asciiTheme="majorHAnsi" w:eastAsia="Times New Roman" w:hAnsiTheme="majorHAnsi" w:cstheme="majorHAnsi"/>
                <w:sz w:val="24"/>
                <w:lang w:val="ru-RU"/>
              </w:rPr>
              <w:t xml:space="preserve">сохранение </w:t>
            </w:r>
            <w:r w:rsidR="00A74349" w:rsidRPr="00A74349">
              <w:rPr>
                <w:rFonts w:asciiTheme="majorHAnsi" w:eastAsia="Times New Roman" w:hAnsiTheme="majorHAnsi" w:cstheme="majorHAnsi"/>
                <w:sz w:val="24"/>
                <w:lang w:val="ro-RO"/>
              </w:rPr>
              <w:t>недостатков, выя</w:t>
            </w:r>
            <w:r w:rsidR="00A74349">
              <w:rPr>
                <w:rFonts w:asciiTheme="majorHAnsi" w:eastAsia="Times New Roman" w:hAnsiTheme="majorHAnsi" w:cstheme="majorHAnsi"/>
                <w:sz w:val="24"/>
                <w:lang w:val="ru-RU"/>
              </w:rPr>
              <w:t>вл</w:t>
            </w:r>
            <w:r w:rsidR="00A74349" w:rsidRPr="00A74349">
              <w:rPr>
                <w:rFonts w:asciiTheme="majorHAnsi" w:eastAsia="Times New Roman" w:hAnsiTheme="majorHAnsi" w:cstheme="majorHAnsi"/>
                <w:sz w:val="24"/>
                <w:lang w:val="ro-RO"/>
              </w:rPr>
              <w:t xml:space="preserve">енных предыдущей миссией Счетной палаты. </w:t>
            </w:r>
            <w:r w:rsidR="00AE033D" w:rsidRPr="00E5747C">
              <w:rPr>
                <w:rFonts w:asciiTheme="majorHAnsi" w:eastAsia="Times New Roman" w:hAnsiTheme="majorHAnsi" w:cstheme="majorHAnsi"/>
                <w:sz w:val="24"/>
                <w:lang w:val="ro-RO"/>
              </w:rPr>
              <w:t>Неоднознач</w:t>
            </w:r>
            <w:r w:rsidR="00A74349" w:rsidRPr="00A74349">
              <w:rPr>
                <w:rFonts w:asciiTheme="majorHAnsi" w:eastAsia="Times New Roman" w:hAnsiTheme="majorHAnsi" w:cstheme="majorHAnsi"/>
                <w:sz w:val="24"/>
                <w:lang w:val="ro-RO"/>
              </w:rPr>
              <w:t>ность нормативной базы, ее не</w:t>
            </w:r>
            <w:r w:rsidR="00AE033D" w:rsidRPr="00E5747C">
              <w:rPr>
                <w:rFonts w:asciiTheme="majorHAnsi" w:eastAsia="Times New Roman" w:hAnsiTheme="majorHAnsi" w:cstheme="majorHAnsi"/>
                <w:sz w:val="24"/>
                <w:lang w:val="ro-RO"/>
              </w:rPr>
              <w:t>согласованность</w:t>
            </w:r>
            <w:r w:rsidR="00A74349" w:rsidRPr="00A74349">
              <w:rPr>
                <w:rFonts w:asciiTheme="majorHAnsi" w:eastAsia="Times New Roman" w:hAnsiTheme="majorHAnsi" w:cstheme="majorHAnsi"/>
                <w:sz w:val="24"/>
                <w:lang w:val="ro-RO"/>
              </w:rPr>
              <w:t xml:space="preserve"> </w:t>
            </w:r>
            <w:r w:rsidR="00AE033D" w:rsidRPr="00E5747C">
              <w:rPr>
                <w:rFonts w:asciiTheme="majorHAnsi" w:eastAsia="Times New Roman" w:hAnsiTheme="majorHAnsi" w:cstheme="majorHAnsi"/>
                <w:sz w:val="24"/>
                <w:lang w:val="ro-RO"/>
              </w:rPr>
              <w:t>с законодательной</w:t>
            </w:r>
            <w:r w:rsidR="00A74349" w:rsidRPr="00A74349">
              <w:rPr>
                <w:rFonts w:asciiTheme="majorHAnsi" w:eastAsia="Times New Roman" w:hAnsiTheme="majorHAnsi" w:cstheme="majorHAnsi"/>
                <w:sz w:val="24"/>
                <w:lang w:val="ro-RO"/>
              </w:rPr>
              <w:t xml:space="preserve"> баз</w:t>
            </w:r>
            <w:r w:rsidR="00AE033D" w:rsidRPr="00E5747C">
              <w:rPr>
                <w:rFonts w:asciiTheme="majorHAnsi" w:eastAsia="Times New Roman" w:hAnsiTheme="majorHAnsi" w:cstheme="majorHAnsi"/>
                <w:sz w:val="24"/>
                <w:lang w:val="ro-RO"/>
              </w:rPr>
              <w:t>ой</w:t>
            </w:r>
            <w:r w:rsidR="00A74349" w:rsidRPr="00A74349">
              <w:rPr>
                <w:rFonts w:asciiTheme="majorHAnsi" w:eastAsia="Times New Roman" w:hAnsiTheme="majorHAnsi" w:cstheme="majorHAnsi"/>
                <w:sz w:val="24"/>
                <w:lang w:val="ro-RO"/>
              </w:rPr>
              <w:t>, а также отсутствие</w:t>
            </w:r>
            <w:r w:rsidR="00AE033D" w:rsidRPr="00E5747C">
              <w:rPr>
                <w:rFonts w:asciiTheme="majorHAnsi" w:eastAsia="Times New Roman" w:hAnsiTheme="majorHAnsi" w:cstheme="majorHAnsi"/>
                <w:sz w:val="24"/>
                <w:lang w:val="ro-RO"/>
              </w:rPr>
              <w:t xml:space="preserve"> ряда</w:t>
            </w:r>
            <w:r w:rsidR="00A74349" w:rsidRPr="00A74349">
              <w:rPr>
                <w:rFonts w:asciiTheme="majorHAnsi" w:eastAsia="Times New Roman" w:hAnsiTheme="majorHAnsi" w:cstheme="majorHAnsi"/>
                <w:sz w:val="24"/>
                <w:lang w:val="ro-RO"/>
              </w:rPr>
              <w:t xml:space="preserve"> механизмов, связанных с процессом реализации </w:t>
            </w:r>
            <w:r w:rsidR="00AE033D" w:rsidRPr="00E5747C">
              <w:rPr>
                <w:rFonts w:asciiTheme="majorHAnsi" w:eastAsia="Times New Roman" w:hAnsiTheme="majorHAnsi" w:cstheme="majorHAnsi"/>
                <w:sz w:val="24"/>
                <w:lang w:val="ro-RO"/>
              </w:rPr>
              <w:t>П</w:t>
            </w:r>
            <w:r w:rsidR="00A74349" w:rsidRPr="00A74349">
              <w:rPr>
                <w:rFonts w:asciiTheme="majorHAnsi" w:eastAsia="Times New Roman" w:hAnsiTheme="majorHAnsi" w:cstheme="majorHAnsi"/>
                <w:sz w:val="24"/>
                <w:lang w:val="ro-RO"/>
              </w:rPr>
              <w:t xml:space="preserve">роекта, в частности, связанных с проверкой информации, представленной потенциальными бенефициарами, </w:t>
            </w:r>
            <w:r w:rsidR="00AE033D" w:rsidRPr="00E5747C">
              <w:rPr>
                <w:rFonts w:asciiTheme="majorHAnsi" w:eastAsia="Times New Roman" w:hAnsiTheme="majorHAnsi" w:cstheme="majorHAnsi"/>
                <w:sz w:val="24"/>
                <w:lang w:val="ro-RO"/>
              </w:rPr>
              <w:t>продолжает способствовать</w:t>
            </w:r>
            <w:r w:rsidR="00A74349" w:rsidRPr="00A74349">
              <w:rPr>
                <w:rFonts w:asciiTheme="majorHAnsi" w:eastAsia="Times New Roman" w:hAnsiTheme="majorHAnsi" w:cstheme="majorHAnsi"/>
                <w:sz w:val="24"/>
                <w:lang w:val="ro-RO"/>
              </w:rPr>
              <w:t xml:space="preserve"> распределени</w:t>
            </w:r>
            <w:r w:rsidR="00AE033D" w:rsidRPr="00E5747C">
              <w:rPr>
                <w:rFonts w:asciiTheme="majorHAnsi" w:eastAsia="Times New Roman" w:hAnsiTheme="majorHAnsi" w:cstheme="majorHAnsi"/>
                <w:sz w:val="24"/>
                <w:lang w:val="ro-RO"/>
              </w:rPr>
              <w:t>ю</w:t>
            </w:r>
            <w:r w:rsidR="00A74349" w:rsidRPr="00A74349">
              <w:rPr>
                <w:rFonts w:asciiTheme="majorHAnsi" w:eastAsia="Times New Roman" w:hAnsiTheme="majorHAnsi" w:cstheme="majorHAnsi"/>
                <w:sz w:val="24"/>
                <w:lang w:val="ro-RO"/>
              </w:rPr>
              <w:t xml:space="preserve"> социального жилья бенефициарам, не соответствую</w:t>
            </w:r>
            <w:r w:rsidR="00AE033D" w:rsidRPr="00E5747C">
              <w:rPr>
                <w:rFonts w:asciiTheme="majorHAnsi" w:eastAsia="Times New Roman" w:hAnsiTheme="majorHAnsi" w:cstheme="majorHAnsi"/>
                <w:sz w:val="24"/>
                <w:lang w:val="ro-RO"/>
              </w:rPr>
              <w:t>щим</w:t>
            </w:r>
            <w:r w:rsidR="00A74349" w:rsidRPr="00A74349">
              <w:rPr>
                <w:rFonts w:asciiTheme="majorHAnsi" w:eastAsia="Times New Roman" w:hAnsiTheme="majorHAnsi" w:cstheme="majorHAnsi"/>
                <w:sz w:val="24"/>
                <w:lang w:val="ro-RO"/>
              </w:rPr>
              <w:t xml:space="preserve"> критериям, установленным </w:t>
            </w:r>
            <w:r w:rsidR="00AE033D" w:rsidRPr="00E5747C">
              <w:rPr>
                <w:rFonts w:asciiTheme="majorHAnsi" w:eastAsia="Times New Roman" w:hAnsiTheme="majorHAnsi" w:cstheme="majorHAnsi"/>
                <w:sz w:val="24"/>
                <w:lang w:val="ro-RO"/>
              </w:rPr>
              <w:t>законодательной</w:t>
            </w:r>
            <w:r w:rsidR="00A74349" w:rsidRPr="00A74349">
              <w:rPr>
                <w:rFonts w:asciiTheme="majorHAnsi" w:eastAsia="Times New Roman" w:hAnsiTheme="majorHAnsi" w:cstheme="majorHAnsi"/>
                <w:sz w:val="24"/>
                <w:lang w:val="ro-RO"/>
              </w:rPr>
              <w:t xml:space="preserve"> базой, </w:t>
            </w:r>
            <w:r w:rsidR="00E5747C" w:rsidRPr="00E5747C">
              <w:rPr>
                <w:rFonts w:asciiTheme="majorHAnsi" w:eastAsia="Times New Roman" w:hAnsiTheme="majorHAnsi" w:cstheme="majorHAnsi"/>
                <w:sz w:val="24"/>
                <w:lang w:val="ro-RO"/>
              </w:rPr>
              <w:t xml:space="preserve">эти </w:t>
            </w:r>
            <w:r w:rsidR="00E5747C" w:rsidRPr="00A74349">
              <w:rPr>
                <w:rFonts w:asciiTheme="majorHAnsi" w:eastAsia="Times New Roman" w:hAnsiTheme="majorHAnsi" w:cstheme="majorHAnsi"/>
                <w:sz w:val="24"/>
                <w:lang w:val="ro-RO"/>
              </w:rPr>
              <w:t>факт</w:t>
            </w:r>
            <w:r w:rsidR="00E5747C" w:rsidRPr="00E5747C">
              <w:rPr>
                <w:rFonts w:asciiTheme="majorHAnsi" w:eastAsia="Times New Roman" w:hAnsiTheme="majorHAnsi" w:cstheme="majorHAnsi"/>
                <w:sz w:val="24"/>
                <w:lang w:val="ro-RO"/>
              </w:rPr>
              <w:t>ы</w:t>
            </w:r>
            <w:r w:rsidR="00A74349" w:rsidRPr="00A74349">
              <w:rPr>
                <w:rFonts w:asciiTheme="majorHAnsi" w:eastAsia="Times New Roman" w:hAnsiTheme="majorHAnsi" w:cstheme="majorHAnsi"/>
                <w:sz w:val="24"/>
                <w:lang w:val="ro-RO"/>
              </w:rPr>
              <w:t xml:space="preserve"> будут изложены в </w:t>
            </w:r>
            <w:r w:rsidR="00557B9B" w:rsidRPr="00E5747C">
              <w:rPr>
                <w:rFonts w:asciiTheme="majorHAnsi" w:eastAsia="Times New Roman" w:hAnsiTheme="majorHAnsi" w:cstheme="majorHAnsi"/>
                <w:sz w:val="24"/>
                <w:lang w:val="ro-RO"/>
              </w:rPr>
              <w:t>п</w:t>
            </w:r>
            <w:r w:rsidR="00A74349" w:rsidRPr="00A74349">
              <w:rPr>
                <w:rFonts w:asciiTheme="majorHAnsi" w:eastAsia="Times New Roman" w:hAnsiTheme="majorHAnsi" w:cstheme="majorHAnsi"/>
                <w:sz w:val="24"/>
                <w:lang w:val="ro-RO"/>
              </w:rPr>
              <w:t xml:space="preserve">.4.2.4. </w:t>
            </w:r>
            <w:r w:rsidR="00557B9B" w:rsidRPr="00E5747C">
              <w:rPr>
                <w:rFonts w:asciiTheme="majorHAnsi" w:eastAsia="Times New Roman" w:hAnsiTheme="majorHAnsi" w:cstheme="majorHAnsi"/>
                <w:sz w:val="24"/>
                <w:lang w:val="ro-RO"/>
              </w:rPr>
              <w:t>н</w:t>
            </w:r>
            <w:r w:rsidR="00A74349" w:rsidRPr="00A74349">
              <w:rPr>
                <w:rFonts w:asciiTheme="majorHAnsi" w:eastAsia="Times New Roman" w:hAnsiTheme="majorHAnsi" w:cstheme="majorHAnsi"/>
                <w:sz w:val="24"/>
                <w:lang w:val="ro-RO"/>
              </w:rPr>
              <w:t xml:space="preserve">астоящего </w:t>
            </w:r>
            <w:r w:rsidR="00557B9B" w:rsidRPr="00E5747C">
              <w:rPr>
                <w:rFonts w:asciiTheme="majorHAnsi" w:eastAsia="Times New Roman" w:hAnsiTheme="majorHAnsi" w:cstheme="majorHAnsi"/>
                <w:sz w:val="24"/>
                <w:lang w:val="ro-RO"/>
              </w:rPr>
              <w:t>О</w:t>
            </w:r>
            <w:r w:rsidR="00A74349" w:rsidRPr="00A74349">
              <w:rPr>
                <w:rFonts w:asciiTheme="majorHAnsi" w:eastAsia="Times New Roman" w:hAnsiTheme="majorHAnsi" w:cstheme="majorHAnsi"/>
                <w:sz w:val="24"/>
                <w:lang w:val="ro-RO"/>
              </w:rPr>
              <w:t>тчета</w:t>
            </w:r>
            <w:r w:rsidR="00C3363F">
              <w:rPr>
                <w:rFonts w:asciiTheme="majorHAnsi" w:eastAsia="Times New Roman" w:hAnsiTheme="majorHAnsi" w:cstheme="majorHAnsi"/>
                <w:sz w:val="24"/>
                <w:lang w:val="ro-RO"/>
              </w:rPr>
              <w:t xml:space="preserve"> </w:t>
            </w:r>
            <w:r w:rsidR="00C3363F" w:rsidRPr="00B015DA">
              <w:rPr>
                <w:rFonts w:asciiTheme="majorHAnsi" w:eastAsia="Times New Roman" w:hAnsiTheme="majorHAnsi" w:cstheme="majorHAnsi"/>
                <w:sz w:val="24"/>
                <w:lang w:val="ro-RO"/>
              </w:rPr>
              <w:t xml:space="preserve"> </w:t>
            </w:r>
            <w:r w:rsidR="009B5DB6">
              <w:rPr>
                <w:rFonts w:asciiTheme="majorHAnsi" w:eastAsia="Times New Roman" w:hAnsiTheme="majorHAnsi" w:cstheme="majorHAnsi"/>
                <w:sz w:val="24"/>
                <w:lang w:val="ro-RO"/>
              </w:rPr>
              <w:t>folow-up</w:t>
            </w:r>
            <w:r w:rsidR="00C3363F">
              <w:rPr>
                <w:rFonts w:asciiTheme="majorHAnsi" w:eastAsia="Times New Roman" w:hAnsiTheme="majorHAnsi" w:cstheme="majorHAnsi"/>
                <w:sz w:val="24"/>
                <w:lang w:val="ro-RO"/>
              </w:rPr>
              <w:t>.</w:t>
            </w:r>
          </w:p>
        </w:tc>
      </w:tr>
      <w:tr w:rsidR="00D657EE" w:rsidRPr="00F30056" w14:paraId="10E992E8" w14:textId="77777777" w:rsidTr="00273E45">
        <w:tc>
          <w:tcPr>
            <w:tcW w:w="9777" w:type="dxa"/>
            <w:gridSpan w:val="2"/>
          </w:tcPr>
          <w:p w14:paraId="2222176E" w14:textId="19FA5FF4" w:rsidR="00D657EE" w:rsidRPr="00A8509C" w:rsidRDefault="00E5747C" w:rsidP="00E5747C">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Степень внедрения рекомендации</w:t>
            </w:r>
            <w:r w:rsidR="002411B7">
              <w:rPr>
                <w:rFonts w:asciiTheme="majorHAnsi" w:eastAsia="Times New Roman" w:hAnsiTheme="majorHAnsi" w:cstheme="majorHAnsi"/>
                <w:b/>
                <w:sz w:val="24"/>
                <w:lang w:val="ro-RO"/>
              </w:rPr>
              <w:t>:</w:t>
            </w:r>
            <w:r w:rsidR="00325E9F">
              <w:rPr>
                <w:rFonts w:asciiTheme="majorHAnsi" w:eastAsia="Times New Roman" w:hAnsiTheme="majorHAnsi" w:cstheme="majorHAnsi"/>
                <w:b/>
                <w:sz w:val="24"/>
                <w:lang w:val="ro-RO"/>
              </w:rPr>
              <w:t xml:space="preserve"> </w:t>
            </w:r>
            <w:r>
              <w:rPr>
                <w:rFonts w:asciiTheme="majorHAnsi" w:eastAsia="Times New Roman" w:hAnsiTheme="majorHAnsi" w:cstheme="majorHAnsi"/>
                <w:sz w:val="24"/>
                <w:lang w:val="ro-RO"/>
              </w:rPr>
              <w:t>Исходя из представленной информации, внешний публичный аудит констатирует,  что рекомендация</w:t>
            </w:r>
            <w:r w:rsidR="00325E9F" w:rsidRPr="00325E9F">
              <w:rPr>
                <w:rFonts w:asciiTheme="majorHAnsi" w:eastAsia="Times New Roman" w:hAnsiTheme="majorHAnsi" w:cstheme="majorHAnsi"/>
                <w:sz w:val="24"/>
                <w:lang w:val="ro-RO"/>
              </w:rPr>
              <w:t xml:space="preserve"> </w:t>
            </w:r>
            <w:r w:rsidRPr="00E5747C">
              <w:rPr>
                <w:rFonts w:asciiTheme="majorHAnsi" w:eastAsia="Times New Roman" w:hAnsiTheme="majorHAnsi" w:cstheme="majorHAnsi"/>
                <w:b/>
                <w:sz w:val="24"/>
                <w:lang w:val="ru-RU"/>
              </w:rPr>
              <w:t>не выполнена</w:t>
            </w:r>
            <w:r w:rsidR="00325E9F" w:rsidRPr="00325E9F">
              <w:rPr>
                <w:rFonts w:asciiTheme="majorHAnsi" w:eastAsia="Times New Roman" w:hAnsiTheme="majorHAnsi" w:cstheme="majorHAnsi"/>
                <w:b/>
                <w:sz w:val="24"/>
                <w:lang w:val="ro-RO"/>
              </w:rPr>
              <w:t>.</w:t>
            </w:r>
          </w:p>
        </w:tc>
      </w:tr>
    </w:tbl>
    <w:p w14:paraId="05D245AC" w14:textId="1894306B" w:rsidR="009B783D" w:rsidRDefault="009B783D" w:rsidP="00985B18">
      <w:pPr>
        <w:spacing w:after="0" w:line="276" w:lineRule="auto"/>
        <w:rPr>
          <w:rFonts w:asciiTheme="majorHAnsi" w:eastAsia="Times New Roman" w:hAnsiTheme="majorHAnsi" w:cstheme="majorHAnsi"/>
          <w:sz w:val="24"/>
          <w:lang w:val="ro-RO"/>
        </w:rPr>
      </w:pPr>
    </w:p>
    <w:p w14:paraId="610BBB0D" w14:textId="221D9961" w:rsidR="00985B18" w:rsidRPr="00157E61" w:rsidRDefault="001256BE" w:rsidP="00AF49A9">
      <w:pPr>
        <w:spacing w:after="0" w:line="276" w:lineRule="auto"/>
        <w:jc w:val="both"/>
        <w:rPr>
          <w:rFonts w:asciiTheme="majorHAnsi" w:hAnsiTheme="majorHAnsi" w:cstheme="majorHAnsi"/>
          <w:b/>
          <w:iCs/>
          <w:sz w:val="24"/>
          <w:lang w:val="ru-RU"/>
        </w:rPr>
      </w:pPr>
      <w:r>
        <w:rPr>
          <w:rFonts w:asciiTheme="majorHAnsi" w:eastAsia="Times New Roman" w:hAnsiTheme="majorHAnsi" w:cstheme="majorHAnsi"/>
          <w:b/>
          <w:bCs/>
          <w:sz w:val="24"/>
          <w:szCs w:val="24"/>
          <w:lang w:val="ro-RO"/>
        </w:rPr>
        <w:t>4</w:t>
      </w:r>
      <w:r w:rsidR="00985B18">
        <w:rPr>
          <w:rFonts w:asciiTheme="majorHAnsi" w:eastAsia="Times New Roman" w:hAnsiTheme="majorHAnsi" w:cstheme="majorHAnsi"/>
          <w:b/>
          <w:bCs/>
          <w:sz w:val="24"/>
          <w:szCs w:val="24"/>
          <w:lang w:val="ro-RO"/>
        </w:rPr>
        <w:t xml:space="preserve">.1.2. </w:t>
      </w:r>
      <w:r w:rsidR="00157E61" w:rsidRPr="00157E61">
        <w:rPr>
          <w:rFonts w:asciiTheme="majorHAnsi" w:eastAsia="Times New Roman" w:hAnsiTheme="majorHAnsi" w:cstheme="majorHAnsi"/>
          <w:b/>
          <w:bCs/>
          <w:sz w:val="24"/>
          <w:szCs w:val="24"/>
          <w:lang w:val="ro-RO"/>
        </w:rPr>
        <w:t>Описание предыдущих констатаций аудита о невыполнении договорных обязанностей техническими ответственными лицами, законтрактованными ПВП</w:t>
      </w:r>
    </w:p>
    <w:p w14:paraId="028AEF6D" w14:textId="60544345" w:rsidR="00D233F8" w:rsidRPr="002227C0" w:rsidRDefault="002227C0" w:rsidP="000B3890">
      <w:pPr>
        <w:tabs>
          <w:tab w:val="left" w:pos="0"/>
        </w:tabs>
        <w:spacing w:after="0" w:line="276" w:lineRule="auto"/>
        <w:ind w:firstLine="567"/>
        <w:jc w:val="both"/>
        <w:rPr>
          <w:rFonts w:asciiTheme="majorHAnsi" w:eastAsiaTheme="minorHAnsi" w:hAnsiTheme="majorHAnsi" w:cstheme="majorHAnsi"/>
          <w:sz w:val="24"/>
          <w:szCs w:val="24"/>
          <w:lang w:val="ru-RU"/>
        </w:rPr>
      </w:pPr>
      <w:r w:rsidRPr="002227C0">
        <w:rPr>
          <w:rFonts w:asciiTheme="majorHAnsi" w:eastAsiaTheme="minorHAnsi" w:hAnsiTheme="majorHAnsi" w:cstheme="majorHAnsi"/>
          <w:sz w:val="24"/>
          <w:szCs w:val="24"/>
          <w:lang w:val="ru-MD"/>
        </w:rPr>
        <w:t>Согласно нормативной базе, одной из главных задач ПВП является проверка завершенных и представленных к оплате генеральными подрядчиками работ с подтверждением соответствующих требований к оплате</w:t>
      </w:r>
      <w:r w:rsidR="00D233F8" w:rsidRPr="00D233F8">
        <w:rPr>
          <w:rFonts w:asciiTheme="majorHAnsi" w:eastAsiaTheme="minorHAnsi" w:hAnsiTheme="majorHAnsi" w:cstheme="majorHAnsi"/>
          <w:sz w:val="24"/>
          <w:szCs w:val="24"/>
          <w:vertAlign w:val="superscript"/>
        </w:rPr>
        <w:footnoteReference w:id="8"/>
      </w:r>
      <w:r w:rsidR="00D233F8" w:rsidRPr="002227C0">
        <w:rPr>
          <w:rFonts w:asciiTheme="majorHAnsi" w:eastAsiaTheme="minorHAnsi" w:hAnsiTheme="majorHAnsi" w:cstheme="majorHAnsi"/>
          <w:sz w:val="24"/>
          <w:szCs w:val="24"/>
          <w:lang w:val="ru-RU"/>
        </w:rPr>
        <w:t>.</w:t>
      </w:r>
      <w:r w:rsidR="000D492B" w:rsidRPr="002227C0">
        <w:rPr>
          <w:rFonts w:asciiTheme="majorHAnsi" w:eastAsiaTheme="minorHAnsi" w:hAnsiTheme="majorHAnsi" w:cstheme="majorHAnsi"/>
          <w:sz w:val="24"/>
          <w:szCs w:val="24"/>
          <w:lang w:val="ru-RU"/>
        </w:rPr>
        <w:t xml:space="preserve"> </w:t>
      </w:r>
      <w:r w:rsidRPr="002227C0">
        <w:rPr>
          <w:rFonts w:asciiTheme="majorHAnsi" w:eastAsiaTheme="minorHAnsi" w:hAnsiTheme="majorHAnsi" w:cstheme="majorHAnsi"/>
          <w:sz w:val="24"/>
          <w:szCs w:val="24"/>
          <w:lang w:val="ru-MD"/>
        </w:rPr>
        <w:t xml:space="preserve">С этой целью в рамках ПВП были </w:t>
      </w:r>
      <w:r>
        <w:rPr>
          <w:rFonts w:asciiTheme="majorHAnsi" w:eastAsiaTheme="minorHAnsi" w:hAnsiTheme="majorHAnsi" w:cstheme="majorHAnsi"/>
          <w:sz w:val="24"/>
          <w:szCs w:val="24"/>
          <w:lang w:val="ru-MD"/>
        </w:rPr>
        <w:t>привлече</w:t>
      </w:r>
      <w:r w:rsidRPr="002227C0">
        <w:rPr>
          <w:rFonts w:asciiTheme="majorHAnsi" w:eastAsiaTheme="minorHAnsi" w:hAnsiTheme="majorHAnsi" w:cstheme="majorHAnsi"/>
          <w:sz w:val="24"/>
          <w:szCs w:val="24"/>
          <w:lang w:val="ru-MD"/>
        </w:rPr>
        <w:t>ны 2 инженера-строителя,</w:t>
      </w:r>
      <w:r>
        <w:rPr>
          <w:rFonts w:asciiTheme="majorHAnsi" w:eastAsiaTheme="minorHAnsi" w:hAnsiTheme="majorHAnsi" w:cstheme="majorHAnsi"/>
          <w:sz w:val="24"/>
          <w:szCs w:val="24"/>
          <w:lang w:val="ru-MD"/>
        </w:rPr>
        <w:t xml:space="preserve"> в</w:t>
      </w:r>
      <w:r w:rsidRPr="002227C0">
        <w:rPr>
          <w:rFonts w:asciiTheme="majorHAnsi" w:eastAsiaTheme="minorHAnsi" w:hAnsiTheme="majorHAnsi" w:cstheme="majorHAnsi"/>
          <w:sz w:val="24"/>
          <w:szCs w:val="24"/>
          <w:lang w:val="ru-MD"/>
        </w:rPr>
        <w:t xml:space="preserve"> обязан</w:t>
      </w:r>
      <w:r>
        <w:rPr>
          <w:rFonts w:asciiTheme="majorHAnsi" w:eastAsiaTheme="minorHAnsi" w:hAnsiTheme="majorHAnsi" w:cstheme="majorHAnsi"/>
          <w:sz w:val="24"/>
          <w:szCs w:val="24"/>
          <w:lang w:val="ru-MD"/>
        </w:rPr>
        <w:t>ности</w:t>
      </w:r>
      <w:r w:rsidRPr="002227C0">
        <w:rPr>
          <w:rFonts w:asciiTheme="majorHAnsi" w:eastAsiaTheme="minorHAnsi" w:hAnsiTheme="majorHAnsi" w:cstheme="majorHAnsi"/>
          <w:sz w:val="24"/>
          <w:szCs w:val="24"/>
          <w:lang w:val="ru-MD"/>
        </w:rPr>
        <w:t xml:space="preserve"> которы</w:t>
      </w:r>
      <w:r>
        <w:rPr>
          <w:rFonts w:asciiTheme="majorHAnsi" w:eastAsiaTheme="minorHAnsi" w:hAnsiTheme="majorHAnsi" w:cstheme="majorHAnsi"/>
          <w:sz w:val="24"/>
          <w:szCs w:val="24"/>
          <w:lang w:val="ru-MD"/>
        </w:rPr>
        <w:t>х</w:t>
      </w:r>
      <w:r w:rsidRPr="002227C0">
        <w:rPr>
          <w:rFonts w:asciiTheme="majorHAnsi" w:eastAsiaTheme="minorHAnsi" w:hAnsiTheme="majorHAnsi" w:cstheme="majorHAnsi"/>
          <w:sz w:val="24"/>
          <w:szCs w:val="24"/>
          <w:lang w:val="ru-MD"/>
        </w:rPr>
        <w:t xml:space="preserve"> </w:t>
      </w:r>
      <w:r>
        <w:rPr>
          <w:rFonts w:asciiTheme="majorHAnsi" w:eastAsiaTheme="minorHAnsi" w:hAnsiTheme="majorHAnsi" w:cstheme="majorHAnsi"/>
          <w:sz w:val="24"/>
          <w:szCs w:val="24"/>
          <w:lang w:val="ru-MD"/>
        </w:rPr>
        <w:t>входило</w:t>
      </w:r>
      <w:r w:rsidRPr="002227C0">
        <w:rPr>
          <w:rFonts w:asciiTheme="majorHAnsi" w:eastAsiaTheme="minorHAnsi" w:hAnsiTheme="majorHAnsi" w:cstheme="majorHAnsi"/>
          <w:sz w:val="24"/>
          <w:szCs w:val="24"/>
          <w:lang w:val="ru-MD"/>
        </w:rPr>
        <w:t xml:space="preserve"> обеспеч</w:t>
      </w:r>
      <w:r>
        <w:rPr>
          <w:rFonts w:asciiTheme="majorHAnsi" w:eastAsiaTheme="minorHAnsi" w:hAnsiTheme="majorHAnsi" w:cstheme="majorHAnsi"/>
          <w:sz w:val="24"/>
          <w:szCs w:val="24"/>
          <w:lang w:val="ru-MD"/>
        </w:rPr>
        <w:t>ение</w:t>
      </w:r>
      <w:r w:rsidRPr="002227C0">
        <w:rPr>
          <w:rFonts w:asciiTheme="majorHAnsi" w:eastAsiaTheme="minorHAnsi" w:hAnsiTheme="majorHAnsi" w:cstheme="majorHAnsi"/>
          <w:sz w:val="24"/>
          <w:szCs w:val="24"/>
          <w:lang w:val="ru-MD"/>
        </w:rPr>
        <w:t xml:space="preserve"> мониторинг</w:t>
      </w:r>
      <w:r>
        <w:rPr>
          <w:rFonts w:asciiTheme="majorHAnsi" w:eastAsiaTheme="minorHAnsi" w:hAnsiTheme="majorHAnsi" w:cstheme="majorHAnsi"/>
          <w:sz w:val="24"/>
          <w:szCs w:val="24"/>
          <w:lang w:val="ru-MD"/>
        </w:rPr>
        <w:t>а</w:t>
      </w:r>
      <w:r w:rsidRPr="002227C0">
        <w:rPr>
          <w:rFonts w:asciiTheme="majorHAnsi" w:eastAsiaTheme="minorHAnsi" w:hAnsiTheme="majorHAnsi" w:cstheme="majorHAnsi"/>
          <w:sz w:val="24"/>
          <w:szCs w:val="24"/>
          <w:lang w:val="ru-MD"/>
        </w:rPr>
        <w:t xml:space="preserve"> процесса строительства социального жилья путем мониторинга деятельности п</w:t>
      </w:r>
      <w:r>
        <w:rPr>
          <w:rFonts w:asciiTheme="majorHAnsi" w:eastAsiaTheme="minorHAnsi" w:hAnsiTheme="majorHAnsi" w:cstheme="majorHAnsi"/>
          <w:sz w:val="24"/>
          <w:szCs w:val="24"/>
          <w:lang w:val="ru-MD"/>
        </w:rPr>
        <w:t>одрядчиков</w:t>
      </w:r>
      <w:r w:rsidRPr="002227C0">
        <w:rPr>
          <w:rFonts w:asciiTheme="majorHAnsi" w:eastAsiaTheme="minorHAnsi" w:hAnsiTheme="majorHAnsi" w:cstheme="majorHAnsi"/>
          <w:sz w:val="24"/>
          <w:szCs w:val="24"/>
          <w:lang w:val="ru-MD"/>
        </w:rPr>
        <w:t xml:space="preserve"> на строительных площадках, а также обеспеч</w:t>
      </w:r>
      <w:r>
        <w:rPr>
          <w:rFonts w:asciiTheme="majorHAnsi" w:eastAsiaTheme="minorHAnsi" w:hAnsiTheme="majorHAnsi" w:cstheme="majorHAnsi"/>
          <w:sz w:val="24"/>
          <w:szCs w:val="24"/>
          <w:lang w:val="ru-MD"/>
        </w:rPr>
        <w:t>ение</w:t>
      </w:r>
      <w:r w:rsidRPr="002227C0">
        <w:rPr>
          <w:rFonts w:asciiTheme="majorHAnsi" w:eastAsiaTheme="minorHAnsi" w:hAnsiTheme="majorHAnsi" w:cstheme="majorHAnsi"/>
          <w:sz w:val="24"/>
          <w:szCs w:val="24"/>
          <w:lang w:val="ru-MD"/>
        </w:rPr>
        <w:t xml:space="preserve"> качественно</w:t>
      </w:r>
      <w:r>
        <w:rPr>
          <w:rFonts w:asciiTheme="majorHAnsi" w:eastAsiaTheme="minorHAnsi" w:hAnsiTheme="majorHAnsi" w:cstheme="majorHAnsi"/>
          <w:sz w:val="24"/>
          <w:szCs w:val="24"/>
          <w:lang w:val="ru-MD"/>
        </w:rPr>
        <w:t>го</w:t>
      </w:r>
      <w:r w:rsidRPr="002227C0">
        <w:rPr>
          <w:rFonts w:asciiTheme="majorHAnsi" w:eastAsiaTheme="minorHAnsi" w:hAnsiTheme="majorHAnsi" w:cstheme="majorHAnsi"/>
          <w:sz w:val="24"/>
          <w:szCs w:val="24"/>
          <w:lang w:val="ru-MD"/>
        </w:rPr>
        <w:t xml:space="preserve"> выполнени</w:t>
      </w:r>
      <w:r>
        <w:rPr>
          <w:rFonts w:asciiTheme="majorHAnsi" w:eastAsiaTheme="minorHAnsi" w:hAnsiTheme="majorHAnsi" w:cstheme="majorHAnsi"/>
          <w:sz w:val="24"/>
          <w:szCs w:val="24"/>
          <w:lang w:val="ru-MD"/>
        </w:rPr>
        <w:t>я</w:t>
      </w:r>
      <w:r w:rsidRPr="002227C0">
        <w:rPr>
          <w:rFonts w:asciiTheme="majorHAnsi" w:eastAsiaTheme="minorHAnsi" w:hAnsiTheme="majorHAnsi" w:cstheme="majorHAnsi"/>
          <w:sz w:val="24"/>
          <w:szCs w:val="24"/>
          <w:lang w:val="ru-MD"/>
        </w:rPr>
        <w:t xml:space="preserve"> строительных работ путем проверки объемов выполненных и представленных к оплате работ подрядчиками, изучени</w:t>
      </w:r>
      <w:r>
        <w:rPr>
          <w:rFonts w:asciiTheme="majorHAnsi" w:eastAsiaTheme="minorHAnsi" w:hAnsiTheme="majorHAnsi" w:cstheme="majorHAnsi"/>
          <w:sz w:val="24"/>
          <w:szCs w:val="24"/>
          <w:lang w:val="ru-MD"/>
        </w:rPr>
        <w:t>е</w:t>
      </w:r>
      <w:r w:rsidRPr="002227C0">
        <w:rPr>
          <w:rFonts w:asciiTheme="majorHAnsi" w:eastAsiaTheme="minorHAnsi" w:hAnsiTheme="majorHAnsi" w:cstheme="majorHAnsi"/>
          <w:sz w:val="24"/>
          <w:szCs w:val="24"/>
          <w:lang w:val="ru-MD"/>
        </w:rPr>
        <w:t xml:space="preserve"> качества работ, выполненных подрядчиками, с информированием, в зависимости от обстоятельств, руководства Агентства по техническому надзору о выявленных отклонениях, действия, которые не были реализованы надлежащим образом</w:t>
      </w:r>
      <w:r w:rsidR="00EE511C" w:rsidRPr="002227C0">
        <w:rPr>
          <w:rFonts w:asciiTheme="majorHAnsi" w:eastAsiaTheme="minorHAnsi" w:hAnsiTheme="majorHAnsi" w:cstheme="majorHAnsi"/>
          <w:sz w:val="24"/>
          <w:szCs w:val="24"/>
          <w:lang w:val="ru-RU"/>
        </w:rPr>
        <w:t>.</w:t>
      </w:r>
    </w:p>
    <w:p w14:paraId="31EBA322" w14:textId="04310D2C" w:rsidR="00D233F8" w:rsidRPr="002227C0" w:rsidRDefault="002227C0" w:rsidP="00AF49A9">
      <w:pPr>
        <w:tabs>
          <w:tab w:val="left" w:pos="0"/>
        </w:tabs>
        <w:spacing w:after="0" w:line="276" w:lineRule="auto"/>
        <w:ind w:firstLine="567"/>
        <w:jc w:val="both"/>
        <w:rPr>
          <w:rFonts w:asciiTheme="majorHAnsi" w:hAnsiTheme="majorHAnsi"/>
          <w:sz w:val="24"/>
          <w:szCs w:val="24"/>
          <w:lang w:val="ru-RU"/>
        </w:rPr>
      </w:pPr>
      <w:r w:rsidRPr="002227C0">
        <w:rPr>
          <w:rFonts w:asciiTheme="majorHAnsi" w:eastAsiaTheme="minorHAnsi" w:hAnsiTheme="majorHAnsi" w:cstheme="majorHAnsi"/>
          <w:sz w:val="24"/>
          <w:szCs w:val="24"/>
          <w:lang w:val="ru-MD"/>
        </w:rPr>
        <w:t>В рамках аудиторской миссии, в присутствии инженера-строителя ПВП, в 6 районах были проведены проверки на местах посредством прям</w:t>
      </w:r>
      <w:r>
        <w:rPr>
          <w:rFonts w:asciiTheme="majorHAnsi" w:eastAsiaTheme="minorHAnsi" w:hAnsiTheme="majorHAnsi" w:cstheme="majorHAnsi"/>
          <w:sz w:val="24"/>
          <w:szCs w:val="24"/>
          <w:lang w:val="ru-MD"/>
        </w:rPr>
        <w:t>ого</w:t>
      </w:r>
      <w:r w:rsidRPr="002227C0">
        <w:rPr>
          <w:rFonts w:asciiTheme="majorHAnsi" w:eastAsiaTheme="minorHAnsi" w:hAnsiTheme="majorHAnsi" w:cstheme="majorHAnsi"/>
          <w:sz w:val="24"/>
          <w:szCs w:val="24"/>
          <w:lang w:val="ru-MD"/>
        </w:rPr>
        <w:t xml:space="preserve"> наблюдени</w:t>
      </w:r>
      <w:r>
        <w:rPr>
          <w:rFonts w:asciiTheme="majorHAnsi" w:eastAsiaTheme="minorHAnsi" w:hAnsiTheme="majorHAnsi" w:cstheme="majorHAnsi"/>
          <w:sz w:val="24"/>
          <w:szCs w:val="24"/>
          <w:lang w:val="ru-MD"/>
        </w:rPr>
        <w:t>я</w:t>
      </w:r>
      <w:r w:rsidRPr="002227C0">
        <w:rPr>
          <w:rFonts w:asciiTheme="majorHAnsi" w:eastAsiaTheme="minorHAnsi" w:hAnsiTheme="majorHAnsi" w:cstheme="majorHAnsi"/>
          <w:sz w:val="24"/>
          <w:szCs w:val="24"/>
          <w:lang w:val="ru-MD"/>
        </w:rPr>
        <w:t xml:space="preserve"> и измерени</w:t>
      </w:r>
      <w:r>
        <w:rPr>
          <w:rFonts w:asciiTheme="majorHAnsi" w:eastAsiaTheme="minorHAnsi" w:hAnsiTheme="majorHAnsi" w:cstheme="majorHAnsi"/>
          <w:sz w:val="24"/>
          <w:szCs w:val="24"/>
          <w:lang w:val="ru-MD"/>
        </w:rPr>
        <w:t>я</w:t>
      </w:r>
      <w:r w:rsidRPr="002227C0">
        <w:rPr>
          <w:rFonts w:asciiTheme="majorHAnsi" w:eastAsiaTheme="minorHAnsi" w:hAnsiTheme="majorHAnsi" w:cstheme="majorHAnsi"/>
          <w:sz w:val="24"/>
          <w:szCs w:val="24"/>
          <w:lang w:val="ru-MD"/>
        </w:rPr>
        <w:t xml:space="preserve"> принятых объемов работ</w:t>
      </w:r>
      <w:r w:rsidR="00D233F8" w:rsidRPr="002227C0">
        <w:rPr>
          <w:rFonts w:asciiTheme="majorHAnsi" w:eastAsiaTheme="minorHAnsi" w:hAnsiTheme="majorHAnsi" w:cstheme="majorHAnsi"/>
          <w:sz w:val="24"/>
          <w:szCs w:val="24"/>
          <w:lang w:val="ru-RU"/>
        </w:rPr>
        <w:t>.</w:t>
      </w:r>
      <w:r w:rsidR="00EE511C" w:rsidRPr="002227C0">
        <w:rPr>
          <w:rFonts w:asciiTheme="majorHAnsi" w:hAnsiTheme="majorHAnsi"/>
          <w:sz w:val="24"/>
          <w:szCs w:val="24"/>
          <w:lang w:val="ru-RU"/>
        </w:rPr>
        <w:t xml:space="preserve"> </w:t>
      </w:r>
      <w:r w:rsidRPr="002227C0">
        <w:rPr>
          <w:rFonts w:asciiTheme="majorHAnsi" w:hAnsiTheme="majorHAnsi"/>
          <w:sz w:val="24"/>
          <w:szCs w:val="24"/>
          <w:lang w:val="ru-RU"/>
        </w:rPr>
        <w:t>В итоге, было установлено некачественное выполнение договорных обязанностей техническими ответственными лицами, законтрактованными ПВП, что обусловило прием и оплату подрядчикам невыполненных строительных работ или работ, фактически не выявленных аудиторской группой (в 4 из 6 проверенных случаев, на общую сумму 244,5 тыс. леев), а также к выполнению некачественных строительных работ.</w:t>
      </w:r>
    </w:p>
    <w:p w14:paraId="511EB475" w14:textId="77777777" w:rsidR="008E48B1" w:rsidRPr="002227C0" w:rsidRDefault="008E48B1" w:rsidP="008E48B1">
      <w:pPr>
        <w:tabs>
          <w:tab w:val="left" w:pos="0"/>
        </w:tabs>
        <w:spacing w:after="0" w:line="276" w:lineRule="auto"/>
        <w:ind w:firstLine="567"/>
        <w:jc w:val="both"/>
        <w:rPr>
          <w:rFonts w:asciiTheme="majorHAnsi" w:hAnsiTheme="majorHAnsi"/>
          <w:b/>
          <w:sz w:val="24"/>
          <w:szCs w:val="24"/>
          <w:lang w:val="ru-RU"/>
        </w:rPr>
      </w:pPr>
    </w:p>
    <w:tbl>
      <w:tblPr>
        <w:tblStyle w:val="TableGrid36"/>
        <w:tblW w:w="9777" w:type="dxa"/>
        <w:tblLook w:val="04A0" w:firstRow="1" w:lastRow="0" w:firstColumn="1" w:lastColumn="0" w:noHBand="0" w:noVBand="1"/>
      </w:tblPr>
      <w:tblGrid>
        <w:gridCol w:w="3539"/>
        <w:gridCol w:w="6238"/>
      </w:tblGrid>
      <w:tr w:rsidR="00D10CC4" w:rsidRPr="00DC6912" w14:paraId="7C963A28" w14:textId="77777777" w:rsidTr="007F58D6">
        <w:trPr>
          <w:trHeight w:val="133"/>
        </w:trPr>
        <w:tc>
          <w:tcPr>
            <w:tcW w:w="3539" w:type="dxa"/>
          </w:tcPr>
          <w:p w14:paraId="37DE0E98" w14:textId="4B1D846A" w:rsidR="00D10CC4" w:rsidRPr="00DC6912" w:rsidRDefault="002227C0" w:rsidP="008E48B1">
            <w:pPr>
              <w:spacing w:line="276" w:lineRule="auto"/>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238" w:type="dxa"/>
          </w:tcPr>
          <w:p w14:paraId="5CE29C62" w14:textId="1BF14A37" w:rsidR="00D10CC4" w:rsidRPr="00DC6912" w:rsidRDefault="002227C0" w:rsidP="008E48B1">
            <w:pPr>
              <w:spacing w:line="276" w:lineRule="auto"/>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D10CC4" w:rsidRPr="00F30056" w14:paraId="76CFD533" w14:textId="77777777" w:rsidTr="007F58D6">
        <w:tc>
          <w:tcPr>
            <w:tcW w:w="3539" w:type="dxa"/>
          </w:tcPr>
          <w:p w14:paraId="2A421994" w14:textId="3886C872" w:rsidR="00D10CC4" w:rsidRPr="00485122" w:rsidRDefault="00CC46EE" w:rsidP="00AF49A9">
            <w:pPr>
              <w:spacing w:line="276" w:lineRule="auto"/>
              <w:jc w:val="both"/>
              <w:rPr>
                <w:rFonts w:asciiTheme="majorHAnsi" w:eastAsia="Times New Roman" w:hAnsiTheme="majorHAnsi" w:cstheme="majorHAnsi"/>
                <w:b/>
                <w:sz w:val="24"/>
                <w:lang w:val="ru-RU" w:eastAsia="ru-RU"/>
              </w:rPr>
            </w:pPr>
            <w:r w:rsidRPr="00485122">
              <w:rPr>
                <w:rFonts w:asciiTheme="majorHAnsi" w:eastAsia="Times New Roman" w:hAnsiTheme="majorHAnsi" w:cstheme="majorHAnsi"/>
                <w:b/>
                <w:sz w:val="24"/>
                <w:lang w:val="ru-RU" w:eastAsia="ru-RU"/>
              </w:rPr>
              <w:t xml:space="preserve">2. </w:t>
            </w:r>
            <w:r w:rsidR="00485122" w:rsidRPr="00485122">
              <w:rPr>
                <w:rFonts w:asciiTheme="majorHAnsi" w:eastAsia="Times New Roman" w:hAnsiTheme="majorHAnsi" w:cstheme="majorHAnsi"/>
                <w:b/>
                <w:sz w:val="24"/>
                <w:lang w:val="ru-MD" w:eastAsia="ru-RU"/>
              </w:rPr>
              <w:t>Подразделению по внедрению Проекта по строительству жилья для социально уязвимых слоев населения II</w:t>
            </w:r>
            <w:r w:rsidRPr="00485122">
              <w:rPr>
                <w:rFonts w:asciiTheme="majorHAnsi" w:eastAsia="Times New Roman" w:hAnsiTheme="majorHAnsi" w:cstheme="majorHAnsi"/>
                <w:b/>
                <w:sz w:val="24"/>
                <w:lang w:val="ru-RU" w:eastAsia="ru-RU"/>
              </w:rPr>
              <w:t>:</w:t>
            </w:r>
          </w:p>
          <w:p w14:paraId="44DBFEC9" w14:textId="72FA7841" w:rsidR="00CC46EE" w:rsidRPr="00485122" w:rsidRDefault="00485122" w:rsidP="00AF49A9">
            <w:pPr>
              <w:spacing w:line="276" w:lineRule="auto"/>
              <w:jc w:val="both"/>
              <w:rPr>
                <w:rFonts w:asciiTheme="majorHAnsi" w:eastAsia="Times New Roman" w:hAnsiTheme="majorHAnsi" w:cstheme="majorHAnsi"/>
                <w:sz w:val="24"/>
                <w:lang w:val="ru-RU" w:eastAsia="ru-RU"/>
              </w:rPr>
            </w:pPr>
            <w:r w:rsidRPr="00485122">
              <w:rPr>
                <w:rFonts w:asciiTheme="majorHAnsi" w:eastAsia="Times New Roman" w:hAnsiTheme="majorHAnsi" w:cstheme="majorHAnsi"/>
                <w:sz w:val="24"/>
                <w:lang w:val="ru-MD" w:eastAsia="ru-RU"/>
              </w:rPr>
              <w:t xml:space="preserve">совместно с </w:t>
            </w:r>
            <w:r>
              <w:rPr>
                <w:rFonts w:asciiTheme="majorHAnsi" w:eastAsia="Times New Roman" w:hAnsiTheme="majorHAnsi" w:cstheme="majorHAnsi"/>
                <w:sz w:val="24"/>
                <w:lang w:val="ru-MD" w:eastAsia="ru-RU"/>
              </w:rPr>
              <w:t>р</w:t>
            </w:r>
            <w:r w:rsidRPr="00485122">
              <w:rPr>
                <w:rFonts w:asciiTheme="majorHAnsi" w:eastAsia="Times New Roman" w:hAnsiTheme="majorHAnsi" w:cstheme="majorHAnsi"/>
                <w:sz w:val="24"/>
                <w:lang w:val="ru-MD" w:eastAsia="ru-RU"/>
              </w:rPr>
              <w:t>айонными советами</w:t>
            </w:r>
            <w:r w:rsidRPr="00485122">
              <w:rPr>
                <w:rFonts w:asciiTheme="majorHAnsi" w:eastAsia="Times New Roman" w:hAnsiTheme="majorHAnsi" w:cstheme="majorHAnsi"/>
                <w:b/>
                <w:sz w:val="24"/>
                <w:lang w:val="ru-MD" w:eastAsia="ru-RU"/>
              </w:rPr>
              <w:t xml:space="preserve"> </w:t>
            </w:r>
            <w:r w:rsidRPr="00485122">
              <w:rPr>
                <w:rFonts w:asciiTheme="majorHAnsi" w:eastAsia="Times New Roman" w:hAnsiTheme="majorHAnsi" w:cstheme="majorHAnsi"/>
                <w:sz w:val="24"/>
                <w:lang w:val="ru-MD" w:eastAsia="ru-RU"/>
              </w:rPr>
              <w:t>устранить выявленные аудитом недостатки, касающихся выполнения строительных работ</w:t>
            </w:r>
            <w:r w:rsidR="00CC46EE" w:rsidRPr="00485122">
              <w:rPr>
                <w:rFonts w:asciiTheme="majorHAnsi" w:eastAsia="Times New Roman" w:hAnsiTheme="majorHAnsi" w:cstheme="majorHAnsi"/>
                <w:sz w:val="24"/>
                <w:lang w:val="ru-RU" w:eastAsia="ru-RU"/>
              </w:rPr>
              <w:t xml:space="preserve"> (</w:t>
            </w:r>
            <w:r w:rsidR="00CC46EE" w:rsidRPr="00DA3CF8">
              <w:rPr>
                <w:rFonts w:asciiTheme="majorHAnsi" w:eastAsia="Times New Roman" w:hAnsiTheme="majorHAnsi" w:cstheme="majorHAnsi"/>
                <w:sz w:val="24"/>
                <w:lang w:val="fr-FR" w:eastAsia="ru-RU"/>
              </w:rPr>
              <w:t>pct</w:t>
            </w:r>
            <w:r w:rsidR="00CC46EE" w:rsidRPr="00485122">
              <w:rPr>
                <w:rFonts w:asciiTheme="majorHAnsi" w:eastAsia="Times New Roman" w:hAnsiTheme="majorHAnsi" w:cstheme="majorHAnsi"/>
                <w:sz w:val="24"/>
                <w:lang w:val="ru-RU" w:eastAsia="ru-RU"/>
              </w:rPr>
              <w:t>.4.1.);</w:t>
            </w:r>
          </w:p>
          <w:p w14:paraId="46CA2B74" w14:textId="77777777" w:rsidR="002B0E70" w:rsidRPr="00485122" w:rsidRDefault="002B0E70" w:rsidP="00273E45">
            <w:pPr>
              <w:jc w:val="both"/>
              <w:rPr>
                <w:rFonts w:asciiTheme="majorHAnsi" w:eastAsia="Times New Roman" w:hAnsiTheme="majorHAnsi" w:cstheme="majorHAnsi"/>
                <w:sz w:val="24"/>
                <w:lang w:val="ru-RU" w:eastAsia="ru-RU"/>
              </w:rPr>
            </w:pPr>
          </w:p>
          <w:p w14:paraId="54F1D117" w14:textId="77777777" w:rsidR="002B0E70" w:rsidRPr="00485122" w:rsidRDefault="002B0E70" w:rsidP="00273E45">
            <w:pPr>
              <w:jc w:val="both"/>
              <w:rPr>
                <w:rFonts w:asciiTheme="majorHAnsi" w:eastAsia="Times New Roman" w:hAnsiTheme="majorHAnsi" w:cstheme="majorHAnsi"/>
                <w:sz w:val="24"/>
                <w:lang w:val="ru-RU" w:eastAsia="ru-RU"/>
              </w:rPr>
            </w:pPr>
          </w:p>
          <w:p w14:paraId="5BEF31ED" w14:textId="77777777" w:rsidR="002B0E70" w:rsidRPr="00485122" w:rsidRDefault="002B0E70" w:rsidP="00273E45">
            <w:pPr>
              <w:jc w:val="both"/>
              <w:rPr>
                <w:rFonts w:asciiTheme="majorHAnsi" w:eastAsia="Times New Roman" w:hAnsiTheme="majorHAnsi" w:cstheme="majorHAnsi"/>
                <w:sz w:val="24"/>
                <w:lang w:val="ru-RU" w:eastAsia="ru-RU"/>
              </w:rPr>
            </w:pPr>
          </w:p>
          <w:p w14:paraId="025B3162" w14:textId="77777777" w:rsidR="002B0E70" w:rsidRPr="00485122" w:rsidRDefault="002B0E70" w:rsidP="00273E45">
            <w:pPr>
              <w:jc w:val="both"/>
              <w:rPr>
                <w:rFonts w:asciiTheme="majorHAnsi" w:eastAsia="Times New Roman" w:hAnsiTheme="majorHAnsi" w:cstheme="majorHAnsi"/>
                <w:sz w:val="24"/>
                <w:lang w:val="ru-RU" w:eastAsia="ru-RU"/>
              </w:rPr>
            </w:pPr>
          </w:p>
          <w:p w14:paraId="7F823FBC" w14:textId="77777777" w:rsidR="002B0E70" w:rsidRPr="00485122" w:rsidRDefault="002B0E70" w:rsidP="00273E45">
            <w:pPr>
              <w:jc w:val="both"/>
              <w:rPr>
                <w:rFonts w:asciiTheme="majorHAnsi" w:eastAsia="Times New Roman" w:hAnsiTheme="majorHAnsi" w:cstheme="majorHAnsi"/>
                <w:sz w:val="24"/>
                <w:lang w:val="ru-RU" w:eastAsia="ru-RU"/>
              </w:rPr>
            </w:pPr>
          </w:p>
          <w:p w14:paraId="42D405E9" w14:textId="77777777" w:rsidR="002B0E70" w:rsidRPr="00485122" w:rsidRDefault="002B0E70" w:rsidP="00273E45">
            <w:pPr>
              <w:jc w:val="both"/>
              <w:rPr>
                <w:rFonts w:asciiTheme="majorHAnsi" w:eastAsia="Times New Roman" w:hAnsiTheme="majorHAnsi" w:cstheme="majorHAnsi"/>
                <w:sz w:val="24"/>
                <w:lang w:val="ru-RU" w:eastAsia="ru-RU"/>
              </w:rPr>
            </w:pPr>
          </w:p>
          <w:p w14:paraId="5AF39ABA" w14:textId="77777777" w:rsidR="002B0E70" w:rsidRPr="00485122" w:rsidRDefault="002B0E70" w:rsidP="00273E45">
            <w:pPr>
              <w:jc w:val="both"/>
              <w:rPr>
                <w:rFonts w:asciiTheme="majorHAnsi" w:eastAsia="Times New Roman" w:hAnsiTheme="majorHAnsi" w:cstheme="majorHAnsi"/>
                <w:sz w:val="24"/>
                <w:lang w:val="ru-RU" w:eastAsia="ru-RU"/>
              </w:rPr>
            </w:pPr>
          </w:p>
          <w:p w14:paraId="4E83BEAA" w14:textId="77777777" w:rsidR="002B0E70" w:rsidRPr="00485122" w:rsidRDefault="002B0E70" w:rsidP="00273E45">
            <w:pPr>
              <w:jc w:val="both"/>
              <w:rPr>
                <w:rFonts w:asciiTheme="majorHAnsi" w:eastAsia="Times New Roman" w:hAnsiTheme="majorHAnsi" w:cstheme="majorHAnsi"/>
                <w:sz w:val="24"/>
                <w:lang w:val="ru-RU" w:eastAsia="ru-RU"/>
              </w:rPr>
            </w:pPr>
          </w:p>
          <w:p w14:paraId="2F366B95" w14:textId="77777777" w:rsidR="002B0E70" w:rsidRPr="00485122" w:rsidRDefault="002B0E70" w:rsidP="00273E45">
            <w:pPr>
              <w:jc w:val="both"/>
              <w:rPr>
                <w:rFonts w:asciiTheme="majorHAnsi" w:eastAsia="Times New Roman" w:hAnsiTheme="majorHAnsi" w:cstheme="majorHAnsi"/>
                <w:sz w:val="24"/>
                <w:lang w:val="ru-RU" w:eastAsia="ru-RU"/>
              </w:rPr>
            </w:pPr>
          </w:p>
          <w:p w14:paraId="55C9F537" w14:textId="77777777" w:rsidR="002B0E70" w:rsidRPr="00485122" w:rsidRDefault="002B0E70" w:rsidP="00273E45">
            <w:pPr>
              <w:jc w:val="both"/>
              <w:rPr>
                <w:rFonts w:asciiTheme="majorHAnsi" w:eastAsia="Times New Roman" w:hAnsiTheme="majorHAnsi" w:cstheme="majorHAnsi"/>
                <w:sz w:val="24"/>
                <w:lang w:val="ru-RU" w:eastAsia="ru-RU"/>
              </w:rPr>
            </w:pPr>
          </w:p>
          <w:p w14:paraId="3FD120C3" w14:textId="77777777" w:rsidR="002B0E70" w:rsidRPr="00485122" w:rsidRDefault="002B0E70" w:rsidP="00273E45">
            <w:pPr>
              <w:jc w:val="both"/>
              <w:rPr>
                <w:rFonts w:asciiTheme="majorHAnsi" w:eastAsia="Times New Roman" w:hAnsiTheme="majorHAnsi" w:cstheme="majorHAnsi"/>
                <w:sz w:val="24"/>
                <w:lang w:val="ru-RU" w:eastAsia="ru-RU"/>
              </w:rPr>
            </w:pPr>
          </w:p>
          <w:p w14:paraId="54E2B440" w14:textId="77777777" w:rsidR="002B0E70" w:rsidRPr="00485122" w:rsidRDefault="002B0E70" w:rsidP="00273E45">
            <w:pPr>
              <w:jc w:val="both"/>
              <w:rPr>
                <w:rFonts w:asciiTheme="majorHAnsi" w:eastAsia="Times New Roman" w:hAnsiTheme="majorHAnsi" w:cstheme="majorHAnsi"/>
                <w:sz w:val="24"/>
                <w:lang w:val="ru-RU" w:eastAsia="ru-RU"/>
              </w:rPr>
            </w:pPr>
          </w:p>
          <w:p w14:paraId="1829EC2B" w14:textId="77777777" w:rsidR="002B0E70" w:rsidRPr="00485122" w:rsidRDefault="002B0E70" w:rsidP="00273E45">
            <w:pPr>
              <w:jc w:val="both"/>
              <w:rPr>
                <w:rFonts w:asciiTheme="majorHAnsi" w:eastAsia="Times New Roman" w:hAnsiTheme="majorHAnsi" w:cstheme="majorHAnsi"/>
                <w:sz w:val="24"/>
                <w:lang w:val="ru-RU" w:eastAsia="ru-RU"/>
              </w:rPr>
            </w:pPr>
          </w:p>
          <w:p w14:paraId="1B55FD33" w14:textId="77777777" w:rsidR="002B0E70" w:rsidRPr="00485122" w:rsidRDefault="002B0E70" w:rsidP="00273E45">
            <w:pPr>
              <w:jc w:val="both"/>
              <w:rPr>
                <w:rFonts w:asciiTheme="majorHAnsi" w:eastAsia="Times New Roman" w:hAnsiTheme="majorHAnsi" w:cstheme="majorHAnsi"/>
                <w:sz w:val="24"/>
                <w:lang w:val="ru-RU" w:eastAsia="ru-RU"/>
              </w:rPr>
            </w:pPr>
          </w:p>
          <w:p w14:paraId="4CDF3D42" w14:textId="77777777" w:rsidR="002B0E70" w:rsidRPr="00485122" w:rsidRDefault="002B0E70" w:rsidP="00273E45">
            <w:pPr>
              <w:jc w:val="both"/>
              <w:rPr>
                <w:rFonts w:asciiTheme="majorHAnsi" w:eastAsia="Times New Roman" w:hAnsiTheme="majorHAnsi" w:cstheme="majorHAnsi"/>
                <w:sz w:val="24"/>
                <w:lang w:val="ru-RU" w:eastAsia="ru-RU"/>
              </w:rPr>
            </w:pPr>
          </w:p>
          <w:p w14:paraId="2B3DDB81" w14:textId="77777777" w:rsidR="002B0E70" w:rsidRPr="00485122" w:rsidRDefault="002B0E70" w:rsidP="00273E45">
            <w:pPr>
              <w:jc w:val="both"/>
              <w:rPr>
                <w:rFonts w:asciiTheme="majorHAnsi" w:eastAsia="Times New Roman" w:hAnsiTheme="majorHAnsi" w:cstheme="majorHAnsi"/>
                <w:sz w:val="24"/>
                <w:lang w:val="ru-RU" w:eastAsia="ru-RU"/>
              </w:rPr>
            </w:pPr>
          </w:p>
          <w:p w14:paraId="7F1AA51F" w14:textId="77777777" w:rsidR="002B0E70" w:rsidRPr="00485122" w:rsidRDefault="002B0E70" w:rsidP="00273E45">
            <w:pPr>
              <w:jc w:val="both"/>
              <w:rPr>
                <w:rFonts w:asciiTheme="majorHAnsi" w:eastAsia="Times New Roman" w:hAnsiTheme="majorHAnsi" w:cstheme="majorHAnsi"/>
                <w:sz w:val="24"/>
                <w:lang w:val="ru-RU" w:eastAsia="ru-RU"/>
              </w:rPr>
            </w:pPr>
          </w:p>
          <w:p w14:paraId="3C3D9E7B" w14:textId="77777777" w:rsidR="002B0E70" w:rsidRPr="00485122" w:rsidRDefault="002B0E70" w:rsidP="00273E45">
            <w:pPr>
              <w:jc w:val="both"/>
              <w:rPr>
                <w:rFonts w:asciiTheme="majorHAnsi" w:eastAsia="Times New Roman" w:hAnsiTheme="majorHAnsi" w:cstheme="majorHAnsi"/>
                <w:sz w:val="24"/>
                <w:lang w:val="ru-RU" w:eastAsia="ru-RU"/>
              </w:rPr>
            </w:pPr>
          </w:p>
          <w:p w14:paraId="22F5B737" w14:textId="77777777" w:rsidR="002B0E70" w:rsidRPr="00485122" w:rsidRDefault="002B0E70" w:rsidP="00AF49A9">
            <w:pPr>
              <w:spacing w:line="276" w:lineRule="auto"/>
              <w:jc w:val="both"/>
              <w:rPr>
                <w:rFonts w:asciiTheme="majorHAnsi" w:eastAsia="Times New Roman" w:hAnsiTheme="majorHAnsi" w:cstheme="majorHAnsi"/>
                <w:sz w:val="24"/>
                <w:lang w:val="ru-RU" w:eastAsia="ru-RU"/>
              </w:rPr>
            </w:pPr>
          </w:p>
          <w:p w14:paraId="47828D59" w14:textId="77777777" w:rsidR="002B0E70" w:rsidRPr="00485122" w:rsidRDefault="002B0E70" w:rsidP="00AF49A9">
            <w:pPr>
              <w:spacing w:line="276" w:lineRule="auto"/>
              <w:jc w:val="both"/>
              <w:rPr>
                <w:rFonts w:asciiTheme="majorHAnsi" w:eastAsia="Times New Roman" w:hAnsiTheme="majorHAnsi" w:cstheme="majorHAnsi"/>
                <w:sz w:val="24"/>
                <w:lang w:val="ru-RU" w:eastAsia="ru-RU"/>
              </w:rPr>
            </w:pPr>
          </w:p>
          <w:p w14:paraId="76757D66" w14:textId="77777777" w:rsidR="002B0E70" w:rsidRPr="00485122" w:rsidRDefault="002B0E70" w:rsidP="00AF49A9">
            <w:pPr>
              <w:spacing w:line="276" w:lineRule="auto"/>
              <w:jc w:val="both"/>
              <w:rPr>
                <w:rFonts w:asciiTheme="majorHAnsi" w:eastAsia="Times New Roman" w:hAnsiTheme="majorHAnsi" w:cstheme="majorHAnsi"/>
                <w:sz w:val="24"/>
                <w:lang w:val="ru-RU" w:eastAsia="ru-RU"/>
              </w:rPr>
            </w:pPr>
          </w:p>
          <w:p w14:paraId="1458ABBE" w14:textId="77777777" w:rsidR="002B0E70" w:rsidRPr="00485122" w:rsidRDefault="002B0E70" w:rsidP="00AF49A9">
            <w:pPr>
              <w:spacing w:line="276" w:lineRule="auto"/>
              <w:jc w:val="both"/>
              <w:rPr>
                <w:rFonts w:asciiTheme="majorHAnsi" w:eastAsia="Times New Roman" w:hAnsiTheme="majorHAnsi" w:cstheme="majorHAnsi"/>
                <w:sz w:val="24"/>
                <w:lang w:val="ru-RU" w:eastAsia="ru-RU"/>
              </w:rPr>
            </w:pPr>
          </w:p>
          <w:p w14:paraId="28C14AE7" w14:textId="77777777" w:rsidR="002B0E70" w:rsidRPr="00485122" w:rsidRDefault="002B0E70" w:rsidP="00AF49A9">
            <w:pPr>
              <w:spacing w:line="276" w:lineRule="auto"/>
              <w:jc w:val="both"/>
              <w:rPr>
                <w:rFonts w:asciiTheme="majorHAnsi" w:eastAsia="Times New Roman" w:hAnsiTheme="majorHAnsi" w:cstheme="majorHAnsi"/>
                <w:sz w:val="24"/>
                <w:lang w:val="ru-RU" w:eastAsia="ru-RU"/>
              </w:rPr>
            </w:pPr>
          </w:p>
          <w:p w14:paraId="1A634036" w14:textId="77777777" w:rsidR="002B0E70" w:rsidRPr="00485122" w:rsidRDefault="002B0E70" w:rsidP="00AF49A9">
            <w:pPr>
              <w:spacing w:line="276" w:lineRule="auto"/>
              <w:jc w:val="both"/>
              <w:rPr>
                <w:rFonts w:asciiTheme="majorHAnsi" w:eastAsia="Times New Roman" w:hAnsiTheme="majorHAnsi" w:cstheme="majorHAnsi"/>
                <w:sz w:val="24"/>
                <w:lang w:val="ru-RU" w:eastAsia="ru-RU"/>
              </w:rPr>
            </w:pPr>
          </w:p>
          <w:p w14:paraId="6CA3053F" w14:textId="77777777" w:rsidR="002B0E70" w:rsidRPr="00485122" w:rsidRDefault="002B0E70" w:rsidP="00AF49A9">
            <w:pPr>
              <w:spacing w:line="276" w:lineRule="auto"/>
              <w:jc w:val="both"/>
              <w:rPr>
                <w:rFonts w:asciiTheme="majorHAnsi" w:eastAsia="Times New Roman" w:hAnsiTheme="majorHAnsi" w:cstheme="majorHAnsi"/>
                <w:sz w:val="24"/>
                <w:lang w:val="ru-RU" w:eastAsia="ru-RU"/>
              </w:rPr>
            </w:pPr>
          </w:p>
          <w:p w14:paraId="14E56683" w14:textId="77777777" w:rsidR="00AF7317" w:rsidRPr="00485122" w:rsidRDefault="00AF7317" w:rsidP="00AF49A9">
            <w:pPr>
              <w:spacing w:line="276" w:lineRule="auto"/>
              <w:jc w:val="both"/>
              <w:rPr>
                <w:rFonts w:asciiTheme="majorHAnsi" w:eastAsia="Times New Roman" w:hAnsiTheme="majorHAnsi" w:cstheme="majorHAnsi"/>
                <w:sz w:val="24"/>
                <w:lang w:val="ru-RU" w:eastAsia="ru-RU"/>
              </w:rPr>
            </w:pPr>
          </w:p>
          <w:p w14:paraId="3F9A7785" w14:textId="1DE95655" w:rsidR="002B0E70" w:rsidRPr="00A31873" w:rsidRDefault="002B0E70" w:rsidP="00AF49A9">
            <w:pPr>
              <w:spacing w:line="276" w:lineRule="auto"/>
              <w:jc w:val="both"/>
              <w:rPr>
                <w:rFonts w:asciiTheme="majorHAnsi" w:eastAsia="Times New Roman" w:hAnsiTheme="majorHAnsi" w:cstheme="majorHAnsi"/>
                <w:b/>
                <w:sz w:val="24"/>
                <w:lang w:val="ru-RU" w:eastAsia="ru-RU"/>
              </w:rPr>
            </w:pPr>
            <w:r w:rsidRPr="00A31873">
              <w:rPr>
                <w:rFonts w:asciiTheme="majorHAnsi" w:eastAsia="Times New Roman" w:hAnsiTheme="majorHAnsi" w:cstheme="majorHAnsi"/>
                <w:b/>
                <w:sz w:val="24"/>
                <w:lang w:val="ru-RU" w:eastAsia="ru-RU"/>
              </w:rPr>
              <w:t>3.</w:t>
            </w:r>
            <w:r w:rsidRPr="00A31873">
              <w:rPr>
                <w:rFonts w:asciiTheme="majorHAnsi" w:eastAsia="Times New Roman" w:hAnsiTheme="majorHAnsi" w:cstheme="majorHAnsi"/>
                <w:sz w:val="24"/>
                <w:lang w:val="ru-RU" w:eastAsia="ru-RU"/>
              </w:rPr>
              <w:t xml:space="preserve"> </w:t>
            </w:r>
            <w:r w:rsidR="00A31873" w:rsidRPr="00A31873">
              <w:rPr>
                <w:rFonts w:asciiTheme="majorHAnsi" w:eastAsia="Times New Roman" w:hAnsiTheme="majorHAnsi" w:cstheme="majorHAnsi"/>
                <w:b/>
                <w:sz w:val="24"/>
                <w:lang w:val="ru-MD" w:eastAsia="ru-RU"/>
              </w:rPr>
              <w:t>Подразделению по внедрению Проекта по строительству жилья для социально уязвимых слоев населения II</w:t>
            </w:r>
            <w:r w:rsidRPr="00A31873">
              <w:rPr>
                <w:rFonts w:asciiTheme="majorHAnsi" w:eastAsia="Times New Roman" w:hAnsiTheme="majorHAnsi" w:cstheme="majorHAnsi"/>
                <w:b/>
                <w:sz w:val="24"/>
                <w:lang w:val="ru-RU" w:eastAsia="ru-RU"/>
              </w:rPr>
              <w:t>:</w:t>
            </w:r>
          </w:p>
          <w:p w14:paraId="18F5CE60" w14:textId="15F8A83B" w:rsidR="002B0E70" w:rsidRPr="00A31873" w:rsidRDefault="00A31873" w:rsidP="00A31873">
            <w:pPr>
              <w:spacing w:line="276" w:lineRule="auto"/>
              <w:contextualSpacing/>
              <w:jc w:val="both"/>
              <w:rPr>
                <w:rFonts w:asciiTheme="majorHAnsi" w:eastAsia="Times New Roman" w:hAnsiTheme="majorHAnsi" w:cstheme="majorHAnsi"/>
                <w:lang w:val="ru-RU" w:eastAsia="ru-RU"/>
              </w:rPr>
            </w:pPr>
            <w:r w:rsidRPr="00A31873">
              <w:rPr>
                <w:rFonts w:asciiTheme="majorHAnsi" w:hAnsiTheme="majorHAnsi" w:cstheme="majorHAnsi"/>
                <w:sz w:val="24"/>
                <w:lang w:val="ru-MD"/>
              </w:rPr>
              <w:t xml:space="preserve">пересмотреть деятельность, осуществляемую техническими </w:t>
            </w:r>
            <w:r>
              <w:rPr>
                <w:rFonts w:asciiTheme="majorHAnsi" w:hAnsiTheme="majorHAnsi" w:cstheme="majorHAnsi"/>
                <w:sz w:val="24"/>
                <w:lang w:val="ru-MD"/>
              </w:rPr>
              <w:t>ответственны</w:t>
            </w:r>
            <w:r w:rsidRPr="00A31873">
              <w:rPr>
                <w:rFonts w:asciiTheme="majorHAnsi" w:hAnsiTheme="majorHAnsi" w:cstheme="majorHAnsi"/>
                <w:sz w:val="24"/>
                <w:lang w:val="ru-MD"/>
              </w:rPr>
              <w:t>ми, с их привлечением к ответственности (договорно – гражданской и др.) за несоответствующее исполнение договорных обязательств</w:t>
            </w:r>
            <w:r w:rsidR="002B0E70" w:rsidRPr="00A31873">
              <w:rPr>
                <w:rFonts w:asciiTheme="majorHAnsi" w:hAnsiTheme="majorHAnsi" w:cstheme="majorHAnsi"/>
                <w:sz w:val="24"/>
                <w:lang w:val="ru-RU"/>
              </w:rPr>
              <w:t xml:space="preserve">; </w:t>
            </w:r>
          </w:p>
        </w:tc>
        <w:tc>
          <w:tcPr>
            <w:tcW w:w="6238" w:type="dxa"/>
          </w:tcPr>
          <w:p w14:paraId="28FAFA4A" w14:textId="7F960C00" w:rsidR="0074473D" w:rsidRPr="0074473D" w:rsidRDefault="00485122" w:rsidP="00AF49A9">
            <w:pPr>
              <w:spacing w:line="276" w:lineRule="auto"/>
              <w:ind w:left="34"/>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Рекомендация</w:t>
            </w:r>
            <w:r w:rsidR="002E3FE2" w:rsidRPr="00485122">
              <w:rPr>
                <w:rFonts w:asciiTheme="majorHAnsi" w:eastAsia="Times New Roman" w:hAnsiTheme="majorHAnsi" w:cstheme="majorHAnsi"/>
                <w:b/>
                <w:sz w:val="24"/>
                <w:lang w:val="ro-RO"/>
              </w:rPr>
              <w:t xml:space="preserve"> 2.</w:t>
            </w:r>
            <w:r w:rsidR="002E3FE2" w:rsidRPr="00485122">
              <w:rPr>
                <w:rFonts w:asciiTheme="majorHAnsi" w:eastAsia="Times New Roman" w:hAnsiTheme="majorHAnsi" w:cstheme="majorHAnsi"/>
                <w:sz w:val="24"/>
                <w:lang w:val="ro-RO"/>
              </w:rPr>
              <w:t xml:space="preserve"> </w:t>
            </w:r>
            <w:r w:rsidRPr="00485122">
              <w:rPr>
                <w:rFonts w:asciiTheme="majorHAnsi" w:eastAsia="Times New Roman" w:hAnsiTheme="majorHAnsi" w:cstheme="majorHAnsi"/>
                <w:sz w:val="24"/>
                <w:lang w:val="ro-RO"/>
              </w:rPr>
              <w:t>В период реализации ПВП II</w:t>
            </w:r>
            <w:r w:rsidR="003F150A" w:rsidRPr="003F150A">
              <w:rPr>
                <w:rFonts w:asciiTheme="majorHAnsi" w:eastAsia="Times New Roman" w:hAnsiTheme="majorHAnsi" w:cstheme="majorHAnsi"/>
                <w:sz w:val="24"/>
                <w:lang w:val="ro-RO"/>
              </w:rPr>
              <w:t>,</w:t>
            </w:r>
            <w:r w:rsidRPr="00485122">
              <w:rPr>
                <w:rFonts w:asciiTheme="majorHAnsi" w:eastAsia="Times New Roman" w:hAnsiTheme="majorHAnsi" w:cstheme="majorHAnsi"/>
                <w:sz w:val="24"/>
                <w:lang w:val="ro-RO"/>
              </w:rPr>
              <w:t xml:space="preserve"> </w:t>
            </w:r>
            <w:r w:rsidR="003F150A" w:rsidRPr="003F150A">
              <w:rPr>
                <w:rFonts w:asciiTheme="majorHAnsi" w:eastAsia="Times New Roman" w:hAnsiTheme="majorHAnsi" w:cstheme="majorHAnsi"/>
                <w:sz w:val="24"/>
                <w:lang w:val="ro-RO"/>
              </w:rPr>
              <w:t>согласно</w:t>
            </w:r>
            <w:r w:rsidRPr="00485122">
              <w:rPr>
                <w:rFonts w:asciiTheme="majorHAnsi" w:eastAsia="Times New Roman" w:hAnsiTheme="majorHAnsi" w:cstheme="majorHAnsi"/>
                <w:sz w:val="24"/>
                <w:lang w:val="ro-RO"/>
              </w:rPr>
              <w:t xml:space="preserve"> налоговой накладной от 17.12.2021</w:t>
            </w:r>
            <w:r w:rsidR="003F150A" w:rsidRPr="003F150A">
              <w:rPr>
                <w:rFonts w:asciiTheme="majorHAnsi" w:eastAsia="Times New Roman" w:hAnsiTheme="majorHAnsi" w:cstheme="majorHAnsi"/>
                <w:sz w:val="24"/>
                <w:lang w:val="ro-RO"/>
              </w:rPr>
              <w:t>,</w:t>
            </w:r>
            <w:r w:rsidRPr="00485122">
              <w:rPr>
                <w:rFonts w:asciiTheme="majorHAnsi" w:eastAsia="Times New Roman" w:hAnsiTheme="majorHAnsi" w:cstheme="majorHAnsi"/>
                <w:sz w:val="24"/>
                <w:lang w:val="ro-RO"/>
              </w:rPr>
              <w:t xml:space="preserve"> </w:t>
            </w:r>
            <w:r w:rsidR="003F150A" w:rsidRPr="003F150A">
              <w:rPr>
                <w:rFonts w:asciiTheme="majorHAnsi" w:eastAsia="Times New Roman" w:hAnsiTheme="majorHAnsi" w:cstheme="majorHAnsi"/>
                <w:sz w:val="24"/>
                <w:lang w:val="ro-RO"/>
              </w:rPr>
              <w:t>с</w:t>
            </w:r>
            <w:r w:rsidRPr="00485122">
              <w:rPr>
                <w:rFonts w:asciiTheme="majorHAnsi" w:eastAsia="Times New Roman" w:hAnsiTheme="majorHAnsi" w:cstheme="majorHAnsi"/>
                <w:sz w:val="24"/>
                <w:lang w:val="ro-RO"/>
              </w:rPr>
              <w:t xml:space="preserve"> генерального подрядчика ООО </w:t>
            </w:r>
            <w:r w:rsidR="003F150A" w:rsidRPr="0074473D">
              <w:rPr>
                <w:rFonts w:asciiTheme="majorHAnsi" w:eastAsia="Times New Roman" w:hAnsiTheme="majorHAnsi" w:cstheme="majorHAnsi"/>
                <w:sz w:val="24"/>
                <w:lang w:val="ro-RO"/>
              </w:rPr>
              <w:t>„Ozun Cons”</w:t>
            </w:r>
            <w:r w:rsidRPr="00485122">
              <w:rPr>
                <w:rFonts w:asciiTheme="majorHAnsi" w:eastAsia="Times New Roman" w:hAnsiTheme="majorHAnsi" w:cstheme="majorHAnsi"/>
                <w:sz w:val="24"/>
                <w:lang w:val="ro-RO"/>
              </w:rPr>
              <w:t xml:space="preserve"> была вз</w:t>
            </w:r>
            <w:r w:rsidR="003F150A" w:rsidRPr="003F150A">
              <w:rPr>
                <w:rFonts w:asciiTheme="majorHAnsi" w:eastAsia="Times New Roman" w:hAnsiTheme="majorHAnsi" w:cstheme="majorHAnsi"/>
                <w:sz w:val="24"/>
                <w:lang w:val="ro-RO"/>
              </w:rPr>
              <w:t xml:space="preserve">ыскана </w:t>
            </w:r>
            <w:r w:rsidRPr="00485122">
              <w:rPr>
                <w:rFonts w:asciiTheme="majorHAnsi" w:eastAsia="Times New Roman" w:hAnsiTheme="majorHAnsi" w:cstheme="majorHAnsi"/>
                <w:sz w:val="24"/>
                <w:lang w:val="ro-RO"/>
              </w:rPr>
              <w:t xml:space="preserve">сумма в размере </w:t>
            </w:r>
            <w:r w:rsidRPr="003F150A">
              <w:rPr>
                <w:rFonts w:asciiTheme="majorHAnsi" w:eastAsia="Times New Roman" w:hAnsiTheme="majorHAnsi" w:cstheme="majorHAnsi"/>
                <w:b/>
                <w:sz w:val="24"/>
                <w:lang w:val="ro-RO"/>
              </w:rPr>
              <w:t>85,0 тыс. леев</w:t>
            </w:r>
            <w:r w:rsidR="003F150A" w:rsidRPr="003F150A">
              <w:rPr>
                <w:rFonts w:asciiTheme="majorHAnsi" w:eastAsia="Times New Roman" w:hAnsiTheme="majorHAnsi" w:cstheme="majorHAnsi"/>
                <w:sz w:val="24"/>
                <w:lang w:val="ro-RO"/>
              </w:rPr>
              <w:t>, по</w:t>
            </w:r>
            <w:r w:rsidRPr="00485122">
              <w:rPr>
                <w:rFonts w:asciiTheme="majorHAnsi" w:eastAsia="Times New Roman" w:hAnsiTheme="majorHAnsi" w:cstheme="majorHAnsi"/>
                <w:sz w:val="24"/>
                <w:lang w:val="ro-RO"/>
              </w:rPr>
              <w:t xml:space="preserve"> объект</w:t>
            </w:r>
            <w:r w:rsidR="003F150A" w:rsidRPr="003F150A">
              <w:rPr>
                <w:rFonts w:asciiTheme="majorHAnsi" w:eastAsia="Times New Roman" w:hAnsiTheme="majorHAnsi" w:cstheme="majorHAnsi"/>
                <w:sz w:val="24"/>
                <w:lang w:val="ro-RO"/>
              </w:rPr>
              <w:t>у</w:t>
            </w:r>
            <w:r w:rsidRPr="00485122">
              <w:rPr>
                <w:rFonts w:asciiTheme="majorHAnsi" w:eastAsia="Times New Roman" w:hAnsiTheme="majorHAnsi" w:cstheme="majorHAnsi"/>
                <w:sz w:val="24"/>
                <w:lang w:val="ro-RO"/>
              </w:rPr>
              <w:t xml:space="preserve"> </w:t>
            </w:r>
            <w:r w:rsidR="003F150A" w:rsidRPr="003F150A">
              <w:rPr>
                <w:rFonts w:asciiTheme="majorHAnsi" w:eastAsia="Times New Roman" w:hAnsiTheme="majorHAnsi" w:cstheme="majorHAnsi"/>
                <w:sz w:val="24"/>
                <w:lang w:val="ro-RO"/>
              </w:rPr>
              <w:t>в</w:t>
            </w:r>
            <w:r w:rsidRPr="00485122">
              <w:rPr>
                <w:rFonts w:asciiTheme="majorHAnsi" w:eastAsia="Times New Roman" w:hAnsiTheme="majorHAnsi" w:cstheme="majorHAnsi"/>
                <w:sz w:val="24"/>
                <w:lang w:val="ro-RO"/>
              </w:rPr>
              <w:t xml:space="preserve"> </w:t>
            </w:r>
            <w:r w:rsidR="003F150A" w:rsidRPr="003F150A">
              <w:rPr>
                <w:rFonts w:asciiTheme="majorHAnsi" w:eastAsia="Times New Roman" w:hAnsiTheme="majorHAnsi" w:cstheme="majorHAnsi"/>
                <w:sz w:val="24"/>
                <w:lang w:val="ro-RO"/>
              </w:rPr>
              <w:t>г.</w:t>
            </w:r>
            <w:r w:rsidRPr="00485122">
              <w:rPr>
                <w:rFonts w:asciiTheme="majorHAnsi" w:eastAsia="Times New Roman" w:hAnsiTheme="majorHAnsi" w:cstheme="majorHAnsi"/>
                <w:sz w:val="24"/>
                <w:lang w:val="ro-RO"/>
              </w:rPr>
              <w:t>Брич</w:t>
            </w:r>
            <w:r w:rsidR="003F150A" w:rsidRPr="003F150A">
              <w:rPr>
                <w:rFonts w:asciiTheme="majorHAnsi" w:eastAsia="Times New Roman" w:hAnsiTheme="majorHAnsi" w:cstheme="majorHAnsi"/>
                <w:sz w:val="24"/>
                <w:lang w:val="ro-RO"/>
              </w:rPr>
              <w:t>ень,</w:t>
            </w:r>
            <w:r w:rsidRPr="00485122">
              <w:rPr>
                <w:rFonts w:asciiTheme="majorHAnsi" w:eastAsia="Times New Roman" w:hAnsiTheme="majorHAnsi" w:cstheme="majorHAnsi"/>
                <w:sz w:val="24"/>
                <w:lang w:val="ro-RO"/>
              </w:rPr>
              <w:t xml:space="preserve"> </w:t>
            </w:r>
            <w:r w:rsidR="003F150A" w:rsidRPr="003F150A">
              <w:rPr>
                <w:rFonts w:asciiTheme="majorHAnsi" w:eastAsia="Times New Roman" w:hAnsiTheme="majorHAnsi" w:cstheme="majorHAnsi"/>
                <w:sz w:val="24"/>
                <w:lang w:val="ro-RO"/>
              </w:rPr>
              <w:t xml:space="preserve">на </w:t>
            </w:r>
            <w:r w:rsidRPr="00485122">
              <w:rPr>
                <w:rFonts w:asciiTheme="majorHAnsi" w:eastAsia="Times New Roman" w:hAnsiTheme="majorHAnsi" w:cstheme="majorHAnsi"/>
                <w:sz w:val="24"/>
                <w:lang w:val="ro-RO"/>
              </w:rPr>
              <w:t>03.12.2021</w:t>
            </w:r>
            <w:r w:rsidR="0074473D" w:rsidRPr="0074473D">
              <w:rPr>
                <w:rFonts w:asciiTheme="majorHAnsi" w:eastAsia="Times New Roman" w:hAnsiTheme="majorHAnsi" w:cstheme="majorHAnsi"/>
                <w:sz w:val="24"/>
                <w:lang w:val="ro-RO"/>
              </w:rPr>
              <w:t>.</w:t>
            </w:r>
          </w:p>
          <w:p w14:paraId="3F60B250" w14:textId="3F39BAE4" w:rsidR="0074473D" w:rsidRPr="0074473D" w:rsidRDefault="00485122" w:rsidP="00AF49A9">
            <w:pPr>
              <w:spacing w:line="276" w:lineRule="auto"/>
              <w:ind w:left="34"/>
              <w:jc w:val="both"/>
              <w:rPr>
                <w:rFonts w:asciiTheme="majorHAnsi" w:eastAsia="Times New Roman" w:hAnsiTheme="majorHAnsi" w:cstheme="majorHAnsi"/>
                <w:sz w:val="24"/>
                <w:lang w:val="ro-RO"/>
              </w:rPr>
            </w:pPr>
            <w:r w:rsidRPr="00485122">
              <w:rPr>
                <w:rFonts w:asciiTheme="majorHAnsi" w:eastAsia="Times New Roman" w:hAnsiTheme="majorHAnsi" w:cstheme="majorHAnsi"/>
                <w:sz w:val="24"/>
                <w:lang w:val="ro-RO"/>
              </w:rPr>
              <w:t xml:space="preserve">По ходатайствам, направленным </w:t>
            </w:r>
            <w:r w:rsidR="003F150A" w:rsidRPr="003F150A">
              <w:rPr>
                <w:rFonts w:asciiTheme="majorHAnsi" w:eastAsia="Times New Roman" w:hAnsiTheme="majorHAnsi" w:cstheme="majorHAnsi"/>
                <w:sz w:val="24"/>
                <w:lang w:val="ro-RO"/>
              </w:rPr>
              <w:t>Р</w:t>
            </w:r>
            <w:r w:rsidRPr="00485122">
              <w:rPr>
                <w:rFonts w:asciiTheme="majorHAnsi" w:eastAsia="Times New Roman" w:hAnsiTheme="majorHAnsi" w:cstheme="majorHAnsi"/>
                <w:sz w:val="24"/>
                <w:lang w:val="ro-RO"/>
              </w:rPr>
              <w:t>айонны</w:t>
            </w:r>
            <w:r w:rsidR="003F150A" w:rsidRPr="003F150A">
              <w:rPr>
                <w:rFonts w:asciiTheme="majorHAnsi" w:eastAsia="Times New Roman" w:hAnsiTheme="majorHAnsi" w:cstheme="majorHAnsi"/>
                <w:sz w:val="24"/>
                <w:lang w:val="ro-RO"/>
              </w:rPr>
              <w:t>м</w:t>
            </w:r>
            <w:r w:rsidRPr="00485122">
              <w:rPr>
                <w:rFonts w:asciiTheme="majorHAnsi" w:eastAsia="Times New Roman" w:hAnsiTheme="majorHAnsi" w:cstheme="majorHAnsi"/>
                <w:sz w:val="24"/>
                <w:lang w:val="ro-RO"/>
              </w:rPr>
              <w:t xml:space="preserve"> совет</w:t>
            </w:r>
            <w:r w:rsidR="003F150A" w:rsidRPr="003F150A">
              <w:rPr>
                <w:rFonts w:asciiTheme="majorHAnsi" w:eastAsia="Times New Roman" w:hAnsiTheme="majorHAnsi" w:cstheme="majorHAnsi"/>
                <w:sz w:val="24"/>
                <w:lang w:val="ro-RO"/>
              </w:rPr>
              <w:t>ам</w:t>
            </w:r>
            <w:r w:rsidRPr="00485122">
              <w:rPr>
                <w:rFonts w:asciiTheme="majorHAnsi" w:eastAsia="Times New Roman" w:hAnsiTheme="majorHAnsi" w:cstheme="majorHAnsi"/>
                <w:sz w:val="24"/>
                <w:lang w:val="ro-RO"/>
              </w:rPr>
              <w:t xml:space="preserve">, </w:t>
            </w:r>
            <w:r w:rsidR="003F150A" w:rsidRPr="003F150A">
              <w:rPr>
                <w:rFonts w:asciiTheme="majorHAnsi" w:eastAsia="Times New Roman" w:hAnsiTheme="majorHAnsi" w:cstheme="majorHAnsi"/>
                <w:sz w:val="24"/>
                <w:lang w:val="ro-RO"/>
              </w:rPr>
              <w:t>отмеч</w:t>
            </w:r>
            <w:r w:rsidRPr="00485122">
              <w:rPr>
                <w:rFonts w:asciiTheme="majorHAnsi" w:eastAsia="Times New Roman" w:hAnsiTheme="majorHAnsi" w:cstheme="majorHAnsi"/>
                <w:sz w:val="24"/>
                <w:lang w:val="ro-RO"/>
              </w:rPr>
              <w:t xml:space="preserve">енным в предыдущем </w:t>
            </w:r>
            <w:r w:rsidR="003F150A" w:rsidRPr="003F150A">
              <w:rPr>
                <w:rFonts w:asciiTheme="majorHAnsi" w:eastAsia="Times New Roman" w:hAnsiTheme="majorHAnsi" w:cstheme="majorHAnsi"/>
                <w:sz w:val="24"/>
                <w:lang w:val="ro-RO"/>
              </w:rPr>
              <w:t>О</w:t>
            </w:r>
            <w:r w:rsidRPr="00485122">
              <w:rPr>
                <w:rFonts w:asciiTheme="majorHAnsi" w:eastAsia="Times New Roman" w:hAnsiTheme="majorHAnsi" w:cstheme="majorHAnsi"/>
                <w:sz w:val="24"/>
                <w:lang w:val="ro-RO"/>
              </w:rPr>
              <w:t>тчете</w:t>
            </w:r>
            <w:r w:rsidR="003F150A" w:rsidRPr="003F150A">
              <w:rPr>
                <w:rFonts w:asciiTheme="majorHAnsi" w:eastAsia="Times New Roman" w:hAnsiTheme="majorHAnsi" w:cstheme="majorHAnsi"/>
                <w:sz w:val="24"/>
                <w:lang w:val="ro-RO"/>
              </w:rPr>
              <w:t xml:space="preserve"> </w:t>
            </w:r>
            <w:r w:rsidR="003F150A" w:rsidRPr="00485122">
              <w:rPr>
                <w:rFonts w:asciiTheme="majorHAnsi" w:eastAsia="Times New Roman" w:hAnsiTheme="majorHAnsi" w:cstheme="majorHAnsi"/>
                <w:sz w:val="24"/>
                <w:lang w:val="ro-RO"/>
              </w:rPr>
              <w:t>аудит</w:t>
            </w:r>
            <w:r w:rsidR="003F150A" w:rsidRPr="003F150A">
              <w:rPr>
                <w:rFonts w:asciiTheme="majorHAnsi" w:eastAsia="Times New Roman" w:hAnsiTheme="majorHAnsi" w:cstheme="majorHAnsi"/>
                <w:sz w:val="24"/>
                <w:lang w:val="ro-RO"/>
              </w:rPr>
              <w:t>а</w:t>
            </w:r>
            <w:r w:rsidR="003F150A">
              <w:rPr>
                <w:rStyle w:val="a7"/>
                <w:rFonts w:asciiTheme="majorHAnsi" w:eastAsia="Times New Roman" w:hAnsiTheme="majorHAnsi" w:cstheme="majorHAnsi"/>
                <w:sz w:val="24"/>
              </w:rPr>
              <w:footnoteReference w:id="9"/>
            </w:r>
            <w:r w:rsidRPr="00485122">
              <w:rPr>
                <w:rFonts w:asciiTheme="majorHAnsi" w:eastAsia="Times New Roman" w:hAnsiTheme="majorHAnsi" w:cstheme="majorHAnsi"/>
                <w:sz w:val="24"/>
                <w:lang w:val="ro-RO"/>
              </w:rPr>
              <w:t xml:space="preserve">, </w:t>
            </w:r>
            <w:r w:rsidR="003F150A">
              <w:rPr>
                <w:rFonts w:asciiTheme="majorHAnsi" w:eastAsia="Times New Roman" w:hAnsiTheme="majorHAnsi" w:cstheme="majorHAnsi"/>
                <w:sz w:val="24"/>
                <w:lang w:val="ro-RO"/>
              </w:rPr>
              <w:t>ПВП</w:t>
            </w:r>
            <w:r w:rsidRPr="00485122">
              <w:rPr>
                <w:rFonts w:asciiTheme="majorHAnsi" w:eastAsia="Times New Roman" w:hAnsiTheme="majorHAnsi" w:cstheme="majorHAnsi"/>
                <w:sz w:val="24"/>
                <w:lang w:val="ro-RO"/>
              </w:rPr>
              <w:t xml:space="preserve"> II проинформировал</w:t>
            </w:r>
            <w:r w:rsidR="003F150A" w:rsidRPr="003F150A">
              <w:rPr>
                <w:rFonts w:asciiTheme="majorHAnsi" w:eastAsia="Times New Roman" w:hAnsiTheme="majorHAnsi" w:cstheme="majorHAnsi"/>
                <w:sz w:val="24"/>
                <w:lang w:val="ro-RO"/>
              </w:rPr>
              <w:t>о</w:t>
            </w:r>
            <w:r w:rsidRPr="00485122">
              <w:rPr>
                <w:rFonts w:asciiTheme="majorHAnsi" w:eastAsia="Times New Roman" w:hAnsiTheme="majorHAnsi" w:cstheme="majorHAnsi"/>
                <w:sz w:val="24"/>
                <w:lang w:val="ro-RO"/>
              </w:rPr>
              <w:t xml:space="preserve"> местные </w:t>
            </w:r>
            <w:r w:rsidR="003F150A" w:rsidRPr="003F150A">
              <w:rPr>
                <w:rFonts w:asciiTheme="majorHAnsi" w:eastAsia="Times New Roman" w:hAnsiTheme="majorHAnsi" w:cstheme="majorHAnsi"/>
                <w:sz w:val="24"/>
                <w:lang w:val="ro-RO"/>
              </w:rPr>
              <w:t xml:space="preserve">публичные </w:t>
            </w:r>
            <w:r w:rsidRPr="00485122">
              <w:rPr>
                <w:rFonts w:asciiTheme="majorHAnsi" w:eastAsia="Times New Roman" w:hAnsiTheme="majorHAnsi" w:cstheme="majorHAnsi"/>
                <w:sz w:val="24"/>
                <w:lang w:val="ro-RO"/>
              </w:rPr>
              <w:t>органы о необходимости пр</w:t>
            </w:r>
            <w:r w:rsidR="003F150A" w:rsidRPr="003F150A">
              <w:rPr>
                <w:rFonts w:asciiTheme="majorHAnsi" w:eastAsia="Times New Roman" w:hAnsiTheme="majorHAnsi" w:cstheme="majorHAnsi"/>
                <w:sz w:val="24"/>
                <w:lang w:val="ro-RO"/>
              </w:rPr>
              <w:t>инят</w:t>
            </w:r>
            <w:r w:rsidRPr="00485122">
              <w:rPr>
                <w:rFonts w:asciiTheme="majorHAnsi" w:eastAsia="Times New Roman" w:hAnsiTheme="majorHAnsi" w:cstheme="majorHAnsi"/>
                <w:sz w:val="24"/>
                <w:lang w:val="ro-RO"/>
              </w:rPr>
              <w:t xml:space="preserve">ия мер по выявлению недостающего оборудования (установки, смонтированные </w:t>
            </w:r>
            <w:r w:rsidR="003F150A" w:rsidRPr="003F150A">
              <w:rPr>
                <w:rFonts w:asciiTheme="majorHAnsi" w:eastAsia="Times New Roman" w:hAnsiTheme="majorHAnsi" w:cstheme="majorHAnsi"/>
                <w:sz w:val="24"/>
                <w:lang w:val="ro-RO"/>
              </w:rPr>
              <w:t>при обустройстве территории</w:t>
            </w:r>
            <w:r w:rsidRPr="00485122">
              <w:rPr>
                <w:rFonts w:asciiTheme="majorHAnsi" w:eastAsia="Times New Roman" w:hAnsiTheme="majorHAnsi" w:cstheme="majorHAnsi"/>
                <w:sz w:val="24"/>
                <w:lang w:val="ro-RO"/>
              </w:rPr>
              <w:t>)</w:t>
            </w:r>
            <w:r w:rsidR="003B75E1">
              <w:rPr>
                <w:rFonts w:asciiTheme="majorHAnsi" w:eastAsia="Times New Roman" w:hAnsiTheme="majorHAnsi" w:cstheme="majorHAnsi"/>
                <w:sz w:val="24"/>
                <w:lang w:val="ro-RO"/>
              </w:rPr>
              <w:t>.</w:t>
            </w:r>
          </w:p>
          <w:p w14:paraId="4687AE3D" w14:textId="5C7A294E" w:rsidR="00485122" w:rsidRPr="00485122" w:rsidRDefault="003F150A" w:rsidP="00485122">
            <w:pPr>
              <w:spacing w:line="276" w:lineRule="auto"/>
              <w:ind w:left="34" w:firstLine="143"/>
              <w:jc w:val="both"/>
              <w:rPr>
                <w:rFonts w:asciiTheme="majorHAnsi" w:eastAsia="Times New Roman" w:hAnsiTheme="majorHAnsi" w:cstheme="majorHAnsi"/>
                <w:sz w:val="24"/>
                <w:lang w:val="ro-RO"/>
              </w:rPr>
            </w:pPr>
            <w:r>
              <w:rPr>
                <w:rFonts w:asciiTheme="majorHAnsi" w:eastAsia="Times New Roman" w:hAnsiTheme="majorHAnsi" w:cstheme="majorHAnsi"/>
                <w:sz w:val="24"/>
                <w:lang w:val="ru-RU"/>
              </w:rPr>
              <w:t>В</w:t>
            </w:r>
            <w:r w:rsidR="00485122" w:rsidRPr="00485122">
              <w:rPr>
                <w:rFonts w:asciiTheme="majorHAnsi" w:eastAsia="Times New Roman" w:hAnsiTheme="majorHAnsi" w:cstheme="majorHAnsi"/>
                <w:sz w:val="24"/>
                <w:lang w:val="ro-RO"/>
              </w:rPr>
              <w:t xml:space="preserve"> ответ</w:t>
            </w:r>
            <w:r>
              <w:rPr>
                <w:rFonts w:asciiTheme="majorHAnsi" w:eastAsia="Times New Roman" w:hAnsiTheme="majorHAnsi" w:cstheme="majorHAnsi"/>
                <w:sz w:val="24"/>
                <w:lang w:val="ru-RU"/>
              </w:rPr>
              <w:t>е</w:t>
            </w:r>
            <w:r w:rsidR="00485122" w:rsidRPr="00485122">
              <w:rPr>
                <w:rFonts w:asciiTheme="majorHAnsi" w:eastAsia="Times New Roman" w:hAnsiTheme="majorHAnsi" w:cstheme="majorHAnsi"/>
                <w:sz w:val="24"/>
                <w:lang w:val="ro-RO"/>
              </w:rPr>
              <w:t xml:space="preserve"> </w:t>
            </w:r>
            <w:r>
              <w:rPr>
                <w:rFonts w:asciiTheme="majorHAnsi" w:eastAsia="Times New Roman" w:hAnsiTheme="majorHAnsi" w:cstheme="majorHAnsi"/>
                <w:sz w:val="24"/>
                <w:lang w:val="ru-RU"/>
              </w:rPr>
              <w:t>№</w:t>
            </w:r>
            <w:r w:rsidR="00485122" w:rsidRPr="00485122">
              <w:rPr>
                <w:rFonts w:asciiTheme="majorHAnsi" w:eastAsia="Times New Roman" w:hAnsiTheme="majorHAnsi" w:cstheme="majorHAnsi"/>
                <w:sz w:val="24"/>
                <w:lang w:val="ro-RO"/>
              </w:rPr>
              <w:t xml:space="preserve">02/1-12/515 от 27.10.2021 </w:t>
            </w:r>
            <w:r>
              <w:rPr>
                <w:rFonts w:asciiTheme="majorHAnsi" w:eastAsia="Times New Roman" w:hAnsiTheme="majorHAnsi" w:cstheme="majorHAnsi"/>
                <w:sz w:val="24"/>
                <w:lang w:val="ru-RU"/>
              </w:rPr>
              <w:t>РС</w:t>
            </w:r>
            <w:r w:rsidR="00485122" w:rsidRPr="00485122">
              <w:rPr>
                <w:rFonts w:asciiTheme="majorHAnsi" w:eastAsia="Times New Roman" w:hAnsiTheme="majorHAnsi" w:cstheme="majorHAnsi"/>
                <w:sz w:val="24"/>
                <w:lang w:val="ro-RO"/>
              </w:rPr>
              <w:t xml:space="preserve"> Сын</w:t>
            </w:r>
            <w:r>
              <w:rPr>
                <w:rFonts w:asciiTheme="majorHAnsi" w:eastAsia="Times New Roman" w:hAnsiTheme="majorHAnsi" w:cstheme="majorHAnsi"/>
                <w:sz w:val="24"/>
                <w:lang w:val="ru-RU"/>
              </w:rPr>
              <w:t>д</w:t>
            </w:r>
            <w:r w:rsidR="00485122" w:rsidRPr="00485122">
              <w:rPr>
                <w:rFonts w:asciiTheme="majorHAnsi" w:eastAsia="Times New Roman" w:hAnsiTheme="majorHAnsi" w:cstheme="majorHAnsi"/>
                <w:sz w:val="24"/>
                <w:lang w:val="ro-RO"/>
              </w:rPr>
              <w:t xml:space="preserve">жерей сообщил </w:t>
            </w:r>
            <w:r>
              <w:rPr>
                <w:rFonts w:asciiTheme="majorHAnsi" w:eastAsia="Times New Roman" w:hAnsiTheme="majorHAnsi" w:cstheme="majorHAnsi"/>
                <w:sz w:val="24"/>
                <w:lang w:val="ro-RO"/>
              </w:rPr>
              <w:t>ПВП</w:t>
            </w:r>
            <w:r w:rsidR="00485122" w:rsidRPr="00485122">
              <w:rPr>
                <w:rFonts w:asciiTheme="majorHAnsi" w:eastAsia="Times New Roman" w:hAnsiTheme="majorHAnsi" w:cstheme="majorHAnsi"/>
                <w:sz w:val="24"/>
                <w:lang w:val="ro-RO"/>
              </w:rPr>
              <w:t xml:space="preserve">, что </w:t>
            </w:r>
            <w:r>
              <w:rPr>
                <w:rFonts w:asciiTheme="majorHAnsi" w:eastAsia="Times New Roman" w:hAnsiTheme="majorHAnsi" w:cstheme="majorHAnsi"/>
                <w:sz w:val="24"/>
                <w:lang w:val="ru-RU"/>
              </w:rPr>
              <w:t>он не располагает</w:t>
            </w:r>
            <w:r w:rsidR="00485122" w:rsidRPr="00485122">
              <w:rPr>
                <w:rFonts w:asciiTheme="majorHAnsi" w:eastAsia="Times New Roman" w:hAnsiTheme="majorHAnsi" w:cstheme="majorHAnsi"/>
                <w:sz w:val="24"/>
                <w:lang w:val="ro-RO"/>
              </w:rPr>
              <w:t xml:space="preserve"> информаци</w:t>
            </w:r>
            <w:r>
              <w:rPr>
                <w:rFonts w:asciiTheme="majorHAnsi" w:eastAsia="Times New Roman" w:hAnsiTheme="majorHAnsi" w:cstheme="majorHAnsi"/>
                <w:sz w:val="24"/>
                <w:lang w:val="ru-RU"/>
              </w:rPr>
              <w:t>ей</w:t>
            </w:r>
            <w:r w:rsidR="00485122" w:rsidRPr="00485122">
              <w:rPr>
                <w:rFonts w:asciiTheme="majorHAnsi" w:eastAsia="Times New Roman" w:hAnsiTheme="majorHAnsi" w:cstheme="majorHAnsi"/>
                <w:sz w:val="24"/>
                <w:lang w:val="ro-RO"/>
              </w:rPr>
              <w:t xml:space="preserve"> о местонахождении </w:t>
            </w:r>
            <w:r>
              <w:rPr>
                <w:rFonts w:asciiTheme="majorHAnsi" w:eastAsia="Times New Roman" w:hAnsiTheme="majorHAnsi" w:cstheme="majorHAnsi"/>
                <w:sz w:val="24"/>
                <w:lang w:val="ru-RU"/>
              </w:rPr>
              <w:t>оборудования</w:t>
            </w:r>
            <w:r w:rsidR="00485122" w:rsidRPr="00485122">
              <w:rPr>
                <w:rFonts w:asciiTheme="majorHAnsi" w:eastAsia="Times New Roman" w:hAnsiTheme="majorHAnsi" w:cstheme="majorHAnsi"/>
                <w:sz w:val="24"/>
                <w:lang w:val="ro-RO"/>
              </w:rPr>
              <w:t xml:space="preserve">. </w:t>
            </w:r>
          </w:p>
          <w:p w14:paraId="26EBC5E8" w14:textId="71E4677D" w:rsidR="00485122" w:rsidRDefault="00485122" w:rsidP="00485122">
            <w:pPr>
              <w:spacing w:line="276" w:lineRule="auto"/>
              <w:ind w:left="34" w:firstLine="143"/>
              <w:jc w:val="both"/>
              <w:rPr>
                <w:rFonts w:asciiTheme="majorHAnsi" w:eastAsia="Times New Roman" w:hAnsiTheme="majorHAnsi" w:cstheme="majorHAnsi"/>
                <w:sz w:val="24"/>
                <w:lang w:val="ro-RO"/>
              </w:rPr>
            </w:pPr>
            <w:r w:rsidRPr="00485122">
              <w:rPr>
                <w:rFonts w:asciiTheme="majorHAnsi" w:eastAsia="Times New Roman" w:hAnsiTheme="majorHAnsi" w:cstheme="majorHAnsi"/>
                <w:sz w:val="24"/>
                <w:lang w:val="ro-RO"/>
              </w:rPr>
              <w:t xml:space="preserve">В свою очередь, </w:t>
            </w:r>
            <w:r w:rsidR="003F150A">
              <w:rPr>
                <w:rFonts w:asciiTheme="majorHAnsi" w:eastAsia="Times New Roman" w:hAnsiTheme="majorHAnsi" w:cstheme="majorHAnsi"/>
                <w:sz w:val="24"/>
                <w:lang w:val="ru-RU"/>
              </w:rPr>
              <w:t>РС Сорока</w:t>
            </w:r>
            <w:r w:rsidRPr="00485122">
              <w:rPr>
                <w:rFonts w:asciiTheme="majorHAnsi" w:eastAsia="Times New Roman" w:hAnsiTheme="majorHAnsi" w:cstheme="majorHAnsi"/>
                <w:sz w:val="24"/>
                <w:lang w:val="ro-RO"/>
              </w:rPr>
              <w:t>, письм</w:t>
            </w:r>
            <w:r w:rsidR="003F150A">
              <w:rPr>
                <w:rFonts w:asciiTheme="majorHAnsi" w:eastAsia="Times New Roman" w:hAnsiTheme="majorHAnsi" w:cstheme="majorHAnsi"/>
                <w:sz w:val="24"/>
                <w:lang w:val="ru-RU"/>
              </w:rPr>
              <w:t>ом</w:t>
            </w:r>
            <w:r w:rsidR="003F150A">
              <w:rPr>
                <w:rFonts w:asciiTheme="majorHAnsi" w:eastAsia="Times New Roman" w:hAnsiTheme="majorHAnsi" w:cstheme="majorHAnsi"/>
                <w:sz w:val="24"/>
                <w:lang w:val="ro-RO"/>
              </w:rPr>
              <w:t xml:space="preserve"> №</w:t>
            </w:r>
            <w:r w:rsidRPr="00485122">
              <w:rPr>
                <w:rFonts w:asciiTheme="majorHAnsi" w:eastAsia="Times New Roman" w:hAnsiTheme="majorHAnsi" w:cstheme="majorHAnsi"/>
                <w:sz w:val="24"/>
                <w:lang w:val="ro-RO"/>
              </w:rPr>
              <w:t xml:space="preserve">i02/l -20 / 938 от 09.11.2021 проинформировал </w:t>
            </w:r>
            <w:r w:rsidR="003F150A">
              <w:rPr>
                <w:rFonts w:asciiTheme="majorHAnsi" w:eastAsia="Times New Roman" w:hAnsiTheme="majorHAnsi" w:cstheme="majorHAnsi"/>
                <w:sz w:val="24"/>
                <w:lang w:val="ro-RO"/>
              </w:rPr>
              <w:t>ПВП</w:t>
            </w:r>
            <w:r w:rsidRPr="00485122">
              <w:rPr>
                <w:rFonts w:asciiTheme="majorHAnsi" w:eastAsia="Times New Roman" w:hAnsiTheme="majorHAnsi" w:cstheme="majorHAnsi"/>
                <w:sz w:val="24"/>
                <w:lang w:val="ro-RO"/>
              </w:rPr>
              <w:t xml:space="preserve"> о том, что </w:t>
            </w:r>
            <w:r w:rsidR="0042050F" w:rsidRPr="00485122">
              <w:rPr>
                <w:rFonts w:asciiTheme="majorHAnsi" w:eastAsia="Times New Roman" w:hAnsiTheme="majorHAnsi" w:cstheme="majorHAnsi"/>
                <w:sz w:val="24"/>
                <w:lang w:val="ro-RO"/>
              </w:rPr>
              <w:t>уведом</w:t>
            </w:r>
            <w:r w:rsidR="0042050F">
              <w:rPr>
                <w:rFonts w:asciiTheme="majorHAnsi" w:eastAsia="Times New Roman" w:hAnsiTheme="majorHAnsi" w:cstheme="majorHAnsi"/>
                <w:sz w:val="24"/>
                <w:lang w:val="ru-RU"/>
              </w:rPr>
              <w:t>ил</w:t>
            </w:r>
            <w:r w:rsidR="0042050F" w:rsidRPr="00485122">
              <w:rPr>
                <w:rFonts w:asciiTheme="majorHAnsi" w:eastAsia="Times New Roman" w:hAnsiTheme="majorHAnsi" w:cstheme="majorHAnsi"/>
                <w:sz w:val="24"/>
                <w:lang w:val="ro-RO"/>
              </w:rPr>
              <w:t xml:space="preserve"> </w:t>
            </w:r>
            <w:r w:rsidR="0042050F">
              <w:rPr>
                <w:rFonts w:asciiTheme="majorHAnsi" w:eastAsia="Times New Roman" w:hAnsiTheme="majorHAnsi" w:cstheme="majorHAnsi"/>
                <w:sz w:val="24"/>
                <w:lang w:val="ru-RU"/>
              </w:rPr>
              <w:t>об этом И</w:t>
            </w:r>
            <w:r w:rsidRPr="00485122">
              <w:rPr>
                <w:rFonts w:asciiTheme="majorHAnsi" w:eastAsia="Times New Roman" w:hAnsiTheme="majorHAnsi" w:cstheme="majorHAnsi"/>
                <w:sz w:val="24"/>
                <w:lang w:val="ro-RO"/>
              </w:rPr>
              <w:t>нспек</w:t>
            </w:r>
            <w:r w:rsidR="0042050F">
              <w:rPr>
                <w:rFonts w:asciiTheme="majorHAnsi" w:eastAsia="Times New Roman" w:hAnsiTheme="majorHAnsi" w:cstheme="majorHAnsi"/>
                <w:sz w:val="24"/>
                <w:lang w:val="ru-RU"/>
              </w:rPr>
              <w:t>торат</w:t>
            </w:r>
            <w:r w:rsidRPr="00485122">
              <w:rPr>
                <w:rFonts w:asciiTheme="majorHAnsi" w:eastAsia="Times New Roman" w:hAnsiTheme="majorHAnsi" w:cstheme="majorHAnsi"/>
                <w:sz w:val="24"/>
                <w:lang w:val="ro-RO"/>
              </w:rPr>
              <w:t xml:space="preserve"> полиции </w:t>
            </w:r>
            <w:r w:rsidR="0042050F">
              <w:rPr>
                <w:rFonts w:asciiTheme="majorHAnsi" w:eastAsia="Times New Roman" w:hAnsiTheme="majorHAnsi" w:cstheme="majorHAnsi"/>
                <w:sz w:val="24"/>
                <w:lang w:val="ru-RU"/>
              </w:rPr>
              <w:t>С</w:t>
            </w:r>
            <w:r w:rsidRPr="00485122">
              <w:rPr>
                <w:rFonts w:asciiTheme="majorHAnsi" w:eastAsia="Times New Roman" w:hAnsiTheme="majorHAnsi" w:cstheme="majorHAnsi"/>
                <w:sz w:val="24"/>
                <w:lang w:val="ro-RO"/>
              </w:rPr>
              <w:t xml:space="preserve">орока была (неисполненные работы на сумму 17,2 тыс. леев, представляющие установки, </w:t>
            </w:r>
            <w:r w:rsidR="0042050F">
              <w:rPr>
                <w:rFonts w:asciiTheme="majorHAnsi" w:eastAsia="Times New Roman" w:hAnsiTheme="majorHAnsi" w:cstheme="majorHAnsi"/>
                <w:sz w:val="24"/>
                <w:lang w:val="ru-RU"/>
              </w:rPr>
              <w:t>смонтирова</w:t>
            </w:r>
            <w:r w:rsidRPr="00485122">
              <w:rPr>
                <w:rFonts w:asciiTheme="majorHAnsi" w:eastAsia="Times New Roman" w:hAnsiTheme="majorHAnsi" w:cstheme="majorHAnsi"/>
                <w:sz w:val="24"/>
                <w:lang w:val="ro-RO"/>
              </w:rPr>
              <w:t xml:space="preserve">нные </w:t>
            </w:r>
            <w:r w:rsidR="0042050F" w:rsidRPr="003F150A">
              <w:rPr>
                <w:rFonts w:asciiTheme="majorHAnsi" w:eastAsia="Times New Roman" w:hAnsiTheme="majorHAnsi" w:cstheme="majorHAnsi"/>
                <w:sz w:val="24"/>
                <w:lang w:val="ro-RO"/>
              </w:rPr>
              <w:t>при обустройстве территории</w:t>
            </w:r>
            <w:r w:rsidRPr="00485122">
              <w:rPr>
                <w:rFonts w:asciiTheme="majorHAnsi" w:eastAsia="Times New Roman" w:hAnsiTheme="majorHAnsi" w:cstheme="majorHAnsi"/>
                <w:sz w:val="24"/>
                <w:lang w:val="ro-RO"/>
              </w:rPr>
              <w:t>).</w:t>
            </w:r>
          </w:p>
          <w:p w14:paraId="0363F4F6" w14:textId="642A301A" w:rsidR="0074473D" w:rsidRPr="0074473D" w:rsidRDefault="00485122" w:rsidP="00AF49A9">
            <w:pPr>
              <w:spacing w:line="276" w:lineRule="auto"/>
              <w:ind w:left="34" w:firstLine="285"/>
              <w:jc w:val="both"/>
              <w:rPr>
                <w:rFonts w:asciiTheme="majorHAnsi" w:eastAsia="Times New Roman" w:hAnsiTheme="majorHAnsi" w:cstheme="majorHAnsi"/>
                <w:sz w:val="24"/>
                <w:lang w:val="ro-RO"/>
              </w:rPr>
            </w:pPr>
            <w:r w:rsidRPr="00485122">
              <w:rPr>
                <w:rFonts w:asciiTheme="majorHAnsi" w:eastAsia="Times New Roman" w:hAnsiTheme="majorHAnsi" w:cstheme="majorHAnsi"/>
                <w:sz w:val="24"/>
                <w:lang w:val="ro-RO"/>
              </w:rPr>
              <w:t>Для уточнения предпринятых действий</w:t>
            </w:r>
            <w:r w:rsidR="0042050F" w:rsidRPr="0042050F">
              <w:rPr>
                <w:rFonts w:asciiTheme="majorHAnsi" w:eastAsia="Times New Roman" w:hAnsiTheme="majorHAnsi" w:cstheme="majorHAnsi"/>
                <w:sz w:val="24"/>
                <w:lang w:val="ro-RO"/>
              </w:rPr>
              <w:t>,</w:t>
            </w:r>
            <w:r w:rsidRPr="00485122">
              <w:rPr>
                <w:rFonts w:asciiTheme="majorHAnsi" w:eastAsia="Times New Roman" w:hAnsiTheme="majorHAnsi" w:cstheme="majorHAnsi"/>
                <w:sz w:val="24"/>
                <w:lang w:val="ro-RO"/>
              </w:rPr>
              <w:t xml:space="preserve"> ПВП II </w:t>
            </w:r>
            <w:r w:rsidR="0042050F" w:rsidRPr="0042050F">
              <w:rPr>
                <w:rFonts w:asciiTheme="majorHAnsi" w:eastAsia="Times New Roman" w:hAnsiTheme="majorHAnsi" w:cstheme="majorHAnsi"/>
                <w:sz w:val="24"/>
                <w:lang w:val="ro-RO"/>
              </w:rPr>
              <w:t>направи</w:t>
            </w:r>
            <w:r w:rsidRPr="00485122">
              <w:rPr>
                <w:rFonts w:asciiTheme="majorHAnsi" w:eastAsia="Times New Roman" w:hAnsiTheme="majorHAnsi" w:cstheme="majorHAnsi"/>
                <w:sz w:val="24"/>
                <w:lang w:val="ro-RO"/>
              </w:rPr>
              <w:t>л</w:t>
            </w:r>
            <w:r w:rsidR="0042050F" w:rsidRPr="0042050F">
              <w:rPr>
                <w:rFonts w:asciiTheme="majorHAnsi" w:eastAsia="Times New Roman" w:hAnsiTheme="majorHAnsi" w:cstheme="majorHAnsi"/>
                <w:sz w:val="24"/>
                <w:lang w:val="ro-RO"/>
              </w:rPr>
              <w:t>о</w:t>
            </w:r>
            <w:r w:rsidRPr="00485122">
              <w:rPr>
                <w:rFonts w:asciiTheme="majorHAnsi" w:eastAsia="Times New Roman" w:hAnsiTheme="majorHAnsi" w:cstheme="majorHAnsi"/>
                <w:sz w:val="24"/>
                <w:lang w:val="ro-RO"/>
              </w:rPr>
              <w:t xml:space="preserve"> письма №109 от 16.12.2021 и </w:t>
            </w:r>
            <w:r w:rsidR="0042050F" w:rsidRPr="0042050F">
              <w:rPr>
                <w:rFonts w:asciiTheme="majorHAnsi" w:eastAsia="Times New Roman" w:hAnsiTheme="majorHAnsi" w:cstheme="majorHAnsi"/>
                <w:sz w:val="24"/>
                <w:lang w:val="ro-RO"/>
              </w:rPr>
              <w:t>№</w:t>
            </w:r>
            <w:r w:rsidRPr="00485122">
              <w:rPr>
                <w:rFonts w:asciiTheme="majorHAnsi" w:eastAsia="Times New Roman" w:hAnsiTheme="majorHAnsi" w:cstheme="majorHAnsi"/>
                <w:sz w:val="24"/>
                <w:lang w:val="ro-RO"/>
              </w:rPr>
              <w:t xml:space="preserve">108 от 16.12.2021 в адрес </w:t>
            </w:r>
            <w:r w:rsidR="0042050F" w:rsidRPr="0042050F">
              <w:rPr>
                <w:rFonts w:asciiTheme="majorHAnsi" w:eastAsia="Times New Roman" w:hAnsiTheme="majorHAnsi" w:cstheme="majorHAnsi"/>
                <w:sz w:val="24"/>
                <w:lang w:val="ro-RO"/>
              </w:rPr>
              <w:t>РС Кэлэрашь и РС Бричень</w:t>
            </w:r>
            <w:r w:rsidRPr="00485122">
              <w:rPr>
                <w:rFonts w:asciiTheme="majorHAnsi" w:eastAsia="Times New Roman" w:hAnsiTheme="majorHAnsi" w:cstheme="majorHAnsi"/>
                <w:sz w:val="24"/>
                <w:lang w:val="ro-RO"/>
              </w:rPr>
              <w:t>, которые по телефону сообщили об отсутствии информации о</w:t>
            </w:r>
            <w:r w:rsidR="0042050F" w:rsidRPr="0042050F">
              <w:rPr>
                <w:rFonts w:asciiTheme="majorHAnsi" w:eastAsia="Times New Roman" w:hAnsiTheme="majorHAnsi" w:cstheme="majorHAnsi"/>
                <w:sz w:val="24"/>
                <w:lang w:val="ro-RO"/>
              </w:rPr>
              <w:t>б установках</w:t>
            </w:r>
            <w:r w:rsidR="0074473D" w:rsidRPr="0074473D">
              <w:rPr>
                <w:rFonts w:asciiTheme="majorHAnsi" w:eastAsia="Times New Roman" w:hAnsiTheme="majorHAnsi" w:cstheme="majorHAnsi"/>
                <w:sz w:val="24"/>
                <w:lang w:val="ro-RO"/>
              </w:rPr>
              <w:t>.</w:t>
            </w:r>
          </w:p>
          <w:p w14:paraId="2CB938AA" w14:textId="6BA407F2" w:rsidR="00A20593" w:rsidRPr="00DA3CF8" w:rsidRDefault="0042050F" w:rsidP="00AF49A9">
            <w:pPr>
              <w:spacing w:line="276" w:lineRule="auto"/>
              <w:ind w:left="34" w:firstLine="285"/>
              <w:jc w:val="both"/>
              <w:rPr>
                <w:lang w:val="ro-RO"/>
              </w:rPr>
            </w:pPr>
            <w:r w:rsidRPr="0042050F">
              <w:rPr>
                <w:rFonts w:asciiTheme="majorHAnsi" w:eastAsia="Times New Roman" w:hAnsiTheme="majorHAnsi" w:cstheme="majorHAnsi"/>
                <w:sz w:val="24"/>
                <w:lang w:val="ro-RO"/>
              </w:rPr>
              <w:t>Кроме того</w:t>
            </w:r>
            <w:r w:rsidR="00485122" w:rsidRPr="00485122">
              <w:rPr>
                <w:rFonts w:asciiTheme="majorHAnsi" w:eastAsia="Times New Roman" w:hAnsiTheme="majorHAnsi" w:cstheme="majorHAnsi"/>
                <w:sz w:val="24"/>
                <w:lang w:val="ro-RO"/>
              </w:rPr>
              <w:t xml:space="preserve">, </w:t>
            </w:r>
            <w:r w:rsidR="003F150A">
              <w:rPr>
                <w:rFonts w:asciiTheme="majorHAnsi" w:eastAsia="Times New Roman" w:hAnsiTheme="majorHAnsi" w:cstheme="majorHAnsi"/>
                <w:sz w:val="24"/>
                <w:lang w:val="ro-RO"/>
              </w:rPr>
              <w:t>ПВП</w:t>
            </w:r>
            <w:r w:rsidR="00485122" w:rsidRPr="00485122">
              <w:rPr>
                <w:rFonts w:asciiTheme="majorHAnsi" w:eastAsia="Times New Roman" w:hAnsiTheme="majorHAnsi" w:cstheme="majorHAnsi"/>
                <w:sz w:val="24"/>
                <w:lang w:val="ro-RO"/>
              </w:rPr>
              <w:t xml:space="preserve"> II провел</w:t>
            </w:r>
            <w:r w:rsidRPr="0042050F">
              <w:rPr>
                <w:rFonts w:asciiTheme="majorHAnsi" w:eastAsia="Times New Roman" w:hAnsiTheme="majorHAnsi" w:cstheme="majorHAnsi"/>
                <w:sz w:val="24"/>
                <w:lang w:val="ro-RO"/>
              </w:rPr>
              <w:t>о</w:t>
            </w:r>
            <w:r w:rsidR="00485122" w:rsidRPr="00485122">
              <w:rPr>
                <w:rFonts w:asciiTheme="majorHAnsi" w:eastAsia="Times New Roman" w:hAnsiTheme="majorHAnsi" w:cstheme="majorHAnsi"/>
                <w:sz w:val="24"/>
                <w:lang w:val="ro-RO"/>
              </w:rPr>
              <w:t xml:space="preserve"> рабочие встречи с участвующими </w:t>
            </w:r>
            <w:r w:rsidRPr="0042050F">
              <w:rPr>
                <w:rFonts w:asciiTheme="majorHAnsi" w:eastAsia="Times New Roman" w:hAnsiTheme="majorHAnsi" w:cstheme="majorHAnsi"/>
                <w:sz w:val="24"/>
                <w:lang w:val="ro-RO"/>
              </w:rPr>
              <w:t>публич</w:t>
            </w:r>
            <w:r w:rsidR="00485122" w:rsidRPr="00485122">
              <w:rPr>
                <w:rFonts w:asciiTheme="majorHAnsi" w:eastAsia="Times New Roman" w:hAnsiTheme="majorHAnsi" w:cstheme="majorHAnsi"/>
                <w:sz w:val="24"/>
                <w:lang w:val="ro-RO"/>
              </w:rPr>
              <w:t xml:space="preserve">ными органами (Сынжерей – 03.02.2022, </w:t>
            </w:r>
            <w:r w:rsidRPr="0042050F">
              <w:rPr>
                <w:rFonts w:asciiTheme="majorHAnsi" w:eastAsia="Times New Roman" w:hAnsiTheme="majorHAnsi" w:cstheme="majorHAnsi"/>
                <w:sz w:val="24"/>
                <w:lang w:val="ro-RO"/>
              </w:rPr>
              <w:t>С</w:t>
            </w:r>
            <w:r w:rsidR="00485122" w:rsidRPr="00485122">
              <w:rPr>
                <w:rFonts w:asciiTheme="majorHAnsi" w:eastAsia="Times New Roman" w:hAnsiTheme="majorHAnsi" w:cstheme="majorHAnsi"/>
                <w:sz w:val="24"/>
                <w:lang w:val="ro-RO"/>
              </w:rPr>
              <w:t>орока - 01.02.2022, Кэлэрашь-16.02.2022)</w:t>
            </w:r>
            <w:r w:rsidRPr="0042050F">
              <w:rPr>
                <w:rFonts w:asciiTheme="majorHAnsi" w:eastAsia="Times New Roman" w:hAnsiTheme="majorHAnsi" w:cstheme="majorHAnsi"/>
                <w:sz w:val="24"/>
                <w:lang w:val="ro-RO"/>
              </w:rPr>
              <w:t>,</w:t>
            </w:r>
            <w:r w:rsidR="00485122" w:rsidRPr="00485122">
              <w:rPr>
                <w:rFonts w:asciiTheme="majorHAnsi" w:eastAsia="Times New Roman" w:hAnsiTheme="majorHAnsi" w:cstheme="majorHAnsi"/>
                <w:sz w:val="24"/>
                <w:lang w:val="ro-RO"/>
              </w:rPr>
              <w:t xml:space="preserve"> с целью рассмотрения вопросов</w:t>
            </w:r>
            <w:r w:rsidRPr="0042050F">
              <w:rPr>
                <w:rFonts w:asciiTheme="majorHAnsi" w:eastAsia="Times New Roman" w:hAnsiTheme="majorHAnsi" w:cstheme="majorHAnsi"/>
                <w:sz w:val="24"/>
                <w:lang w:val="ro-RO"/>
              </w:rPr>
              <w:t>, связанных с</w:t>
            </w:r>
            <w:r w:rsidR="00485122" w:rsidRPr="00485122">
              <w:rPr>
                <w:rFonts w:asciiTheme="majorHAnsi" w:eastAsia="Times New Roman" w:hAnsiTheme="majorHAnsi" w:cstheme="majorHAnsi"/>
                <w:sz w:val="24"/>
                <w:lang w:val="ro-RO"/>
              </w:rPr>
              <w:t xml:space="preserve"> реализаци</w:t>
            </w:r>
            <w:r w:rsidRPr="0042050F">
              <w:rPr>
                <w:rFonts w:asciiTheme="majorHAnsi" w:eastAsia="Times New Roman" w:hAnsiTheme="majorHAnsi" w:cstheme="majorHAnsi"/>
                <w:sz w:val="24"/>
                <w:lang w:val="ro-RO"/>
              </w:rPr>
              <w:t>ей</w:t>
            </w:r>
            <w:r w:rsidR="00485122" w:rsidRPr="00485122">
              <w:rPr>
                <w:rFonts w:asciiTheme="majorHAnsi" w:eastAsia="Times New Roman" w:hAnsiTheme="majorHAnsi" w:cstheme="majorHAnsi"/>
                <w:sz w:val="24"/>
                <w:lang w:val="ro-RO"/>
              </w:rPr>
              <w:t xml:space="preserve"> </w:t>
            </w:r>
            <w:r w:rsidRPr="0042050F">
              <w:rPr>
                <w:rFonts w:asciiTheme="majorHAnsi" w:eastAsia="Times New Roman" w:hAnsiTheme="majorHAnsi" w:cstheme="majorHAnsi"/>
                <w:sz w:val="24"/>
                <w:lang w:val="ro-RO"/>
              </w:rPr>
              <w:t>П</w:t>
            </w:r>
            <w:r w:rsidR="00485122" w:rsidRPr="00485122">
              <w:rPr>
                <w:rFonts w:asciiTheme="majorHAnsi" w:eastAsia="Times New Roman" w:hAnsiTheme="majorHAnsi" w:cstheme="majorHAnsi"/>
                <w:sz w:val="24"/>
                <w:lang w:val="ro-RO"/>
              </w:rPr>
              <w:t>роекта</w:t>
            </w:r>
            <w:r w:rsidRPr="0042050F">
              <w:rPr>
                <w:rFonts w:asciiTheme="majorHAnsi" w:eastAsia="Times New Roman" w:hAnsiTheme="majorHAnsi" w:cstheme="majorHAnsi"/>
                <w:sz w:val="24"/>
                <w:lang w:val="ro-RO"/>
              </w:rPr>
              <w:t>,</w:t>
            </w:r>
            <w:r w:rsidR="00485122" w:rsidRPr="00485122">
              <w:rPr>
                <w:rFonts w:asciiTheme="majorHAnsi" w:eastAsia="Times New Roman" w:hAnsiTheme="majorHAnsi" w:cstheme="majorHAnsi"/>
                <w:sz w:val="24"/>
                <w:lang w:val="ro-RO"/>
              </w:rPr>
              <w:t xml:space="preserve"> и выявления предложений по корректировке </w:t>
            </w:r>
            <w:r w:rsidRPr="0042050F">
              <w:rPr>
                <w:rFonts w:asciiTheme="majorHAnsi" w:eastAsia="Times New Roman" w:hAnsiTheme="majorHAnsi" w:cstheme="majorHAnsi"/>
                <w:sz w:val="24"/>
                <w:lang w:val="ro-RO"/>
              </w:rPr>
              <w:t>законодательства</w:t>
            </w:r>
            <w:r>
              <w:rPr>
                <w:rFonts w:asciiTheme="majorHAnsi" w:eastAsia="Times New Roman" w:hAnsiTheme="majorHAnsi" w:cstheme="majorHAnsi"/>
                <w:sz w:val="24"/>
                <w:lang w:val="ru-RU"/>
              </w:rPr>
              <w:t>,</w:t>
            </w:r>
            <w:r w:rsidR="00485122" w:rsidRPr="00485122">
              <w:rPr>
                <w:rFonts w:asciiTheme="majorHAnsi" w:eastAsia="Times New Roman" w:hAnsiTheme="majorHAnsi" w:cstheme="majorHAnsi"/>
                <w:sz w:val="24"/>
                <w:lang w:val="ro-RO"/>
              </w:rPr>
              <w:t xml:space="preserve"> для гармонизации нормативно</w:t>
            </w:r>
            <w:r w:rsidRPr="0042050F">
              <w:rPr>
                <w:rFonts w:asciiTheme="majorHAnsi" w:eastAsia="Times New Roman" w:hAnsiTheme="majorHAnsi" w:cstheme="majorHAnsi"/>
                <w:sz w:val="24"/>
                <w:lang w:val="ro-RO"/>
              </w:rPr>
              <w:t>й</w:t>
            </w:r>
            <w:r w:rsidR="00485122" w:rsidRPr="00485122">
              <w:rPr>
                <w:rFonts w:asciiTheme="majorHAnsi" w:eastAsia="Times New Roman" w:hAnsiTheme="majorHAnsi" w:cstheme="majorHAnsi"/>
                <w:sz w:val="24"/>
                <w:lang w:val="ro-RO"/>
              </w:rPr>
              <w:t xml:space="preserve"> базы</w:t>
            </w:r>
            <w:r w:rsidR="0074473D" w:rsidRPr="0074473D">
              <w:rPr>
                <w:rFonts w:asciiTheme="majorHAnsi" w:eastAsia="Times New Roman" w:hAnsiTheme="majorHAnsi" w:cstheme="majorHAnsi"/>
                <w:sz w:val="24"/>
                <w:lang w:val="ro-RO"/>
              </w:rPr>
              <w:t>.</w:t>
            </w:r>
            <w:r w:rsidR="00A20593" w:rsidRPr="00DA3CF8">
              <w:rPr>
                <w:lang w:val="ro-RO"/>
              </w:rPr>
              <w:t xml:space="preserve"> </w:t>
            </w:r>
          </w:p>
          <w:p w14:paraId="58BFAD8B" w14:textId="3F117D5A" w:rsidR="001D0859" w:rsidRPr="00C467CC" w:rsidRDefault="00485122" w:rsidP="00AF49A9">
            <w:pPr>
              <w:spacing w:line="276" w:lineRule="auto"/>
              <w:ind w:left="34" w:firstLine="285"/>
              <w:jc w:val="both"/>
              <w:rPr>
                <w:rFonts w:asciiTheme="majorHAnsi" w:eastAsia="Times New Roman" w:hAnsiTheme="majorHAnsi" w:cstheme="majorHAnsi"/>
                <w:sz w:val="24"/>
                <w:lang w:val="ro-RO"/>
              </w:rPr>
            </w:pPr>
            <w:r w:rsidRPr="00485122">
              <w:rPr>
                <w:rFonts w:asciiTheme="majorHAnsi" w:eastAsia="Times New Roman" w:hAnsiTheme="majorHAnsi" w:cstheme="majorHAnsi"/>
                <w:sz w:val="24"/>
                <w:lang w:val="ro-RO"/>
              </w:rPr>
              <w:t xml:space="preserve">Что касается качества </w:t>
            </w:r>
            <w:r w:rsidR="0042050F" w:rsidRPr="00485122">
              <w:rPr>
                <w:rFonts w:asciiTheme="majorHAnsi" w:eastAsia="Times New Roman" w:hAnsiTheme="majorHAnsi" w:cstheme="majorHAnsi"/>
                <w:sz w:val="24"/>
                <w:lang w:val="ro-RO"/>
              </w:rPr>
              <w:t xml:space="preserve">выполненных </w:t>
            </w:r>
            <w:r w:rsidRPr="00485122">
              <w:rPr>
                <w:rFonts w:asciiTheme="majorHAnsi" w:eastAsia="Times New Roman" w:hAnsiTheme="majorHAnsi" w:cstheme="majorHAnsi"/>
                <w:sz w:val="24"/>
                <w:lang w:val="ro-RO"/>
              </w:rPr>
              <w:t xml:space="preserve">работ на </w:t>
            </w:r>
            <w:r w:rsidR="0042050F">
              <w:rPr>
                <w:rFonts w:asciiTheme="majorHAnsi" w:eastAsia="Times New Roman" w:hAnsiTheme="majorHAnsi" w:cstheme="majorHAnsi"/>
                <w:sz w:val="24"/>
                <w:lang w:val="ru-RU"/>
              </w:rPr>
              <w:t>объекте</w:t>
            </w:r>
            <w:r w:rsidRPr="00485122">
              <w:rPr>
                <w:rFonts w:asciiTheme="majorHAnsi" w:eastAsia="Times New Roman" w:hAnsiTheme="majorHAnsi" w:cstheme="majorHAnsi"/>
                <w:sz w:val="24"/>
                <w:lang w:val="ro-RO"/>
              </w:rPr>
              <w:t xml:space="preserve"> Кэлэраш</w:t>
            </w:r>
            <w:r w:rsidR="0042050F">
              <w:rPr>
                <w:rFonts w:asciiTheme="majorHAnsi" w:eastAsia="Times New Roman" w:hAnsiTheme="majorHAnsi" w:cstheme="majorHAnsi"/>
                <w:sz w:val="24"/>
                <w:lang w:val="ru-RU"/>
              </w:rPr>
              <w:t>ь</w:t>
            </w:r>
            <w:r w:rsidRPr="00485122">
              <w:rPr>
                <w:rFonts w:asciiTheme="majorHAnsi" w:eastAsia="Times New Roman" w:hAnsiTheme="majorHAnsi" w:cstheme="majorHAnsi"/>
                <w:sz w:val="24"/>
                <w:lang w:val="ro-RO"/>
              </w:rPr>
              <w:t>, уточняе</w:t>
            </w:r>
            <w:r w:rsidR="0042050F">
              <w:rPr>
                <w:rFonts w:asciiTheme="majorHAnsi" w:eastAsia="Times New Roman" w:hAnsiTheme="majorHAnsi" w:cstheme="majorHAnsi"/>
                <w:sz w:val="24"/>
                <w:lang w:val="ru-RU"/>
              </w:rPr>
              <w:t>тся</w:t>
            </w:r>
            <w:r w:rsidRPr="00485122">
              <w:rPr>
                <w:rFonts w:asciiTheme="majorHAnsi" w:eastAsia="Times New Roman" w:hAnsiTheme="majorHAnsi" w:cstheme="majorHAnsi"/>
                <w:sz w:val="24"/>
                <w:lang w:val="ro-RO"/>
              </w:rPr>
              <w:t xml:space="preserve">, что срок гарантии качества работ составляет 5 лет с момента </w:t>
            </w:r>
            <w:r w:rsidR="0042050F">
              <w:rPr>
                <w:rFonts w:asciiTheme="majorHAnsi" w:eastAsia="Times New Roman" w:hAnsiTheme="majorHAnsi" w:cstheme="majorHAnsi"/>
                <w:sz w:val="24"/>
                <w:lang w:val="ru-RU"/>
              </w:rPr>
              <w:t xml:space="preserve">их </w:t>
            </w:r>
            <w:r w:rsidRPr="00485122">
              <w:rPr>
                <w:rFonts w:asciiTheme="majorHAnsi" w:eastAsia="Times New Roman" w:hAnsiTheme="majorHAnsi" w:cstheme="majorHAnsi"/>
                <w:sz w:val="24"/>
                <w:lang w:val="ro-RO"/>
              </w:rPr>
              <w:t>окончательно</w:t>
            </w:r>
            <w:r w:rsidR="0042050F">
              <w:rPr>
                <w:rFonts w:asciiTheme="majorHAnsi" w:eastAsia="Times New Roman" w:hAnsiTheme="majorHAnsi" w:cstheme="majorHAnsi"/>
                <w:sz w:val="24"/>
                <w:lang w:val="ru-RU"/>
              </w:rPr>
              <w:t>й</w:t>
            </w:r>
            <w:r w:rsidRPr="00485122">
              <w:rPr>
                <w:rFonts w:asciiTheme="majorHAnsi" w:eastAsia="Times New Roman" w:hAnsiTheme="majorHAnsi" w:cstheme="majorHAnsi"/>
                <w:sz w:val="24"/>
                <w:lang w:val="ro-RO"/>
              </w:rPr>
              <w:t xml:space="preserve"> прием</w:t>
            </w:r>
            <w:r w:rsidR="0042050F">
              <w:rPr>
                <w:rFonts w:asciiTheme="majorHAnsi" w:eastAsia="Times New Roman" w:hAnsiTheme="majorHAnsi" w:cstheme="majorHAnsi"/>
                <w:sz w:val="24"/>
                <w:lang w:val="ru-RU"/>
              </w:rPr>
              <w:t>ки</w:t>
            </w:r>
            <w:r w:rsidRPr="00485122">
              <w:rPr>
                <w:rFonts w:asciiTheme="majorHAnsi" w:eastAsia="Times New Roman" w:hAnsiTheme="majorHAnsi" w:cstheme="majorHAnsi"/>
                <w:sz w:val="24"/>
                <w:lang w:val="ro-RO"/>
              </w:rPr>
              <w:t xml:space="preserve">. Прием, в свою очередь, состоялся в 2014 году. </w:t>
            </w:r>
            <w:r w:rsidR="0042050F" w:rsidRPr="00FF33D2">
              <w:rPr>
                <w:rFonts w:asciiTheme="majorHAnsi" w:eastAsia="Times New Roman" w:hAnsiTheme="majorHAnsi" w:cstheme="majorHAnsi"/>
                <w:sz w:val="24"/>
                <w:lang w:val="ro-RO"/>
              </w:rPr>
              <w:t>Соответственно,</w:t>
            </w:r>
            <w:r w:rsidRPr="00485122">
              <w:rPr>
                <w:rFonts w:asciiTheme="majorHAnsi" w:eastAsia="Times New Roman" w:hAnsiTheme="majorHAnsi" w:cstheme="majorHAnsi"/>
                <w:sz w:val="24"/>
                <w:lang w:val="ro-RO"/>
              </w:rPr>
              <w:t xml:space="preserve"> срок подачи претензий к п</w:t>
            </w:r>
            <w:r w:rsidR="00FF33D2" w:rsidRPr="00FF33D2">
              <w:rPr>
                <w:rFonts w:asciiTheme="majorHAnsi" w:eastAsia="Times New Roman" w:hAnsiTheme="majorHAnsi" w:cstheme="majorHAnsi"/>
                <w:sz w:val="24"/>
                <w:lang w:val="ro-RO"/>
              </w:rPr>
              <w:t>одрядчику</w:t>
            </w:r>
            <w:r w:rsidRPr="00485122">
              <w:rPr>
                <w:rFonts w:asciiTheme="majorHAnsi" w:eastAsia="Times New Roman" w:hAnsiTheme="majorHAnsi" w:cstheme="majorHAnsi"/>
                <w:sz w:val="24"/>
                <w:lang w:val="ro-RO"/>
              </w:rPr>
              <w:t xml:space="preserve"> истек в 2019 году. Обеспечение </w:t>
            </w:r>
            <w:r w:rsidR="00FF33D2" w:rsidRPr="00FF33D2">
              <w:rPr>
                <w:rFonts w:asciiTheme="majorHAnsi" w:eastAsia="Times New Roman" w:hAnsiTheme="majorHAnsi" w:cstheme="majorHAnsi"/>
                <w:sz w:val="24"/>
                <w:lang w:val="ro-RO"/>
              </w:rPr>
              <w:t>надлежащего функционирования</w:t>
            </w:r>
            <w:r w:rsidRPr="00485122">
              <w:rPr>
                <w:rFonts w:asciiTheme="majorHAnsi" w:eastAsia="Times New Roman" w:hAnsiTheme="majorHAnsi" w:cstheme="majorHAnsi"/>
                <w:sz w:val="24"/>
                <w:lang w:val="ro-RO"/>
              </w:rPr>
              <w:t xml:space="preserve"> </w:t>
            </w:r>
            <w:r w:rsidR="00FF33D2" w:rsidRPr="00FF33D2">
              <w:rPr>
                <w:rFonts w:asciiTheme="majorHAnsi" w:eastAsia="Times New Roman" w:hAnsiTheme="majorHAnsi" w:cstheme="majorHAnsi"/>
                <w:sz w:val="24"/>
                <w:lang w:val="ro-RO"/>
              </w:rPr>
              <w:t>дома</w:t>
            </w:r>
            <w:r w:rsidRPr="00485122">
              <w:rPr>
                <w:rFonts w:asciiTheme="majorHAnsi" w:eastAsia="Times New Roman" w:hAnsiTheme="majorHAnsi" w:cstheme="majorHAnsi"/>
                <w:sz w:val="24"/>
                <w:lang w:val="ro-RO"/>
              </w:rPr>
              <w:t xml:space="preserve"> </w:t>
            </w:r>
            <w:r w:rsidR="00FF33D2" w:rsidRPr="00FF33D2">
              <w:rPr>
                <w:rFonts w:asciiTheme="majorHAnsi" w:eastAsia="Times New Roman" w:hAnsiTheme="majorHAnsi" w:cstheme="majorHAnsi"/>
                <w:sz w:val="24"/>
                <w:lang w:val="ro-RO"/>
              </w:rPr>
              <w:t>леж</w:t>
            </w:r>
            <w:r w:rsidRPr="00485122">
              <w:rPr>
                <w:rFonts w:asciiTheme="majorHAnsi" w:eastAsia="Times New Roman" w:hAnsiTheme="majorHAnsi" w:cstheme="majorHAnsi"/>
                <w:sz w:val="24"/>
                <w:lang w:val="ro-RO"/>
              </w:rPr>
              <w:t xml:space="preserve">ит </w:t>
            </w:r>
            <w:r w:rsidR="00FF33D2" w:rsidRPr="00FF33D2">
              <w:rPr>
                <w:rFonts w:asciiTheme="majorHAnsi" w:eastAsia="Times New Roman" w:hAnsiTheme="majorHAnsi" w:cstheme="majorHAnsi"/>
                <w:sz w:val="24"/>
                <w:lang w:val="ro-RO"/>
              </w:rPr>
              <w:t>на</w:t>
            </w:r>
            <w:r w:rsidRPr="00485122">
              <w:rPr>
                <w:rFonts w:asciiTheme="majorHAnsi" w:eastAsia="Times New Roman" w:hAnsiTheme="majorHAnsi" w:cstheme="majorHAnsi"/>
                <w:sz w:val="24"/>
                <w:lang w:val="ro-RO"/>
              </w:rPr>
              <w:t xml:space="preserve"> управляющего </w:t>
            </w:r>
            <w:r w:rsidR="00FF33D2" w:rsidRPr="00FF33D2">
              <w:rPr>
                <w:rFonts w:asciiTheme="majorHAnsi" w:eastAsia="Times New Roman" w:hAnsiTheme="majorHAnsi" w:cstheme="majorHAnsi"/>
                <w:sz w:val="24"/>
                <w:lang w:val="ro-RO"/>
              </w:rPr>
              <w:t xml:space="preserve">объектом </w:t>
            </w:r>
            <w:r w:rsidRPr="00485122">
              <w:rPr>
                <w:rFonts w:asciiTheme="majorHAnsi" w:eastAsia="Times New Roman" w:hAnsiTheme="majorHAnsi" w:cstheme="majorHAnsi"/>
                <w:sz w:val="24"/>
                <w:lang w:val="ro-RO"/>
              </w:rPr>
              <w:t>недвижим</w:t>
            </w:r>
            <w:r w:rsidR="00FF33D2" w:rsidRPr="00FF33D2">
              <w:rPr>
                <w:rFonts w:asciiTheme="majorHAnsi" w:eastAsia="Times New Roman" w:hAnsiTheme="majorHAnsi" w:cstheme="majorHAnsi"/>
                <w:sz w:val="24"/>
                <w:lang w:val="ro-RO"/>
              </w:rPr>
              <w:t>ости</w:t>
            </w:r>
            <w:r w:rsidR="00A20593" w:rsidRPr="00A20593">
              <w:rPr>
                <w:rFonts w:asciiTheme="majorHAnsi" w:eastAsia="Times New Roman" w:hAnsiTheme="majorHAnsi" w:cstheme="majorHAnsi"/>
                <w:sz w:val="24"/>
                <w:lang w:val="ro-RO"/>
              </w:rPr>
              <w:t>.</w:t>
            </w:r>
          </w:p>
          <w:p w14:paraId="48AB05E4" w14:textId="6F41A7ED" w:rsidR="00156AF2" w:rsidRDefault="00156AF2" w:rsidP="004F51D3">
            <w:pPr>
              <w:spacing w:line="276" w:lineRule="auto"/>
              <w:jc w:val="both"/>
              <w:rPr>
                <w:rFonts w:asciiTheme="majorHAnsi" w:eastAsia="Times New Roman" w:hAnsiTheme="majorHAnsi" w:cstheme="majorHAnsi"/>
                <w:b/>
                <w:sz w:val="24"/>
                <w:lang w:val="ro-RO"/>
              </w:rPr>
            </w:pPr>
          </w:p>
          <w:p w14:paraId="40D642DC" w14:textId="2BF2CDDA" w:rsidR="002B0E70" w:rsidRPr="0074473D" w:rsidRDefault="00485122" w:rsidP="00FF33D2">
            <w:pPr>
              <w:spacing w:line="276" w:lineRule="auto"/>
              <w:ind w:firstLine="179"/>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Рекомендация</w:t>
            </w:r>
            <w:r w:rsidR="002B0E70">
              <w:rPr>
                <w:rFonts w:asciiTheme="majorHAnsi" w:eastAsia="Times New Roman" w:hAnsiTheme="majorHAnsi" w:cstheme="majorHAnsi"/>
                <w:b/>
                <w:sz w:val="24"/>
                <w:lang w:val="ro-RO"/>
              </w:rPr>
              <w:t xml:space="preserve"> 3. </w:t>
            </w:r>
            <w:r w:rsidR="003F150A">
              <w:rPr>
                <w:rFonts w:asciiTheme="majorHAnsi" w:eastAsia="Times New Roman" w:hAnsiTheme="majorHAnsi" w:cstheme="majorHAnsi"/>
                <w:sz w:val="24"/>
                <w:lang w:val="ro-RO"/>
              </w:rPr>
              <w:t>ПВП</w:t>
            </w:r>
            <w:r w:rsidRPr="00485122">
              <w:rPr>
                <w:rFonts w:asciiTheme="majorHAnsi" w:eastAsia="Times New Roman" w:hAnsiTheme="majorHAnsi" w:cstheme="majorHAnsi"/>
                <w:sz w:val="24"/>
                <w:lang w:val="ro-RO"/>
              </w:rPr>
              <w:t xml:space="preserve"> II дополнил договор о предоставлении услуг технического надзора, включ</w:t>
            </w:r>
            <w:r w:rsidR="00FF33D2" w:rsidRPr="00FF33D2">
              <w:rPr>
                <w:rFonts w:asciiTheme="majorHAnsi" w:eastAsia="Times New Roman" w:hAnsiTheme="majorHAnsi" w:cstheme="majorHAnsi"/>
                <w:sz w:val="24"/>
                <w:lang w:val="ro-RO"/>
              </w:rPr>
              <w:t>ив</w:t>
            </w:r>
            <w:r w:rsidRPr="00485122">
              <w:rPr>
                <w:rFonts w:asciiTheme="majorHAnsi" w:eastAsia="Times New Roman" w:hAnsiTheme="majorHAnsi" w:cstheme="majorHAnsi"/>
                <w:sz w:val="24"/>
                <w:lang w:val="ro-RO"/>
              </w:rPr>
              <w:t xml:space="preserve"> пункт о штрафах за </w:t>
            </w:r>
            <w:r w:rsidR="00FF33D2" w:rsidRPr="00FF33D2">
              <w:rPr>
                <w:rFonts w:asciiTheme="majorHAnsi" w:eastAsia="Times New Roman" w:hAnsiTheme="majorHAnsi" w:cstheme="majorHAnsi"/>
                <w:sz w:val="24"/>
                <w:lang w:val="ro-RO"/>
              </w:rPr>
              <w:t xml:space="preserve">оказание </w:t>
            </w:r>
            <w:r w:rsidRPr="00485122">
              <w:rPr>
                <w:rFonts w:asciiTheme="majorHAnsi" w:eastAsia="Times New Roman" w:hAnsiTheme="majorHAnsi" w:cstheme="majorHAnsi"/>
                <w:sz w:val="24"/>
                <w:lang w:val="ro-RO"/>
              </w:rPr>
              <w:t>некачественны</w:t>
            </w:r>
            <w:r w:rsidR="00FF33D2" w:rsidRPr="00FF33D2">
              <w:rPr>
                <w:rFonts w:asciiTheme="majorHAnsi" w:eastAsia="Times New Roman" w:hAnsiTheme="majorHAnsi" w:cstheme="majorHAnsi"/>
                <w:sz w:val="24"/>
                <w:lang w:val="ro-RO"/>
              </w:rPr>
              <w:t>х</w:t>
            </w:r>
            <w:r w:rsidRPr="00485122">
              <w:rPr>
                <w:rFonts w:asciiTheme="majorHAnsi" w:eastAsia="Times New Roman" w:hAnsiTheme="majorHAnsi" w:cstheme="majorHAnsi"/>
                <w:sz w:val="24"/>
                <w:lang w:val="ro-RO"/>
              </w:rPr>
              <w:t xml:space="preserve"> услуг</w:t>
            </w:r>
            <w:r w:rsidR="002B0E70" w:rsidRPr="002B0E70">
              <w:rPr>
                <w:rFonts w:asciiTheme="majorHAnsi" w:eastAsia="Times New Roman" w:hAnsiTheme="majorHAnsi" w:cstheme="majorHAnsi"/>
                <w:sz w:val="24"/>
                <w:lang w:val="ro-RO"/>
              </w:rPr>
              <w:t>.</w:t>
            </w:r>
          </w:p>
        </w:tc>
      </w:tr>
      <w:tr w:rsidR="00D10CC4" w:rsidRPr="00F30056" w14:paraId="248F9E34" w14:textId="77777777" w:rsidTr="00273E45">
        <w:tc>
          <w:tcPr>
            <w:tcW w:w="9777" w:type="dxa"/>
            <w:gridSpan w:val="2"/>
          </w:tcPr>
          <w:p w14:paraId="7926C335" w14:textId="3C23177B" w:rsidR="00EA32D5" w:rsidRDefault="00274C8A" w:rsidP="00AF49A9">
            <w:pPr>
              <w:spacing w:line="276" w:lineRule="auto"/>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Воздействие принятых мер</w:t>
            </w:r>
            <w:r w:rsidR="002411B7">
              <w:rPr>
                <w:rFonts w:asciiTheme="majorHAnsi" w:eastAsia="Times New Roman" w:hAnsiTheme="majorHAnsi" w:cstheme="majorHAnsi"/>
                <w:b/>
                <w:sz w:val="24"/>
                <w:lang w:val="ro-RO"/>
              </w:rPr>
              <w:t>:</w:t>
            </w:r>
            <w:r w:rsidR="00EA32D5">
              <w:rPr>
                <w:rFonts w:asciiTheme="majorHAnsi" w:eastAsia="Times New Roman" w:hAnsiTheme="majorHAnsi" w:cstheme="majorHAnsi"/>
                <w:b/>
                <w:sz w:val="24"/>
                <w:lang w:val="ro-RO"/>
              </w:rPr>
              <w:t xml:space="preserve"> </w:t>
            </w:r>
            <w:r w:rsidR="00485122" w:rsidRPr="00485122">
              <w:rPr>
                <w:rFonts w:asciiTheme="majorHAnsi" w:eastAsia="Times New Roman" w:hAnsiTheme="majorHAnsi" w:cstheme="majorHAnsi"/>
                <w:sz w:val="24"/>
                <w:lang w:val="ro-RO"/>
              </w:rPr>
              <w:t xml:space="preserve">Хотя были предприняты определенные действия, они по большей части не достигли ожидаемого воздействия. Таким образом, были </w:t>
            </w:r>
            <w:r w:rsidR="00A31873">
              <w:rPr>
                <w:rFonts w:asciiTheme="majorHAnsi" w:eastAsia="Times New Roman" w:hAnsiTheme="majorHAnsi" w:cstheme="majorHAnsi"/>
                <w:sz w:val="24"/>
                <w:lang w:val="ru-RU"/>
              </w:rPr>
              <w:t>взыска</w:t>
            </w:r>
            <w:r w:rsidR="00485122" w:rsidRPr="00485122">
              <w:rPr>
                <w:rFonts w:asciiTheme="majorHAnsi" w:eastAsia="Times New Roman" w:hAnsiTheme="majorHAnsi" w:cstheme="majorHAnsi"/>
                <w:sz w:val="24"/>
                <w:lang w:val="ro-RO"/>
              </w:rPr>
              <w:t xml:space="preserve">ны финансовые средства в размере </w:t>
            </w:r>
            <w:r w:rsidR="00485122" w:rsidRPr="00A31873">
              <w:rPr>
                <w:rFonts w:asciiTheme="majorHAnsi" w:eastAsia="Times New Roman" w:hAnsiTheme="majorHAnsi" w:cstheme="majorHAnsi"/>
                <w:b/>
                <w:sz w:val="24"/>
                <w:lang w:val="ro-RO"/>
              </w:rPr>
              <w:t>85,0 тыс. леев</w:t>
            </w:r>
            <w:r w:rsidR="00485122" w:rsidRPr="00485122">
              <w:rPr>
                <w:rFonts w:asciiTheme="majorHAnsi" w:eastAsia="Times New Roman" w:hAnsiTheme="majorHAnsi" w:cstheme="majorHAnsi"/>
                <w:sz w:val="24"/>
                <w:lang w:val="ro-RO"/>
              </w:rPr>
              <w:t xml:space="preserve">, а документальные доказательства </w:t>
            </w:r>
            <w:r w:rsidR="00A31873">
              <w:rPr>
                <w:rFonts w:asciiTheme="majorHAnsi" w:eastAsia="Times New Roman" w:hAnsiTheme="majorHAnsi" w:cstheme="majorHAnsi"/>
                <w:sz w:val="24"/>
                <w:lang w:val="ru-RU"/>
              </w:rPr>
              <w:t xml:space="preserve">по </w:t>
            </w:r>
            <w:r w:rsidR="00485122" w:rsidRPr="00485122">
              <w:rPr>
                <w:rFonts w:asciiTheme="majorHAnsi" w:eastAsia="Times New Roman" w:hAnsiTheme="majorHAnsi" w:cstheme="majorHAnsi"/>
                <w:sz w:val="24"/>
                <w:lang w:val="ro-RO"/>
              </w:rPr>
              <w:t>не</w:t>
            </w:r>
            <w:r w:rsidR="00A31873">
              <w:rPr>
                <w:rFonts w:asciiTheme="majorHAnsi" w:eastAsia="Times New Roman" w:hAnsiTheme="majorHAnsi" w:cstheme="majorHAnsi"/>
                <w:sz w:val="24"/>
                <w:lang w:val="ru-RU"/>
              </w:rPr>
              <w:t>вы</w:t>
            </w:r>
            <w:r w:rsidR="00485122" w:rsidRPr="00485122">
              <w:rPr>
                <w:rFonts w:asciiTheme="majorHAnsi" w:eastAsia="Times New Roman" w:hAnsiTheme="majorHAnsi" w:cstheme="majorHAnsi"/>
                <w:sz w:val="24"/>
                <w:lang w:val="ro-RO"/>
              </w:rPr>
              <w:t>полненны</w:t>
            </w:r>
            <w:r w:rsidR="00A31873">
              <w:rPr>
                <w:rFonts w:asciiTheme="majorHAnsi" w:eastAsia="Times New Roman" w:hAnsiTheme="majorHAnsi" w:cstheme="majorHAnsi"/>
                <w:sz w:val="24"/>
                <w:lang w:val="ru-RU"/>
              </w:rPr>
              <w:t>м</w:t>
            </w:r>
            <w:r w:rsidR="00485122" w:rsidRPr="00485122">
              <w:rPr>
                <w:rFonts w:asciiTheme="majorHAnsi" w:eastAsia="Times New Roman" w:hAnsiTheme="majorHAnsi" w:cstheme="majorHAnsi"/>
                <w:sz w:val="24"/>
                <w:lang w:val="ro-RO"/>
              </w:rPr>
              <w:t xml:space="preserve"> работ</w:t>
            </w:r>
            <w:r w:rsidR="00A31873">
              <w:rPr>
                <w:rFonts w:asciiTheme="majorHAnsi" w:eastAsia="Times New Roman" w:hAnsiTheme="majorHAnsi" w:cstheme="majorHAnsi"/>
                <w:sz w:val="24"/>
                <w:lang w:val="ru-RU"/>
              </w:rPr>
              <w:t>ам</w:t>
            </w:r>
            <w:r w:rsidR="00485122" w:rsidRPr="00485122">
              <w:rPr>
                <w:rFonts w:asciiTheme="majorHAnsi" w:eastAsia="Times New Roman" w:hAnsiTheme="majorHAnsi" w:cstheme="majorHAnsi"/>
                <w:sz w:val="24"/>
                <w:lang w:val="ro-RO"/>
              </w:rPr>
              <w:t xml:space="preserve"> в размере </w:t>
            </w:r>
            <w:r w:rsidR="00485122" w:rsidRPr="00A31873">
              <w:rPr>
                <w:rFonts w:asciiTheme="majorHAnsi" w:eastAsia="Times New Roman" w:hAnsiTheme="majorHAnsi" w:cstheme="majorHAnsi"/>
                <w:b/>
                <w:sz w:val="24"/>
                <w:lang w:val="ro-RO"/>
              </w:rPr>
              <w:t>17,2 тыс. леев</w:t>
            </w:r>
            <w:r w:rsidR="00485122" w:rsidRPr="00485122">
              <w:rPr>
                <w:rFonts w:asciiTheme="majorHAnsi" w:eastAsia="Times New Roman" w:hAnsiTheme="majorHAnsi" w:cstheme="majorHAnsi"/>
                <w:sz w:val="24"/>
                <w:lang w:val="ro-RO"/>
              </w:rPr>
              <w:t xml:space="preserve"> были переданы в </w:t>
            </w:r>
            <w:r w:rsidR="00A31873">
              <w:rPr>
                <w:rFonts w:asciiTheme="majorHAnsi" w:eastAsia="Times New Roman" w:hAnsiTheme="majorHAnsi" w:cstheme="majorHAnsi"/>
                <w:sz w:val="24"/>
                <w:lang w:val="ru-RU"/>
              </w:rPr>
              <w:t>компетентны</w:t>
            </w:r>
            <w:r w:rsidR="00485122" w:rsidRPr="00485122">
              <w:rPr>
                <w:rFonts w:asciiTheme="majorHAnsi" w:eastAsia="Times New Roman" w:hAnsiTheme="majorHAnsi" w:cstheme="majorHAnsi"/>
                <w:sz w:val="24"/>
                <w:lang w:val="ro-RO"/>
              </w:rPr>
              <w:t xml:space="preserve">е органы. </w:t>
            </w:r>
            <w:r w:rsidR="00A31873">
              <w:rPr>
                <w:rFonts w:asciiTheme="majorHAnsi" w:eastAsia="Times New Roman" w:hAnsiTheme="majorHAnsi" w:cstheme="majorHAnsi"/>
                <w:sz w:val="24"/>
                <w:lang w:val="ru-RU"/>
              </w:rPr>
              <w:t>О</w:t>
            </w:r>
            <w:r w:rsidR="00A31873" w:rsidRPr="00485122">
              <w:rPr>
                <w:rFonts w:asciiTheme="majorHAnsi" w:eastAsia="Times New Roman" w:hAnsiTheme="majorHAnsi" w:cstheme="majorHAnsi"/>
                <w:sz w:val="24"/>
                <w:lang w:val="ro-RO"/>
              </w:rPr>
              <w:t>стаются нев</w:t>
            </w:r>
            <w:r w:rsidR="00A31873">
              <w:rPr>
                <w:rFonts w:asciiTheme="majorHAnsi" w:eastAsia="Times New Roman" w:hAnsiTheme="majorHAnsi" w:cstheme="majorHAnsi"/>
                <w:sz w:val="24"/>
                <w:lang w:val="ru-RU"/>
              </w:rPr>
              <w:t>зыск</w:t>
            </w:r>
            <w:r w:rsidR="00A31873" w:rsidRPr="00485122">
              <w:rPr>
                <w:rFonts w:asciiTheme="majorHAnsi" w:eastAsia="Times New Roman" w:hAnsiTheme="majorHAnsi" w:cstheme="majorHAnsi"/>
                <w:sz w:val="24"/>
                <w:lang w:val="ro-RO"/>
              </w:rPr>
              <w:t xml:space="preserve">анными </w:t>
            </w:r>
            <w:r w:rsidR="00A31873">
              <w:rPr>
                <w:rFonts w:asciiTheme="majorHAnsi" w:eastAsia="Times New Roman" w:hAnsiTheme="majorHAnsi" w:cstheme="majorHAnsi"/>
                <w:sz w:val="24"/>
                <w:lang w:val="ru-RU"/>
              </w:rPr>
              <w:t>р</w:t>
            </w:r>
            <w:r w:rsidR="00485122" w:rsidRPr="00485122">
              <w:rPr>
                <w:rFonts w:asciiTheme="majorHAnsi" w:eastAsia="Times New Roman" w:hAnsiTheme="majorHAnsi" w:cstheme="majorHAnsi"/>
                <w:sz w:val="24"/>
                <w:lang w:val="ro-RO"/>
              </w:rPr>
              <w:t xml:space="preserve">асходы на общую сумму </w:t>
            </w:r>
            <w:r w:rsidR="00485122" w:rsidRPr="00A31873">
              <w:rPr>
                <w:rFonts w:asciiTheme="majorHAnsi" w:eastAsia="Times New Roman" w:hAnsiTheme="majorHAnsi" w:cstheme="majorHAnsi"/>
                <w:b/>
                <w:sz w:val="24"/>
                <w:lang w:val="ro-RO"/>
              </w:rPr>
              <w:t>142,3 тыс. леев</w:t>
            </w:r>
            <w:r w:rsidR="00485122" w:rsidRPr="00485122">
              <w:rPr>
                <w:rFonts w:asciiTheme="majorHAnsi" w:eastAsia="Times New Roman" w:hAnsiTheme="majorHAnsi" w:cstheme="majorHAnsi"/>
                <w:sz w:val="24"/>
                <w:lang w:val="ro-RO"/>
              </w:rPr>
              <w:t xml:space="preserve">, оплаченными за выполнение работ, которые фактически не были установлены аудиторской группой по 3 </w:t>
            </w:r>
            <w:r w:rsidR="00A31873">
              <w:rPr>
                <w:rFonts w:asciiTheme="majorHAnsi" w:eastAsia="Times New Roman" w:hAnsiTheme="majorHAnsi" w:cstheme="majorHAnsi"/>
                <w:sz w:val="24"/>
                <w:lang w:val="ru-RU"/>
              </w:rPr>
              <w:t>объекта</w:t>
            </w:r>
            <w:r w:rsidR="00485122" w:rsidRPr="00485122">
              <w:rPr>
                <w:rFonts w:asciiTheme="majorHAnsi" w:eastAsia="Times New Roman" w:hAnsiTheme="majorHAnsi" w:cstheme="majorHAnsi"/>
                <w:sz w:val="24"/>
                <w:lang w:val="ro-RO"/>
              </w:rPr>
              <w:t xml:space="preserve">м, в том числе: в Бричанском районе – 40,3 тыс. леев, в Каларашском районе – 78,9 тыс. леев, </w:t>
            </w:r>
            <w:r w:rsidR="00A31873">
              <w:rPr>
                <w:rFonts w:asciiTheme="majorHAnsi" w:eastAsia="Times New Roman" w:hAnsiTheme="majorHAnsi" w:cstheme="majorHAnsi"/>
                <w:sz w:val="24"/>
                <w:lang w:val="ru-RU"/>
              </w:rPr>
              <w:t>и</w:t>
            </w:r>
            <w:r w:rsidR="00485122" w:rsidRPr="00485122">
              <w:rPr>
                <w:rFonts w:asciiTheme="majorHAnsi" w:eastAsia="Times New Roman" w:hAnsiTheme="majorHAnsi" w:cstheme="majorHAnsi"/>
                <w:sz w:val="24"/>
                <w:lang w:val="ro-RO"/>
              </w:rPr>
              <w:t xml:space="preserve"> в Сын</w:t>
            </w:r>
            <w:r w:rsidR="00A31873">
              <w:rPr>
                <w:rFonts w:asciiTheme="majorHAnsi" w:eastAsia="Times New Roman" w:hAnsiTheme="majorHAnsi" w:cstheme="majorHAnsi"/>
                <w:sz w:val="24"/>
                <w:lang w:val="ru-RU"/>
              </w:rPr>
              <w:t>д</w:t>
            </w:r>
            <w:r w:rsidR="00485122" w:rsidRPr="00485122">
              <w:rPr>
                <w:rFonts w:asciiTheme="majorHAnsi" w:eastAsia="Times New Roman" w:hAnsiTheme="majorHAnsi" w:cstheme="majorHAnsi"/>
                <w:sz w:val="24"/>
                <w:lang w:val="ro-RO"/>
              </w:rPr>
              <w:t>жерейском районе</w:t>
            </w:r>
            <w:r w:rsidR="00A31873">
              <w:rPr>
                <w:rFonts w:asciiTheme="majorHAnsi" w:eastAsia="Times New Roman" w:hAnsiTheme="majorHAnsi" w:cstheme="majorHAnsi"/>
                <w:sz w:val="24"/>
                <w:lang w:val="ru-RU"/>
              </w:rPr>
              <w:t xml:space="preserve"> </w:t>
            </w:r>
            <w:r w:rsidR="00485122" w:rsidRPr="00485122">
              <w:rPr>
                <w:rFonts w:asciiTheme="majorHAnsi" w:eastAsia="Times New Roman" w:hAnsiTheme="majorHAnsi" w:cstheme="majorHAnsi"/>
                <w:sz w:val="24"/>
                <w:lang w:val="ro-RO"/>
              </w:rPr>
              <w:t>-</w:t>
            </w:r>
            <w:r w:rsidR="00A31873">
              <w:rPr>
                <w:rFonts w:asciiTheme="majorHAnsi" w:eastAsia="Times New Roman" w:hAnsiTheme="majorHAnsi" w:cstheme="majorHAnsi"/>
                <w:sz w:val="24"/>
                <w:lang w:val="ru-RU"/>
              </w:rPr>
              <w:t xml:space="preserve"> </w:t>
            </w:r>
            <w:r w:rsidR="00485122" w:rsidRPr="00485122">
              <w:rPr>
                <w:rFonts w:asciiTheme="majorHAnsi" w:eastAsia="Times New Roman" w:hAnsiTheme="majorHAnsi" w:cstheme="majorHAnsi"/>
                <w:sz w:val="24"/>
                <w:lang w:val="ro-RO"/>
              </w:rPr>
              <w:t>23,1 тыс. леев.</w:t>
            </w:r>
            <w:r w:rsidR="00485122">
              <w:rPr>
                <w:rFonts w:asciiTheme="majorHAnsi" w:eastAsia="Times New Roman" w:hAnsiTheme="majorHAnsi" w:cstheme="majorHAnsi"/>
                <w:b/>
                <w:sz w:val="24"/>
                <w:lang w:val="ru-RU"/>
              </w:rPr>
              <w:t xml:space="preserve"> </w:t>
            </w:r>
          </w:p>
          <w:p w14:paraId="1E32F938" w14:textId="26C343CC" w:rsidR="00623623" w:rsidRPr="008E72D6" w:rsidRDefault="00A31873" w:rsidP="00261241">
            <w:pPr>
              <w:spacing w:line="276" w:lineRule="auto"/>
              <w:ind w:firstLine="459"/>
              <w:jc w:val="both"/>
              <w:rPr>
                <w:rFonts w:asciiTheme="majorHAnsi" w:eastAsia="Times New Roman" w:hAnsiTheme="majorHAnsi" w:cstheme="majorHAnsi"/>
                <w:sz w:val="24"/>
                <w:lang w:val="ro-RO"/>
              </w:rPr>
            </w:pPr>
            <w:r>
              <w:rPr>
                <w:rFonts w:asciiTheme="majorHAnsi" w:eastAsia="Times New Roman" w:hAnsiTheme="majorHAnsi" w:cstheme="majorHAnsi"/>
                <w:sz w:val="24"/>
                <w:lang w:val="ru-RU"/>
              </w:rPr>
              <w:t>Боле</w:t>
            </w:r>
            <w:r w:rsidR="00485122" w:rsidRPr="00485122">
              <w:rPr>
                <w:rFonts w:asciiTheme="majorHAnsi" w:eastAsia="Times New Roman" w:hAnsiTheme="majorHAnsi" w:cstheme="majorHAnsi"/>
                <w:sz w:val="24"/>
                <w:lang w:val="ro-RO"/>
              </w:rPr>
              <w:t xml:space="preserve">е того, выясняется, что после завершения предыдущей аудиторской миссии в результате контроля </w:t>
            </w:r>
            <w:r>
              <w:rPr>
                <w:rFonts w:asciiTheme="majorHAnsi" w:eastAsia="Times New Roman" w:hAnsiTheme="majorHAnsi" w:cstheme="majorHAnsi"/>
                <w:sz w:val="24"/>
                <w:lang w:val="ru-RU"/>
              </w:rPr>
              <w:t>АТН</w:t>
            </w:r>
            <w:r w:rsidR="00485122" w:rsidRPr="00485122">
              <w:rPr>
                <w:rFonts w:asciiTheme="majorHAnsi" w:eastAsia="Times New Roman" w:hAnsiTheme="majorHAnsi" w:cstheme="majorHAnsi"/>
                <w:sz w:val="24"/>
                <w:lang w:val="ro-RO"/>
              </w:rPr>
              <w:t xml:space="preserve"> объем</w:t>
            </w:r>
            <w:r w:rsidR="00261241">
              <w:rPr>
                <w:rFonts w:asciiTheme="majorHAnsi" w:eastAsia="Times New Roman" w:hAnsiTheme="majorHAnsi" w:cstheme="majorHAnsi"/>
                <w:sz w:val="24"/>
                <w:lang w:val="ru-RU"/>
              </w:rPr>
              <w:t>ов</w:t>
            </w:r>
            <w:r w:rsidR="00485122" w:rsidRPr="00485122">
              <w:rPr>
                <w:rFonts w:asciiTheme="majorHAnsi" w:eastAsia="Times New Roman" w:hAnsiTheme="majorHAnsi" w:cstheme="majorHAnsi"/>
                <w:sz w:val="24"/>
                <w:lang w:val="ro-RO"/>
              </w:rPr>
              <w:t xml:space="preserve"> и </w:t>
            </w:r>
            <w:r w:rsidR="00261241">
              <w:rPr>
                <w:rFonts w:asciiTheme="majorHAnsi" w:eastAsia="Times New Roman" w:hAnsiTheme="majorHAnsi" w:cstheme="majorHAnsi"/>
                <w:sz w:val="24"/>
                <w:lang w:val="ru-RU"/>
              </w:rPr>
              <w:t>расходов</w:t>
            </w:r>
            <w:r w:rsidR="00485122" w:rsidRPr="00485122">
              <w:rPr>
                <w:rFonts w:asciiTheme="majorHAnsi" w:eastAsia="Times New Roman" w:hAnsiTheme="majorHAnsi" w:cstheme="majorHAnsi"/>
                <w:sz w:val="24"/>
                <w:lang w:val="ro-RO"/>
              </w:rPr>
              <w:t xml:space="preserve"> выполненных </w:t>
            </w:r>
            <w:r w:rsidRPr="00485122">
              <w:rPr>
                <w:rFonts w:asciiTheme="majorHAnsi" w:eastAsia="Times New Roman" w:hAnsiTheme="majorHAnsi" w:cstheme="majorHAnsi"/>
                <w:sz w:val="24"/>
                <w:lang w:val="ro-RO"/>
              </w:rPr>
              <w:t>работ</w:t>
            </w:r>
            <w:r>
              <w:rPr>
                <w:rFonts w:asciiTheme="majorHAnsi" w:eastAsia="Times New Roman" w:hAnsiTheme="majorHAnsi" w:cstheme="majorHAnsi"/>
                <w:sz w:val="24"/>
                <w:lang w:val="ru-RU"/>
              </w:rPr>
              <w:t xml:space="preserve"> </w:t>
            </w:r>
            <w:r w:rsidR="00261241">
              <w:rPr>
                <w:rFonts w:asciiTheme="majorHAnsi" w:eastAsia="Times New Roman" w:hAnsiTheme="majorHAnsi" w:cstheme="majorHAnsi"/>
                <w:sz w:val="24"/>
                <w:lang w:val="ru-RU"/>
              </w:rPr>
              <w:t>на объектах</w:t>
            </w:r>
            <w:r w:rsidR="00485122" w:rsidRPr="00485122">
              <w:rPr>
                <w:rFonts w:asciiTheme="majorHAnsi" w:eastAsia="Times New Roman" w:hAnsiTheme="majorHAnsi" w:cstheme="majorHAnsi"/>
                <w:sz w:val="24"/>
                <w:lang w:val="ro-RO"/>
              </w:rPr>
              <w:t xml:space="preserve"> в районах </w:t>
            </w:r>
            <w:r w:rsidR="00261241">
              <w:rPr>
                <w:rFonts w:asciiTheme="majorHAnsi" w:eastAsia="Times New Roman" w:hAnsiTheme="majorHAnsi" w:cstheme="majorHAnsi"/>
                <w:sz w:val="24"/>
                <w:lang w:val="ru-RU"/>
              </w:rPr>
              <w:t>Р</w:t>
            </w:r>
            <w:r w:rsidR="00485122" w:rsidRPr="00485122">
              <w:rPr>
                <w:rFonts w:asciiTheme="majorHAnsi" w:eastAsia="Times New Roman" w:hAnsiTheme="majorHAnsi" w:cstheme="majorHAnsi"/>
                <w:sz w:val="24"/>
                <w:lang w:val="ro-RO"/>
              </w:rPr>
              <w:t xml:space="preserve">езина и Чимишлия, были обнаружены </w:t>
            </w:r>
            <w:r w:rsidR="00261241">
              <w:rPr>
                <w:rFonts w:asciiTheme="majorHAnsi" w:eastAsia="Times New Roman" w:hAnsiTheme="majorHAnsi" w:cstheme="majorHAnsi"/>
                <w:sz w:val="24"/>
                <w:lang w:val="ru-RU"/>
              </w:rPr>
              <w:t>завыш</w:t>
            </w:r>
            <w:r w:rsidR="00485122" w:rsidRPr="00485122">
              <w:rPr>
                <w:rFonts w:asciiTheme="majorHAnsi" w:eastAsia="Times New Roman" w:hAnsiTheme="majorHAnsi" w:cstheme="majorHAnsi"/>
                <w:sz w:val="24"/>
                <w:lang w:val="ro-RO"/>
              </w:rPr>
              <w:t xml:space="preserve">ения объемов работ на общую сумму </w:t>
            </w:r>
            <w:r w:rsidR="00485122" w:rsidRPr="00261241">
              <w:rPr>
                <w:rFonts w:asciiTheme="majorHAnsi" w:eastAsia="Times New Roman" w:hAnsiTheme="majorHAnsi" w:cstheme="majorHAnsi"/>
                <w:b/>
                <w:sz w:val="24"/>
                <w:lang w:val="ro-RO"/>
              </w:rPr>
              <w:t>5611,35 тыс. леев</w:t>
            </w:r>
            <w:r w:rsidR="00485122" w:rsidRPr="00485122">
              <w:rPr>
                <w:rFonts w:asciiTheme="majorHAnsi" w:eastAsia="Times New Roman" w:hAnsiTheme="majorHAnsi" w:cstheme="majorHAnsi"/>
                <w:sz w:val="24"/>
                <w:lang w:val="ro-RO"/>
              </w:rPr>
              <w:t xml:space="preserve"> </w:t>
            </w:r>
            <w:r w:rsidR="00261241">
              <w:rPr>
                <w:rFonts w:asciiTheme="majorHAnsi" w:eastAsia="Times New Roman" w:hAnsiTheme="majorHAnsi" w:cstheme="majorHAnsi"/>
                <w:sz w:val="24"/>
                <w:lang w:val="ro-RO"/>
              </w:rPr>
              <w:t>–</w:t>
            </w:r>
            <w:r w:rsidR="00485122" w:rsidRPr="00485122">
              <w:rPr>
                <w:rFonts w:asciiTheme="majorHAnsi" w:eastAsia="Times New Roman" w:hAnsiTheme="majorHAnsi" w:cstheme="majorHAnsi"/>
                <w:sz w:val="24"/>
                <w:lang w:val="ro-RO"/>
              </w:rPr>
              <w:t xml:space="preserve"> </w:t>
            </w:r>
            <w:r w:rsidR="00261241">
              <w:rPr>
                <w:rFonts w:asciiTheme="majorHAnsi" w:eastAsia="Times New Roman" w:hAnsiTheme="majorHAnsi" w:cstheme="majorHAnsi"/>
                <w:sz w:val="24"/>
                <w:lang w:val="ru-RU"/>
              </w:rPr>
              <w:t>на объекте</w:t>
            </w:r>
            <w:r w:rsidR="00485122" w:rsidRPr="00485122">
              <w:rPr>
                <w:rFonts w:asciiTheme="majorHAnsi" w:eastAsia="Times New Roman" w:hAnsiTheme="majorHAnsi" w:cstheme="majorHAnsi"/>
                <w:sz w:val="24"/>
                <w:lang w:val="ro-RO"/>
              </w:rPr>
              <w:t xml:space="preserve"> в г. Резина, и </w:t>
            </w:r>
            <w:r w:rsidR="00485122" w:rsidRPr="00261241">
              <w:rPr>
                <w:rFonts w:asciiTheme="majorHAnsi" w:eastAsia="Times New Roman" w:hAnsiTheme="majorHAnsi" w:cstheme="majorHAnsi"/>
                <w:b/>
                <w:sz w:val="24"/>
                <w:lang w:val="ro-RO"/>
              </w:rPr>
              <w:t>1396,93 тыс. леев</w:t>
            </w:r>
            <w:r w:rsidR="00485122" w:rsidRPr="00485122">
              <w:rPr>
                <w:rFonts w:asciiTheme="majorHAnsi" w:eastAsia="Times New Roman" w:hAnsiTheme="majorHAnsi" w:cstheme="majorHAnsi"/>
                <w:sz w:val="24"/>
                <w:lang w:val="ro-RO"/>
              </w:rPr>
              <w:t xml:space="preserve"> </w:t>
            </w:r>
            <w:r w:rsidR="00261241">
              <w:rPr>
                <w:rFonts w:asciiTheme="majorHAnsi" w:eastAsia="Times New Roman" w:hAnsiTheme="majorHAnsi" w:cstheme="majorHAnsi"/>
                <w:sz w:val="24"/>
                <w:lang w:val="ro-RO"/>
              </w:rPr>
              <w:t>–</w:t>
            </w:r>
            <w:r w:rsidR="00485122" w:rsidRPr="00485122">
              <w:rPr>
                <w:rFonts w:asciiTheme="majorHAnsi" w:eastAsia="Times New Roman" w:hAnsiTheme="majorHAnsi" w:cstheme="majorHAnsi"/>
                <w:sz w:val="24"/>
                <w:lang w:val="ro-RO"/>
              </w:rPr>
              <w:t xml:space="preserve"> </w:t>
            </w:r>
            <w:r w:rsidR="00261241">
              <w:rPr>
                <w:rFonts w:asciiTheme="majorHAnsi" w:eastAsia="Times New Roman" w:hAnsiTheme="majorHAnsi" w:cstheme="majorHAnsi"/>
                <w:sz w:val="24"/>
                <w:lang w:val="ru-RU"/>
              </w:rPr>
              <w:t>на объекте</w:t>
            </w:r>
            <w:r w:rsidR="00485122" w:rsidRPr="00485122">
              <w:rPr>
                <w:rFonts w:asciiTheme="majorHAnsi" w:eastAsia="Times New Roman" w:hAnsiTheme="majorHAnsi" w:cstheme="majorHAnsi"/>
                <w:sz w:val="24"/>
                <w:lang w:val="ro-RO"/>
              </w:rPr>
              <w:t xml:space="preserve"> в г. Чимишлия. Этот факт свидетельствует о том, что недостатки, </w:t>
            </w:r>
            <w:r w:rsidR="00261241" w:rsidRPr="00261241">
              <w:rPr>
                <w:rFonts w:asciiTheme="majorHAnsi" w:eastAsia="Times New Roman" w:hAnsiTheme="majorHAnsi" w:cstheme="majorHAnsi"/>
                <w:sz w:val="24"/>
                <w:lang w:val="ro-RO"/>
              </w:rPr>
              <w:t>выявл</w:t>
            </w:r>
            <w:r w:rsidR="00485122" w:rsidRPr="00485122">
              <w:rPr>
                <w:rFonts w:asciiTheme="majorHAnsi" w:eastAsia="Times New Roman" w:hAnsiTheme="majorHAnsi" w:cstheme="majorHAnsi"/>
                <w:sz w:val="24"/>
                <w:lang w:val="ro-RO"/>
              </w:rPr>
              <w:t xml:space="preserve">енные предыдущим аудитом, </w:t>
            </w:r>
            <w:r w:rsidR="00261241" w:rsidRPr="00261241">
              <w:rPr>
                <w:rFonts w:asciiTheme="majorHAnsi" w:eastAsia="Times New Roman" w:hAnsiTheme="majorHAnsi" w:cstheme="majorHAnsi"/>
                <w:sz w:val="24"/>
                <w:lang w:val="ro-RO"/>
              </w:rPr>
              <w:t>все еще</w:t>
            </w:r>
            <w:r w:rsidR="00485122" w:rsidRPr="00485122">
              <w:rPr>
                <w:rFonts w:asciiTheme="majorHAnsi" w:eastAsia="Times New Roman" w:hAnsiTheme="majorHAnsi" w:cstheme="majorHAnsi"/>
                <w:sz w:val="24"/>
                <w:lang w:val="ro-RO"/>
              </w:rPr>
              <w:t xml:space="preserve"> сохраня</w:t>
            </w:r>
            <w:r w:rsidR="00261241" w:rsidRPr="00261241">
              <w:rPr>
                <w:rFonts w:asciiTheme="majorHAnsi" w:eastAsia="Times New Roman" w:hAnsiTheme="majorHAnsi" w:cstheme="majorHAnsi"/>
                <w:sz w:val="24"/>
                <w:lang w:val="ro-RO"/>
              </w:rPr>
              <w:t>ю</w:t>
            </w:r>
            <w:r w:rsidR="00485122" w:rsidRPr="00485122">
              <w:rPr>
                <w:rFonts w:asciiTheme="majorHAnsi" w:eastAsia="Times New Roman" w:hAnsiTheme="majorHAnsi" w:cstheme="majorHAnsi"/>
                <w:sz w:val="24"/>
                <w:lang w:val="ro-RO"/>
              </w:rPr>
              <w:t xml:space="preserve">тся </w:t>
            </w:r>
            <w:r w:rsidR="00261241" w:rsidRPr="00261241">
              <w:rPr>
                <w:rFonts w:asciiTheme="majorHAnsi" w:eastAsia="Times New Roman" w:hAnsiTheme="majorHAnsi" w:cstheme="majorHAnsi"/>
                <w:sz w:val="24"/>
                <w:lang w:val="ro-RO"/>
              </w:rPr>
              <w:t>в части</w:t>
            </w:r>
            <w:r w:rsidR="00485122" w:rsidRPr="00485122">
              <w:rPr>
                <w:rFonts w:asciiTheme="majorHAnsi" w:eastAsia="Times New Roman" w:hAnsiTheme="majorHAnsi" w:cstheme="majorHAnsi"/>
                <w:sz w:val="24"/>
                <w:lang w:val="ro-RO"/>
              </w:rPr>
              <w:t xml:space="preserve"> </w:t>
            </w:r>
            <w:r w:rsidR="00261241" w:rsidRPr="00261241">
              <w:rPr>
                <w:rFonts w:asciiTheme="majorHAnsi" w:eastAsia="Times New Roman" w:hAnsiTheme="majorHAnsi" w:cstheme="majorHAnsi"/>
                <w:sz w:val="24"/>
                <w:lang w:val="ro-RO"/>
              </w:rPr>
              <w:t xml:space="preserve">соответствия </w:t>
            </w:r>
            <w:r w:rsidR="00485122" w:rsidRPr="00485122">
              <w:rPr>
                <w:rFonts w:asciiTheme="majorHAnsi" w:eastAsia="Times New Roman" w:hAnsiTheme="majorHAnsi" w:cstheme="majorHAnsi"/>
                <w:sz w:val="24"/>
                <w:lang w:val="ro-RO"/>
              </w:rPr>
              <w:t>выполнени</w:t>
            </w:r>
            <w:r w:rsidR="00261241" w:rsidRPr="00261241">
              <w:rPr>
                <w:rFonts w:asciiTheme="majorHAnsi" w:eastAsia="Times New Roman" w:hAnsiTheme="majorHAnsi" w:cstheme="majorHAnsi"/>
                <w:sz w:val="24"/>
                <w:lang w:val="ro-RO"/>
              </w:rPr>
              <w:t>я</w:t>
            </w:r>
            <w:r w:rsidR="00485122" w:rsidRPr="00485122">
              <w:rPr>
                <w:rFonts w:asciiTheme="majorHAnsi" w:eastAsia="Times New Roman" w:hAnsiTheme="majorHAnsi" w:cstheme="majorHAnsi"/>
                <w:sz w:val="24"/>
                <w:lang w:val="ro-RO"/>
              </w:rPr>
              <w:t xml:space="preserve"> работ по строительству социального жилья</w:t>
            </w:r>
            <w:r w:rsidR="00623623" w:rsidRPr="00623623">
              <w:rPr>
                <w:rFonts w:asciiTheme="majorHAnsi" w:eastAsia="Times New Roman" w:hAnsiTheme="majorHAnsi" w:cstheme="majorHAnsi"/>
                <w:sz w:val="24"/>
                <w:lang w:val="ro-RO"/>
              </w:rPr>
              <w:t>.</w:t>
            </w:r>
          </w:p>
        </w:tc>
      </w:tr>
      <w:tr w:rsidR="00D10CC4" w:rsidRPr="00F30056" w14:paraId="1FFF1E65" w14:textId="77777777" w:rsidTr="00273E45">
        <w:tc>
          <w:tcPr>
            <w:tcW w:w="9777" w:type="dxa"/>
            <w:gridSpan w:val="2"/>
          </w:tcPr>
          <w:p w14:paraId="34B507F5" w14:textId="249D2250" w:rsidR="00D10CC4" w:rsidRPr="00A8509C" w:rsidRDefault="00485122" w:rsidP="00261241">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Степень выполнения рекомендаций</w:t>
            </w:r>
            <w:r w:rsidR="002411B7">
              <w:rPr>
                <w:rFonts w:asciiTheme="majorHAnsi" w:eastAsia="Times New Roman" w:hAnsiTheme="majorHAnsi" w:cstheme="majorHAnsi"/>
                <w:b/>
                <w:sz w:val="24"/>
                <w:lang w:val="ro-RO"/>
              </w:rPr>
              <w:t>:</w:t>
            </w:r>
            <w:r w:rsidR="00D10CC4">
              <w:rPr>
                <w:rFonts w:asciiTheme="majorHAnsi" w:eastAsia="Times New Roman" w:hAnsiTheme="majorHAnsi" w:cstheme="majorHAnsi"/>
                <w:b/>
                <w:sz w:val="24"/>
                <w:lang w:val="ro-RO"/>
              </w:rPr>
              <w:t xml:space="preserve"> </w:t>
            </w:r>
            <w:r w:rsidRPr="00485122">
              <w:rPr>
                <w:rFonts w:asciiTheme="majorHAnsi" w:eastAsia="Times New Roman" w:hAnsiTheme="majorHAnsi" w:cstheme="majorHAnsi"/>
                <w:sz w:val="24"/>
                <w:lang w:val="ro-RO"/>
              </w:rPr>
              <w:t xml:space="preserve">исходя из представленной информации, внешний публичный аудит отмечает, что </w:t>
            </w:r>
            <w:r w:rsidR="00261241" w:rsidRPr="00261241">
              <w:rPr>
                <w:rFonts w:asciiTheme="majorHAnsi" w:eastAsia="Times New Roman" w:hAnsiTheme="majorHAnsi" w:cstheme="majorHAnsi"/>
                <w:sz w:val="24"/>
                <w:lang w:val="ro-RO"/>
              </w:rPr>
              <w:t>Р</w:t>
            </w:r>
            <w:r w:rsidRPr="00485122">
              <w:rPr>
                <w:rFonts w:asciiTheme="majorHAnsi" w:eastAsia="Times New Roman" w:hAnsiTheme="majorHAnsi" w:cstheme="majorHAnsi"/>
                <w:sz w:val="24"/>
                <w:lang w:val="ro-RO"/>
              </w:rPr>
              <w:t xml:space="preserve">екомендация 2. </w:t>
            </w:r>
            <w:r w:rsidRPr="00485122">
              <w:rPr>
                <w:rFonts w:asciiTheme="majorHAnsi" w:eastAsia="Times New Roman" w:hAnsiTheme="majorHAnsi" w:cstheme="majorHAnsi"/>
                <w:b/>
                <w:sz w:val="24"/>
                <w:lang w:val="ro-RO"/>
              </w:rPr>
              <w:t>был</w:t>
            </w:r>
            <w:r w:rsidR="00261241" w:rsidRPr="00261241">
              <w:rPr>
                <w:rFonts w:asciiTheme="majorHAnsi" w:eastAsia="Times New Roman" w:hAnsiTheme="majorHAnsi" w:cstheme="majorHAnsi"/>
                <w:b/>
                <w:sz w:val="24"/>
                <w:lang w:val="ro-RO"/>
              </w:rPr>
              <w:t>а</w:t>
            </w:r>
            <w:r w:rsidRPr="00485122">
              <w:rPr>
                <w:rFonts w:asciiTheme="majorHAnsi" w:eastAsia="Times New Roman" w:hAnsiTheme="majorHAnsi" w:cstheme="majorHAnsi"/>
                <w:b/>
                <w:sz w:val="24"/>
                <w:lang w:val="ro-RO"/>
              </w:rPr>
              <w:t xml:space="preserve"> частично реализован</w:t>
            </w:r>
            <w:r w:rsidR="00261241" w:rsidRPr="00261241">
              <w:rPr>
                <w:rFonts w:asciiTheme="majorHAnsi" w:eastAsia="Times New Roman" w:hAnsiTheme="majorHAnsi" w:cstheme="majorHAnsi"/>
                <w:b/>
                <w:sz w:val="24"/>
                <w:lang w:val="ro-RO"/>
              </w:rPr>
              <w:t>а</w:t>
            </w:r>
            <w:r w:rsidRPr="00485122">
              <w:rPr>
                <w:rFonts w:asciiTheme="majorHAnsi" w:eastAsia="Times New Roman" w:hAnsiTheme="majorHAnsi" w:cstheme="majorHAnsi"/>
                <w:b/>
                <w:sz w:val="24"/>
                <w:lang w:val="ro-RO"/>
              </w:rPr>
              <w:t xml:space="preserve">, </w:t>
            </w:r>
            <w:r w:rsidR="00261241" w:rsidRPr="00261241">
              <w:rPr>
                <w:rFonts w:asciiTheme="majorHAnsi" w:eastAsia="Times New Roman" w:hAnsiTheme="majorHAnsi" w:cstheme="majorHAnsi"/>
                <w:sz w:val="24"/>
                <w:lang w:val="ro-RO"/>
              </w:rPr>
              <w:t>а</w:t>
            </w:r>
            <w:r w:rsidRPr="00485122">
              <w:rPr>
                <w:rFonts w:asciiTheme="majorHAnsi" w:eastAsia="Times New Roman" w:hAnsiTheme="majorHAnsi" w:cstheme="majorHAnsi"/>
                <w:b/>
                <w:sz w:val="24"/>
                <w:lang w:val="ro-RO"/>
              </w:rPr>
              <w:t xml:space="preserve"> </w:t>
            </w:r>
            <w:r w:rsidR="00261241" w:rsidRPr="00261241">
              <w:rPr>
                <w:rFonts w:asciiTheme="majorHAnsi" w:eastAsia="Times New Roman" w:hAnsiTheme="majorHAnsi" w:cstheme="majorHAnsi"/>
                <w:sz w:val="24"/>
                <w:lang w:val="ro-RO"/>
              </w:rPr>
              <w:t>Р</w:t>
            </w:r>
            <w:r w:rsidRPr="00485122">
              <w:rPr>
                <w:rFonts w:asciiTheme="majorHAnsi" w:eastAsia="Times New Roman" w:hAnsiTheme="majorHAnsi" w:cstheme="majorHAnsi"/>
                <w:sz w:val="24"/>
                <w:lang w:val="ro-RO"/>
              </w:rPr>
              <w:t>екомендация 3.</w:t>
            </w:r>
            <w:r w:rsidRPr="00485122">
              <w:rPr>
                <w:rFonts w:asciiTheme="majorHAnsi" w:eastAsia="Times New Roman" w:hAnsiTheme="majorHAnsi" w:cstheme="majorHAnsi"/>
                <w:b/>
                <w:sz w:val="24"/>
                <w:lang w:val="ro-RO"/>
              </w:rPr>
              <w:t xml:space="preserve"> не реализован</w:t>
            </w:r>
            <w:r w:rsidR="00261241" w:rsidRPr="00261241">
              <w:rPr>
                <w:rFonts w:asciiTheme="majorHAnsi" w:eastAsia="Times New Roman" w:hAnsiTheme="majorHAnsi" w:cstheme="majorHAnsi"/>
                <w:b/>
                <w:sz w:val="24"/>
                <w:lang w:val="ro-RO"/>
              </w:rPr>
              <w:t>а</w:t>
            </w:r>
            <w:r w:rsidR="002E3FE2">
              <w:rPr>
                <w:rFonts w:asciiTheme="majorHAnsi" w:eastAsia="Times New Roman" w:hAnsiTheme="majorHAnsi" w:cstheme="majorHAnsi"/>
                <w:b/>
                <w:sz w:val="24"/>
                <w:lang w:val="ro-RO"/>
              </w:rPr>
              <w:t>.</w:t>
            </w:r>
          </w:p>
        </w:tc>
      </w:tr>
    </w:tbl>
    <w:p w14:paraId="07AAA209" w14:textId="77777777" w:rsidR="003C4F7B" w:rsidRDefault="003C4F7B" w:rsidP="00CA6C94">
      <w:pPr>
        <w:spacing w:after="0" w:line="276" w:lineRule="auto"/>
        <w:jc w:val="both"/>
        <w:rPr>
          <w:rFonts w:asciiTheme="majorHAnsi" w:eastAsia="Times New Roman" w:hAnsiTheme="majorHAnsi" w:cstheme="majorHAnsi"/>
          <w:b/>
          <w:bCs/>
          <w:sz w:val="24"/>
          <w:szCs w:val="24"/>
          <w:lang w:val="ro-RO"/>
        </w:rPr>
      </w:pPr>
    </w:p>
    <w:p w14:paraId="362875A8" w14:textId="53910375" w:rsidR="00B41D8E" w:rsidRPr="00485122" w:rsidRDefault="003C4F7B" w:rsidP="00CA6C94">
      <w:pPr>
        <w:spacing w:after="0" w:line="276" w:lineRule="auto"/>
        <w:jc w:val="both"/>
        <w:rPr>
          <w:rFonts w:asciiTheme="majorHAnsi" w:hAnsiTheme="majorHAnsi" w:cstheme="majorHAnsi"/>
          <w:b/>
          <w:iCs/>
          <w:sz w:val="24"/>
          <w:lang w:val="ro-RO"/>
        </w:rPr>
      </w:pPr>
      <w:r>
        <w:rPr>
          <w:rFonts w:asciiTheme="majorHAnsi" w:eastAsia="Times New Roman" w:hAnsiTheme="majorHAnsi" w:cstheme="majorHAnsi"/>
          <w:b/>
          <w:bCs/>
          <w:sz w:val="24"/>
          <w:szCs w:val="24"/>
          <w:lang w:val="ro-RO"/>
        </w:rPr>
        <w:t>4</w:t>
      </w:r>
      <w:r w:rsidR="00B41D8E">
        <w:rPr>
          <w:rFonts w:asciiTheme="majorHAnsi" w:eastAsia="Times New Roman" w:hAnsiTheme="majorHAnsi" w:cstheme="majorHAnsi"/>
          <w:b/>
          <w:bCs/>
          <w:sz w:val="24"/>
          <w:szCs w:val="24"/>
          <w:lang w:val="ro-RO"/>
        </w:rPr>
        <w:t xml:space="preserve">.1.3. </w:t>
      </w:r>
      <w:r w:rsidR="00485122" w:rsidRPr="00485122">
        <w:rPr>
          <w:rFonts w:asciiTheme="majorHAnsi" w:eastAsia="Times New Roman" w:hAnsiTheme="majorHAnsi" w:cstheme="majorHAnsi"/>
          <w:b/>
          <w:bCs/>
          <w:sz w:val="24"/>
          <w:szCs w:val="24"/>
          <w:lang w:val="ro-RO"/>
        </w:rPr>
        <w:t xml:space="preserve">Описание констатаций предыдущего аудита о несогласовании </w:t>
      </w:r>
      <w:r w:rsidR="00FB6F56" w:rsidRPr="00485122">
        <w:rPr>
          <w:rFonts w:asciiTheme="majorHAnsi" w:eastAsia="Times New Roman" w:hAnsiTheme="majorHAnsi" w:cstheme="majorHAnsi"/>
          <w:b/>
          <w:bCs/>
          <w:sz w:val="24"/>
          <w:szCs w:val="24"/>
          <w:lang w:val="ro-RO"/>
        </w:rPr>
        <w:t xml:space="preserve">с нормативной базой </w:t>
      </w:r>
      <w:r w:rsidR="00485122" w:rsidRPr="00485122">
        <w:rPr>
          <w:rFonts w:asciiTheme="majorHAnsi" w:eastAsia="Times New Roman" w:hAnsiTheme="majorHAnsi" w:cstheme="majorHAnsi"/>
          <w:b/>
          <w:bCs/>
          <w:sz w:val="24"/>
          <w:szCs w:val="24"/>
          <w:lang w:val="ro-RO"/>
        </w:rPr>
        <w:t xml:space="preserve">положений, утвержденных </w:t>
      </w:r>
      <w:r w:rsidR="003E55E4">
        <w:rPr>
          <w:rFonts w:asciiTheme="majorHAnsi" w:eastAsia="Times New Roman" w:hAnsiTheme="majorHAnsi" w:cstheme="majorHAnsi"/>
          <w:b/>
          <w:bCs/>
          <w:sz w:val="24"/>
          <w:szCs w:val="24"/>
          <w:lang w:val="ru-RU"/>
        </w:rPr>
        <w:t>О</w:t>
      </w:r>
      <w:r w:rsidR="00FB6F56">
        <w:rPr>
          <w:rFonts w:asciiTheme="majorHAnsi" w:eastAsia="Times New Roman" w:hAnsiTheme="majorHAnsi" w:cstheme="majorHAnsi"/>
          <w:b/>
          <w:bCs/>
          <w:sz w:val="24"/>
          <w:szCs w:val="24"/>
          <w:lang w:val="ru-RU"/>
        </w:rPr>
        <w:t>МПУ</w:t>
      </w:r>
      <w:r w:rsidR="00816B6F" w:rsidRPr="00485122">
        <w:rPr>
          <w:rFonts w:asciiTheme="majorHAnsi" w:hAnsiTheme="majorHAnsi" w:cstheme="majorHAnsi"/>
          <w:b/>
          <w:iCs/>
          <w:sz w:val="24"/>
          <w:lang w:val="ro-RO"/>
        </w:rPr>
        <w:t xml:space="preserve">  </w:t>
      </w:r>
    </w:p>
    <w:p w14:paraId="49368EEA" w14:textId="67B5EFC1" w:rsidR="00266606" w:rsidRPr="00485122" w:rsidRDefault="00485122" w:rsidP="00CA6C94">
      <w:pPr>
        <w:spacing w:after="0" w:line="276" w:lineRule="auto"/>
        <w:ind w:firstLine="567"/>
        <w:jc w:val="both"/>
        <w:rPr>
          <w:rFonts w:asciiTheme="majorHAnsi" w:hAnsiTheme="majorHAnsi" w:cstheme="majorHAnsi"/>
          <w:iCs/>
          <w:sz w:val="24"/>
          <w:lang w:val="ro-RO"/>
        </w:rPr>
      </w:pPr>
      <w:r w:rsidRPr="00485122">
        <w:rPr>
          <w:rFonts w:asciiTheme="majorHAnsi" w:hAnsiTheme="majorHAnsi" w:cstheme="majorHAnsi"/>
          <w:iCs/>
          <w:sz w:val="24"/>
          <w:lang w:val="ro-RO"/>
        </w:rPr>
        <w:t xml:space="preserve">В ходе аудита были выявлены ситуации, когда </w:t>
      </w:r>
      <w:r w:rsidR="003E55E4" w:rsidRPr="003E55E4">
        <w:rPr>
          <w:rFonts w:asciiTheme="majorHAnsi" w:hAnsiTheme="majorHAnsi" w:cstheme="majorHAnsi"/>
          <w:iCs/>
          <w:sz w:val="24"/>
          <w:lang w:val="ro-RO"/>
        </w:rPr>
        <w:t>Положения</w:t>
      </w:r>
      <w:r w:rsidRPr="00485122">
        <w:rPr>
          <w:rFonts w:asciiTheme="majorHAnsi" w:hAnsiTheme="majorHAnsi" w:cstheme="majorHAnsi"/>
          <w:iCs/>
          <w:sz w:val="24"/>
          <w:lang w:val="ro-RO"/>
        </w:rPr>
        <w:t xml:space="preserve">, утвержденные </w:t>
      </w:r>
      <w:r w:rsidR="003E55E4" w:rsidRPr="003E55E4">
        <w:rPr>
          <w:rFonts w:asciiTheme="majorHAnsi" w:hAnsiTheme="majorHAnsi" w:cstheme="majorHAnsi"/>
          <w:iCs/>
          <w:sz w:val="24"/>
          <w:lang w:val="ro-RO"/>
        </w:rPr>
        <w:t>ОМПУ</w:t>
      </w:r>
      <w:r w:rsidRPr="00485122">
        <w:rPr>
          <w:rFonts w:asciiTheme="majorHAnsi" w:hAnsiTheme="majorHAnsi" w:cstheme="majorHAnsi"/>
          <w:iCs/>
          <w:sz w:val="24"/>
          <w:lang w:val="ro-RO"/>
        </w:rPr>
        <w:t xml:space="preserve"> </w:t>
      </w:r>
      <w:r w:rsidR="003E55E4" w:rsidRPr="00485122">
        <w:rPr>
          <w:rFonts w:asciiTheme="majorHAnsi" w:hAnsiTheme="majorHAnsi" w:cstheme="majorHAnsi"/>
          <w:iCs/>
          <w:sz w:val="24"/>
          <w:lang w:val="ro-RO"/>
        </w:rPr>
        <w:t xml:space="preserve">II </w:t>
      </w:r>
      <w:r w:rsidRPr="00485122">
        <w:rPr>
          <w:rFonts w:asciiTheme="majorHAnsi" w:hAnsiTheme="majorHAnsi" w:cstheme="majorHAnsi"/>
          <w:iCs/>
          <w:sz w:val="24"/>
          <w:lang w:val="ro-RO"/>
        </w:rPr>
        <w:t xml:space="preserve">уровня в рамках </w:t>
      </w:r>
      <w:r w:rsidR="003E55E4" w:rsidRPr="003E55E4">
        <w:rPr>
          <w:rFonts w:asciiTheme="majorHAnsi" w:hAnsiTheme="majorHAnsi" w:cstheme="majorHAnsi"/>
          <w:iCs/>
          <w:sz w:val="24"/>
          <w:lang w:val="ro-RO"/>
        </w:rPr>
        <w:t>П</w:t>
      </w:r>
      <w:r w:rsidRPr="00485122">
        <w:rPr>
          <w:rFonts w:asciiTheme="majorHAnsi" w:hAnsiTheme="majorHAnsi" w:cstheme="majorHAnsi"/>
          <w:iCs/>
          <w:sz w:val="24"/>
          <w:lang w:val="ro-RO"/>
        </w:rPr>
        <w:t xml:space="preserve">роекта, не </w:t>
      </w:r>
      <w:r w:rsidR="003E55E4" w:rsidRPr="00485122">
        <w:rPr>
          <w:rFonts w:asciiTheme="majorHAnsi" w:hAnsiTheme="majorHAnsi" w:cstheme="majorHAnsi"/>
          <w:iCs/>
          <w:sz w:val="24"/>
          <w:lang w:val="ro-RO"/>
        </w:rPr>
        <w:t xml:space="preserve">соответствуют </w:t>
      </w:r>
      <w:r w:rsidR="003E55E4" w:rsidRPr="003E55E4">
        <w:rPr>
          <w:rFonts w:asciiTheme="majorHAnsi" w:hAnsiTheme="majorHAnsi" w:cstheme="majorHAnsi"/>
          <w:iCs/>
          <w:sz w:val="24"/>
          <w:lang w:val="ro-RO"/>
        </w:rPr>
        <w:t xml:space="preserve">в </w:t>
      </w:r>
      <w:r w:rsidRPr="00485122">
        <w:rPr>
          <w:rFonts w:asciiTheme="majorHAnsi" w:hAnsiTheme="majorHAnsi" w:cstheme="majorHAnsi"/>
          <w:iCs/>
          <w:sz w:val="24"/>
          <w:lang w:val="ro-RO"/>
        </w:rPr>
        <w:t>полно</w:t>
      </w:r>
      <w:r w:rsidR="003E55E4" w:rsidRPr="003E55E4">
        <w:rPr>
          <w:rFonts w:asciiTheme="majorHAnsi" w:hAnsiTheme="majorHAnsi" w:cstheme="majorHAnsi"/>
          <w:iCs/>
          <w:sz w:val="24"/>
          <w:lang w:val="ro-RO"/>
        </w:rPr>
        <w:t>й мере</w:t>
      </w:r>
      <w:r w:rsidRPr="00485122">
        <w:rPr>
          <w:rFonts w:asciiTheme="majorHAnsi" w:hAnsiTheme="majorHAnsi" w:cstheme="majorHAnsi"/>
          <w:iCs/>
          <w:sz w:val="24"/>
          <w:lang w:val="ro-RO"/>
        </w:rPr>
        <w:t xml:space="preserve"> условиям и критериям, установленным </w:t>
      </w:r>
      <w:r w:rsidR="003E55E4" w:rsidRPr="003E55E4">
        <w:rPr>
          <w:rFonts w:asciiTheme="majorHAnsi" w:hAnsiTheme="majorHAnsi" w:cstheme="majorHAnsi"/>
          <w:iCs/>
          <w:sz w:val="24"/>
          <w:lang w:val="ro-RO"/>
        </w:rPr>
        <w:t>Положением</w:t>
      </w:r>
      <w:r w:rsidRPr="00485122">
        <w:rPr>
          <w:rFonts w:asciiTheme="majorHAnsi" w:hAnsiTheme="majorHAnsi" w:cstheme="majorHAnsi"/>
          <w:iCs/>
          <w:sz w:val="24"/>
          <w:lang w:val="ro-RO"/>
        </w:rPr>
        <w:t xml:space="preserve">, утвержденным </w:t>
      </w:r>
      <w:r w:rsidR="003E55E4" w:rsidRPr="003E55E4">
        <w:rPr>
          <w:rFonts w:asciiTheme="majorHAnsi" w:hAnsiTheme="majorHAnsi" w:cstheme="majorHAnsi"/>
          <w:iCs/>
          <w:sz w:val="24"/>
          <w:lang w:val="ro-RO"/>
        </w:rPr>
        <w:t>П</w:t>
      </w:r>
      <w:r w:rsidR="003E55E4">
        <w:rPr>
          <w:rFonts w:asciiTheme="majorHAnsi" w:hAnsiTheme="majorHAnsi" w:cstheme="majorHAnsi"/>
          <w:iCs/>
          <w:sz w:val="24"/>
          <w:lang w:val="ro-RO"/>
        </w:rPr>
        <w:t>риказом №</w:t>
      </w:r>
      <w:r w:rsidRPr="00485122">
        <w:rPr>
          <w:rFonts w:asciiTheme="majorHAnsi" w:hAnsiTheme="majorHAnsi" w:cstheme="majorHAnsi"/>
          <w:iCs/>
          <w:sz w:val="24"/>
          <w:lang w:val="ro-RO"/>
        </w:rPr>
        <w:t>75 из 14.05.2014</w:t>
      </w:r>
      <w:r w:rsidR="00266606" w:rsidRPr="00485122">
        <w:rPr>
          <w:rFonts w:asciiTheme="majorHAnsi" w:hAnsiTheme="majorHAnsi" w:cstheme="majorHAnsi"/>
          <w:iCs/>
          <w:sz w:val="24"/>
          <w:lang w:val="ro-RO"/>
        </w:rPr>
        <w:t xml:space="preserve">. </w:t>
      </w:r>
    </w:p>
    <w:p w14:paraId="4D157B87" w14:textId="75BC93D9" w:rsidR="00266606" w:rsidRPr="003F150A" w:rsidRDefault="003E55E4" w:rsidP="00CA6C94">
      <w:pPr>
        <w:spacing w:after="0" w:line="276" w:lineRule="auto"/>
        <w:ind w:firstLine="567"/>
        <w:jc w:val="both"/>
        <w:rPr>
          <w:rFonts w:asciiTheme="majorHAnsi" w:hAnsiTheme="majorHAnsi" w:cstheme="majorHAnsi"/>
          <w:iCs/>
          <w:sz w:val="24"/>
          <w:lang w:val="ru-RU"/>
        </w:rPr>
      </w:pPr>
      <w:r>
        <w:rPr>
          <w:rFonts w:asciiTheme="majorHAnsi" w:hAnsiTheme="majorHAnsi" w:cstheme="majorHAnsi"/>
          <w:iCs/>
          <w:sz w:val="24"/>
          <w:lang w:val="ru-RU"/>
        </w:rPr>
        <w:t>На</w:t>
      </w:r>
      <w:r w:rsidR="003F150A" w:rsidRPr="003F150A">
        <w:rPr>
          <w:rFonts w:asciiTheme="majorHAnsi" w:hAnsiTheme="majorHAnsi" w:cstheme="majorHAnsi"/>
          <w:iCs/>
          <w:sz w:val="24"/>
          <w:lang w:val="ru-RU"/>
        </w:rPr>
        <w:t xml:space="preserve">пример, на основании </w:t>
      </w:r>
      <w:r>
        <w:rPr>
          <w:rFonts w:asciiTheme="majorHAnsi" w:hAnsiTheme="majorHAnsi" w:cstheme="majorHAnsi"/>
          <w:iCs/>
          <w:sz w:val="24"/>
          <w:lang w:val="ru-RU"/>
        </w:rPr>
        <w:t>Р</w:t>
      </w:r>
      <w:r w:rsidR="003F150A" w:rsidRPr="003F150A">
        <w:rPr>
          <w:rFonts w:asciiTheme="majorHAnsi" w:hAnsiTheme="majorHAnsi" w:cstheme="majorHAnsi"/>
          <w:iCs/>
          <w:sz w:val="24"/>
          <w:lang w:val="ru-RU"/>
        </w:rPr>
        <w:t xml:space="preserve">ешения </w:t>
      </w:r>
      <w:r>
        <w:rPr>
          <w:rFonts w:asciiTheme="majorHAnsi" w:hAnsiTheme="majorHAnsi" w:cstheme="majorHAnsi"/>
          <w:iCs/>
          <w:sz w:val="24"/>
          <w:lang w:val="ru-RU"/>
        </w:rPr>
        <w:t>РС Бричень №</w:t>
      </w:r>
      <w:r w:rsidR="003F150A" w:rsidRPr="003F150A">
        <w:rPr>
          <w:rFonts w:asciiTheme="majorHAnsi" w:hAnsiTheme="majorHAnsi" w:cstheme="majorHAnsi"/>
          <w:iCs/>
          <w:sz w:val="24"/>
          <w:lang w:val="ru-RU"/>
        </w:rPr>
        <w:t>1/27 от 15.02.2018</w:t>
      </w:r>
      <w:r>
        <w:rPr>
          <w:rFonts w:asciiTheme="majorHAnsi" w:hAnsiTheme="majorHAnsi" w:cstheme="majorHAnsi"/>
          <w:iCs/>
          <w:sz w:val="24"/>
          <w:lang w:val="ru-RU"/>
        </w:rPr>
        <w:t>,</w:t>
      </w:r>
      <w:r w:rsidR="003F150A" w:rsidRPr="003F150A">
        <w:rPr>
          <w:rFonts w:asciiTheme="majorHAnsi" w:hAnsiTheme="majorHAnsi" w:cstheme="majorHAnsi"/>
          <w:iCs/>
          <w:sz w:val="24"/>
          <w:lang w:val="ru-RU"/>
        </w:rPr>
        <w:t xml:space="preserve"> </w:t>
      </w:r>
      <w:r>
        <w:rPr>
          <w:rFonts w:asciiTheme="majorHAnsi" w:hAnsiTheme="majorHAnsi" w:cstheme="majorHAnsi"/>
          <w:iCs/>
          <w:sz w:val="24"/>
          <w:lang w:val="ru-RU"/>
        </w:rPr>
        <w:t>субъект</w:t>
      </w:r>
      <w:r w:rsidR="003F150A" w:rsidRPr="003F150A">
        <w:rPr>
          <w:rFonts w:asciiTheme="majorHAnsi" w:hAnsiTheme="majorHAnsi" w:cstheme="majorHAnsi"/>
          <w:iCs/>
          <w:sz w:val="24"/>
          <w:lang w:val="ru-RU"/>
        </w:rPr>
        <w:t xml:space="preserve"> утвердил резерв</w:t>
      </w:r>
      <w:r>
        <w:rPr>
          <w:rFonts w:asciiTheme="majorHAnsi" w:hAnsiTheme="majorHAnsi" w:cstheme="majorHAnsi"/>
          <w:iCs/>
          <w:sz w:val="24"/>
          <w:lang w:val="ru-RU"/>
        </w:rPr>
        <w:t xml:space="preserve">ирование </w:t>
      </w:r>
      <w:r w:rsidR="003F150A" w:rsidRPr="003F150A">
        <w:rPr>
          <w:rFonts w:asciiTheme="majorHAnsi" w:hAnsiTheme="majorHAnsi" w:cstheme="majorHAnsi"/>
          <w:iCs/>
          <w:sz w:val="24"/>
          <w:lang w:val="ru-RU"/>
        </w:rPr>
        <w:t>5 квартир для распределения лиц</w:t>
      </w:r>
      <w:r>
        <w:rPr>
          <w:rFonts w:asciiTheme="majorHAnsi" w:hAnsiTheme="majorHAnsi" w:cstheme="majorHAnsi"/>
          <w:iCs/>
          <w:sz w:val="24"/>
          <w:lang w:val="ru-RU"/>
        </w:rPr>
        <w:t>ам</w:t>
      </w:r>
      <w:r w:rsidR="003F150A" w:rsidRPr="003F150A">
        <w:rPr>
          <w:rFonts w:asciiTheme="majorHAnsi" w:hAnsiTheme="majorHAnsi" w:cstheme="majorHAnsi"/>
          <w:iCs/>
          <w:sz w:val="24"/>
          <w:lang w:val="ru-RU"/>
        </w:rPr>
        <w:t>, нуждающи</w:t>
      </w:r>
      <w:r>
        <w:rPr>
          <w:rFonts w:asciiTheme="majorHAnsi" w:hAnsiTheme="majorHAnsi" w:cstheme="majorHAnsi"/>
          <w:iCs/>
          <w:sz w:val="24"/>
          <w:lang w:val="ru-RU"/>
        </w:rPr>
        <w:t>м</w:t>
      </w:r>
      <w:r w:rsidR="003F150A" w:rsidRPr="003F150A">
        <w:rPr>
          <w:rFonts w:asciiTheme="majorHAnsi" w:hAnsiTheme="majorHAnsi" w:cstheme="majorHAnsi"/>
          <w:iCs/>
          <w:sz w:val="24"/>
          <w:lang w:val="ru-RU"/>
        </w:rPr>
        <w:t xml:space="preserve">ся в улучшении </w:t>
      </w:r>
      <w:r>
        <w:rPr>
          <w:rFonts w:asciiTheme="majorHAnsi" w:hAnsiTheme="majorHAnsi" w:cstheme="majorHAnsi"/>
          <w:iCs/>
          <w:sz w:val="24"/>
          <w:lang w:val="ru-RU"/>
        </w:rPr>
        <w:t xml:space="preserve">жилищных </w:t>
      </w:r>
      <w:r w:rsidR="003F150A" w:rsidRPr="003F150A">
        <w:rPr>
          <w:rFonts w:asciiTheme="majorHAnsi" w:hAnsiTheme="majorHAnsi" w:cstheme="majorHAnsi"/>
          <w:iCs/>
          <w:sz w:val="24"/>
          <w:lang w:val="ru-RU"/>
        </w:rPr>
        <w:t xml:space="preserve">условий, </w:t>
      </w:r>
      <w:r>
        <w:rPr>
          <w:rFonts w:asciiTheme="majorHAnsi" w:hAnsiTheme="majorHAnsi" w:cstheme="majorHAnsi"/>
          <w:iCs/>
          <w:sz w:val="24"/>
          <w:lang w:val="ru-RU"/>
        </w:rPr>
        <w:t>на</w:t>
      </w:r>
      <w:r w:rsidR="003F150A" w:rsidRPr="003F150A">
        <w:rPr>
          <w:rFonts w:asciiTheme="majorHAnsi" w:hAnsiTheme="majorHAnsi" w:cstheme="majorHAnsi"/>
          <w:iCs/>
          <w:sz w:val="24"/>
          <w:lang w:val="ru-RU"/>
        </w:rPr>
        <w:t xml:space="preserve"> услови</w:t>
      </w:r>
      <w:r>
        <w:rPr>
          <w:rFonts w:asciiTheme="majorHAnsi" w:hAnsiTheme="majorHAnsi" w:cstheme="majorHAnsi"/>
          <w:iCs/>
          <w:sz w:val="24"/>
          <w:lang w:val="ru-RU"/>
        </w:rPr>
        <w:t>ях</w:t>
      </w:r>
      <w:r w:rsidR="003F150A" w:rsidRPr="003F150A">
        <w:rPr>
          <w:rFonts w:asciiTheme="majorHAnsi" w:hAnsiTheme="majorHAnsi" w:cstheme="majorHAnsi"/>
          <w:iCs/>
          <w:sz w:val="24"/>
          <w:lang w:val="ru-RU"/>
        </w:rPr>
        <w:t xml:space="preserve"> и по усмотрению </w:t>
      </w:r>
      <w:r>
        <w:rPr>
          <w:rFonts w:asciiTheme="majorHAnsi" w:hAnsiTheme="majorHAnsi" w:cstheme="majorHAnsi"/>
          <w:iCs/>
          <w:sz w:val="24"/>
          <w:lang w:val="ru-RU"/>
        </w:rPr>
        <w:t>РС</w:t>
      </w:r>
      <w:r w:rsidR="003F150A" w:rsidRPr="003F150A">
        <w:rPr>
          <w:rFonts w:asciiTheme="majorHAnsi" w:hAnsiTheme="majorHAnsi" w:cstheme="majorHAnsi"/>
          <w:iCs/>
          <w:sz w:val="24"/>
          <w:lang w:val="ru-RU"/>
        </w:rPr>
        <w:t xml:space="preserve"> Бричень, а также </w:t>
      </w:r>
      <w:r w:rsidRPr="003F150A">
        <w:rPr>
          <w:rFonts w:asciiTheme="majorHAnsi" w:hAnsiTheme="majorHAnsi" w:cstheme="majorHAnsi"/>
          <w:iCs/>
          <w:sz w:val="24"/>
          <w:lang w:val="ru-RU"/>
        </w:rPr>
        <w:t xml:space="preserve">в </w:t>
      </w:r>
      <w:r>
        <w:rPr>
          <w:rFonts w:asciiTheme="majorHAnsi" w:hAnsiTheme="majorHAnsi" w:cstheme="majorHAnsi"/>
          <w:iCs/>
          <w:sz w:val="24"/>
          <w:lang w:val="ru-RU"/>
        </w:rPr>
        <w:t>Положение</w:t>
      </w:r>
      <w:r w:rsidRPr="003F150A">
        <w:rPr>
          <w:rFonts w:asciiTheme="majorHAnsi" w:hAnsiTheme="majorHAnsi" w:cstheme="majorHAnsi"/>
          <w:iCs/>
          <w:sz w:val="24"/>
          <w:lang w:val="ru-RU"/>
        </w:rPr>
        <w:t xml:space="preserve"> </w:t>
      </w:r>
      <w:r w:rsidR="003F150A" w:rsidRPr="003F150A">
        <w:rPr>
          <w:rFonts w:asciiTheme="majorHAnsi" w:hAnsiTheme="majorHAnsi" w:cstheme="majorHAnsi"/>
          <w:iCs/>
          <w:sz w:val="24"/>
          <w:lang w:val="ru-RU"/>
        </w:rPr>
        <w:t>был</w:t>
      </w:r>
      <w:r>
        <w:rPr>
          <w:rFonts w:asciiTheme="majorHAnsi" w:hAnsiTheme="majorHAnsi" w:cstheme="majorHAnsi"/>
          <w:iCs/>
          <w:sz w:val="24"/>
          <w:lang w:val="ru-RU"/>
        </w:rPr>
        <w:t>а</w:t>
      </w:r>
      <w:r w:rsidR="003F150A" w:rsidRPr="003F150A">
        <w:rPr>
          <w:rFonts w:asciiTheme="majorHAnsi" w:hAnsiTheme="majorHAnsi" w:cstheme="majorHAnsi"/>
          <w:iCs/>
          <w:sz w:val="24"/>
          <w:lang w:val="ru-RU"/>
        </w:rPr>
        <w:t xml:space="preserve"> введен</w:t>
      </w:r>
      <w:r>
        <w:rPr>
          <w:rFonts w:asciiTheme="majorHAnsi" w:hAnsiTheme="majorHAnsi" w:cstheme="majorHAnsi"/>
          <w:iCs/>
          <w:sz w:val="24"/>
          <w:lang w:val="ru-RU"/>
        </w:rPr>
        <w:t>а</w:t>
      </w:r>
      <w:r w:rsidR="003F150A" w:rsidRPr="003F150A">
        <w:rPr>
          <w:rFonts w:asciiTheme="majorHAnsi" w:hAnsiTheme="majorHAnsi" w:cstheme="majorHAnsi"/>
          <w:iCs/>
          <w:sz w:val="24"/>
          <w:lang w:val="ru-RU"/>
        </w:rPr>
        <w:t xml:space="preserve"> категория, не предусмотренная </w:t>
      </w:r>
      <w:r>
        <w:rPr>
          <w:rFonts w:asciiTheme="majorHAnsi" w:hAnsiTheme="majorHAnsi" w:cstheme="majorHAnsi"/>
          <w:iCs/>
          <w:sz w:val="24"/>
          <w:lang w:val="ru-RU"/>
        </w:rPr>
        <w:t>законодательн</w:t>
      </w:r>
      <w:r w:rsidR="003F150A" w:rsidRPr="003F150A">
        <w:rPr>
          <w:rFonts w:asciiTheme="majorHAnsi" w:hAnsiTheme="majorHAnsi" w:cstheme="majorHAnsi"/>
          <w:iCs/>
          <w:sz w:val="24"/>
          <w:lang w:val="ru-RU"/>
        </w:rPr>
        <w:t>ой базой, а именно</w:t>
      </w:r>
      <w:r>
        <w:rPr>
          <w:rFonts w:asciiTheme="majorHAnsi" w:hAnsiTheme="majorHAnsi" w:cstheme="majorHAnsi"/>
          <w:iCs/>
          <w:sz w:val="24"/>
          <w:lang w:val="ru-RU"/>
        </w:rPr>
        <w:t xml:space="preserve"> </w:t>
      </w:r>
      <w:r w:rsidR="003F150A" w:rsidRPr="003F150A">
        <w:rPr>
          <w:rFonts w:asciiTheme="majorHAnsi" w:hAnsiTheme="majorHAnsi" w:cstheme="majorHAnsi"/>
          <w:iCs/>
          <w:sz w:val="24"/>
          <w:lang w:val="ru-RU"/>
        </w:rPr>
        <w:t>-</w:t>
      </w:r>
      <w:r>
        <w:rPr>
          <w:rFonts w:asciiTheme="majorHAnsi" w:hAnsiTheme="majorHAnsi" w:cstheme="majorHAnsi"/>
          <w:iCs/>
          <w:sz w:val="24"/>
          <w:lang w:val="ru-RU"/>
        </w:rPr>
        <w:t xml:space="preserve"> </w:t>
      </w:r>
      <w:r w:rsidR="003F150A" w:rsidRPr="003F150A">
        <w:rPr>
          <w:rFonts w:asciiTheme="majorHAnsi" w:hAnsiTheme="majorHAnsi" w:cstheme="majorHAnsi"/>
          <w:iCs/>
          <w:sz w:val="24"/>
          <w:lang w:val="ru-RU"/>
        </w:rPr>
        <w:t xml:space="preserve">категория </w:t>
      </w:r>
      <w:r w:rsidR="003F150A" w:rsidRPr="003F150A">
        <w:rPr>
          <w:rFonts w:asciiTheme="majorHAnsi" w:hAnsiTheme="majorHAnsi" w:cstheme="majorHAnsi"/>
          <w:iCs/>
          <w:sz w:val="24"/>
          <w:lang w:val="fr-FR"/>
        </w:rPr>
        <w:t>g</w:t>
      </w:r>
      <w:r w:rsidR="003F150A" w:rsidRPr="003F150A">
        <w:rPr>
          <w:rFonts w:asciiTheme="majorHAnsi" w:hAnsiTheme="majorHAnsi" w:cstheme="majorHAnsi"/>
          <w:iCs/>
          <w:sz w:val="24"/>
          <w:lang w:val="ru-RU"/>
        </w:rPr>
        <w:t xml:space="preserve">): </w:t>
      </w:r>
      <w:r w:rsidRPr="003F150A">
        <w:rPr>
          <w:rFonts w:asciiTheme="majorHAnsi" w:hAnsiTheme="majorHAnsi" w:cstheme="majorHAnsi"/>
          <w:iCs/>
          <w:sz w:val="24"/>
          <w:lang w:val="ru-RU"/>
        </w:rPr>
        <w:t>„</w:t>
      </w:r>
      <w:r w:rsidR="003F150A" w:rsidRPr="003F150A">
        <w:rPr>
          <w:rFonts w:asciiTheme="majorHAnsi" w:hAnsiTheme="majorHAnsi" w:cstheme="majorHAnsi"/>
          <w:iCs/>
          <w:sz w:val="24"/>
          <w:lang w:val="ru-RU"/>
        </w:rPr>
        <w:t>сотрудники правоохранительных органов”</w:t>
      </w:r>
      <w:r w:rsidR="00266606" w:rsidRPr="003F150A">
        <w:rPr>
          <w:rFonts w:asciiTheme="majorHAnsi" w:hAnsiTheme="majorHAnsi" w:cstheme="majorHAnsi"/>
          <w:iCs/>
          <w:sz w:val="24"/>
          <w:lang w:val="ru-RU"/>
        </w:rPr>
        <w:t>.</w:t>
      </w:r>
    </w:p>
    <w:p w14:paraId="52BF6C82" w14:textId="3D2CA4AC" w:rsidR="003C4F7B" w:rsidRPr="003F150A" w:rsidRDefault="009D00C2" w:rsidP="005114C0">
      <w:pPr>
        <w:spacing w:after="0" w:line="276" w:lineRule="auto"/>
        <w:ind w:firstLine="567"/>
        <w:jc w:val="both"/>
        <w:rPr>
          <w:rFonts w:asciiTheme="majorHAnsi" w:hAnsiTheme="majorHAnsi" w:cstheme="majorHAnsi"/>
          <w:iCs/>
          <w:sz w:val="24"/>
          <w:lang w:val="ru-RU"/>
        </w:rPr>
      </w:pPr>
      <w:r>
        <w:rPr>
          <w:rFonts w:asciiTheme="majorHAnsi" w:hAnsiTheme="majorHAnsi" w:cstheme="majorHAnsi"/>
          <w:iCs/>
          <w:sz w:val="24"/>
          <w:lang w:val="ru-RU"/>
        </w:rPr>
        <w:t>Одновременно, Положения Р</w:t>
      </w:r>
      <w:r w:rsidR="003F150A" w:rsidRPr="003F150A">
        <w:rPr>
          <w:rFonts w:asciiTheme="majorHAnsi" w:hAnsiTheme="majorHAnsi" w:cstheme="majorHAnsi"/>
          <w:iCs/>
          <w:sz w:val="24"/>
          <w:lang w:val="ru-RU"/>
        </w:rPr>
        <w:t>айонных советов Брич</w:t>
      </w:r>
      <w:r>
        <w:rPr>
          <w:rFonts w:asciiTheme="majorHAnsi" w:hAnsiTheme="majorHAnsi" w:cstheme="majorHAnsi"/>
          <w:iCs/>
          <w:sz w:val="24"/>
          <w:lang w:val="ru-RU"/>
        </w:rPr>
        <w:t>ень</w:t>
      </w:r>
      <w:r w:rsidR="003F150A" w:rsidRPr="003F150A">
        <w:rPr>
          <w:rFonts w:asciiTheme="majorHAnsi" w:hAnsiTheme="majorHAnsi" w:cstheme="majorHAnsi"/>
          <w:iCs/>
          <w:sz w:val="24"/>
          <w:lang w:val="ru-RU"/>
        </w:rPr>
        <w:t>, Сын</w:t>
      </w:r>
      <w:r>
        <w:rPr>
          <w:rFonts w:asciiTheme="majorHAnsi" w:hAnsiTheme="majorHAnsi" w:cstheme="majorHAnsi"/>
          <w:iCs/>
          <w:sz w:val="24"/>
          <w:lang w:val="ru-RU"/>
        </w:rPr>
        <w:t>д</w:t>
      </w:r>
      <w:r w:rsidR="003F150A" w:rsidRPr="003F150A">
        <w:rPr>
          <w:rFonts w:asciiTheme="majorHAnsi" w:hAnsiTheme="majorHAnsi" w:cstheme="majorHAnsi"/>
          <w:iCs/>
          <w:sz w:val="24"/>
          <w:lang w:val="ru-RU"/>
        </w:rPr>
        <w:t>жере</w:t>
      </w:r>
      <w:r>
        <w:rPr>
          <w:rFonts w:asciiTheme="majorHAnsi" w:hAnsiTheme="majorHAnsi" w:cstheme="majorHAnsi"/>
          <w:iCs/>
          <w:sz w:val="24"/>
          <w:lang w:val="ru-RU"/>
        </w:rPr>
        <w:t>й</w:t>
      </w:r>
      <w:r w:rsidR="003F150A" w:rsidRPr="003F150A">
        <w:rPr>
          <w:rFonts w:asciiTheme="majorHAnsi" w:hAnsiTheme="majorHAnsi" w:cstheme="majorHAnsi"/>
          <w:iCs/>
          <w:sz w:val="24"/>
          <w:lang w:val="ru-RU"/>
        </w:rPr>
        <w:t xml:space="preserve"> и Кэлэраш</w:t>
      </w:r>
      <w:r>
        <w:rPr>
          <w:rFonts w:asciiTheme="majorHAnsi" w:hAnsiTheme="majorHAnsi" w:cstheme="majorHAnsi"/>
          <w:iCs/>
          <w:sz w:val="24"/>
          <w:lang w:val="ru-RU"/>
        </w:rPr>
        <w:t>ь</w:t>
      </w:r>
      <w:r w:rsidR="003F150A" w:rsidRPr="003F150A">
        <w:rPr>
          <w:rFonts w:asciiTheme="majorHAnsi" w:hAnsiTheme="majorHAnsi" w:cstheme="majorHAnsi"/>
          <w:iCs/>
          <w:sz w:val="24"/>
          <w:lang w:val="ru-RU"/>
        </w:rPr>
        <w:t xml:space="preserve"> до сих пор не были скорректированы и изменены в соответствии с приказом </w:t>
      </w:r>
      <w:r>
        <w:rPr>
          <w:rFonts w:asciiTheme="majorHAnsi" w:hAnsiTheme="majorHAnsi" w:cstheme="majorHAnsi"/>
          <w:iCs/>
          <w:sz w:val="24"/>
          <w:lang w:val="ru-RU"/>
        </w:rPr>
        <w:t>МСХРРОС №</w:t>
      </w:r>
      <w:r w:rsidR="003F150A" w:rsidRPr="003F150A">
        <w:rPr>
          <w:rFonts w:asciiTheme="majorHAnsi" w:hAnsiTheme="majorHAnsi" w:cstheme="majorHAnsi"/>
          <w:iCs/>
          <w:sz w:val="24"/>
          <w:lang w:val="ru-RU"/>
        </w:rPr>
        <w:t xml:space="preserve">78 от 15.12.2017, </w:t>
      </w:r>
      <w:r w:rsidRPr="00CF71EB">
        <w:rPr>
          <w:rFonts w:asciiTheme="majorHAnsi" w:hAnsiTheme="majorHAnsi" w:cstheme="majorHAnsi"/>
          <w:iCs/>
          <w:sz w:val="24"/>
          <w:lang w:val="ru-RU"/>
        </w:rPr>
        <w:t>а</w:t>
      </w:r>
      <w:r w:rsidR="003F150A" w:rsidRPr="00CF71EB">
        <w:rPr>
          <w:rFonts w:asciiTheme="majorHAnsi" w:hAnsiTheme="majorHAnsi" w:cstheme="majorHAnsi"/>
          <w:iCs/>
          <w:sz w:val="24"/>
          <w:lang w:val="ru-RU"/>
        </w:rPr>
        <w:t xml:space="preserve"> условия, установленные для потенциальных бенефициаров категории </w:t>
      </w:r>
      <w:r w:rsidR="003F150A" w:rsidRPr="00CF71EB">
        <w:rPr>
          <w:rFonts w:asciiTheme="majorHAnsi" w:hAnsiTheme="majorHAnsi" w:cstheme="majorHAnsi"/>
          <w:iCs/>
          <w:sz w:val="24"/>
          <w:lang w:val="fr-FR"/>
        </w:rPr>
        <w:t>e</w:t>
      </w:r>
      <w:r w:rsidR="003F150A" w:rsidRPr="00CF71EB">
        <w:rPr>
          <w:rFonts w:asciiTheme="majorHAnsi" w:hAnsiTheme="majorHAnsi" w:cstheme="majorHAnsi"/>
          <w:iCs/>
          <w:sz w:val="24"/>
          <w:lang w:val="ru-RU"/>
        </w:rPr>
        <w:t xml:space="preserve">), </w:t>
      </w:r>
      <w:r w:rsidRPr="00CF71EB">
        <w:rPr>
          <w:rFonts w:asciiTheme="majorHAnsi" w:hAnsiTheme="majorHAnsi" w:cstheme="majorHAnsi"/>
          <w:iCs/>
          <w:sz w:val="24"/>
          <w:lang w:val="ru-RU"/>
        </w:rPr>
        <w:t>являются устаревшими</w:t>
      </w:r>
      <w:r>
        <w:rPr>
          <w:rFonts w:asciiTheme="majorHAnsi" w:hAnsiTheme="majorHAnsi" w:cstheme="majorHAnsi"/>
          <w:iCs/>
          <w:sz w:val="24"/>
          <w:lang w:val="ru-RU"/>
        </w:rPr>
        <w:t>.</w:t>
      </w:r>
    </w:p>
    <w:p w14:paraId="55142B51" w14:textId="77777777" w:rsidR="00E77945" w:rsidRPr="003F150A" w:rsidRDefault="00E77945" w:rsidP="005114C0">
      <w:pPr>
        <w:spacing w:after="0" w:line="276" w:lineRule="auto"/>
        <w:ind w:firstLine="567"/>
        <w:jc w:val="both"/>
        <w:rPr>
          <w:rFonts w:asciiTheme="majorHAnsi" w:hAnsiTheme="majorHAnsi" w:cstheme="majorHAnsi"/>
          <w:iCs/>
          <w:sz w:val="24"/>
          <w:lang w:val="ru-RU"/>
        </w:rPr>
      </w:pPr>
    </w:p>
    <w:tbl>
      <w:tblPr>
        <w:tblStyle w:val="TableGrid36"/>
        <w:tblW w:w="9777" w:type="dxa"/>
        <w:tblLook w:val="04A0" w:firstRow="1" w:lastRow="0" w:firstColumn="1" w:lastColumn="0" w:noHBand="0" w:noVBand="1"/>
      </w:tblPr>
      <w:tblGrid>
        <w:gridCol w:w="3539"/>
        <w:gridCol w:w="6238"/>
      </w:tblGrid>
      <w:tr w:rsidR="00B41D8E" w:rsidRPr="00DC6912" w14:paraId="1D050B8B" w14:textId="77777777" w:rsidTr="007259A8">
        <w:trPr>
          <w:trHeight w:val="133"/>
        </w:trPr>
        <w:tc>
          <w:tcPr>
            <w:tcW w:w="3539" w:type="dxa"/>
          </w:tcPr>
          <w:p w14:paraId="18F30972" w14:textId="6DA05826" w:rsidR="00B41D8E"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238" w:type="dxa"/>
          </w:tcPr>
          <w:p w14:paraId="3EBE13A9" w14:textId="5F3471F3" w:rsidR="00B41D8E"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B41D8E" w:rsidRPr="00F30056" w14:paraId="5FA48027" w14:textId="77777777" w:rsidTr="007259A8">
        <w:tc>
          <w:tcPr>
            <w:tcW w:w="3539" w:type="dxa"/>
          </w:tcPr>
          <w:p w14:paraId="6598A278" w14:textId="444CEB81" w:rsidR="00B41D8E" w:rsidRPr="004A3DBE" w:rsidRDefault="00C900B4" w:rsidP="00D22982">
            <w:pPr>
              <w:spacing w:line="276" w:lineRule="auto"/>
              <w:jc w:val="both"/>
              <w:rPr>
                <w:rFonts w:asciiTheme="majorHAnsi" w:eastAsia="Times New Roman" w:hAnsiTheme="majorHAnsi" w:cstheme="majorHAnsi"/>
                <w:b/>
                <w:sz w:val="24"/>
                <w:lang w:val="ru-RU" w:eastAsia="ru-RU"/>
              </w:rPr>
            </w:pPr>
            <w:r w:rsidRPr="004A3DBE">
              <w:rPr>
                <w:rFonts w:asciiTheme="majorHAnsi" w:eastAsia="Times New Roman" w:hAnsiTheme="majorHAnsi" w:cstheme="majorHAnsi"/>
                <w:b/>
                <w:sz w:val="24"/>
                <w:lang w:val="ru-RU" w:eastAsia="ru-RU"/>
              </w:rPr>
              <w:t xml:space="preserve">4. </w:t>
            </w:r>
            <w:r w:rsidR="004A3DBE" w:rsidRPr="004A3DBE">
              <w:rPr>
                <w:rFonts w:asciiTheme="majorHAnsi" w:eastAsia="Times New Roman" w:hAnsiTheme="majorHAnsi" w:cstheme="majorHAnsi"/>
                <w:b/>
                <w:sz w:val="24"/>
                <w:lang w:val="ru-MD" w:eastAsia="ru-RU"/>
              </w:rPr>
              <w:t>Председателям районов и Районным советам Бричень, Кэлэрашь и Сынджерей</w:t>
            </w:r>
            <w:r w:rsidRPr="004A3DBE">
              <w:rPr>
                <w:rFonts w:asciiTheme="majorHAnsi" w:eastAsia="Times New Roman" w:hAnsiTheme="majorHAnsi" w:cstheme="majorHAnsi"/>
                <w:b/>
                <w:sz w:val="24"/>
                <w:lang w:val="ru-RU" w:eastAsia="ru-RU"/>
              </w:rPr>
              <w:t>:</w:t>
            </w:r>
          </w:p>
          <w:p w14:paraId="2B9DC0AB" w14:textId="05945A3E" w:rsidR="00C900B4" w:rsidRPr="004A3DBE" w:rsidRDefault="004A3DBE" w:rsidP="00D22982">
            <w:pPr>
              <w:spacing w:line="276" w:lineRule="auto"/>
              <w:jc w:val="both"/>
              <w:rPr>
                <w:rFonts w:asciiTheme="majorHAnsi" w:eastAsia="Times New Roman" w:hAnsiTheme="majorHAnsi" w:cstheme="majorHAnsi"/>
                <w:sz w:val="24"/>
                <w:lang w:val="ru-RU" w:eastAsia="ru-RU"/>
              </w:rPr>
            </w:pPr>
            <w:r w:rsidRPr="004A3DBE">
              <w:rPr>
                <w:rFonts w:asciiTheme="majorHAnsi" w:eastAsia="Times New Roman" w:hAnsiTheme="majorHAnsi" w:cstheme="majorHAnsi"/>
                <w:sz w:val="24"/>
                <w:lang w:val="ru-MD" w:eastAsia="ru-RU"/>
              </w:rPr>
              <w:t xml:space="preserve">пересмотреть местные Положения о порядке и условиях реализации Проекта по строительству жилья для социально/экономически уязвимых слоев населения II, в целях приведения их в соответствие положениям Закона №75 от 30.04.2015 и применяемой нормативной базе  </w:t>
            </w:r>
            <w:r w:rsidR="00532DE6" w:rsidRPr="004A3DBE">
              <w:rPr>
                <w:rFonts w:asciiTheme="majorHAnsi" w:eastAsia="Times New Roman" w:hAnsiTheme="majorHAnsi" w:cstheme="majorHAnsi"/>
                <w:sz w:val="24"/>
                <w:lang w:val="ru-RU" w:eastAsia="ru-RU"/>
              </w:rPr>
              <w:t>(</w:t>
            </w:r>
            <w:r w:rsidR="00532DE6" w:rsidRPr="00532DE6">
              <w:rPr>
                <w:rFonts w:asciiTheme="majorHAnsi" w:eastAsia="Times New Roman" w:hAnsiTheme="majorHAnsi" w:cstheme="majorHAnsi"/>
                <w:sz w:val="24"/>
                <w:lang w:eastAsia="ru-RU"/>
              </w:rPr>
              <w:t>pct</w:t>
            </w:r>
            <w:r w:rsidR="00532DE6" w:rsidRPr="004A3DBE">
              <w:rPr>
                <w:rFonts w:asciiTheme="majorHAnsi" w:eastAsia="Times New Roman" w:hAnsiTheme="majorHAnsi" w:cstheme="majorHAnsi"/>
                <w:sz w:val="24"/>
                <w:lang w:val="ru-RU" w:eastAsia="ru-RU"/>
              </w:rPr>
              <w:t>.4.1.);</w:t>
            </w:r>
          </w:p>
          <w:p w14:paraId="5DF52940" w14:textId="77777777" w:rsidR="00B41D8E" w:rsidRPr="004A3DBE" w:rsidRDefault="00B41D8E" w:rsidP="00273E45">
            <w:pPr>
              <w:spacing w:line="276" w:lineRule="auto"/>
              <w:jc w:val="both"/>
              <w:rPr>
                <w:rFonts w:asciiTheme="majorHAnsi" w:eastAsia="Times New Roman" w:hAnsiTheme="majorHAnsi" w:cstheme="majorHAnsi"/>
                <w:lang w:val="ru-RU" w:eastAsia="ru-RU"/>
              </w:rPr>
            </w:pPr>
          </w:p>
        </w:tc>
        <w:tc>
          <w:tcPr>
            <w:tcW w:w="6238" w:type="dxa"/>
          </w:tcPr>
          <w:p w14:paraId="213C60E2" w14:textId="1AAE0EE8" w:rsidR="00B41D8E" w:rsidRDefault="003E0171" w:rsidP="00CA6C94">
            <w:pPr>
              <w:spacing w:line="276" w:lineRule="auto"/>
              <w:ind w:left="34" w:firstLine="142"/>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РС Сынджерей</w:t>
            </w:r>
            <w:r w:rsidR="00965CD0" w:rsidRPr="00965CD0">
              <w:rPr>
                <w:rFonts w:asciiTheme="majorHAnsi" w:eastAsia="Times New Roman" w:hAnsiTheme="majorHAnsi" w:cstheme="majorHAnsi"/>
                <w:b/>
                <w:sz w:val="24"/>
                <w:lang w:val="ro-RO"/>
              </w:rPr>
              <w:t>:</w:t>
            </w:r>
            <w:r w:rsidR="00965CD0">
              <w:rPr>
                <w:rFonts w:asciiTheme="majorHAnsi" w:eastAsia="Times New Roman" w:hAnsiTheme="majorHAnsi" w:cstheme="majorHAnsi"/>
                <w:sz w:val="24"/>
                <w:lang w:val="ro-RO"/>
              </w:rPr>
              <w:t xml:space="preserve"> </w:t>
            </w:r>
            <w:r w:rsidR="00464B48" w:rsidRPr="00464B48">
              <w:rPr>
                <w:rFonts w:asciiTheme="majorHAnsi" w:eastAsia="Times New Roman" w:hAnsiTheme="majorHAnsi" w:cstheme="majorHAnsi"/>
                <w:sz w:val="24"/>
                <w:lang w:val="ro-RO"/>
              </w:rPr>
              <w:t>Рекомендация не была реализована, поскольку разработанный проект решения не был включен в повестку дня</w:t>
            </w:r>
            <w:r w:rsidR="00464B48">
              <w:rPr>
                <w:rFonts w:asciiTheme="majorHAnsi" w:eastAsia="Times New Roman" w:hAnsiTheme="majorHAnsi" w:cstheme="majorHAnsi"/>
                <w:sz w:val="24"/>
                <w:lang w:val="ru-RU"/>
              </w:rPr>
              <w:t>,</w:t>
            </w:r>
            <w:r w:rsidR="00464B48" w:rsidRPr="00464B48">
              <w:rPr>
                <w:rFonts w:asciiTheme="majorHAnsi" w:eastAsia="Times New Roman" w:hAnsiTheme="majorHAnsi" w:cstheme="majorHAnsi"/>
                <w:sz w:val="24"/>
                <w:lang w:val="ro-RO"/>
              </w:rPr>
              <w:t xml:space="preserve"> для </w:t>
            </w:r>
            <w:r w:rsidR="00464B48">
              <w:rPr>
                <w:rFonts w:asciiTheme="majorHAnsi" w:eastAsia="Times New Roman" w:hAnsiTheme="majorHAnsi" w:cstheme="majorHAnsi"/>
                <w:sz w:val="24"/>
                <w:lang w:val="ru-RU"/>
              </w:rPr>
              <w:t>утвержден</w:t>
            </w:r>
            <w:r w:rsidR="00464B48" w:rsidRPr="00464B48">
              <w:rPr>
                <w:rFonts w:asciiTheme="majorHAnsi" w:eastAsia="Times New Roman" w:hAnsiTheme="majorHAnsi" w:cstheme="majorHAnsi"/>
                <w:sz w:val="24"/>
                <w:lang w:val="ro-RO"/>
              </w:rPr>
              <w:t>ия</w:t>
            </w:r>
            <w:r w:rsidR="00965CD0">
              <w:rPr>
                <w:rFonts w:asciiTheme="majorHAnsi" w:eastAsia="Times New Roman" w:hAnsiTheme="majorHAnsi" w:cstheme="majorHAnsi"/>
                <w:sz w:val="24"/>
                <w:lang w:val="ro-RO"/>
              </w:rPr>
              <w:t>.</w:t>
            </w:r>
          </w:p>
          <w:p w14:paraId="245D6F68" w14:textId="3BF64B5D" w:rsidR="00965CD0" w:rsidRDefault="00464B48" w:rsidP="00CA6C94">
            <w:pPr>
              <w:spacing w:line="276" w:lineRule="auto"/>
              <w:ind w:left="34" w:firstLine="142"/>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РС Кэлэрашь</w:t>
            </w:r>
            <w:r w:rsidR="00965CD0">
              <w:rPr>
                <w:rFonts w:asciiTheme="majorHAnsi" w:eastAsia="Times New Roman" w:hAnsiTheme="majorHAnsi" w:cstheme="majorHAnsi"/>
                <w:b/>
                <w:sz w:val="24"/>
                <w:lang w:val="ro-RO"/>
              </w:rPr>
              <w:t>:</w:t>
            </w:r>
            <w:r w:rsidR="00B75FC6">
              <w:rPr>
                <w:rFonts w:asciiTheme="majorHAnsi" w:eastAsia="Times New Roman" w:hAnsiTheme="majorHAnsi" w:cstheme="majorHAnsi"/>
                <w:sz w:val="24"/>
                <w:lang w:val="ro-RO"/>
              </w:rPr>
              <w:t xml:space="preserve"> </w:t>
            </w:r>
            <w:r w:rsidR="00597343">
              <w:rPr>
                <w:rFonts w:asciiTheme="majorHAnsi" w:eastAsia="Times New Roman" w:hAnsiTheme="majorHAnsi" w:cstheme="majorHAnsi"/>
                <w:sz w:val="24"/>
                <w:lang w:val="ro-RO"/>
              </w:rPr>
              <w:t>Согласно решению РС Кэлэрашь №</w:t>
            </w:r>
            <w:r w:rsidR="00597343" w:rsidRPr="00597343">
              <w:rPr>
                <w:rFonts w:asciiTheme="majorHAnsi" w:eastAsia="Times New Roman" w:hAnsiTheme="majorHAnsi" w:cstheme="majorHAnsi"/>
                <w:sz w:val="24"/>
                <w:lang w:val="ro-RO"/>
              </w:rPr>
              <w:t>05/06 от 25.11.2021, был изменен</w:t>
            </w:r>
            <w:r w:rsidR="00597343">
              <w:rPr>
                <w:rFonts w:asciiTheme="majorHAnsi" w:eastAsia="Times New Roman" w:hAnsiTheme="majorHAnsi" w:cstheme="majorHAnsi"/>
                <w:sz w:val="24"/>
                <w:lang w:val="ru-RU"/>
              </w:rPr>
              <w:t xml:space="preserve"> п</w:t>
            </w:r>
            <w:r w:rsidR="00597343" w:rsidRPr="00597343">
              <w:rPr>
                <w:rFonts w:asciiTheme="majorHAnsi" w:eastAsia="Times New Roman" w:hAnsiTheme="majorHAnsi" w:cstheme="majorHAnsi"/>
                <w:sz w:val="24"/>
                <w:lang w:val="ro-RO"/>
              </w:rPr>
              <w:t xml:space="preserve">.3 д) </w:t>
            </w:r>
            <w:r w:rsidR="00597343">
              <w:rPr>
                <w:rFonts w:asciiTheme="majorHAnsi" w:eastAsia="Times New Roman" w:hAnsiTheme="majorHAnsi" w:cstheme="majorHAnsi"/>
                <w:sz w:val="24"/>
                <w:lang w:val="ru-RU"/>
              </w:rPr>
              <w:t>Положения</w:t>
            </w:r>
            <w:r w:rsidR="00597343" w:rsidRPr="00597343">
              <w:rPr>
                <w:rFonts w:asciiTheme="majorHAnsi" w:eastAsia="Times New Roman" w:hAnsiTheme="majorHAnsi" w:cstheme="majorHAnsi"/>
                <w:sz w:val="24"/>
                <w:lang w:val="ro-RO"/>
              </w:rPr>
              <w:t xml:space="preserve"> РС Кэлэрашь</w:t>
            </w:r>
            <w:r w:rsidR="00597343">
              <w:rPr>
                <w:rFonts w:asciiTheme="majorHAnsi" w:eastAsia="Times New Roman" w:hAnsiTheme="majorHAnsi" w:cstheme="majorHAnsi"/>
                <w:sz w:val="24"/>
                <w:lang w:val="ru-RU"/>
              </w:rPr>
              <w:t>,</w:t>
            </w:r>
            <w:r w:rsidR="00597343" w:rsidRPr="00597343">
              <w:rPr>
                <w:rFonts w:asciiTheme="majorHAnsi" w:eastAsia="Times New Roman" w:hAnsiTheme="majorHAnsi" w:cstheme="majorHAnsi"/>
                <w:sz w:val="24"/>
                <w:lang w:val="ro-RO"/>
              </w:rPr>
              <w:t xml:space="preserve"> и изложен в следующей редакции: </w:t>
            </w:r>
            <w:r w:rsidR="00597343">
              <w:rPr>
                <w:rFonts w:asciiTheme="majorHAnsi" w:eastAsia="Times New Roman" w:hAnsiTheme="majorHAnsi" w:cstheme="majorHAnsi"/>
                <w:sz w:val="24"/>
                <w:lang w:val="ru-RU"/>
              </w:rPr>
              <w:t>С</w:t>
            </w:r>
            <w:r w:rsidR="00597343" w:rsidRPr="00597343">
              <w:rPr>
                <w:rFonts w:asciiTheme="majorHAnsi" w:eastAsia="Times New Roman" w:hAnsiTheme="majorHAnsi" w:cstheme="majorHAnsi"/>
                <w:sz w:val="24"/>
                <w:lang w:val="ro-RO"/>
              </w:rPr>
              <w:t xml:space="preserve">емьи, в которых хотя бы один из членов семьи является сотрудником бюджетного учреждения или работает в сфере </w:t>
            </w:r>
            <w:r w:rsidR="00597343">
              <w:rPr>
                <w:rFonts w:asciiTheme="majorHAnsi" w:eastAsia="Times New Roman" w:hAnsiTheme="majorHAnsi" w:cstheme="majorHAnsi"/>
                <w:sz w:val="24"/>
                <w:lang w:val="ru-RU"/>
              </w:rPr>
              <w:t>публич</w:t>
            </w:r>
            <w:r w:rsidR="00597343" w:rsidRPr="00597343">
              <w:rPr>
                <w:rFonts w:asciiTheme="majorHAnsi" w:eastAsia="Times New Roman" w:hAnsiTheme="majorHAnsi" w:cstheme="majorHAnsi"/>
                <w:sz w:val="24"/>
                <w:lang w:val="ro-RO"/>
              </w:rPr>
              <w:t>ных услуг. В то же время исключен</w:t>
            </w:r>
            <w:r w:rsidR="00597343">
              <w:rPr>
                <w:rFonts w:asciiTheme="majorHAnsi" w:eastAsia="Times New Roman" w:hAnsiTheme="majorHAnsi" w:cstheme="majorHAnsi"/>
                <w:sz w:val="24"/>
                <w:lang w:val="ru-RU"/>
              </w:rPr>
              <w:t>а</w:t>
            </w:r>
            <w:r w:rsidR="00597343" w:rsidRPr="00597343">
              <w:rPr>
                <w:rFonts w:asciiTheme="majorHAnsi" w:eastAsia="Times New Roman" w:hAnsiTheme="majorHAnsi" w:cstheme="majorHAnsi"/>
                <w:sz w:val="24"/>
                <w:lang w:val="ro-RO"/>
              </w:rPr>
              <w:t xml:space="preserve"> лит. f), котор</w:t>
            </w:r>
            <w:r w:rsidR="00597343">
              <w:rPr>
                <w:rFonts w:asciiTheme="majorHAnsi" w:eastAsia="Times New Roman" w:hAnsiTheme="majorHAnsi" w:cstheme="majorHAnsi"/>
                <w:sz w:val="24"/>
                <w:lang w:val="ru-RU"/>
              </w:rPr>
              <w:t>ая</w:t>
            </w:r>
            <w:r w:rsidR="00597343" w:rsidRPr="00597343">
              <w:rPr>
                <w:rFonts w:asciiTheme="majorHAnsi" w:eastAsia="Times New Roman" w:hAnsiTheme="majorHAnsi" w:cstheme="majorHAnsi"/>
                <w:sz w:val="24"/>
                <w:lang w:val="ro-RO"/>
              </w:rPr>
              <w:t xml:space="preserve"> предусматривал</w:t>
            </w:r>
            <w:r w:rsidR="00597343">
              <w:rPr>
                <w:rFonts w:asciiTheme="majorHAnsi" w:eastAsia="Times New Roman" w:hAnsiTheme="majorHAnsi" w:cstheme="majorHAnsi"/>
                <w:sz w:val="24"/>
                <w:lang w:val="ru-RU"/>
              </w:rPr>
              <w:t>а</w:t>
            </w:r>
            <w:r w:rsidR="00597343" w:rsidRPr="00597343">
              <w:rPr>
                <w:rFonts w:asciiTheme="majorHAnsi" w:eastAsia="Times New Roman" w:hAnsiTheme="majorHAnsi" w:cstheme="majorHAnsi"/>
                <w:sz w:val="24"/>
                <w:lang w:val="ro-RO"/>
              </w:rPr>
              <w:t>, что могут пользоваться социальным жильем „</w:t>
            </w:r>
            <w:r w:rsidR="00597343">
              <w:rPr>
                <w:rFonts w:asciiTheme="majorHAnsi" w:eastAsia="Times New Roman" w:hAnsiTheme="majorHAnsi" w:cstheme="majorHAnsi"/>
                <w:sz w:val="24"/>
                <w:lang w:val="ru-RU"/>
              </w:rPr>
              <w:t>М</w:t>
            </w:r>
            <w:r w:rsidR="00597343" w:rsidRPr="00597343">
              <w:rPr>
                <w:rFonts w:asciiTheme="majorHAnsi" w:eastAsia="Times New Roman" w:hAnsiTheme="majorHAnsi" w:cstheme="majorHAnsi"/>
                <w:sz w:val="24"/>
                <w:lang w:val="ro-RO"/>
              </w:rPr>
              <w:t xml:space="preserve">олодые семьи </w:t>
            </w:r>
            <w:r w:rsidR="00597343">
              <w:rPr>
                <w:rFonts w:asciiTheme="majorHAnsi" w:eastAsia="Times New Roman" w:hAnsiTheme="majorHAnsi" w:cstheme="majorHAnsi"/>
                <w:sz w:val="24"/>
                <w:lang w:val="ru-RU"/>
              </w:rPr>
              <w:t xml:space="preserve">в возрасте </w:t>
            </w:r>
            <w:r w:rsidR="00597343" w:rsidRPr="00597343">
              <w:rPr>
                <w:rFonts w:asciiTheme="majorHAnsi" w:eastAsia="Times New Roman" w:hAnsiTheme="majorHAnsi" w:cstheme="majorHAnsi"/>
                <w:sz w:val="24"/>
                <w:lang w:val="ro-RO"/>
              </w:rPr>
              <w:t xml:space="preserve">старше 35 лет, в которых </w:t>
            </w:r>
            <w:r w:rsidR="00597343">
              <w:rPr>
                <w:rFonts w:asciiTheme="majorHAnsi" w:eastAsia="Times New Roman" w:hAnsiTheme="majorHAnsi" w:cstheme="majorHAnsi"/>
                <w:sz w:val="24"/>
                <w:lang w:val="ru-RU"/>
              </w:rPr>
              <w:t>как минимум</w:t>
            </w:r>
            <w:r w:rsidR="00597343" w:rsidRPr="00597343">
              <w:rPr>
                <w:rFonts w:asciiTheme="majorHAnsi" w:eastAsia="Times New Roman" w:hAnsiTheme="majorHAnsi" w:cstheme="majorHAnsi"/>
                <w:sz w:val="24"/>
                <w:lang w:val="ro-RO"/>
              </w:rPr>
              <w:t xml:space="preserve"> один из членов семьи является сотрудником бюджетного учреждения (в области образования, здравоохранения, социального обеспечения)”</w:t>
            </w:r>
            <w:r w:rsidR="00AE6507" w:rsidRPr="00AE6507">
              <w:rPr>
                <w:rFonts w:asciiTheme="majorHAnsi" w:eastAsia="Times New Roman" w:hAnsiTheme="majorHAnsi" w:cstheme="majorHAnsi"/>
                <w:sz w:val="24"/>
                <w:lang w:val="ro-RO"/>
              </w:rPr>
              <w:t>.</w:t>
            </w:r>
            <w:r w:rsidR="00AE6507">
              <w:rPr>
                <w:rFonts w:asciiTheme="majorHAnsi" w:eastAsia="Times New Roman" w:hAnsiTheme="majorHAnsi" w:cstheme="majorHAnsi"/>
                <w:sz w:val="24"/>
                <w:lang w:val="ro-RO"/>
              </w:rPr>
              <w:t>.</w:t>
            </w:r>
          </w:p>
          <w:p w14:paraId="2F87B030" w14:textId="4F0E0F83" w:rsidR="00D002F6" w:rsidRDefault="00150B2D" w:rsidP="00CA6C94">
            <w:pPr>
              <w:spacing w:line="276" w:lineRule="auto"/>
              <w:ind w:left="34" w:firstLine="142"/>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РС Бричень</w:t>
            </w:r>
            <w:r w:rsidR="00D002F6">
              <w:rPr>
                <w:rFonts w:asciiTheme="majorHAnsi" w:eastAsia="Times New Roman" w:hAnsiTheme="majorHAnsi" w:cstheme="majorHAnsi"/>
                <w:b/>
                <w:sz w:val="24"/>
                <w:lang w:val="ro-RO"/>
              </w:rPr>
              <w:t>:</w:t>
            </w:r>
            <w:r w:rsidR="00D002F6">
              <w:rPr>
                <w:rFonts w:asciiTheme="majorHAnsi" w:eastAsia="Times New Roman" w:hAnsiTheme="majorHAnsi" w:cstheme="majorHAnsi"/>
                <w:sz w:val="24"/>
                <w:lang w:val="ro-RO"/>
              </w:rPr>
              <w:t xml:space="preserve"> </w:t>
            </w:r>
            <w:r w:rsidRPr="00150B2D">
              <w:rPr>
                <w:rFonts w:asciiTheme="majorHAnsi" w:eastAsia="Times New Roman" w:hAnsiTheme="majorHAnsi" w:cstheme="majorHAnsi"/>
                <w:sz w:val="24"/>
                <w:lang w:val="ro-RO"/>
              </w:rPr>
              <w:t>В соответствии с Решением РС</w:t>
            </w:r>
            <w:r>
              <w:rPr>
                <w:rFonts w:asciiTheme="majorHAnsi" w:eastAsia="Times New Roman" w:hAnsiTheme="majorHAnsi" w:cstheme="majorHAnsi"/>
                <w:sz w:val="24"/>
                <w:lang w:val="ro-RO"/>
              </w:rPr>
              <w:t xml:space="preserve"> Бричень №</w:t>
            </w:r>
            <w:r w:rsidRPr="00150B2D">
              <w:rPr>
                <w:rFonts w:asciiTheme="majorHAnsi" w:eastAsia="Times New Roman" w:hAnsiTheme="majorHAnsi" w:cstheme="majorHAnsi"/>
                <w:sz w:val="24"/>
                <w:lang w:val="ro-RO"/>
              </w:rPr>
              <w:t>5/19 от 08.10.2021, было отменено Решение РС</w:t>
            </w:r>
            <w:r>
              <w:rPr>
                <w:rFonts w:asciiTheme="majorHAnsi" w:eastAsia="Times New Roman" w:hAnsiTheme="majorHAnsi" w:cstheme="majorHAnsi"/>
                <w:sz w:val="24"/>
                <w:lang w:val="ro-RO"/>
              </w:rPr>
              <w:t xml:space="preserve"> Бричень №</w:t>
            </w:r>
            <w:r w:rsidRPr="00150B2D">
              <w:rPr>
                <w:rFonts w:asciiTheme="majorHAnsi" w:eastAsia="Times New Roman" w:hAnsiTheme="majorHAnsi" w:cstheme="majorHAnsi"/>
                <w:sz w:val="24"/>
                <w:lang w:val="ro-RO"/>
              </w:rPr>
              <w:t>1/27 от 15.02.2018, которое устанавливало резерв из 5 квартир для распределения лицам, нуждающимся в улучшении жилищных условий, на условиях и по усмотрению Районного совета Бричень</w:t>
            </w:r>
            <w:r w:rsidR="002E0A0F" w:rsidRPr="00D125FF">
              <w:rPr>
                <w:rFonts w:asciiTheme="majorHAnsi" w:eastAsia="Times New Roman" w:hAnsiTheme="majorHAnsi" w:cstheme="majorHAnsi"/>
                <w:sz w:val="24"/>
                <w:lang w:val="ro-RO"/>
              </w:rPr>
              <w:t>.</w:t>
            </w:r>
          </w:p>
          <w:p w14:paraId="037EFF40" w14:textId="6AC498FE" w:rsidR="006351B2" w:rsidRPr="00DA3CF8" w:rsidRDefault="00150B2D" w:rsidP="00CA6C94">
            <w:pPr>
              <w:spacing w:line="276" w:lineRule="auto"/>
              <w:ind w:left="34" w:firstLine="142"/>
              <w:jc w:val="both"/>
              <w:rPr>
                <w:rFonts w:asciiTheme="majorHAnsi" w:eastAsia="Times New Roman" w:hAnsiTheme="majorHAnsi" w:cstheme="majorHAnsi"/>
                <w:sz w:val="24"/>
                <w:lang w:val="ro-RO"/>
              </w:rPr>
            </w:pPr>
            <w:r w:rsidRPr="00150B2D">
              <w:rPr>
                <w:rFonts w:asciiTheme="majorHAnsi" w:eastAsia="Times New Roman" w:hAnsiTheme="majorHAnsi" w:cstheme="majorHAnsi"/>
                <w:sz w:val="24"/>
                <w:lang w:val="ro-RO"/>
              </w:rPr>
              <w:t xml:space="preserve">В то же время, согласно Решениям </w:t>
            </w:r>
            <w:r>
              <w:rPr>
                <w:rFonts w:asciiTheme="majorHAnsi" w:eastAsia="Times New Roman" w:hAnsiTheme="majorHAnsi" w:cstheme="majorHAnsi"/>
                <w:sz w:val="24"/>
                <w:lang w:val="ro-RO"/>
              </w:rPr>
              <w:t>РС  Бричень №</w:t>
            </w:r>
            <w:r w:rsidRPr="00150B2D">
              <w:rPr>
                <w:rFonts w:asciiTheme="majorHAnsi" w:eastAsia="Times New Roman" w:hAnsiTheme="majorHAnsi" w:cstheme="majorHAnsi"/>
                <w:sz w:val="24"/>
                <w:lang w:val="ro-RO"/>
              </w:rPr>
              <w:t xml:space="preserve">6/21 от 10.12.2021 и </w:t>
            </w:r>
            <w:r w:rsidRPr="00D2038E">
              <w:rPr>
                <w:rFonts w:asciiTheme="majorHAnsi" w:eastAsia="Times New Roman" w:hAnsiTheme="majorHAnsi" w:cstheme="majorHAnsi"/>
                <w:sz w:val="24"/>
                <w:lang w:val="ro-RO"/>
              </w:rPr>
              <w:t>№</w:t>
            </w:r>
            <w:r w:rsidRPr="00150B2D">
              <w:rPr>
                <w:rFonts w:asciiTheme="majorHAnsi" w:eastAsia="Times New Roman" w:hAnsiTheme="majorHAnsi" w:cstheme="majorHAnsi"/>
                <w:sz w:val="24"/>
                <w:lang w:val="ro-RO"/>
              </w:rPr>
              <w:t>1/52 от 03.03.2022</w:t>
            </w:r>
            <w:r w:rsidR="00D2038E" w:rsidRPr="00D2038E">
              <w:rPr>
                <w:rFonts w:asciiTheme="majorHAnsi" w:eastAsia="Times New Roman" w:hAnsiTheme="majorHAnsi" w:cstheme="majorHAnsi"/>
                <w:sz w:val="24"/>
                <w:lang w:val="ro-RO"/>
              </w:rPr>
              <w:t>,</w:t>
            </w:r>
            <w:r w:rsidRPr="00150B2D">
              <w:rPr>
                <w:rFonts w:asciiTheme="majorHAnsi" w:eastAsia="Times New Roman" w:hAnsiTheme="majorHAnsi" w:cstheme="majorHAnsi"/>
                <w:sz w:val="24"/>
                <w:lang w:val="ro-RO"/>
              </w:rPr>
              <w:t xml:space="preserve"> были внесены некоторые изменения в </w:t>
            </w:r>
            <w:r w:rsidR="00D2038E" w:rsidRPr="00D2038E">
              <w:rPr>
                <w:rFonts w:asciiTheme="majorHAnsi" w:eastAsia="Times New Roman" w:hAnsiTheme="majorHAnsi" w:cstheme="majorHAnsi"/>
                <w:sz w:val="24"/>
                <w:lang w:val="ro-RO"/>
              </w:rPr>
              <w:t>М</w:t>
            </w:r>
            <w:r w:rsidRPr="00150B2D">
              <w:rPr>
                <w:rFonts w:asciiTheme="majorHAnsi" w:eastAsia="Times New Roman" w:hAnsiTheme="majorHAnsi" w:cstheme="majorHAnsi"/>
                <w:sz w:val="24"/>
                <w:lang w:val="ro-RO"/>
              </w:rPr>
              <w:t>естн</w:t>
            </w:r>
            <w:r w:rsidR="00D2038E" w:rsidRPr="00D2038E">
              <w:rPr>
                <w:rFonts w:asciiTheme="majorHAnsi" w:eastAsia="Times New Roman" w:hAnsiTheme="majorHAnsi" w:cstheme="majorHAnsi"/>
                <w:sz w:val="24"/>
                <w:lang w:val="ro-RO"/>
              </w:rPr>
              <w:t>о</w:t>
            </w:r>
            <w:r w:rsidRPr="00150B2D">
              <w:rPr>
                <w:rFonts w:asciiTheme="majorHAnsi" w:eastAsia="Times New Roman" w:hAnsiTheme="majorHAnsi" w:cstheme="majorHAnsi"/>
                <w:sz w:val="24"/>
                <w:lang w:val="ro-RO"/>
              </w:rPr>
              <w:t xml:space="preserve">е </w:t>
            </w:r>
            <w:r w:rsidR="00D2038E" w:rsidRPr="00D2038E">
              <w:rPr>
                <w:rFonts w:asciiTheme="majorHAnsi" w:eastAsia="Times New Roman" w:hAnsiTheme="majorHAnsi" w:cstheme="majorHAnsi"/>
                <w:sz w:val="24"/>
                <w:lang w:val="ro-RO"/>
              </w:rPr>
              <w:t>Положение</w:t>
            </w:r>
            <w:r w:rsidRPr="00150B2D">
              <w:rPr>
                <w:rFonts w:asciiTheme="majorHAnsi" w:eastAsia="Times New Roman" w:hAnsiTheme="majorHAnsi" w:cstheme="majorHAnsi"/>
                <w:sz w:val="24"/>
                <w:lang w:val="ro-RO"/>
              </w:rPr>
              <w:t xml:space="preserve"> о </w:t>
            </w:r>
            <w:r w:rsidR="00D2038E" w:rsidRPr="00D2038E">
              <w:rPr>
                <w:rFonts w:asciiTheme="majorHAnsi" w:eastAsia="Times New Roman" w:hAnsiTheme="majorHAnsi" w:cstheme="majorHAnsi"/>
                <w:sz w:val="24"/>
                <w:lang w:val="ro-RO"/>
              </w:rPr>
              <w:t>порядке</w:t>
            </w:r>
            <w:r w:rsidRPr="00150B2D">
              <w:rPr>
                <w:rFonts w:asciiTheme="majorHAnsi" w:eastAsia="Times New Roman" w:hAnsiTheme="majorHAnsi" w:cstheme="majorHAnsi"/>
                <w:sz w:val="24"/>
                <w:lang w:val="ro-RO"/>
              </w:rPr>
              <w:t xml:space="preserve"> и условия</w:t>
            </w:r>
            <w:r w:rsidR="00D2038E" w:rsidRPr="00D2038E">
              <w:rPr>
                <w:rFonts w:asciiTheme="majorHAnsi" w:eastAsia="Times New Roman" w:hAnsiTheme="majorHAnsi" w:cstheme="majorHAnsi"/>
                <w:sz w:val="24"/>
                <w:lang w:val="ro-RO"/>
              </w:rPr>
              <w:t>х</w:t>
            </w:r>
            <w:r w:rsidRPr="00150B2D">
              <w:rPr>
                <w:rFonts w:asciiTheme="majorHAnsi" w:eastAsia="Times New Roman" w:hAnsiTheme="majorHAnsi" w:cstheme="majorHAnsi"/>
                <w:sz w:val="24"/>
                <w:lang w:val="ro-RO"/>
              </w:rPr>
              <w:t xml:space="preserve"> реализации </w:t>
            </w:r>
            <w:r w:rsidR="00D2038E" w:rsidRPr="00D2038E">
              <w:rPr>
                <w:rFonts w:asciiTheme="majorHAnsi" w:eastAsia="Times New Roman" w:hAnsiTheme="majorHAnsi" w:cstheme="majorHAnsi"/>
                <w:sz w:val="24"/>
                <w:lang w:val="ro-RO"/>
              </w:rPr>
              <w:t>П</w:t>
            </w:r>
            <w:r w:rsidRPr="00150B2D">
              <w:rPr>
                <w:rFonts w:asciiTheme="majorHAnsi" w:eastAsia="Times New Roman" w:hAnsiTheme="majorHAnsi" w:cstheme="majorHAnsi"/>
                <w:sz w:val="24"/>
                <w:lang w:val="ro-RO"/>
              </w:rPr>
              <w:t>роекта строительства</w:t>
            </w:r>
            <w:r w:rsidR="00D2038E" w:rsidRPr="00D2038E">
              <w:rPr>
                <w:rFonts w:asciiTheme="majorHAnsi" w:eastAsia="Times New Roman" w:hAnsiTheme="majorHAnsi" w:cstheme="majorHAnsi"/>
                <w:sz w:val="24"/>
                <w:lang w:val="ro-RO"/>
              </w:rPr>
              <w:t xml:space="preserve"> жилья</w:t>
            </w:r>
            <w:r w:rsidRPr="00150B2D">
              <w:rPr>
                <w:rFonts w:asciiTheme="majorHAnsi" w:eastAsia="Times New Roman" w:hAnsiTheme="majorHAnsi" w:cstheme="majorHAnsi"/>
                <w:sz w:val="24"/>
                <w:lang w:val="ro-RO"/>
              </w:rPr>
              <w:t xml:space="preserve"> для социально/экономически уязвимых </w:t>
            </w:r>
            <w:r w:rsidR="00D2038E" w:rsidRPr="00D2038E">
              <w:rPr>
                <w:rFonts w:asciiTheme="majorHAnsi" w:eastAsia="Times New Roman" w:hAnsiTheme="majorHAnsi" w:cstheme="majorHAnsi"/>
                <w:sz w:val="24"/>
                <w:lang w:val="ro-RO"/>
              </w:rPr>
              <w:t>слоев населения</w:t>
            </w:r>
            <w:r w:rsidRPr="00150B2D">
              <w:rPr>
                <w:rFonts w:asciiTheme="majorHAnsi" w:eastAsia="Times New Roman" w:hAnsiTheme="majorHAnsi" w:cstheme="majorHAnsi"/>
                <w:sz w:val="24"/>
                <w:lang w:val="ro-RO"/>
              </w:rPr>
              <w:t xml:space="preserve"> II, а именно</w:t>
            </w:r>
            <w:r w:rsidR="006351B2" w:rsidRPr="00DA3CF8">
              <w:rPr>
                <w:rFonts w:asciiTheme="majorHAnsi" w:eastAsia="Times New Roman" w:hAnsiTheme="majorHAnsi" w:cstheme="majorHAnsi"/>
                <w:sz w:val="24"/>
                <w:lang w:val="ro-RO"/>
              </w:rPr>
              <w:t>:</w:t>
            </w:r>
          </w:p>
          <w:p w14:paraId="5C5FBE22" w14:textId="7377D10A" w:rsidR="00150B2D" w:rsidRPr="00150B2D" w:rsidRDefault="006351B2" w:rsidP="00150B2D">
            <w:pPr>
              <w:spacing w:line="276" w:lineRule="auto"/>
              <w:ind w:left="34"/>
              <w:jc w:val="both"/>
              <w:rPr>
                <w:rFonts w:asciiTheme="majorHAnsi" w:eastAsia="Times New Roman" w:hAnsiTheme="majorHAnsi" w:cstheme="majorHAnsi"/>
                <w:sz w:val="24"/>
                <w:lang w:val="ru-RU"/>
              </w:rPr>
            </w:pPr>
            <w:r w:rsidRPr="00150B2D">
              <w:rPr>
                <w:rFonts w:asciiTheme="majorHAnsi" w:eastAsia="Times New Roman" w:hAnsiTheme="majorHAnsi" w:cstheme="majorHAnsi"/>
                <w:sz w:val="24"/>
                <w:lang w:val="ru-RU"/>
              </w:rPr>
              <w:t xml:space="preserve">- </w:t>
            </w:r>
            <w:r w:rsidR="00D2038E" w:rsidRPr="00150B2D">
              <w:rPr>
                <w:rFonts w:asciiTheme="majorHAnsi" w:eastAsia="Times New Roman" w:hAnsiTheme="majorHAnsi" w:cstheme="majorHAnsi"/>
                <w:sz w:val="24"/>
                <w:lang w:val="ru-RU"/>
              </w:rPr>
              <w:t xml:space="preserve">были внесены изменения </w:t>
            </w:r>
            <w:r w:rsidR="00150B2D" w:rsidRPr="00150B2D">
              <w:rPr>
                <w:rFonts w:asciiTheme="majorHAnsi" w:eastAsia="Times New Roman" w:hAnsiTheme="majorHAnsi" w:cstheme="majorHAnsi"/>
                <w:sz w:val="24"/>
                <w:lang w:val="ru-RU"/>
              </w:rPr>
              <w:t xml:space="preserve">в </w:t>
            </w:r>
            <w:r w:rsidR="00D2038E">
              <w:rPr>
                <w:rFonts w:asciiTheme="majorHAnsi" w:eastAsia="Times New Roman" w:hAnsiTheme="majorHAnsi" w:cstheme="majorHAnsi"/>
                <w:sz w:val="24"/>
                <w:lang w:val="ru-RU"/>
              </w:rPr>
              <w:t>П</w:t>
            </w:r>
            <w:r w:rsidR="00150B2D" w:rsidRPr="00150B2D">
              <w:rPr>
                <w:rFonts w:asciiTheme="majorHAnsi" w:eastAsia="Times New Roman" w:hAnsiTheme="majorHAnsi" w:cstheme="majorHAnsi"/>
                <w:sz w:val="24"/>
                <w:lang w:val="ru-RU"/>
              </w:rPr>
              <w:t>риложение № 1. Формула расчета аренд</w:t>
            </w:r>
            <w:r w:rsidR="00D2038E">
              <w:rPr>
                <w:rFonts w:asciiTheme="majorHAnsi" w:eastAsia="Times New Roman" w:hAnsiTheme="majorHAnsi" w:cstheme="majorHAnsi"/>
                <w:sz w:val="24"/>
                <w:lang w:val="ru-RU"/>
              </w:rPr>
              <w:t>ной</w:t>
            </w:r>
            <w:r w:rsidR="00150B2D" w:rsidRPr="00150B2D">
              <w:rPr>
                <w:rFonts w:asciiTheme="majorHAnsi" w:eastAsia="Times New Roman" w:hAnsiTheme="majorHAnsi" w:cstheme="majorHAnsi"/>
                <w:sz w:val="24"/>
                <w:lang w:val="ru-RU"/>
              </w:rPr>
              <w:t xml:space="preserve"> </w:t>
            </w:r>
            <w:r w:rsidR="00D2038E" w:rsidRPr="00150B2D">
              <w:rPr>
                <w:rFonts w:asciiTheme="majorHAnsi" w:eastAsia="Times New Roman" w:hAnsiTheme="majorHAnsi" w:cstheme="majorHAnsi"/>
                <w:sz w:val="24"/>
                <w:lang w:val="ru-RU"/>
              </w:rPr>
              <w:t xml:space="preserve">платы </w:t>
            </w:r>
            <w:r w:rsidR="00150B2D" w:rsidRPr="00150B2D">
              <w:rPr>
                <w:rFonts w:asciiTheme="majorHAnsi" w:eastAsia="Times New Roman" w:hAnsiTheme="majorHAnsi" w:cstheme="majorHAnsi"/>
                <w:sz w:val="24"/>
                <w:lang w:val="ru-RU"/>
              </w:rPr>
              <w:t xml:space="preserve">социального жилья </w:t>
            </w:r>
            <w:r w:rsidR="00D2038E">
              <w:rPr>
                <w:rFonts w:asciiTheme="majorHAnsi" w:eastAsia="Times New Roman" w:hAnsiTheme="majorHAnsi" w:cstheme="majorHAnsi"/>
                <w:sz w:val="24"/>
                <w:lang w:val="ru-RU"/>
              </w:rPr>
              <w:t>по</w:t>
            </w:r>
            <w:r w:rsidR="00150B2D" w:rsidRPr="00150B2D">
              <w:rPr>
                <w:rFonts w:asciiTheme="majorHAnsi" w:eastAsia="Times New Roman" w:hAnsiTheme="majorHAnsi" w:cstheme="majorHAnsi"/>
                <w:sz w:val="24"/>
                <w:lang w:val="ru-RU"/>
              </w:rPr>
              <w:t xml:space="preserve"> ул. Завод</w:t>
            </w:r>
            <w:r w:rsidR="00D2038E">
              <w:rPr>
                <w:rFonts w:asciiTheme="majorHAnsi" w:eastAsia="Times New Roman" w:hAnsiTheme="majorHAnsi" w:cstheme="majorHAnsi"/>
                <w:sz w:val="24"/>
                <w:lang w:val="ru-RU"/>
              </w:rPr>
              <w:t>ской</w:t>
            </w:r>
            <w:r w:rsidR="00150B2D" w:rsidRPr="00150B2D">
              <w:rPr>
                <w:rFonts w:asciiTheme="majorHAnsi" w:eastAsia="Times New Roman" w:hAnsiTheme="majorHAnsi" w:cstheme="majorHAnsi"/>
                <w:sz w:val="24"/>
                <w:lang w:val="ru-RU"/>
              </w:rPr>
              <w:t xml:space="preserve"> 2С;</w:t>
            </w:r>
          </w:p>
          <w:p w14:paraId="600DF617" w14:textId="0265532C" w:rsidR="00150B2D" w:rsidRPr="00150B2D" w:rsidRDefault="00150B2D" w:rsidP="00150B2D">
            <w:pPr>
              <w:spacing w:line="276" w:lineRule="auto"/>
              <w:ind w:left="34"/>
              <w:jc w:val="both"/>
              <w:rPr>
                <w:rFonts w:asciiTheme="majorHAnsi" w:eastAsia="Times New Roman" w:hAnsiTheme="majorHAnsi" w:cstheme="majorHAnsi"/>
                <w:sz w:val="24"/>
                <w:lang w:val="ru-RU"/>
              </w:rPr>
            </w:pPr>
            <w:r w:rsidRPr="00150B2D">
              <w:rPr>
                <w:rFonts w:asciiTheme="majorHAnsi" w:eastAsia="Times New Roman" w:hAnsiTheme="majorHAnsi" w:cstheme="majorHAnsi"/>
                <w:sz w:val="24"/>
                <w:lang w:val="ru-RU"/>
              </w:rPr>
              <w:t xml:space="preserve">- установлен коэффициент </w:t>
            </w:r>
            <w:r w:rsidRPr="00150B2D">
              <w:rPr>
                <w:rFonts w:asciiTheme="majorHAnsi" w:eastAsia="Times New Roman" w:hAnsiTheme="majorHAnsi" w:cstheme="majorHAnsi"/>
                <w:sz w:val="24"/>
              </w:rPr>
              <w:t>Km</w:t>
            </w:r>
            <w:r w:rsidRPr="00150B2D">
              <w:rPr>
                <w:rFonts w:asciiTheme="majorHAnsi" w:eastAsia="Times New Roman" w:hAnsiTheme="majorHAnsi" w:cstheme="majorHAnsi"/>
                <w:sz w:val="24"/>
                <w:lang w:val="ru-RU"/>
              </w:rPr>
              <w:t>=0,22 для п</w:t>
            </w:r>
            <w:r w:rsidR="00D2038E">
              <w:rPr>
                <w:rFonts w:asciiTheme="majorHAnsi" w:eastAsia="Times New Roman" w:hAnsiTheme="majorHAnsi" w:cstheme="majorHAnsi"/>
                <w:sz w:val="24"/>
                <w:lang w:val="ru-RU"/>
              </w:rPr>
              <w:t>риемлемы</w:t>
            </w:r>
            <w:r w:rsidRPr="00150B2D">
              <w:rPr>
                <w:rFonts w:asciiTheme="majorHAnsi" w:eastAsia="Times New Roman" w:hAnsiTheme="majorHAnsi" w:cstheme="majorHAnsi"/>
                <w:sz w:val="24"/>
                <w:lang w:val="ru-RU"/>
              </w:rPr>
              <w:t xml:space="preserve">х </w:t>
            </w:r>
            <w:r w:rsidR="00D2038E">
              <w:rPr>
                <w:rFonts w:asciiTheme="majorHAnsi" w:eastAsia="Times New Roman" w:hAnsiTheme="majorHAnsi" w:cstheme="majorHAnsi"/>
                <w:sz w:val="24"/>
                <w:lang w:val="ru-RU"/>
              </w:rPr>
              <w:t>заявитетелей</w:t>
            </w:r>
            <w:r w:rsidRPr="00150B2D">
              <w:rPr>
                <w:rFonts w:asciiTheme="majorHAnsi" w:eastAsia="Times New Roman" w:hAnsiTheme="majorHAnsi" w:cstheme="majorHAnsi"/>
                <w:sz w:val="24"/>
                <w:lang w:val="ru-RU"/>
              </w:rPr>
              <w:t xml:space="preserve"> </w:t>
            </w:r>
            <w:r w:rsidR="00D2038E">
              <w:rPr>
                <w:rFonts w:asciiTheme="majorHAnsi" w:eastAsia="Times New Roman" w:hAnsiTheme="majorHAnsi" w:cstheme="majorHAnsi"/>
                <w:sz w:val="24"/>
                <w:lang w:val="ru-RU"/>
              </w:rPr>
              <w:t>из</w:t>
            </w:r>
            <w:r w:rsidRPr="00150B2D">
              <w:rPr>
                <w:rFonts w:asciiTheme="majorHAnsi" w:eastAsia="Times New Roman" w:hAnsiTheme="majorHAnsi" w:cstheme="majorHAnsi"/>
                <w:sz w:val="24"/>
                <w:lang w:val="ru-RU"/>
              </w:rPr>
              <w:t xml:space="preserve"> категори</w:t>
            </w:r>
            <w:r w:rsidR="00D2038E">
              <w:rPr>
                <w:rFonts w:asciiTheme="majorHAnsi" w:eastAsia="Times New Roman" w:hAnsiTheme="majorHAnsi" w:cstheme="majorHAnsi"/>
                <w:sz w:val="24"/>
                <w:lang w:val="ru-RU"/>
              </w:rPr>
              <w:t>й</w:t>
            </w:r>
            <w:r w:rsidRPr="00150B2D">
              <w:rPr>
                <w:rFonts w:asciiTheme="majorHAnsi" w:eastAsia="Times New Roman" w:hAnsiTheme="majorHAnsi" w:cstheme="majorHAnsi"/>
                <w:sz w:val="24"/>
                <w:lang w:val="ru-RU"/>
              </w:rPr>
              <w:t>;</w:t>
            </w:r>
          </w:p>
          <w:p w14:paraId="3A4936BC" w14:textId="4BB33633" w:rsidR="006351B2" w:rsidRPr="00D2038E" w:rsidRDefault="00150B2D" w:rsidP="00D2038E">
            <w:pPr>
              <w:spacing w:line="276" w:lineRule="auto"/>
              <w:ind w:left="34"/>
              <w:jc w:val="both"/>
              <w:rPr>
                <w:rFonts w:asciiTheme="majorHAnsi" w:eastAsia="Times New Roman" w:hAnsiTheme="majorHAnsi" w:cstheme="majorHAnsi"/>
                <w:sz w:val="24"/>
                <w:lang w:val="ru-RU"/>
              </w:rPr>
            </w:pPr>
            <w:r w:rsidRPr="00150B2D">
              <w:rPr>
                <w:rFonts w:asciiTheme="majorHAnsi" w:eastAsia="Times New Roman" w:hAnsiTheme="majorHAnsi" w:cstheme="majorHAnsi"/>
                <w:sz w:val="24"/>
                <w:lang w:val="ru-RU"/>
              </w:rPr>
              <w:t xml:space="preserve">- </w:t>
            </w:r>
            <w:r w:rsidR="00D2038E">
              <w:rPr>
                <w:rFonts w:asciiTheme="majorHAnsi" w:eastAsia="Times New Roman" w:hAnsiTheme="majorHAnsi" w:cstheme="majorHAnsi"/>
                <w:sz w:val="24"/>
                <w:lang w:val="ru-RU"/>
              </w:rPr>
              <w:t xml:space="preserve">был </w:t>
            </w:r>
            <w:r w:rsidR="00D2038E" w:rsidRPr="00150B2D">
              <w:rPr>
                <w:rFonts w:asciiTheme="majorHAnsi" w:eastAsia="Times New Roman" w:hAnsiTheme="majorHAnsi" w:cstheme="majorHAnsi"/>
                <w:sz w:val="24"/>
                <w:lang w:val="ru-RU"/>
              </w:rPr>
              <w:t xml:space="preserve">установлен </w:t>
            </w:r>
            <w:r w:rsidRPr="00150B2D">
              <w:rPr>
                <w:rFonts w:asciiTheme="majorHAnsi" w:eastAsia="Times New Roman" w:hAnsiTheme="majorHAnsi" w:cstheme="majorHAnsi"/>
                <w:sz w:val="24"/>
                <w:lang w:val="ru-RU"/>
              </w:rPr>
              <w:t xml:space="preserve">коэффициент </w:t>
            </w:r>
            <w:r w:rsidR="00D2038E">
              <w:rPr>
                <w:rFonts w:asciiTheme="majorHAnsi" w:eastAsia="Times New Roman" w:hAnsiTheme="majorHAnsi" w:cstheme="majorHAnsi"/>
                <w:sz w:val="24"/>
                <w:lang w:val="ru-RU"/>
              </w:rPr>
              <w:t>К</w:t>
            </w:r>
            <w:r w:rsidRPr="00150B2D">
              <w:rPr>
                <w:rFonts w:asciiTheme="majorHAnsi" w:eastAsia="Times New Roman" w:hAnsiTheme="majorHAnsi" w:cstheme="majorHAnsi"/>
                <w:sz w:val="24"/>
                <w:lang w:val="ru-RU"/>
              </w:rPr>
              <w:t>м=0,33 для заявителей с доходом, превышающим доход, рассчитанный по Оксфордской шкале</w:t>
            </w:r>
            <w:r w:rsidR="006351B2" w:rsidRPr="00D2038E">
              <w:rPr>
                <w:rFonts w:asciiTheme="majorHAnsi" w:eastAsia="Times New Roman" w:hAnsiTheme="majorHAnsi" w:cstheme="majorHAnsi"/>
                <w:sz w:val="24"/>
                <w:lang w:val="ru-RU"/>
              </w:rPr>
              <w:t>;</w:t>
            </w:r>
          </w:p>
          <w:p w14:paraId="43D37818" w14:textId="1E20BEBC" w:rsidR="00150B2D" w:rsidRPr="00150B2D" w:rsidRDefault="006351B2" w:rsidP="00150B2D">
            <w:pPr>
              <w:spacing w:line="276" w:lineRule="auto"/>
              <w:ind w:left="34"/>
              <w:jc w:val="both"/>
              <w:rPr>
                <w:rFonts w:asciiTheme="majorHAnsi" w:eastAsia="Times New Roman" w:hAnsiTheme="majorHAnsi" w:cstheme="majorHAnsi"/>
                <w:sz w:val="24"/>
                <w:lang w:val="ru-RU"/>
              </w:rPr>
            </w:pPr>
            <w:r w:rsidRPr="00150B2D">
              <w:rPr>
                <w:rFonts w:asciiTheme="majorHAnsi" w:eastAsia="Times New Roman" w:hAnsiTheme="majorHAnsi" w:cstheme="majorHAnsi"/>
                <w:sz w:val="24"/>
                <w:lang w:val="ru-RU"/>
              </w:rPr>
              <w:t xml:space="preserve">- </w:t>
            </w:r>
            <w:r w:rsidR="00D2038E">
              <w:rPr>
                <w:rFonts w:asciiTheme="majorHAnsi" w:eastAsia="Times New Roman" w:hAnsiTheme="majorHAnsi" w:cstheme="majorHAnsi"/>
                <w:sz w:val="24"/>
                <w:lang w:val="ru-RU"/>
              </w:rPr>
              <w:t xml:space="preserve">был </w:t>
            </w:r>
            <w:r w:rsidR="00150B2D" w:rsidRPr="00150B2D">
              <w:rPr>
                <w:rFonts w:asciiTheme="majorHAnsi" w:eastAsia="Times New Roman" w:hAnsiTheme="majorHAnsi" w:cstheme="majorHAnsi"/>
                <w:sz w:val="24"/>
                <w:lang w:val="ru-RU"/>
              </w:rPr>
              <w:t>утвержден ежемесячный тариф на аренду м</w:t>
            </w:r>
            <w:r w:rsidR="00150B2D" w:rsidRPr="00D2038E">
              <w:rPr>
                <w:rFonts w:asciiTheme="majorHAnsi" w:eastAsia="Times New Roman" w:hAnsiTheme="majorHAnsi" w:cstheme="majorHAnsi"/>
                <w:sz w:val="24"/>
                <w:vertAlign w:val="superscript"/>
                <w:lang w:val="ru-RU"/>
              </w:rPr>
              <w:t>2</w:t>
            </w:r>
            <w:r w:rsidR="00150B2D" w:rsidRPr="00150B2D">
              <w:rPr>
                <w:rFonts w:asciiTheme="majorHAnsi" w:eastAsia="Times New Roman" w:hAnsiTheme="majorHAnsi" w:cstheme="majorHAnsi"/>
                <w:sz w:val="24"/>
                <w:lang w:val="ru-RU"/>
              </w:rPr>
              <w:t xml:space="preserve"> в рамках социального жилья, расположенного в </w:t>
            </w:r>
            <w:r w:rsidR="00D2038E">
              <w:rPr>
                <w:rFonts w:asciiTheme="majorHAnsi" w:eastAsia="Times New Roman" w:hAnsiTheme="majorHAnsi" w:cstheme="majorHAnsi"/>
                <w:sz w:val="24"/>
                <w:lang w:val="ru-RU"/>
              </w:rPr>
              <w:t>г</w:t>
            </w:r>
            <w:r w:rsidR="00150B2D" w:rsidRPr="00150B2D">
              <w:rPr>
                <w:rFonts w:asciiTheme="majorHAnsi" w:eastAsia="Times New Roman" w:hAnsiTheme="majorHAnsi" w:cstheme="majorHAnsi"/>
                <w:sz w:val="24"/>
                <w:lang w:val="ru-RU"/>
              </w:rPr>
              <w:t>. Бричень, ул. Завод</w:t>
            </w:r>
            <w:r w:rsidR="00D2038E">
              <w:rPr>
                <w:rFonts w:asciiTheme="majorHAnsi" w:eastAsia="Times New Roman" w:hAnsiTheme="majorHAnsi" w:cstheme="majorHAnsi"/>
                <w:sz w:val="24"/>
                <w:lang w:val="ru-RU"/>
              </w:rPr>
              <w:t>ская</w:t>
            </w:r>
            <w:r w:rsidR="00150B2D" w:rsidRPr="00150B2D">
              <w:rPr>
                <w:rFonts w:asciiTheme="majorHAnsi" w:eastAsia="Times New Roman" w:hAnsiTheme="majorHAnsi" w:cstheme="majorHAnsi"/>
                <w:sz w:val="24"/>
                <w:lang w:val="ru-RU"/>
              </w:rPr>
              <w:t xml:space="preserve"> 2С;</w:t>
            </w:r>
          </w:p>
          <w:p w14:paraId="22B2FDE6" w14:textId="0093F1F8" w:rsidR="00150B2D" w:rsidRPr="00150B2D" w:rsidRDefault="00150B2D" w:rsidP="00150B2D">
            <w:pPr>
              <w:spacing w:line="276" w:lineRule="auto"/>
              <w:ind w:left="34"/>
              <w:jc w:val="both"/>
              <w:rPr>
                <w:rFonts w:asciiTheme="majorHAnsi" w:eastAsia="Times New Roman" w:hAnsiTheme="majorHAnsi" w:cstheme="majorHAnsi"/>
                <w:sz w:val="24"/>
                <w:lang w:val="ru-RU"/>
              </w:rPr>
            </w:pPr>
            <w:r w:rsidRPr="00150B2D">
              <w:rPr>
                <w:rFonts w:asciiTheme="majorHAnsi" w:eastAsia="Times New Roman" w:hAnsiTheme="majorHAnsi" w:cstheme="majorHAnsi"/>
                <w:sz w:val="24"/>
                <w:lang w:val="ru-RU"/>
              </w:rPr>
              <w:t xml:space="preserve">- </w:t>
            </w:r>
            <w:r w:rsidR="00D2038E">
              <w:rPr>
                <w:rFonts w:asciiTheme="majorHAnsi" w:eastAsia="Times New Roman" w:hAnsiTheme="majorHAnsi" w:cstheme="majorHAnsi"/>
                <w:sz w:val="24"/>
                <w:lang w:val="ru-RU"/>
              </w:rPr>
              <w:t xml:space="preserve">были </w:t>
            </w:r>
            <w:r w:rsidRPr="00150B2D">
              <w:rPr>
                <w:rFonts w:asciiTheme="majorHAnsi" w:eastAsia="Times New Roman" w:hAnsiTheme="majorHAnsi" w:cstheme="majorHAnsi"/>
                <w:sz w:val="24"/>
                <w:lang w:val="ru-RU"/>
              </w:rPr>
              <w:t xml:space="preserve">внесены изменения в </w:t>
            </w:r>
            <w:r w:rsidR="00D2038E">
              <w:rPr>
                <w:rFonts w:asciiTheme="majorHAnsi" w:eastAsia="Times New Roman" w:hAnsiTheme="majorHAnsi" w:cstheme="majorHAnsi"/>
                <w:sz w:val="24"/>
                <w:lang w:val="ru-RU"/>
              </w:rPr>
              <w:t>П</w:t>
            </w:r>
            <w:r w:rsidRPr="00150B2D">
              <w:rPr>
                <w:rFonts w:asciiTheme="majorHAnsi" w:eastAsia="Times New Roman" w:hAnsiTheme="majorHAnsi" w:cstheme="majorHAnsi"/>
                <w:sz w:val="24"/>
                <w:lang w:val="ru-RU"/>
              </w:rPr>
              <w:t xml:space="preserve">риложение №1. Формула расчета лимита дохода, рассчитанного на основе 75% от средней месячной заработной платы, официально </w:t>
            </w:r>
            <w:r w:rsidR="00D2038E">
              <w:rPr>
                <w:rFonts w:asciiTheme="majorHAnsi" w:eastAsia="Times New Roman" w:hAnsiTheme="majorHAnsi" w:cstheme="majorHAnsi"/>
                <w:sz w:val="24"/>
                <w:lang w:val="ru-RU"/>
              </w:rPr>
              <w:t>приравнен</w:t>
            </w:r>
            <w:r w:rsidRPr="00150B2D">
              <w:rPr>
                <w:rFonts w:asciiTheme="majorHAnsi" w:eastAsia="Times New Roman" w:hAnsiTheme="majorHAnsi" w:cstheme="majorHAnsi"/>
                <w:sz w:val="24"/>
                <w:lang w:val="ru-RU"/>
              </w:rPr>
              <w:t>но</w:t>
            </w:r>
            <w:r w:rsidR="00D2038E">
              <w:rPr>
                <w:rFonts w:asciiTheme="majorHAnsi" w:eastAsia="Times New Roman" w:hAnsiTheme="majorHAnsi" w:cstheme="majorHAnsi"/>
                <w:sz w:val="24"/>
                <w:lang w:val="ru-RU"/>
              </w:rPr>
              <w:t>го</w:t>
            </w:r>
            <w:r w:rsidRPr="00150B2D">
              <w:rPr>
                <w:rFonts w:asciiTheme="majorHAnsi" w:eastAsia="Times New Roman" w:hAnsiTheme="majorHAnsi" w:cstheme="majorHAnsi"/>
                <w:sz w:val="24"/>
                <w:lang w:val="ru-RU"/>
              </w:rPr>
              <w:t xml:space="preserve"> Оксфордской шкал</w:t>
            </w:r>
            <w:r w:rsidR="00D2038E">
              <w:rPr>
                <w:rFonts w:asciiTheme="majorHAnsi" w:eastAsia="Times New Roman" w:hAnsiTheme="majorHAnsi" w:cstheme="majorHAnsi"/>
                <w:sz w:val="24"/>
                <w:lang w:val="ru-RU"/>
              </w:rPr>
              <w:t>ой</w:t>
            </w:r>
            <w:r w:rsidRPr="00150B2D">
              <w:rPr>
                <w:rFonts w:asciiTheme="majorHAnsi" w:eastAsia="Times New Roman" w:hAnsiTheme="majorHAnsi" w:cstheme="majorHAnsi"/>
                <w:sz w:val="24"/>
                <w:lang w:val="ru-RU"/>
              </w:rPr>
              <w:t xml:space="preserve"> для размера домохозяйства;</w:t>
            </w:r>
          </w:p>
          <w:p w14:paraId="4A920A5D" w14:textId="072A97C8" w:rsidR="00965CD0" w:rsidRPr="00651DDB" w:rsidRDefault="00150B2D" w:rsidP="00D2038E">
            <w:pPr>
              <w:spacing w:line="276" w:lineRule="auto"/>
              <w:ind w:left="34"/>
              <w:jc w:val="both"/>
              <w:rPr>
                <w:rFonts w:asciiTheme="majorHAnsi" w:eastAsia="Times New Roman" w:hAnsiTheme="majorHAnsi" w:cstheme="majorHAnsi"/>
                <w:sz w:val="24"/>
                <w:lang w:val="ru-RU"/>
              </w:rPr>
            </w:pPr>
            <w:r w:rsidRPr="00D2038E">
              <w:rPr>
                <w:rFonts w:asciiTheme="majorHAnsi" w:eastAsia="Times New Roman" w:hAnsiTheme="majorHAnsi" w:cstheme="majorHAnsi"/>
                <w:sz w:val="24"/>
                <w:lang w:val="ru-RU"/>
              </w:rPr>
              <w:t xml:space="preserve">- </w:t>
            </w:r>
            <w:r w:rsidR="00D2038E">
              <w:rPr>
                <w:rFonts w:asciiTheme="majorHAnsi" w:eastAsia="Times New Roman" w:hAnsiTheme="majorHAnsi" w:cstheme="majorHAnsi"/>
                <w:sz w:val="24"/>
                <w:lang w:val="ru-RU"/>
              </w:rPr>
              <w:t>было за</w:t>
            </w:r>
            <w:r w:rsidRPr="00D2038E">
              <w:rPr>
                <w:rFonts w:asciiTheme="majorHAnsi" w:eastAsia="Times New Roman" w:hAnsiTheme="majorHAnsi" w:cstheme="majorHAnsi"/>
                <w:sz w:val="24"/>
                <w:lang w:val="ru-RU"/>
              </w:rPr>
              <w:t>менен</w:t>
            </w:r>
            <w:r w:rsidR="00D2038E">
              <w:rPr>
                <w:rFonts w:asciiTheme="majorHAnsi" w:eastAsia="Times New Roman" w:hAnsiTheme="majorHAnsi" w:cstheme="majorHAnsi"/>
                <w:sz w:val="24"/>
                <w:lang w:val="ru-RU"/>
              </w:rPr>
              <w:t>о</w:t>
            </w:r>
            <w:r w:rsidRPr="00D2038E">
              <w:rPr>
                <w:rFonts w:asciiTheme="majorHAnsi" w:eastAsia="Times New Roman" w:hAnsiTheme="majorHAnsi" w:cstheme="majorHAnsi"/>
                <w:sz w:val="24"/>
                <w:lang w:val="ru-RU"/>
              </w:rPr>
              <w:t xml:space="preserve"> </w:t>
            </w:r>
            <w:r w:rsidR="00D2038E">
              <w:rPr>
                <w:rFonts w:asciiTheme="majorHAnsi" w:eastAsia="Times New Roman" w:hAnsiTheme="majorHAnsi" w:cstheme="majorHAnsi"/>
                <w:sz w:val="24"/>
                <w:lang w:val="ru-RU"/>
              </w:rPr>
              <w:t xml:space="preserve">словосочетание </w:t>
            </w:r>
            <w:r w:rsidR="00D2038E" w:rsidRPr="00D2038E">
              <w:rPr>
                <w:rFonts w:asciiTheme="majorHAnsi" w:eastAsia="Times New Roman" w:hAnsiTheme="majorHAnsi" w:cstheme="majorHAnsi"/>
                <w:sz w:val="24"/>
                <w:lang w:val="ru-RU"/>
              </w:rPr>
              <w:t>„прогноз</w:t>
            </w:r>
            <w:r w:rsidR="00D2038E">
              <w:rPr>
                <w:rFonts w:asciiTheme="majorHAnsi" w:eastAsia="Times New Roman" w:hAnsiTheme="majorHAnsi" w:cstheme="majorHAnsi"/>
                <w:sz w:val="24"/>
                <w:lang w:val="ru-RU"/>
              </w:rPr>
              <w:t>ируемый</w:t>
            </w:r>
            <w:r w:rsidR="00D2038E" w:rsidRPr="00D2038E">
              <w:rPr>
                <w:rFonts w:asciiTheme="majorHAnsi" w:eastAsia="Times New Roman" w:hAnsiTheme="majorHAnsi" w:cstheme="majorHAnsi"/>
                <w:sz w:val="24"/>
                <w:lang w:val="ru-RU"/>
              </w:rPr>
              <w:t xml:space="preserve"> на 2015 год</w:t>
            </w:r>
            <w:r w:rsidRPr="00D2038E">
              <w:rPr>
                <w:rFonts w:asciiTheme="majorHAnsi" w:eastAsia="Times New Roman" w:hAnsiTheme="majorHAnsi" w:cstheme="majorHAnsi"/>
                <w:sz w:val="24"/>
                <w:lang w:val="ru-RU"/>
              </w:rPr>
              <w:t xml:space="preserve">” </w:t>
            </w:r>
            <w:r w:rsidR="00D2038E">
              <w:rPr>
                <w:rFonts w:asciiTheme="majorHAnsi" w:eastAsia="Times New Roman" w:hAnsiTheme="majorHAnsi" w:cstheme="majorHAnsi"/>
                <w:sz w:val="24"/>
                <w:lang w:val="ru-RU"/>
              </w:rPr>
              <w:t xml:space="preserve">словосочетание </w:t>
            </w:r>
            <w:r w:rsidR="00D2038E" w:rsidRPr="00D2038E">
              <w:rPr>
                <w:rFonts w:asciiTheme="majorHAnsi" w:eastAsia="Times New Roman" w:hAnsiTheme="majorHAnsi" w:cstheme="majorHAnsi"/>
                <w:sz w:val="24"/>
                <w:lang w:val="ru-RU"/>
              </w:rPr>
              <w:t>„прогноз</w:t>
            </w:r>
            <w:r w:rsidR="00D2038E">
              <w:rPr>
                <w:rFonts w:asciiTheme="majorHAnsi" w:eastAsia="Times New Roman" w:hAnsiTheme="majorHAnsi" w:cstheme="majorHAnsi"/>
                <w:sz w:val="24"/>
                <w:lang w:val="ru-RU"/>
              </w:rPr>
              <w:t>ируемый</w:t>
            </w:r>
            <w:r w:rsidR="00D2038E" w:rsidRPr="00D2038E">
              <w:rPr>
                <w:rFonts w:asciiTheme="majorHAnsi" w:eastAsia="Times New Roman" w:hAnsiTheme="majorHAnsi" w:cstheme="majorHAnsi"/>
                <w:sz w:val="24"/>
                <w:lang w:val="ru-RU"/>
              </w:rPr>
              <w:t xml:space="preserve"> на„прогноз</w:t>
            </w:r>
            <w:r w:rsidR="00D2038E">
              <w:rPr>
                <w:rFonts w:asciiTheme="majorHAnsi" w:eastAsia="Times New Roman" w:hAnsiTheme="majorHAnsi" w:cstheme="majorHAnsi"/>
                <w:sz w:val="24"/>
                <w:lang w:val="ru-RU"/>
              </w:rPr>
              <w:t>ируемый</w:t>
            </w:r>
            <w:r w:rsidR="00D2038E" w:rsidRPr="00D2038E">
              <w:rPr>
                <w:rFonts w:asciiTheme="majorHAnsi" w:eastAsia="Times New Roman" w:hAnsiTheme="majorHAnsi" w:cstheme="majorHAnsi"/>
                <w:sz w:val="24"/>
                <w:lang w:val="ru-RU"/>
              </w:rPr>
              <w:t xml:space="preserve"> на </w:t>
            </w:r>
            <w:r w:rsidR="00D2038E">
              <w:rPr>
                <w:rFonts w:asciiTheme="majorHAnsi" w:eastAsia="Times New Roman" w:hAnsiTheme="majorHAnsi" w:cstheme="majorHAnsi"/>
                <w:sz w:val="24"/>
                <w:lang w:val="ru-RU"/>
              </w:rPr>
              <w:t>отчетный год</w:t>
            </w:r>
            <w:r w:rsidRPr="00D2038E">
              <w:rPr>
                <w:rFonts w:asciiTheme="majorHAnsi" w:eastAsia="Times New Roman" w:hAnsiTheme="majorHAnsi" w:cstheme="majorHAnsi"/>
                <w:sz w:val="24"/>
                <w:lang w:val="ru-RU"/>
              </w:rPr>
              <w:t>”</w:t>
            </w:r>
            <w:r w:rsidR="00D2038E">
              <w:rPr>
                <w:rFonts w:asciiTheme="majorHAnsi" w:eastAsia="Times New Roman" w:hAnsiTheme="majorHAnsi" w:cstheme="majorHAnsi"/>
                <w:sz w:val="24"/>
                <w:lang w:val="ru-RU"/>
              </w:rPr>
              <w:t>.</w:t>
            </w:r>
          </w:p>
        </w:tc>
      </w:tr>
      <w:tr w:rsidR="00B41D8E" w:rsidRPr="00F30056" w14:paraId="451F838A" w14:textId="77777777" w:rsidTr="000B3890">
        <w:tc>
          <w:tcPr>
            <w:tcW w:w="9777" w:type="dxa"/>
            <w:gridSpan w:val="2"/>
            <w:shd w:val="clear" w:color="auto" w:fill="auto"/>
          </w:tcPr>
          <w:p w14:paraId="44D5475D" w14:textId="67221983" w:rsidR="00B41D8E" w:rsidRPr="00325E9F" w:rsidRDefault="00274C8A" w:rsidP="00477740">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2411B7">
              <w:rPr>
                <w:rFonts w:asciiTheme="majorHAnsi" w:eastAsia="Times New Roman" w:hAnsiTheme="majorHAnsi" w:cstheme="majorHAnsi"/>
                <w:b/>
                <w:sz w:val="24"/>
                <w:lang w:val="ro-RO"/>
              </w:rPr>
              <w:t>:</w:t>
            </w:r>
            <w:r w:rsidR="00B41D8E">
              <w:rPr>
                <w:rFonts w:asciiTheme="majorHAnsi" w:eastAsia="Times New Roman" w:hAnsiTheme="majorHAnsi" w:cstheme="majorHAnsi"/>
                <w:b/>
                <w:sz w:val="24"/>
                <w:lang w:val="ro-RO"/>
              </w:rPr>
              <w:t xml:space="preserve"> </w:t>
            </w:r>
            <w:r w:rsidR="00477740">
              <w:rPr>
                <w:rFonts w:asciiTheme="majorHAnsi" w:eastAsia="Times New Roman" w:hAnsiTheme="majorHAnsi" w:cstheme="majorHAnsi"/>
                <w:sz w:val="24"/>
                <w:lang w:val="ru-RU"/>
              </w:rPr>
              <w:t>Привед</w:t>
            </w:r>
            <w:r w:rsidR="00477740" w:rsidRPr="00477740">
              <w:rPr>
                <w:rFonts w:asciiTheme="majorHAnsi" w:eastAsia="Times New Roman" w:hAnsiTheme="majorHAnsi" w:cstheme="majorHAnsi"/>
                <w:sz w:val="24"/>
                <w:lang w:val="ro-RO"/>
              </w:rPr>
              <w:t xml:space="preserve">ение </w:t>
            </w:r>
            <w:r w:rsidR="00477740">
              <w:rPr>
                <w:rFonts w:asciiTheme="majorHAnsi" w:eastAsia="Times New Roman" w:hAnsiTheme="majorHAnsi" w:cstheme="majorHAnsi"/>
                <w:sz w:val="24"/>
                <w:lang w:val="ru-RU"/>
              </w:rPr>
              <w:t>Р</w:t>
            </w:r>
            <w:r w:rsidR="00477740" w:rsidRPr="00477740">
              <w:rPr>
                <w:rFonts w:asciiTheme="majorHAnsi" w:eastAsia="Times New Roman" w:hAnsiTheme="majorHAnsi" w:cstheme="majorHAnsi"/>
                <w:sz w:val="24"/>
                <w:lang w:val="ro-RO"/>
              </w:rPr>
              <w:t>айонными советами Кэлэраш</w:t>
            </w:r>
            <w:r w:rsidR="00477740">
              <w:rPr>
                <w:rFonts w:asciiTheme="majorHAnsi" w:eastAsia="Times New Roman" w:hAnsiTheme="majorHAnsi" w:cstheme="majorHAnsi"/>
                <w:sz w:val="24"/>
                <w:lang w:val="ru-RU"/>
              </w:rPr>
              <w:t>ь</w:t>
            </w:r>
            <w:r w:rsidR="00477740" w:rsidRPr="00477740">
              <w:rPr>
                <w:rFonts w:asciiTheme="majorHAnsi" w:eastAsia="Times New Roman" w:hAnsiTheme="majorHAnsi" w:cstheme="majorHAnsi"/>
                <w:sz w:val="24"/>
                <w:lang w:val="ro-RO"/>
              </w:rPr>
              <w:t xml:space="preserve"> и Бричень в </w:t>
            </w:r>
            <w:r w:rsidR="00477740">
              <w:rPr>
                <w:rFonts w:asciiTheme="majorHAnsi" w:eastAsia="Times New Roman" w:hAnsiTheme="majorHAnsi" w:cstheme="majorHAnsi"/>
                <w:sz w:val="24"/>
                <w:lang w:val="ru-RU"/>
              </w:rPr>
              <w:t>соответствие с законодательной базой</w:t>
            </w:r>
            <w:r w:rsidR="00477740" w:rsidRPr="00477740">
              <w:rPr>
                <w:rFonts w:asciiTheme="majorHAnsi" w:eastAsia="Times New Roman" w:hAnsiTheme="majorHAnsi" w:cstheme="majorHAnsi"/>
                <w:sz w:val="24"/>
                <w:lang w:val="ro-RO"/>
              </w:rPr>
              <w:t xml:space="preserve"> </w:t>
            </w:r>
            <w:r w:rsidR="00477740">
              <w:rPr>
                <w:rFonts w:asciiTheme="majorHAnsi" w:eastAsia="Times New Roman" w:hAnsiTheme="majorHAnsi" w:cstheme="majorHAnsi"/>
                <w:sz w:val="24"/>
                <w:lang w:val="ru-RU"/>
              </w:rPr>
              <w:t>м</w:t>
            </w:r>
            <w:r w:rsidR="00477740" w:rsidRPr="00477740">
              <w:rPr>
                <w:rFonts w:asciiTheme="majorHAnsi" w:eastAsia="Times New Roman" w:hAnsiTheme="majorHAnsi" w:cstheme="majorHAnsi"/>
                <w:sz w:val="24"/>
                <w:lang w:val="ro-RO"/>
              </w:rPr>
              <w:t xml:space="preserve">естных </w:t>
            </w:r>
            <w:r w:rsidR="00477740">
              <w:rPr>
                <w:rFonts w:asciiTheme="majorHAnsi" w:eastAsia="Times New Roman" w:hAnsiTheme="majorHAnsi" w:cstheme="majorHAnsi"/>
                <w:sz w:val="24"/>
                <w:lang w:val="ru-RU"/>
              </w:rPr>
              <w:t>Положений</w:t>
            </w:r>
            <w:r w:rsidR="00477740" w:rsidRPr="00477740">
              <w:rPr>
                <w:rFonts w:asciiTheme="majorHAnsi" w:eastAsia="Times New Roman" w:hAnsiTheme="majorHAnsi" w:cstheme="majorHAnsi"/>
                <w:sz w:val="24"/>
                <w:lang w:val="ro-RO"/>
              </w:rPr>
              <w:t>, касающихся порядка и условий реализации Проекта строительства жилья для социально/экономически уязвимых слоев населения II, создало н</w:t>
            </w:r>
            <w:r w:rsidR="00477740">
              <w:rPr>
                <w:rFonts w:asciiTheme="majorHAnsi" w:eastAsia="Times New Roman" w:hAnsiTheme="majorHAnsi" w:cstheme="majorHAnsi"/>
                <w:sz w:val="24"/>
                <w:lang w:val="ru-RU"/>
              </w:rPr>
              <w:t>адлежащи</w:t>
            </w:r>
            <w:r w:rsidR="00477740" w:rsidRPr="00477740">
              <w:rPr>
                <w:rFonts w:asciiTheme="majorHAnsi" w:eastAsia="Times New Roman" w:hAnsiTheme="majorHAnsi" w:cstheme="majorHAnsi"/>
                <w:sz w:val="24"/>
                <w:lang w:val="ro-RO"/>
              </w:rPr>
              <w:t>е условия для реализации Проекта и распределения социального жилья бенефициар</w:t>
            </w:r>
            <w:r w:rsidR="00477740">
              <w:rPr>
                <w:rFonts w:asciiTheme="majorHAnsi" w:eastAsia="Times New Roman" w:hAnsiTheme="majorHAnsi" w:cstheme="majorHAnsi"/>
                <w:sz w:val="24"/>
                <w:lang w:val="ru-RU"/>
              </w:rPr>
              <w:t>ам</w:t>
            </w:r>
            <w:r w:rsidR="00477740" w:rsidRPr="00477740">
              <w:rPr>
                <w:rFonts w:asciiTheme="majorHAnsi" w:eastAsia="Times New Roman" w:hAnsiTheme="majorHAnsi" w:cstheme="majorHAnsi"/>
                <w:sz w:val="24"/>
                <w:lang w:val="ro-RO"/>
              </w:rPr>
              <w:t xml:space="preserve">, которые соответствуют критериям, установленным </w:t>
            </w:r>
            <w:r w:rsidR="00477740">
              <w:rPr>
                <w:rFonts w:asciiTheme="majorHAnsi" w:eastAsia="Times New Roman" w:hAnsiTheme="majorHAnsi" w:cstheme="majorHAnsi"/>
                <w:sz w:val="24"/>
                <w:lang w:val="ru-RU"/>
              </w:rPr>
              <w:t>законодательн</w:t>
            </w:r>
            <w:r w:rsidR="00477740" w:rsidRPr="00477740">
              <w:rPr>
                <w:rFonts w:asciiTheme="majorHAnsi" w:eastAsia="Times New Roman" w:hAnsiTheme="majorHAnsi" w:cstheme="majorHAnsi"/>
                <w:sz w:val="24"/>
                <w:lang w:val="ro-RO"/>
              </w:rPr>
              <w:t>ой базой</w:t>
            </w:r>
            <w:r w:rsidR="004B37BD" w:rsidRPr="004B37BD">
              <w:rPr>
                <w:rFonts w:asciiTheme="majorHAnsi" w:eastAsia="Times New Roman" w:hAnsiTheme="majorHAnsi" w:cstheme="majorHAnsi"/>
                <w:sz w:val="24"/>
                <w:lang w:val="ro-RO"/>
              </w:rPr>
              <w:t>.</w:t>
            </w:r>
          </w:p>
        </w:tc>
      </w:tr>
      <w:tr w:rsidR="00B41D8E" w:rsidRPr="00F30056" w14:paraId="39040F6E" w14:textId="77777777" w:rsidTr="000B3890">
        <w:tc>
          <w:tcPr>
            <w:tcW w:w="9777" w:type="dxa"/>
            <w:gridSpan w:val="2"/>
            <w:shd w:val="clear" w:color="auto" w:fill="auto"/>
          </w:tcPr>
          <w:p w14:paraId="65062D48" w14:textId="7368EE05" w:rsidR="00B41D8E" w:rsidRPr="00A8509C" w:rsidRDefault="00E5747C" w:rsidP="00477740">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Степень внедрения рекомендации</w:t>
            </w:r>
            <w:r w:rsidR="002411B7">
              <w:rPr>
                <w:rFonts w:asciiTheme="majorHAnsi" w:eastAsia="Times New Roman" w:hAnsiTheme="majorHAnsi" w:cstheme="majorHAnsi"/>
                <w:b/>
                <w:sz w:val="24"/>
                <w:lang w:val="ro-RO"/>
              </w:rPr>
              <w:t>:</w:t>
            </w:r>
            <w:r w:rsidR="00B41D8E">
              <w:rPr>
                <w:rFonts w:asciiTheme="majorHAnsi" w:eastAsia="Times New Roman" w:hAnsiTheme="majorHAnsi" w:cstheme="majorHAnsi"/>
                <w:b/>
                <w:sz w:val="24"/>
                <w:lang w:val="ro-RO"/>
              </w:rPr>
              <w:t xml:space="preserve"> </w:t>
            </w:r>
            <w:r w:rsidR="00477740" w:rsidRPr="00477740">
              <w:rPr>
                <w:rFonts w:asciiTheme="majorHAnsi" w:eastAsia="Times New Roman" w:hAnsiTheme="majorHAnsi" w:cstheme="majorHAnsi"/>
                <w:sz w:val="24"/>
                <w:lang w:val="ro-RO"/>
              </w:rPr>
              <w:t xml:space="preserve">Исходя из доказательств, накопленных миссией </w:t>
            </w:r>
            <w:r w:rsidR="00477740" w:rsidRPr="00371047">
              <w:rPr>
                <w:rFonts w:asciiTheme="majorHAnsi" w:eastAsia="Times New Roman" w:hAnsiTheme="majorHAnsi" w:cstheme="majorHAnsi"/>
                <w:sz w:val="24"/>
                <w:lang w:val="ro-RO"/>
              </w:rPr>
              <w:t>fol</w:t>
            </w:r>
            <w:r w:rsidR="00477740">
              <w:rPr>
                <w:rFonts w:asciiTheme="majorHAnsi" w:eastAsia="Times New Roman" w:hAnsiTheme="majorHAnsi" w:cstheme="majorHAnsi"/>
                <w:sz w:val="24"/>
                <w:lang w:val="ro-RO"/>
              </w:rPr>
              <w:t>l</w:t>
            </w:r>
            <w:r w:rsidR="00477740" w:rsidRPr="00371047">
              <w:rPr>
                <w:rFonts w:asciiTheme="majorHAnsi" w:eastAsia="Times New Roman" w:hAnsiTheme="majorHAnsi" w:cstheme="majorHAnsi"/>
                <w:sz w:val="24"/>
                <w:lang w:val="ro-RO"/>
              </w:rPr>
              <w:t>ow-up</w:t>
            </w:r>
            <w:r w:rsidR="00477740" w:rsidRPr="00477740">
              <w:rPr>
                <w:rFonts w:asciiTheme="majorHAnsi" w:eastAsia="Times New Roman" w:hAnsiTheme="majorHAnsi" w:cstheme="majorHAnsi"/>
                <w:sz w:val="24"/>
                <w:lang w:val="ro-RO"/>
              </w:rPr>
              <w:t>, эта рекомендация</w:t>
            </w:r>
            <w:r w:rsidR="00477740" w:rsidRPr="00477740">
              <w:rPr>
                <w:rFonts w:asciiTheme="majorHAnsi" w:eastAsia="Times New Roman" w:hAnsiTheme="majorHAnsi" w:cstheme="majorHAnsi"/>
                <w:b/>
                <w:sz w:val="24"/>
                <w:lang w:val="ro-RO"/>
              </w:rPr>
              <w:t xml:space="preserve"> </w:t>
            </w:r>
            <w:r w:rsidR="00477740" w:rsidRPr="00477740">
              <w:rPr>
                <w:rFonts w:asciiTheme="majorHAnsi" w:eastAsia="Times New Roman" w:hAnsiTheme="majorHAnsi" w:cstheme="majorHAnsi"/>
                <w:b/>
                <w:i/>
                <w:sz w:val="24"/>
                <w:lang w:val="ro-RO"/>
              </w:rPr>
              <w:t>реализована</w:t>
            </w:r>
            <w:r w:rsidR="00477740" w:rsidRPr="00477740">
              <w:rPr>
                <w:rFonts w:asciiTheme="majorHAnsi" w:eastAsia="Times New Roman" w:hAnsiTheme="majorHAnsi" w:cstheme="majorHAnsi"/>
                <w:b/>
                <w:sz w:val="24"/>
                <w:lang w:val="ro-RO"/>
              </w:rPr>
              <w:t xml:space="preserve"> РС Кэлэрашь и РС Бричень, </w:t>
            </w:r>
            <w:r w:rsidR="00477740" w:rsidRPr="00477740">
              <w:rPr>
                <w:rFonts w:asciiTheme="majorHAnsi" w:eastAsia="Times New Roman" w:hAnsiTheme="majorHAnsi" w:cstheme="majorHAnsi"/>
                <w:sz w:val="24"/>
                <w:lang w:val="ro-RO"/>
              </w:rPr>
              <w:t>но</w:t>
            </w:r>
            <w:r w:rsidR="00477740" w:rsidRPr="00477740">
              <w:rPr>
                <w:rFonts w:asciiTheme="majorHAnsi" w:eastAsia="Times New Roman" w:hAnsiTheme="majorHAnsi" w:cstheme="majorHAnsi"/>
                <w:b/>
                <w:sz w:val="24"/>
                <w:lang w:val="ro-RO"/>
              </w:rPr>
              <w:t xml:space="preserve"> </w:t>
            </w:r>
            <w:r w:rsidR="00477740" w:rsidRPr="00477740">
              <w:rPr>
                <w:rFonts w:asciiTheme="majorHAnsi" w:eastAsia="Times New Roman" w:hAnsiTheme="majorHAnsi" w:cstheme="majorHAnsi"/>
                <w:b/>
                <w:i/>
                <w:sz w:val="24"/>
                <w:lang w:val="ro-RO"/>
              </w:rPr>
              <w:t>не реализована</w:t>
            </w:r>
            <w:r w:rsidR="00477740" w:rsidRPr="00477740">
              <w:rPr>
                <w:rFonts w:asciiTheme="majorHAnsi" w:eastAsia="Times New Roman" w:hAnsiTheme="majorHAnsi" w:cstheme="majorHAnsi"/>
                <w:b/>
                <w:sz w:val="24"/>
                <w:lang w:val="ro-RO"/>
              </w:rPr>
              <w:t xml:space="preserve"> РС Сынджерей</w:t>
            </w:r>
            <w:r w:rsidR="00371047" w:rsidRPr="00371047">
              <w:rPr>
                <w:rFonts w:asciiTheme="majorHAnsi" w:eastAsia="Times New Roman" w:hAnsiTheme="majorHAnsi" w:cstheme="majorHAnsi"/>
                <w:b/>
                <w:sz w:val="24"/>
                <w:lang w:val="ro-RO"/>
              </w:rPr>
              <w:t>.</w:t>
            </w:r>
          </w:p>
        </w:tc>
      </w:tr>
    </w:tbl>
    <w:p w14:paraId="6BD0B47E" w14:textId="77777777" w:rsidR="006B53C4" w:rsidRDefault="006B53C4" w:rsidP="00130E56">
      <w:pPr>
        <w:spacing w:after="0" w:line="276" w:lineRule="auto"/>
        <w:rPr>
          <w:rFonts w:asciiTheme="majorHAnsi" w:eastAsia="Times New Roman" w:hAnsiTheme="majorHAnsi" w:cstheme="majorHAnsi"/>
          <w:b/>
          <w:bCs/>
          <w:sz w:val="24"/>
          <w:szCs w:val="24"/>
          <w:lang w:val="ro-RO"/>
        </w:rPr>
      </w:pPr>
    </w:p>
    <w:p w14:paraId="40A93531" w14:textId="4995CD5C" w:rsidR="008351C2" w:rsidRPr="007A7607" w:rsidRDefault="003C4F7B" w:rsidP="00CA6C94">
      <w:pPr>
        <w:spacing w:after="0" w:line="276" w:lineRule="auto"/>
        <w:jc w:val="both"/>
        <w:rPr>
          <w:rFonts w:asciiTheme="majorHAnsi" w:hAnsiTheme="majorHAnsi" w:cstheme="majorHAnsi"/>
          <w:b/>
          <w:iCs/>
          <w:sz w:val="24"/>
          <w:lang w:val="ru-RU"/>
        </w:rPr>
      </w:pPr>
      <w:r>
        <w:rPr>
          <w:rFonts w:asciiTheme="majorHAnsi" w:eastAsia="Times New Roman" w:hAnsiTheme="majorHAnsi" w:cstheme="majorHAnsi"/>
          <w:b/>
          <w:bCs/>
          <w:sz w:val="24"/>
          <w:szCs w:val="24"/>
          <w:lang w:val="ro-RO"/>
        </w:rPr>
        <w:t>4</w:t>
      </w:r>
      <w:r w:rsidR="007D1C45">
        <w:rPr>
          <w:rFonts w:asciiTheme="majorHAnsi" w:eastAsia="Times New Roman" w:hAnsiTheme="majorHAnsi" w:cstheme="majorHAnsi"/>
          <w:b/>
          <w:bCs/>
          <w:sz w:val="24"/>
          <w:szCs w:val="24"/>
          <w:lang w:val="ro-RO"/>
        </w:rPr>
        <w:t xml:space="preserve">.1.4. </w:t>
      </w:r>
      <w:r w:rsidR="007A7607" w:rsidRPr="007A7607">
        <w:rPr>
          <w:rFonts w:asciiTheme="majorHAnsi" w:eastAsia="Times New Roman" w:hAnsiTheme="majorHAnsi" w:cstheme="majorHAnsi"/>
          <w:b/>
          <w:bCs/>
          <w:sz w:val="24"/>
          <w:szCs w:val="24"/>
          <w:lang w:val="ro-RO"/>
        </w:rPr>
        <w:t>Описание констатаций предыдущего аудита о возврате инвестиций, осуществленных дополнительно в рамках Проекта РС Бричень</w:t>
      </w:r>
    </w:p>
    <w:p w14:paraId="2D524887" w14:textId="23FB9070" w:rsidR="008351C2" w:rsidRPr="00DE026D" w:rsidRDefault="00DE026D" w:rsidP="00B65F26">
      <w:pPr>
        <w:spacing w:after="0" w:line="276" w:lineRule="auto"/>
        <w:ind w:firstLine="567"/>
        <w:jc w:val="both"/>
        <w:rPr>
          <w:rFonts w:asciiTheme="majorHAnsi" w:eastAsia="Times New Roman" w:hAnsiTheme="majorHAnsi" w:cstheme="majorHAnsi"/>
          <w:bCs/>
          <w:color w:val="000000"/>
          <w:sz w:val="24"/>
          <w:szCs w:val="24"/>
          <w:lang w:val="ru-MD"/>
        </w:rPr>
      </w:pPr>
      <w:r w:rsidRPr="00DE026D">
        <w:rPr>
          <w:rFonts w:asciiTheme="majorHAnsi" w:eastAsiaTheme="minorHAnsi" w:hAnsiTheme="majorHAnsi" w:cstheme="majorHAnsi"/>
          <w:sz w:val="24"/>
          <w:szCs w:val="24"/>
          <w:lang w:val="ru-MD"/>
        </w:rPr>
        <w:t xml:space="preserve">В рамках Проекта, РС Бричень заключил договор о сотрудничестве и совместных инвестициях (№1 от 15.03.2013) с владельцем незавершенного строительства (ООО </w:t>
      </w:r>
      <w:r w:rsidRPr="00DE026D">
        <w:rPr>
          <w:rFonts w:asciiTheme="majorHAnsi" w:eastAsiaTheme="minorHAnsi" w:hAnsiTheme="majorHAnsi" w:cstheme="majorHAnsi"/>
          <w:bCs/>
          <w:sz w:val="24"/>
          <w:szCs w:val="24"/>
          <w:lang w:val="ru-MD"/>
        </w:rPr>
        <w:t>„MVM-Speranța”)</w:t>
      </w:r>
      <w:r w:rsidRPr="00DE026D">
        <w:rPr>
          <w:rFonts w:asciiTheme="majorHAnsi" w:eastAsiaTheme="minorHAnsi" w:hAnsiTheme="majorHAnsi" w:cstheme="majorHAnsi"/>
          <w:sz w:val="24"/>
          <w:szCs w:val="24"/>
          <w:lang w:val="ru-MD"/>
        </w:rPr>
        <w:t>, согласно которому Частный партнер вносит вклад в виде незавершенного строительства стоимостью</w:t>
      </w:r>
      <w:r>
        <w:rPr>
          <w:rFonts w:asciiTheme="majorHAnsi" w:eastAsiaTheme="minorHAnsi" w:hAnsiTheme="majorHAnsi" w:cstheme="majorHAnsi"/>
          <w:sz w:val="24"/>
          <w:szCs w:val="24"/>
          <w:lang w:val="ru-MD"/>
        </w:rPr>
        <w:t xml:space="preserve"> 7</w:t>
      </w:r>
      <w:r w:rsidRPr="00DE026D">
        <w:rPr>
          <w:rFonts w:asciiTheme="majorHAnsi" w:eastAsiaTheme="minorHAnsi" w:hAnsiTheme="majorHAnsi" w:cstheme="majorHAnsi"/>
          <w:sz w:val="24"/>
          <w:szCs w:val="24"/>
          <w:lang w:val="ru-MD"/>
        </w:rPr>
        <w:t>588, 3 тыс. леев, а общая сумма вклада РС Бричень составляет</w:t>
      </w:r>
      <w:r>
        <w:rPr>
          <w:rFonts w:asciiTheme="majorHAnsi" w:eastAsiaTheme="minorHAnsi" w:hAnsiTheme="majorHAnsi" w:cstheme="majorHAnsi"/>
          <w:sz w:val="24"/>
          <w:szCs w:val="24"/>
          <w:lang w:val="ru-MD"/>
        </w:rPr>
        <w:t xml:space="preserve"> 13</w:t>
      </w:r>
      <w:r w:rsidRPr="00DE026D">
        <w:rPr>
          <w:rFonts w:asciiTheme="majorHAnsi" w:eastAsiaTheme="minorHAnsi" w:hAnsiTheme="majorHAnsi" w:cstheme="majorHAnsi"/>
          <w:sz w:val="24"/>
          <w:szCs w:val="24"/>
          <w:lang w:val="ru-MD"/>
        </w:rPr>
        <w:t xml:space="preserve">566, 2 тыс. леев, для завершения строительства в рамках Проекта, при этом оценочная общая стоимость объекта составляет </w:t>
      </w:r>
      <w:r>
        <w:rPr>
          <w:rFonts w:asciiTheme="majorHAnsi" w:eastAsiaTheme="minorHAnsi" w:hAnsiTheme="majorHAnsi" w:cstheme="majorHAnsi"/>
          <w:b/>
          <w:sz w:val="24"/>
          <w:szCs w:val="24"/>
          <w:lang w:val="ru-MD"/>
        </w:rPr>
        <w:t>21</w:t>
      </w:r>
      <w:r w:rsidRPr="00DE026D">
        <w:rPr>
          <w:rFonts w:asciiTheme="majorHAnsi" w:eastAsiaTheme="minorHAnsi" w:hAnsiTheme="majorHAnsi" w:cstheme="majorHAnsi"/>
          <w:b/>
          <w:sz w:val="24"/>
          <w:szCs w:val="24"/>
          <w:lang w:val="ru-MD"/>
        </w:rPr>
        <w:t>154,5 тыс. леев</w:t>
      </w:r>
      <w:r w:rsidR="008351C2" w:rsidRPr="00DE026D">
        <w:rPr>
          <w:rFonts w:asciiTheme="majorHAnsi" w:eastAsia="Times New Roman" w:hAnsiTheme="majorHAnsi" w:cstheme="majorHAnsi"/>
          <w:b/>
          <w:bCs/>
          <w:color w:val="000000"/>
          <w:sz w:val="24"/>
          <w:szCs w:val="24"/>
          <w:lang w:val="ru-MD"/>
        </w:rPr>
        <w:t>.</w:t>
      </w:r>
      <w:r w:rsidR="00B676A3" w:rsidRPr="00DE026D">
        <w:rPr>
          <w:rFonts w:asciiTheme="majorHAnsi" w:eastAsia="Times New Roman" w:hAnsiTheme="majorHAnsi" w:cstheme="majorHAnsi"/>
          <w:bCs/>
          <w:color w:val="000000"/>
          <w:sz w:val="24"/>
          <w:szCs w:val="24"/>
          <w:lang w:val="ru-MD"/>
        </w:rPr>
        <w:t xml:space="preserve"> </w:t>
      </w:r>
      <w:r w:rsidRPr="00DE026D">
        <w:rPr>
          <w:rFonts w:asciiTheme="majorHAnsi" w:eastAsia="Times New Roman" w:hAnsiTheme="majorHAnsi" w:cstheme="majorHAnsi"/>
          <w:bCs/>
          <w:color w:val="000000"/>
          <w:sz w:val="24"/>
          <w:szCs w:val="24"/>
          <w:lang w:val="ru-MD"/>
        </w:rPr>
        <w:t xml:space="preserve">Одновременно стороны договорились, что по завершении Проекта </w:t>
      </w:r>
      <w:r>
        <w:rPr>
          <w:rFonts w:asciiTheme="majorHAnsi" w:eastAsia="Times New Roman" w:hAnsiTheme="majorHAnsi" w:cstheme="majorHAnsi"/>
          <w:bCs/>
          <w:color w:val="000000"/>
          <w:sz w:val="24"/>
          <w:szCs w:val="24"/>
          <w:lang w:val="ru-MD"/>
        </w:rPr>
        <w:t>стороны</w:t>
      </w:r>
      <w:r w:rsidRPr="00DE026D">
        <w:rPr>
          <w:rFonts w:asciiTheme="majorHAnsi" w:eastAsia="Times New Roman" w:hAnsiTheme="majorHAnsi" w:cstheme="majorHAnsi"/>
          <w:bCs/>
          <w:color w:val="000000"/>
          <w:sz w:val="24"/>
          <w:szCs w:val="24"/>
          <w:lang w:val="ru-MD"/>
        </w:rPr>
        <w:t xml:space="preserve"> зарегистрируют право собственности на квартиры в соответствии с договором </w:t>
      </w:r>
      <w:r>
        <w:rPr>
          <w:rFonts w:asciiTheme="majorHAnsi" w:eastAsia="Times New Roman" w:hAnsiTheme="majorHAnsi" w:cstheme="majorHAnsi"/>
          <w:bCs/>
          <w:color w:val="000000"/>
          <w:sz w:val="24"/>
          <w:szCs w:val="24"/>
          <w:lang w:val="ru-MD"/>
        </w:rPr>
        <w:t xml:space="preserve">и </w:t>
      </w:r>
      <w:r w:rsidRPr="00DE026D">
        <w:rPr>
          <w:rFonts w:asciiTheme="majorHAnsi" w:eastAsia="Times New Roman" w:hAnsiTheme="majorHAnsi" w:cstheme="majorHAnsi"/>
          <w:bCs/>
          <w:color w:val="000000"/>
          <w:sz w:val="24"/>
          <w:szCs w:val="24"/>
          <w:lang w:val="ru-MD"/>
        </w:rPr>
        <w:t>с учетом вклада</w:t>
      </w:r>
      <w:r>
        <w:rPr>
          <w:rFonts w:asciiTheme="majorHAnsi" w:eastAsia="Times New Roman" w:hAnsiTheme="majorHAnsi" w:cstheme="majorHAnsi"/>
          <w:bCs/>
          <w:color w:val="000000"/>
          <w:sz w:val="24"/>
          <w:szCs w:val="24"/>
          <w:lang w:val="ru-MD"/>
        </w:rPr>
        <w:t xml:space="preserve"> (</w:t>
      </w:r>
      <w:r w:rsidRPr="00DE026D">
        <w:rPr>
          <w:rFonts w:asciiTheme="majorHAnsi" w:eastAsia="Times New Roman" w:hAnsiTheme="majorHAnsi" w:cstheme="majorHAnsi"/>
          <w:bCs/>
          <w:color w:val="000000"/>
          <w:sz w:val="24"/>
          <w:szCs w:val="24"/>
          <w:lang w:val="ru-MD"/>
        </w:rPr>
        <w:t>15 квартир, или 36% для экономического агента, и 25 квартир, или 64% для РС Бричень</w:t>
      </w:r>
      <w:r>
        <w:rPr>
          <w:rFonts w:asciiTheme="majorHAnsi" w:eastAsia="Times New Roman" w:hAnsiTheme="majorHAnsi" w:cstheme="majorHAnsi"/>
          <w:bCs/>
          <w:color w:val="000000"/>
          <w:sz w:val="24"/>
          <w:szCs w:val="24"/>
          <w:lang w:val="ru-MD"/>
        </w:rPr>
        <w:t>)</w:t>
      </w:r>
      <w:r w:rsidR="008351C2" w:rsidRPr="00DE026D">
        <w:rPr>
          <w:rFonts w:asciiTheme="majorHAnsi" w:eastAsia="Times New Roman" w:hAnsiTheme="majorHAnsi" w:cstheme="majorHAnsi"/>
          <w:bCs/>
          <w:color w:val="000000"/>
          <w:sz w:val="24"/>
          <w:szCs w:val="24"/>
          <w:lang w:val="ru-MD"/>
        </w:rPr>
        <w:t>.</w:t>
      </w:r>
    </w:p>
    <w:p w14:paraId="48B525F4" w14:textId="0617BADA" w:rsidR="008351C2" w:rsidRPr="00D231FE" w:rsidRDefault="00D231FE" w:rsidP="00CA6C94">
      <w:pPr>
        <w:tabs>
          <w:tab w:val="left" w:pos="0"/>
        </w:tabs>
        <w:spacing w:after="0" w:line="276" w:lineRule="auto"/>
        <w:ind w:firstLine="567"/>
        <w:jc w:val="both"/>
        <w:rPr>
          <w:rFonts w:asciiTheme="majorHAnsi" w:eastAsiaTheme="minorHAnsi" w:hAnsiTheme="majorHAnsi" w:cstheme="majorHAnsi"/>
          <w:sz w:val="24"/>
          <w:szCs w:val="24"/>
          <w:lang w:val="ru-MD"/>
        </w:rPr>
      </w:pPr>
      <w:r w:rsidRPr="00D231FE">
        <w:rPr>
          <w:rFonts w:asciiTheme="majorHAnsi" w:eastAsiaTheme="minorHAnsi" w:hAnsiTheme="majorHAnsi" w:cstheme="majorHAnsi"/>
          <w:sz w:val="24"/>
          <w:szCs w:val="24"/>
          <w:lang w:val="ru-MD"/>
        </w:rPr>
        <w:t xml:space="preserve">Согласно Протоколу окончательной приемки №12 от 30.04.2015 и Акту от 20.10.2015 о приеме - </w:t>
      </w:r>
      <w:r>
        <w:rPr>
          <w:rFonts w:asciiTheme="majorHAnsi" w:eastAsiaTheme="minorHAnsi" w:hAnsiTheme="majorHAnsi" w:cstheme="majorHAnsi"/>
          <w:sz w:val="24"/>
          <w:szCs w:val="24"/>
          <w:lang w:val="ru-MD"/>
        </w:rPr>
        <w:t>пере</w:t>
      </w:r>
      <w:r w:rsidRPr="00D231FE">
        <w:rPr>
          <w:rFonts w:asciiTheme="majorHAnsi" w:eastAsiaTheme="minorHAnsi" w:hAnsiTheme="majorHAnsi" w:cstheme="majorHAnsi"/>
          <w:sz w:val="24"/>
          <w:szCs w:val="24"/>
          <w:lang w:val="ru-MD"/>
        </w:rPr>
        <w:t>даче объекта от ПВП к РС Бричень, был построен 40 - квартирный жилой дом, общая стоимость объекта составляет 23281,9 тыс. леев, в том числе: стоимость незавершенного строительства - 7588,3 тыс. леев, стоимость земельного участка – 152,0 тыс. леев, стоимость проектной документации – 199,8 тыс. леев, стоимость проверки и экспертизы проектной документации – 21,6 тыс. леев, строительно – монтажные работы-15138,9 тыс. леев, услуги по техническому надзору– 151,4 тыс. леев, услуги авторского надзора - 30,0 тыс. леев</w:t>
      </w:r>
      <w:r w:rsidR="008351C2" w:rsidRPr="00D231FE">
        <w:rPr>
          <w:rFonts w:asciiTheme="majorHAnsi" w:eastAsiaTheme="minorHAnsi" w:hAnsiTheme="majorHAnsi" w:cstheme="majorHAnsi"/>
          <w:sz w:val="24"/>
          <w:szCs w:val="24"/>
          <w:lang w:val="ru-MD"/>
        </w:rPr>
        <w:t>.</w:t>
      </w:r>
    </w:p>
    <w:p w14:paraId="687DE358" w14:textId="2015CAA7" w:rsidR="008351C2" w:rsidRPr="00D231FE" w:rsidRDefault="00D231FE" w:rsidP="00CA6C94">
      <w:pPr>
        <w:tabs>
          <w:tab w:val="left" w:pos="0"/>
        </w:tabs>
        <w:spacing w:after="0" w:line="276" w:lineRule="auto"/>
        <w:ind w:firstLine="567"/>
        <w:jc w:val="both"/>
        <w:rPr>
          <w:rFonts w:asciiTheme="majorHAnsi" w:eastAsiaTheme="minorHAnsi" w:hAnsiTheme="majorHAnsi" w:cstheme="majorHAnsi"/>
          <w:sz w:val="24"/>
          <w:szCs w:val="24"/>
          <w:lang w:val="ru-MD"/>
        </w:rPr>
      </w:pPr>
      <w:r w:rsidRPr="00D231FE">
        <w:rPr>
          <w:rFonts w:asciiTheme="majorHAnsi" w:eastAsiaTheme="minorHAnsi" w:hAnsiTheme="majorHAnsi" w:cstheme="majorHAnsi"/>
          <w:sz w:val="24"/>
          <w:szCs w:val="24"/>
          <w:lang w:val="ru-MD"/>
        </w:rPr>
        <w:t>Таким образом, аудит констатировал, что из-за дополнительно проведенных работ в ходе исполнения строительства, общая стоимость объекта была увеличена, по сравнению с первоначально запланированной стоимостью, на 2,1274 тыс. леев</w:t>
      </w:r>
      <w:r w:rsidR="008351C2" w:rsidRPr="00D231FE">
        <w:rPr>
          <w:rFonts w:asciiTheme="majorHAnsi" w:eastAsiaTheme="minorHAnsi" w:hAnsiTheme="majorHAnsi" w:cstheme="majorHAnsi"/>
          <w:sz w:val="24"/>
          <w:szCs w:val="24"/>
          <w:lang w:val="ru-MD"/>
        </w:rPr>
        <w:t>.</w:t>
      </w:r>
    </w:p>
    <w:p w14:paraId="4087A1C7" w14:textId="23654807" w:rsidR="008351C2" w:rsidRPr="00912E1C" w:rsidRDefault="00D231FE" w:rsidP="00CA6C94">
      <w:pPr>
        <w:tabs>
          <w:tab w:val="left" w:pos="0"/>
        </w:tabs>
        <w:spacing w:after="0" w:line="276" w:lineRule="auto"/>
        <w:ind w:firstLine="567"/>
        <w:jc w:val="both"/>
        <w:rPr>
          <w:rFonts w:asciiTheme="majorHAnsi" w:eastAsiaTheme="minorHAnsi" w:hAnsiTheme="majorHAnsi" w:cstheme="majorHAnsi"/>
          <w:sz w:val="24"/>
          <w:szCs w:val="24"/>
          <w:lang w:val="ru-RU"/>
        </w:rPr>
      </w:pPr>
      <w:r w:rsidRPr="00D231FE">
        <w:rPr>
          <w:rFonts w:asciiTheme="majorHAnsi" w:eastAsiaTheme="minorHAnsi" w:hAnsiTheme="majorHAnsi" w:cstheme="majorHAnsi"/>
          <w:sz w:val="24"/>
          <w:szCs w:val="24"/>
          <w:lang w:val="ru-MD"/>
        </w:rPr>
        <w:t>Несмотря на то, что стоимость объекта была увеличена, и, соответственно, вклад РС Бричень увеличился на 2127,4 тыс. леев, однако ответственные лица в рамках РС Бричень не провели переговоры и не внесли изменения в условия договора о сотрудничестве с экономическим агентом, с целью корректировки процентных ставок на квартиры, которые получат стороны, или предусмотреть возмещение экономическим агентом дополнительно понесенных расходов, с учетом долей участия в рамках Проекта, оставаясь в силе первоначальные условия договора о сотрудничестве. Таким образом, экономический агент, в конечном итоге, получил 15 квартир, а РС Бричень - 25 квартир</w:t>
      </w:r>
      <w:r w:rsidR="008351C2" w:rsidRPr="00912E1C">
        <w:rPr>
          <w:rFonts w:asciiTheme="majorHAnsi" w:eastAsiaTheme="minorHAnsi" w:hAnsiTheme="majorHAnsi" w:cstheme="majorHAnsi"/>
          <w:sz w:val="24"/>
          <w:szCs w:val="24"/>
          <w:lang w:val="ru-RU"/>
        </w:rPr>
        <w:t xml:space="preserve">. </w:t>
      </w:r>
    </w:p>
    <w:p w14:paraId="38C8824B" w14:textId="010CEA51" w:rsidR="00C53FCF" w:rsidRPr="00912E1C" w:rsidRDefault="00912E1C" w:rsidP="00CA6C94">
      <w:pPr>
        <w:tabs>
          <w:tab w:val="left" w:pos="0"/>
        </w:tabs>
        <w:spacing w:after="0" w:line="276" w:lineRule="auto"/>
        <w:ind w:firstLine="567"/>
        <w:jc w:val="both"/>
        <w:rPr>
          <w:rFonts w:asciiTheme="majorHAnsi" w:eastAsiaTheme="minorHAnsi" w:hAnsiTheme="majorHAnsi" w:cstheme="majorHAnsi"/>
          <w:sz w:val="24"/>
          <w:szCs w:val="24"/>
          <w:lang w:val="ru-RU"/>
        </w:rPr>
      </w:pPr>
      <w:r w:rsidRPr="00912E1C">
        <w:rPr>
          <w:rFonts w:asciiTheme="majorHAnsi" w:eastAsiaTheme="minorHAnsi" w:hAnsiTheme="majorHAnsi" w:cstheme="majorHAnsi"/>
          <w:sz w:val="24"/>
          <w:szCs w:val="24"/>
          <w:lang w:val="ru-MD"/>
        </w:rPr>
        <w:t>Исходя из договорных условий, согласно которым, в зависимости от вклада каждого участника, 36% квартир приходится на экономического агента и 64% – РС Бричень, по результатам общих исполненных расходов, экономический агент должен был возместить РС Бричень потраченные финансовые средства на завершение объекта, на общую сумму 765,9 тыс. леев (36% от 2127,4 тыс. леев) или, при распределении квартир, уступить РС Бричень больше квартир, в соответствии с внесенным вкладом (вклад ООО „MVM-Speranţa” – 7588,3 тыс. леев, или 32,6% от 23281 тыс. леев, вклад РС Бричень – 15693, 6 тыс. леев, или 67,4% от 23281, 9 тыс. леев)</w:t>
      </w:r>
      <w:r w:rsidR="008351C2" w:rsidRPr="00912E1C">
        <w:rPr>
          <w:rFonts w:asciiTheme="majorHAnsi" w:eastAsiaTheme="minorHAnsi" w:hAnsiTheme="majorHAnsi" w:cstheme="majorHAnsi"/>
          <w:sz w:val="24"/>
          <w:szCs w:val="24"/>
          <w:lang w:val="ru-RU"/>
        </w:rPr>
        <w:t>.</w:t>
      </w:r>
    </w:p>
    <w:p w14:paraId="16AC2B83" w14:textId="77777777" w:rsidR="006C11EA" w:rsidRPr="00912E1C" w:rsidRDefault="006C11EA" w:rsidP="00422095">
      <w:pPr>
        <w:tabs>
          <w:tab w:val="left" w:pos="0"/>
        </w:tabs>
        <w:spacing w:after="0" w:line="276" w:lineRule="auto"/>
        <w:ind w:firstLine="567"/>
        <w:jc w:val="both"/>
        <w:rPr>
          <w:rFonts w:asciiTheme="majorHAnsi" w:eastAsiaTheme="minorHAnsi" w:hAnsiTheme="majorHAnsi" w:cstheme="majorHAnsi"/>
          <w:sz w:val="24"/>
          <w:szCs w:val="24"/>
          <w:lang w:val="ru-RU"/>
        </w:rPr>
      </w:pPr>
    </w:p>
    <w:tbl>
      <w:tblPr>
        <w:tblStyle w:val="TableGrid36"/>
        <w:tblW w:w="9777" w:type="dxa"/>
        <w:tblLook w:val="04A0" w:firstRow="1" w:lastRow="0" w:firstColumn="1" w:lastColumn="0" w:noHBand="0" w:noVBand="1"/>
      </w:tblPr>
      <w:tblGrid>
        <w:gridCol w:w="3397"/>
        <w:gridCol w:w="6380"/>
      </w:tblGrid>
      <w:tr w:rsidR="007D1C45" w:rsidRPr="00DC6912" w14:paraId="28DB378D" w14:textId="77777777" w:rsidTr="00DD687F">
        <w:trPr>
          <w:trHeight w:val="133"/>
        </w:trPr>
        <w:tc>
          <w:tcPr>
            <w:tcW w:w="3397" w:type="dxa"/>
          </w:tcPr>
          <w:p w14:paraId="7F3B50DB" w14:textId="4E010D2C" w:rsidR="007D1C45"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2199EB0E" w14:textId="3CE16C3B" w:rsidR="007D1C45"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7D1C45" w:rsidRPr="00F30056" w14:paraId="22156B90" w14:textId="77777777" w:rsidTr="00DD687F">
        <w:tc>
          <w:tcPr>
            <w:tcW w:w="3397" w:type="dxa"/>
          </w:tcPr>
          <w:p w14:paraId="7CEEF04A" w14:textId="569EE39C" w:rsidR="009D68D3" w:rsidRPr="004A3DBE" w:rsidRDefault="009D68D3" w:rsidP="00CA6C94">
            <w:pPr>
              <w:spacing w:line="276" w:lineRule="auto"/>
              <w:jc w:val="both"/>
              <w:rPr>
                <w:rFonts w:asciiTheme="majorHAnsi" w:hAnsiTheme="majorHAnsi" w:cstheme="majorHAnsi"/>
                <w:b/>
                <w:sz w:val="24"/>
                <w:lang w:val="ru-RU"/>
              </w:rPr>
            </w:pPr>
            <w:r w:rsidRPr="004A3DBE">
              <w:rPr>
                <w:rFonts w:asciiTheme="majorHAnsi" w:hAnsiTheme="majorHAnsi" w:cstheme="majorHAnsi"/>
                <w:b/>
                <w:sz w:val="24"/>
                <w:lang w:val="ru-RU"/>
              </w:rPr>
              <w:t xml:space="preserve">5. </w:t>
            </w:r>
            <w:r w:rsidR="004A3DBE" w:rsidRPr="004A3DBE">
              <w:rPr>
                <w:rFonts w:asciiTheme="majorHAnsi" w:hAnsiTheme="majorHAnsi" w:cstheme="majorHAnsi"/>
                <w:b/>
                <w:sz w:val="24"/>
                <w:lang w:val="ru-MD"/>
              </w:rPr>
              <w:t>Председателю района и Районному совету Бричень</w:t>
            </w:r>
            <w:r w:rsidRPr="004A3DBE">
              <w:rPr>
                <w:rFonts w:asciiTheme="majorHAnsi" w:hAnsiTheme="majorHAnsi" w:cstheme="majorHAnsi"/>
                <w:b/>
                <w:sz w:val="24"/>
                <w:lang w:val="ru-RU"/>
              </w:rPr>
              <w:t>:</w:t>
            </w:r>
          </w:p>
          <w:p w14:paraId="75853F71" w14:textId="502DE6F8" w:rsidR="00D22982" w:rsidRPr="004A3DBE" w:rsidRDefault="004A3DBE" w:rsidP="00CA6C94">
            <w:pPr>
              <w:spacing w:line="276" w:lineRule="auto"/>
              <w:contextualSpacing/>
              <w:jc w:val="both"/>
              <w:rPr>
                <w:rFonts w:asciiTheme="majorHAnsi" w:hAnsiTheme="majorHAnsi" w:cstheme="majorHAnsi"/>
                <w:sz w:val="24"/>
                <w:lang w:val="ru-RU"/>
              </w:rPr>
            </w:pPr>
            <w:r w:rsidRPr="004A3DBE">
              <w:rPr>
                <w:rFonts w:asciiTheme="majorHAnsi" w:hAnsiTheme="majorHAnsi" w:cstheme="majorHAnsi"/>
                <w:sz w:val="24"/>
                <w:lang w:val="ru-MD"/>
              </w:rPr>
              <w:t xml:space="preserve">пересмотреть и скорректировать договор о сотрудничестве и совместных инвестициях, заключенный с Частным партнером, для получения от него возмещения дополнительных инвестиций в рамках Проекта </w:t>
            </w:r>
            <w:r w:rsidR="00D22982" w:rsidRPr="004A3DBE">
              <w:rPr>
                <w:rFonts w:asciiTheme="majorHAnsi" w:hAnsiTheme="majorHAnsi" w:cstheme="majorHAnsi"/>
                <w:sz w:val="24"/>
                <w:lang w:val="ru-RU"/>
              </w:rPr>
              <w:t>(</w:t>
            </w:r>
            <w:r w:rsidR="00D22982" w:rsidRPr="00DA3CF8">
              <w:rPr>
                <w:rFonts w:asciiTheme="majorHAnsi" w:hAnsiTheme="majorHAnsi" w:cstheme="majorHAnsi"/>
                <w:sz w:val="24"/>
                <w:lang w:val="fr-FR"/>
              </w:rPr>
              <w:t>pct</w:t>
            </w:r>
            <w:r w:rsidR="00D22982" w:rsidRPr="004A3DBE">
              <w:rPr>
                <w:rFonts w:asciiTheme="majorHAnsi" w:hAnsiTheme="majorHAnsi" w:cstheme="majorHAnsi"/>
                <w:sz w:val="24"/>
                <w:lang w:val="ru-RU"/>
              </w:rPr>
              <w:t>.4.2.);</w:t>
            </w:r>
          </w:p>
          <w:p w14:paraId="13DFB5EF" w14:textId="77777777" w:rsidR="009D68D3" w:rsidRPr="004A3DBE" w:rsidRDefault="009D68D3" w:rsidP="00CA6C94">
            <w:pPr>
              <w:spacing w:line="276" w:lineRule="auto"/>
              <w:jc w:val="both"/>
              <w:rPr>
                <w:rFonts w:asciiTheme="majorHAnsi" w:hAnsiTheme="majorHAnsi" w:cstheme="majorHAnsi"/>
                <w:b/>
                <w:sz w:val="24"/>
                <w:lang w:val="ru-RU"/>
              </w:rPr>
            </w:pPr>
          </w:p>
          <w:p w14:paraId="08534A40" w14:textId="77777777" w:rsidR="007D1C45" w:rsidRPr="004A3DBE" w:rsidRDefault="007D1C45" w:rsidP="00CA6C94">
            <w:pPr>
              <w:spacing w:line="276" w:lineRule="auto"/>
              <w:jc w:val="both"/>
              <w:rPr>
                <w:rFonts w:asciiTheme="majorHAnsi" w:eastAsia="Times New Roman" w:hAnsiTheme="majorHAnsi" w:cstheme="majorHAnsi"/>
                <w:lang w:val="ru-RU" w:eastAsia="ru-RU"/>
              </w:rPr>
            </w:pPr>
          </w:p>
        </w:tc>
        <w:tc>
          <w:tcPr>
            <w:tcW w:w="6380" w:type="dxa"/>
          </w:tcPr>
          <w:p w14:paraId="7E54241B" w14:textId="027F2FEB" w:rsidR="000466C9" w:rsidRPr="000466C9" w:rsidRDefault="000C37B3" w:rsidP="00CA6C94">
            <w:pPr>
              <w:spacing w:line="276" w:lineRule="auto"/>
              <w:ind w:left="34" w:firstLine="284"/>
              <w:jc w:val="both"/>
              <w:rPr>
                <w:rFonts w:asciiTheme="majorHAnsi" w:eastAsia="Times New Roman" w:hAnsiTheme="majorHAnsi" w:cstheme="majorHAnsi"/>
                <w:sz w:val="24"/>
                <w:lang w:val="ro-RO"/>
              </w:rPr>
            </w:pPr>
            <w:r w:rsidRPr="000C37B3">
              <w:rPr>
                <w:rFonts w:asciiTheme="majorHAnsi" w:eastAsia="Times New Roman" w:hAnsiTheme="majorHAnsi" w:cstheme="majorHAnsi"/>
                <w:sz w:val="24"/>
                <w:lang w:val="ro-RO"/>
              </w:rPr>
              <w:t xml:space="preserve">В соответствии с решением районного Совета Бричень № 100 от 2017 г.В 5/1 от 8 октября 2021 года была подана жалоба в ООО "MVM-Hope „с просьбой о возмещении от ООО” MVM - Hope" дополнительного вклада инвестиций, осуществляемого в рамках проекта строительства жилья для социально уязвимых одеял, путем урегулирования мирного вопроса. Указанный экономический агент не ответил на эту жалобу </w:t>
            </w:r>
            <w:r w:rsidR="000466C9" w:rsidRPr="000466C9">
              <w:rPr>
                <w:rFonts w:asciiTheme="majorHAnsi" w:eastAsia="Times New Roman" w:hAnsiTheme="majorHAnsi" w:cstheme="majorHAnsi"/>
                <w:sz w:val="24"/>
                <w:lang w:val="ro-RO"/>
              </w:rPr>
              <w:t>În baza Deciziei Consiliului raional Briceni nr.5/1 din 08 octombrie 2021</w:t>
            </w:r>
            <w:r w:rsidR="000466C9">
              <w:rPr>
                <w:rFonts w:asciiTheme="majorHAnsi" w:eastAsia="Times New Roman" w:hAnsiTheme="majorHAnsi" w:cstheme="majorHAnsi"/>
                <w:sz w:val="24"/>
                <w:lang w:val="ro-RO"/>
              </w:rPr>
              <w:t>, a fost înaintată o reclamație</w:t>
            </w:r>
            <w:r w:rsidR="000466C9" w:rsidRPr="000466C9">
              <w:rPr>
                <w:rFonts w:asciiTheme="majorHAnsi" w:eastAsia="Times New Roman" w:hAnsiTheme="majorHAnsi" w:cstheme="majorHAnsi"/>
                <w:sz w:val="24"/>
                <w:lang w:val="ro-RO"/>
              </w:rPr>
              <w:t xml:space="preserve"> către SRL </w:t>
            </w:r>
            <w:r w:rsidR="0012770B">
              <w:rPr>
                <w:rFonts w:asciiTheme="majorHAnsi" w:eastAsia="Times New Roman" w:hAnsiTheme="majorHAnsi" w:cstheme="majorHAnsi"/>
                <w:sz w:val="24"/>
                <w:lang w:val="ro-RO"/>
              </w:rPr>
              <w:t>„</w:t>
            </w:r>
            <w:r w:rsidR="000466C9" w:rsidRPr="000466C9">
              <w:rPr>
                <w:rFonts w:asciiTheme="majorHAnsi" w:eastAsia="Times New Roman" w:hAnsiTheme="majorHAnsi" w:cstheme="majorHAnsi"/>
                <w:sz w:val="24"/>
                <w:lang w:val="ro-RO"/>
              </w:rPr>
              <w:t>MVM-</w:t>
            </w:r>
            <w:r w:rsidR="00FF0982" w:rsidRPr="000466C9">
              <w:rPr>
                <w:rFonts w:asciiTheme="majorHAnsi" w:eastAsia="Times New Roman" w:hAnsiTheme="majorHAnsi" w:cstheme="majorHAnsi"/>
                <w:sz w:val="24"/>
                <w:lang w:val="ro-RO"/>
              </w:rPr>
              <w:t>Speranța</w:t>
            </w:r>
            <w:r w:rsidR="000466C9" w:rsidRPr="000466C9">
              <w:rPr>
                <w:rFonts w:asciiTheme="majorHAnsi" w:eastAsia="Times New Roman" w:hAnsiTheme="majorHAnsi" w:cstheme="majorHAnsi"/>
                <w:sz w:val="24"/>
                <w:lang w:val="ro-RO"/>
              </w:rPr>
              <w:t>”</w:t>
            </w:r>
            <w:r w:rsidR="0012770B">
              <w:rPr>
                <w:rFonts w:asciiTheme="majorHAnsi" w:eastAsia="Times New Roman" w:hAnsiTheme="majorHAnsi" w:cstheme="majorHAnsi"/>
                <w:sz w:val="24"/>
                <w:lang w:val="ro-RO"/>
              </w:rPr>
              <w:t>,</w:t>
            </w:r>
            <w:r w:rsidR="000466C9" w:rsidRPr="000466C9">
              <w:rPr>
                <w:rFonts w:asciiTheme="majorHAnsi" w:eastAsia="Times New Roman" w:hAnsiTheme="majorHAnsi" w:cstheme="majorHAnsi"/>
                <w:sz w:val="24"/>
                <w:lang w:val="ro-RO"/>
              </w:rPr>
              <w:t xml:space="preserve"> prin care </w:t>
            </w:r>
            <w:r w:rsidR="0012770B">
              <w:rPr>
                <w:rFonts w:asciiTheme="majorHAnsi" w:eastAsia="Times New Roman" w:hAnsiTheme="majorHAnsi" w:cstheme="majorHAnsi"/>
                <w:sz w:val="24"/>
                <w:lang w:val="ro-RO"/>
              </w:rPr>
              <w:t>s-a</w:t>
            </w:r>
            <w:r w:rsidR="000466C9" w:rsidRPr="000466C9">
              <w:rPr>
                <w:rFonts w:asciiTheme="majorHAnsi" w:eastAsia="Times New Roman" w:hAnsiTheme="majorHAnsi" w:cstheme="majorHAnsi"/>
                <w:sz w:val="24"/>
                <w:lang w:val="ro-RO"/>
              </w:rPr>
              <w:t xml:space="preserve"> solicitat recuperarea de la SRL </w:t>
            </w:r>
            <w:r w:rsidR="0012770B">
              <w:rPr>
                <w:rFonts w:asciiTheme="majorHAnsi" w:eastAsia="Times New Roman" w:hAnsiTheme="majorHAnsi" w:cstheme="majorHAnsi"/>
                <w:sz w:val="24"/>
                <w:lang w:val="ro-RO"/>
              </w:rPr>
              <w:t>„</w:t>
            </w:r>
            <w:r w:rsidR="000466C9" w:rsidRPr="000466C9">
              <w:rPr>
                <w:rFonts w:asciiTheme="majorHAnsi" w:eastAsia="Times New Roman" w:hAnsiTheme="majorHAnsi" w:cstheme="majorHAnsi"/>
                <w:sz w:val="24"/>
                <w:lang w:val="ro-RO"/>
              </w:rPr>
              <w:t xml:space="preserve">MVM - </w:t>
            </w:r>
            <w:r w:rsidR="00FF0982" w:rsidRPr="000466C9">
              <w:rPr>
                <w:rFonts w:asciiTheme="majorHAnsi" w:eastAsia="Times New Roman" w:hAnsiTheme="majorHAnsi" w:cstheme="majorHAnsi"/>
                <w:sz w:val="24"/>
                <w:lang w:val="ro-RO"/>
              </w:rPr>
              <w:t>Speranța</w:t>
            </w:r>
            <w:r w:rsidR="000466C9" w:rsidRPr="000466C9">
              <w:rPr>
                <w:rFonts w:asciiTheme="majorHAnsi" w:eastAsia="Times New Roman" w:hAnsiTheme="majorHAnsi" w:cstheme="majorHAnsi"/>
                <w:sz w:val="24"/>
                <w:lang w:val="ro-RO"/>
              </w:rPr>
              <w:t>” a aportului de investiții efectuate suplimentar în cadrul Proiectului de construcție a locuințelor pentru păturile socialmente vulnerabile</w:t>
            </w:r>
            <w:r w:rsidR="00B65F26">
              <w:rPr>
                <w:rFonts w:asciiTheme="majorHAnsi" w:eastAsia="Times New Roman" w:hAnsiTheme="majorHAnsi" w:cstheme="majorHAnsi"/>
                <w:sz w:val="24"/>
                <w:lang w:val="ro-RO"/>
              </w:rPr>
              <w:t>,</w:t>
            </w:r>
            <w:r w:rsidR="000466C9" w:rsidRPr="000466C9">
              <w:rPr>
                <w:rFonts w:asciiTheme="majorHAnsi" w:eastAsia="Times New Roman" w:hAnsiTheme="majorHAnsi" w:cstheme="majorHAnsi"/>
                <w:sz w:val="24"/>
                <w:lang w:val="ro-RO"/>
              </w:rPr>
              <w:t xml:space="preserve"> prin soluționarea problemei expuse pe cale amiabilă. </w:t>
            </w:r>
            <w:r w:rsidR="00B65F26">
              <w:rPr>
                <w:rFonts w:asciiTheme="majorHAnsi" w:eastAsia="Times New Roman" w:hAnsiTheme="majorHAnsi" w:cstheme="majorHAnsi"/>
                <w:sz w:val="24"/>
                <w:lang w:val="ro-RO"/>
              </w:rPr>
              <w:t>A</w:t>
            </w:r>
            <w:r w:rsidR="00B65F26" w:rsidRPr="000466C9">
              <w:rPr>
                <w:rFonts w:asciiTheme="majorHAnsi" w:eastAsia="Times New Roman" w:hAnsiTheme="majorHAnsi" w:cstheme="majorHAnsi"/>
                <w:sz w:val="24"/>
                <w:lang w:val="ro-RO"/>
              </w:rPr>
              <w:t xml:space="preserve">gentul economic </w:t>
            </w:r>
            <w:r w:rsidR="00B65F26">
              <w:rPr>
                <w:rFonts w:asciiTheme="majorHAnsi" w:eastAsia="Times New Roman" w:hAnsiTheme="majorHAnsi" w:cstheme="majorHAnsi"/>
                <w:sz w:val="24"/>
                <w:lang w:val="ro-RO"/>
              </w:rPr>
              <w:t>menționat nu a r</w:t>
            </w:r>
            <w:r w:rsidR="00B65F26" w:rsidRPr="000466C9">
              <w:rPr>
                <w:rFonts w:asciiTheme="majorHAnsi" w:eastAsia="Times New Roman" w:hAnsiTheme="majorHAnsi" w:cstheme="majorHAnsi"/>
                <w:sz w:val="24"/>
                <w:lang w:val="ro-RO"/>
              </w:rPr>
              <w:t xml:space="preserve">ăspuns </w:t>
            </w:r>
            <w:r w:rsidR="00B65F26">
              <w:rPr>
                <w:rFonts w:asciiTheme="majorHAnsi" w:eastAsia="Times New Roman" w:hAnsiTheme="majorHAnsi" w:cstheme="majorHAnsi"/>
                <w:sz w:val="24"/>
                <w:lang w:val="ro-RO"/>
              </w:rPr>
              <w:t>l</w:t>
            </w:r>
            <w:r w:rsidR="000466C9" w:rsidRPr="000466C9">
              <w:rPr>
                <w:rFonts w:asciiTheme="majorHAnsi" w:eastAsia="Times New Roman" w:hAnsiTheme="majorHAnsi" w:cstheme="majorHAnsi"/>
                <w:sz w:val="24"/>
                <w:lang w:val="ro-RO"/>
              </w:rPr>
              <w:t>a aceast</w:t>
            </w:r>
            <w:r w:rsidR="00B65F26">
              <w:rPr>
                <w:rFonts w:asciiTheme="majorHAnsi" w:eastAsia="Times New Roman" w:hAnsiTheme="majorHAnsi" w:cstheme="majorHAnsi"/>
                <w:sz w:val="24"/>
                <w:lang w:val="ro-RO"/>
              </w:rPr>
              <w:t>ă</w:t>
            </w:r>
            <w:r w:rsidR="000466C9" w:rsidRPr="000466C9">
              <w:rPr>
                <w:rFonts w:asciiTheme="majorHAnsi" w:eastAsia="Times New Roman" w:hAnsiTheme="majorHAnsi" w:cstheme="majorHAnsi"/>
                <w:sz w:val="24"/>
                <w:lang w:val="ro-RO"/>
              </w:rPr>
              <w:t xml:space="preserve"> reclamație.</w:t>
            </w:r>
          </w:p>
          <w:p w14:paraId="09A7F8DF" w14:textId="3E8B6770" w:rsidR="000C37B3" w:rsidRPr="000C37B3" w:rsidRDefault="000C37B3" w:rsidP="000C37B3">
            <w:pPr>
              <w:spacing w:line="276" w:lineRule="auto"/>
              <w:ind w:left="34" w:firstLine="284"/>
              <w:jc w:val="both"/>
              <w:rPr>
                <w:rFonts w:asciiTheme="majorHAnsi" w:eastAsia="Times New Roman" w:hAnsiTheme="majorHAnsi" w:cstheme="majorHAnsi"/>
                <w:sz w:val="24"/>
                <w:lang w:val="ro-RO"/>
              </w:rPr>
            </w:pPr>
            <w:r w:rsidRPr="000C37B3">
              <w:rPr>
                <w:rFonts w:asciiTheme="majorHAnsi" w:eastAsia="Times New Roman" w:hAnsiTheme="majorHAnsi" w:cstheme="majorHAnsi"/>
                <w:sz w:val="24"/>
                <w:lang w:val="ro-RO"/>
              </w:rPr>
              <w:t xml:space="preserve">26.10.2022 </w:t>
            </w:r>
            <w:r w:rsidRPr="00E344EE">
              <w:rPr>
                <w:rFonts w:asciiTheme="majorHAnsi" w:eastAsia="Times New Roman" w:hAnsiTheme="majorHAnsi" w:cstheme="majorHAnsi"/>
                <w:sz w:val="24"/>
                <w:lang w:val="ro-RO"/>
              </w:rPr>
              <w:t>Р</w:t>
            </w:r>
            <w:r w:rsidRPr="000C37B3">
              <w:rPr>
                <w:rFonts w:asciiTheme="majorHAnsi" w:eastAsia="Times New Roman" w:hAnsiTheme="majorHAnsi" w:cstheme="majorHAnsi"/>
                <w:sz w:val="24"/>
                <w:lang w:val="ro-RO"/>
              </w:rPr>
              <w:t xml:space="preserve">айонный </w:t>
            </w:r>
            <w:r w:rsidRPr="00E344EE">
              <w:rPr>
                <w:rFonts w:asciiTheme="majorHAnsi" w:eastAsia="Times New Roman" w:hAnsiTheme="majorHAnsi" w:cstheme="majorHAnsi"/>
                <w:sz w:val="24"/>
                <w:lang w:val="ro-RO"/>
              </w:rPr>
              <w:t>с</w:t>
            </w:r>
            <w:r w:rsidRPr="000C37B3">
              <w:rPr>
                <w:rFonts w:asciiTheme="majorHAnsi" w:eastAsia="Times New Roman" w:hAnsiTheme="majorHAnsi" w:cstheme="majorHAnsi"/>
                <w:sz w:val="24"/>
                <w:lang w:val="ro-RO"/>
              </w:rPr>
              <w:t>овет Бричень подал иск о взыскании с ООО „</w:t>
            </w:r>
            <w:r w:rsidRPr="000466C9">
              <w:rPr>
                <w:rFonts w:asciiTheme="majorHAnsi" w:eastAsia="Times New Roman" w:hAnsiTheme="majorHAnsi" w:cstheme="majorHAnsi"/>
                <w:sz w:val="24"/>
                <w:lang w:val="ro-RO"/>
              </w:rPr>
              <w:t>MVM-Speranța</w:t>
            </w:r>
            <w:r w:rsidRPr="000C37B3">
              <w:rPr>
                <w:rFonts w:asciiTheme="majorHAnsi" w:eastAsia="Times New Roman" w:hAnsiTheme="majorHAnsi" w:cstheme="majorHAnsi"/>
                <w:sz w:val="24"/>
                <w:lang w:val="ro-RO"/>
              </w:rPr>
              <w:t xml:space="preserve">” в пользу </w:t>
            </w:r>
            <w:r w:rsidRPr="00E344EE">
              <w:rPr>
                <w:rFonts w:asciiTheme="majorHAnsi" w:eastAsia="Times New Roman" w:hAnsiTheme="majorHAnsi" w:cstheme="majorHAnsi"/>
                <w:sz w:val="24"/>
                <w:lang w:val="ro-RO"/>
              </w:rPr>
              <w:t>Р</w:t>
            </w:r>
            <w:r w:rsidRPr="000C37B3">
              <w:rPr>
                <w:rFonts w:asciiTheme="majorHAnsi" w:eastAsia="Times New Roman" w:hAnsiTheme="majorHAnsi" w:cstheme="majorHAnsi"/>
                <w:sz w:val="24"/>
                <w:lang w:val="ro-RO"/>
              </w:rPr>
              <w:t xml:space="preserve">айонного </w:t>
            </w:r>
            <w:r w:rsidRPr="00E344EE">
              <w:rPr>
                <w:rFonts w:asciiTheme="majorHAnsi" w:eastAsia="Times New Roman" w:hAnsiTheme="majorHAnsi" w:cstheme="majorHAnsi"/>
                <w:sz w:val="24"/>
                <w:lang w:val="ro-RO"/>
              </w:rPr>
              <w:t>с</w:t>
            </w:r>
            <w:r w:rsidRPr="000C37B3">
              <w:rPr>
                <w:rFonts w:asciiTheme="majorHAnsi" w:eastAsia="Times New Roman" w:hAnsiTheme="majorHAnsi" w:cstheme="majorHAnsi"/>
                <w:sz w:val="24"/>
                <w:lang w:val="ro-RO"/>
              </w:rPr>
              <w:t>овета Брич</w:t>
            </w:r>
            <w:r w:rsidRPr="00E344EE">
              <w:rPr>
                <w:rFonts w:asciiTheme="majorHAnsi" w:eastAsia="Times New Roman" w:hAnsiTheme="majorHAnsi" w:cstheme="majorHAnsi"/>
                <w:sz w:val="24"/>
                <w:lang w:val="ro-RO"/>
              </w:rPr>
              <w:t xml:space="preserve">ень </w:t>
            </w:r>
            <w:r w:rsidRPr="000C37B3">
              <w:rPr>
                <w:rFonts w:asciiTheme="majorHAnsi" w:eastAsia="Times New Roman" w:hAnsiTheme="majorHAnsi" w:cstheme="majorHAnsi"/>
                <w:sz w:val="24"/>
                <w:lang w:val="ro-RO"/>
              </w:rPr>
              <w:t xml:space="preserve">долга в размере 765,9 тыс. леев. </w:t>
            </w:r>
          </w:p>
          <w:p w14:paraId="7CFA1C1C" w14:textId="1C2F2D0E" w:rsidR="00060229" w:rsidRPr="002A6618" w:rsidRDefault="000C37B3" w:rsidP="000C37B3">
            <w:pPr>
              <w:spacing w:line="276" w:lineRule="auto"/>
              <w:ind w:left="34" w:firstLine="284"/>
              <w:jc w:val="both"/>
              <w:rPr>
                <w:rFonts w:asciiTheme="majorHAnsi" w:eastAsia="Times New Roman" w:hAnsiTheme="majorHAnsi" w:cstheme="majorHAnsi"/>
                <w:sz w:val="24"/>
                <w:lang w:val="ro-RO"/>
              </w:rPr>
            </w:pPr>
            <w:r w:rsidRPr="000C37B3">
              <w:rPr>
                <w:rFonts w:asciiTheme="majorHAnsi" w:eastAsia="Times New Roman" w:hAnsiTheme="majorHAnsi" w:cstheme="majorHAnsi"/>
                <w:sz w:val="24"/>
                <w:lang w:val="ro-RO"/>
              </w:rPr>
              <w:t xml:space="preserve">Согласно </w:t>
            </w:r>
            <w:r>
              <w:rPr>
                <w:rFonts w:asciiTheme="majorHAnsi" w:eastAsia="Times New Roman" w:hAnsiTheme="majorHAnsi" w:cstheme="majorHAnsi"/>
                <w:sz w:val="24"/>
                <w:lang w:val="ru-RU"/>
              </w:rPr>
              <w:t>З</w:t>
            </w:r>
            <w:r w:rsidRPr="000C37B3">
              <w:rPr>
                <w:rFonts w:asciiTheme="majorHAnsi" w:eastAsia="Times New Roman" w:hAnsiTheme="majorHAnsi" w:cstheme="majorHAnsi"/>
                <w:sz w:val="24"/>
                <w:lang w:val="ro-RO"/>
              </w:rPr>
              <w:t xml:space="preserve">аключению </w:t>
            </w:r>
            <w:r>
              <w:rPr>
                <w:rFonts w:asciiTheme="majorHAnsi" w:eastAsia="Times New Roman" w:hAnsiTheme="majorHAnsi" w:cstheme="majorHAnsi"/>
                <w:sz w:val="24"/>
                <w:lang w:val="ru-RU"/>
              </w:rPr>
              <w:t>С</w:t>
            </w:r>
            <w:r w:rsidRPr="000C37B3">
              <w:rPr>
                <w:rFonts w:asciiTheme="majorHAnsi" w:eastAsia="Times New Roman" w:hAnsiTheme="majorHAnsi" w:cstheme="majorHAnsi"/>
                <w:sz w:val="24"/>
                <w:lang w:val="ro-RO"/>
              </w:rPr>
              <w:t>уда Дроки</w:t>
            </w:r>
            <w:r>
              <w:rPr>
                <w:rFonts w:asciiTheme="majorHAnsi" w:eastAsia="Times New Roman" w:hAnsiTheme="majorHAnsi" w:cstheme="majorHAnsi"/>
                <w:sz w:val="24"/>
                <w:lang w:val="ru-RU"/>
              </w:rPr>
              <w:t>я</w:t>
            </w:r>
            <w:r w:rsidRPr="000C37B3">
              <w:rPr>
                <w:rFonts w:asciiTheme="majorHAnsi" w:eastAsia="Times New Roman" w:hAnsiTheme="majorHAnsi" w:cstheme="majorHAnsi"/>
                <w:sz w:val="24"/>
                <w:lang w:val="ro-RO"/>
              </w:rPr>
              <w:t xml:space="preserve">, </w:t>
            </w:r>
            <w:r>
              <w:rPr>
                <w:rFonts w:asciiTheme="majorHAnsi" w:eastAsia="Times New Roman" w:hAnsiTheme="majorHAnsi" w:cstheme="majorHAnsi"/>
                <w:sz w:val="24"/>
                <w:lang w:val="ru-RU"/>
              </w:rPr>
              <w:t>офис</w:t>
            </w:r>
            <w:r w:rsidRPr="000C37B3">
              <w:rPr>
                <w:rFonts w:asciiTheme="majorHAnsi" w:eastAsia="Times New Roman" w:hAnsiTheme="majorHAnsi" w:cstheme="majorHAnsi"/>
                <w:sz w:val="24"/>
                <w:lang w:val="ro-RO"/>
              </w:rPr>
              <w:t xml:space="preserve"> Рышкань, от 16.06.2022, поданн</w:t>
            </w:r>
            <w:r>
              <w:rPr>
                <w:rFonts w:asciiTheme="majorHAnsi" w:eastAsia="Times New Roman" w:hAnsiTheme="majorHAnsi" w:cstheme="majorHAnsi"/>
                <w:sz w:val="24"/>
                <w:lang w:val="ru-RU"/>
              </w:rPr>
              <w:t>ый</w:t>
            </w:r>
            <w:r w:rsidRPr="000C37B3">
              <w:rPr>
                <w:rFonts w:asciiTheme="majorHAnsi" w:eastAsia="Times New Roman" w:hAnsiTheme="majorHAnsi" w:cstheme="majorHAnsi"/>
                <w:sz w:val="24"/>
                <w:lang w:val="ro-RO"/>
              </w:rPr>
              <w:t xml:space="preserve"> КР Бричень иск о взыскании с ООО „</w:t>
            </w:r>
            <w:r w:rsidRPr="000466C9">
              <w:rPr>
                <w:rFonts w:asciiTheme="majorHAnsi" w:eastAsia="Times New Roman" w:hAnsiTheme="majorHAnsi" w:cstheme="majorHAnsi"/>
                <w:sz w:val="24"/>
                <w:lang w:val="ro-RO"/>
              </w:rPr>
              <w:t>MVM-Speranța</w:t>
            </w:r>
            <w:r w:rsidRPr="000C37B3">
              <w:rPr>
                <w:rFonts w:asciiTheme="majorHAnsi" w:eastAsia="Times New Roman" w:hAnsiTheme="majorHAnsi" w:cstheme="majorHAnsi"/>
                <w:sz w:val="24"/>
                <w:lang w:val="ro-RO"/>
              </w:rPr>
              <w:t>” долга, был</w:t>
            </w:r>
            <w:r>
              <w:rPr>
                <w:rFonts w:asciiTheme="majorHAnsi" w:eastAsia="Times New Roman" w:hAnsiTheme="majorHAnsi" w:cstheme="majorHAnsi"/>
                <w:sz w:val="24"/>
                <w:lang w:val="ro-RO"/>
              </w:rPr>
              <w:t xml:space="preserve"> отклонен</w:t>
            </w:r>
            <w:r w:rsidRPr="000C37B3">
              <w:rPr>
                <w:rFonts w:asciiTheme="majorHAnsi" w:eastAsia="Times New Roman" w:hAnsiTheme="majorHAnsi" w:cstheme="majorHAnsi"/>
                <w:sz w:val="24"/>
                <w:lang w:val="ro-RO"/>
              </w:rPr>
              <w:t xml:space="preserve"> как запоздал</w:t>
            </w:r>
            <w:r>
              <w:rPr>
                <w:rFonts w:asciiTheme="majorHAnsi" w:eastAsia="Times New Roman" w:hAnsiTheme="majorHAnsi" w:cstheme="majorHAnsi"/>
                <w:sz w:val="24"/>
                <w:lang w:val="ru-RU"/>
              </w:rPr>
              <w:t>ый</w:t>
            </w:r>
            <w:r w:rsidRPr="000C37B3">
              <w:rPr>
                <w:rFonts w:asciiTheme="majorHAnsi" w:eastAsia="Times New Roman" w:hAnsiTheme="majorHAnsi" w:cstheme="majorHAnsi"/>
                <w:sz w:val="24"/>
                <w:lang w:val="ro-RO"/>
              </w:rPr>
              <w:t xml:space="preserve">, а </w:t>
            </w:r>
            <w:r>
              <w:rPr>
                <w:rFonts w:asciiTheme="majorHAnsi" w:eastAsia="Times New Roman" w:hAnsiTheme="majorHAnsi" w:cstheme="majorHAnsi"/>
                <w:sz w:val="24"/>
                <w:lang w:val="ru-RU"/>
              </w:rPr>
              <w:t>Р</w:t>
            </w:r>
            <w:r w:rsidRPr="000C37B3">
              <w:rPr>
                <w:rFonts w:asciiTheme="majorHAnsi" w:eastAsia="Times New Roman" w:hAnsiTheme="majorHAnsi" w:cstheme="majorHAnsi"/>
                <w:sz w:val="24"/>
                <w:lang w:val="ro-RO"/>
              </w:rPr>
              <w:t>ешением Бельцкого Апелляционного суда от 30.11.2022</w:t>
            </w:r>
            <w:r>
              <w:rPr>
                <w:rFonts w:asciiTheme="majorHAnsi" w:eastAsia="Times New Roman" w:hAnsiTheme="majorHAnsi" w:cstheme="majorHAnsi"/>
                <w:sz w:val="24"/>
                <w:lang w:val="ru-RU"/>
              </w:rPr>
              <w:t xml:space="preserve"> </w:t>
            </w:r>
            <w:r w:rsidRPr="000C37B3">
              <w:rPr>
                <w:rFonts w:asciiTheme="majorHAnsi" w:eastAsia="Times New Roman" w:hAnsiTheme="majorHAnsi" w:cstheme="majorHAnsi"/>
                <w:sz w:val="24"/>
                <w:lang w:val="ro-RO"/>
              </w:rPr>
              <w:t>-сохранен в силе</w:t>
            </w:r>
            <w:r w:rsidR="00244A5F" w:rsidRPr="002A6618">
              <w:rPr>
                <w:rFonts w:asciiTheme="majorHAnsi" w:eastAsia="Times New Roman" w:hAnsiTheme="majorHAnsi" w:cstheme="majorHAnsi"/>
                <w:sz w:val="24"/>
                <w:lang w:val="ro-RO"/>
              </w:rPr>
              <w:t>.</w:t>
            </w:r>
          </w:p>
        </w:tc>
      </w:tr>
      <w:tr w:rsidR="007D1C45" w:rsidRPr="00F30056" w14:paraId="795432DF" w14:textId="77777777" w:rsidTr="00273E45">
        <w:tc>
          <w:tcPr>
            <w:tcW w:w="9777" w:type="dxa"/>
            <w:gridSpan w:val="2"/>
          </w:tcPr>
          <w:p w14:paraId="2ACC43DD" w14:textId="5F897ABD" w:rsidR="007D1C45" w:rsidRPr="00274C8A" w:rsidRDefault="00274C8A" w:rsidP="00BD3BAA">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2411B7">
              <w:rPr>
                <w:rFonts w:asciiTheme="majorHAnsi" w:eastAsia="Times New Roman" w:hAnsiTheme="majorHAnsi" w:cstheme="majorHAnsi"/>
                <w:b/>
                <w:sz w:val="24"/>
                <w:lang w:val="ro-RO"/>
              </w:rPr>
              <w:t>:</w:t>
            </w:r>
            <w:r w:rsidR="007D1C45" w:rsidRPr="00772A59">
              <w:rPr>
                <w:rFonts w:asciiTheme="majorHAnsi" w:eastAsia="Times New Roman" w:hAnsiTheme="majorHAnsi" w:cstheme="majorHAnsi"/>
                <w:b/>
                <w:sz w:val="24"/>
                <w:lang w:val="ro-RO"/>
              </w:rPr>
              <w:t xml:space="preserve"> </w:t>
            </w:r>
            <w:r w:rsidR="0046511C" w:rsidRPr="00772A59">
              <w:rPr>
                <w:rFonts w:asciiTheme="majorHAnsi" w:eastAsia="Times New Roman" w:hAnsiTheme="majorHAnsi" w:cstheme="majorHAnsi"/>
                <w:sz w:val="24"/>
                <w:lang w:val="ro-RO"/>
              </w:rPr>
              <w:t xml:space="preserve"> </w:t>
            </w:r>
            <w:r w:rsidR="000C37B3" w:rsidRPr="000C37B3">
              <w:rPr>
                <w:rFonts w:asciiTheme="majorHAnsi" w:eastAsia="Times New Roman" w:hAnsiTheme="majorHAnsi" w:cstheme="majorHAnsi"/>
                <w:sz w:val="24"/>
                <w:lang w:val="ro-RO"/>
              </w:rPr>
              <w:t>Хотя РС Бричень предпринял меры по возмещению дополнительных инвестиций, осуществленных в рамках Проекта, они не привели к ожидаемому результату</w:t>
            </w:r>
            <w:r w:rsidR="0046511C" w:rsidRPr="00772A59">
              <w:rPr>
                <w:rFonts w:asciiTheme="majorHAnsi" w:eastAsia="Times New Roman" w:hAnsiTheme="majorHAnsi" w:cstheme="majorHAnsi"/>
                <w:sz w:val="24"/>
                <w:lang w:val="ro-RO"/>
              </w:rPr>
              <w:t>.</w:t>
            </w:r>
            <w:r w:rsidR="006139B5" w:rsidRPr="00772A59">
              <w:rPr>
                <w:rFonts w:asciiTheme="majorHAnsi" w:eastAsia="Times New Roman" w:hAnsiTheme="majorHAnsi" w:cstheme="majorHAnsi"/>
                <w:sz w:val="24"/>
                <w:lang w:val="ro-RO"/>
              </w:rPr>
              <w:t xml:space="preserve"> </w:t>
            </w:r>
          </w:p>
        </w:tc>
      </w:tr>
      <w:tr w:rsidR="007D1C45" w:rsidRPr="00F30056" w14:paraId="6EA48AA6" w14:textId="77777777" w:rsidTr="00273E45">
        <w:tc>
          <w:tcPr>
            <w:tcW w:w="9777" w:type="dxa"/>
            <w:gridSpan w:val="2"/>
          </w:tcPr>
          <w:p w14:paraId="1A9F5C4C" w14:textId="567C0DD0" w:rsidR="007D1C45" w:rsidRPr="00A8509C" w:rsidRDefault="00E5747C" w:rsidP="000C37B3">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Степень внедрения рекомендации</w:t>
            </w:r>
            <w:r w:rsidR="002411B7">
              <w:rPr>
                <w:rFonts w:asciiTheme="majorHAnsi" w:eastAsia="Times New Roman" w:hAnsiTheme="majorHAnsi" w:cstheme="majorHAnsi"/>
                <w:b/>
                <w:sz w:val="24"/>
                <w:lang w:val="ro-RO"/>
              </w:rPr>
              <w:t>:</w:t>
            </w:r>
            <w:r w:rsidR="007D1C45">
              <w:rPr>
                <w:rFonts w:asciiTheme="majorHAnsi" w:eastAsia="Times New Roman" w:hAnsiTheme="majorHAnsi" w:cstheme="majorHAnsi"/>
                <w:b/>
                <w:sz w:val="24"/>
                <w:lang w:val="ro-RO"/>
              </w:rPr>
              <w:t xml:space="preserve"> </w:t>
            </w:r>
            <w:r w:rsidR="000C37B3" w:rsidRPr="000C37B3">
              <w:rPr>
                <w:rFonts w:asciiTheme="majorHAnsi" w:eastAsia="Times New Roman" w:hAnsiTheme="majorHAnsi" w:cstheme="majorHAnsi"/>
                <w:sz w:val="24"/>
                <w:lang w:val="ro-RO"/>
              </w:rPr>
              <w:t xml:space="preserve">Исходя из представленной информации, внешний публичный аудит отмечает, что рекомендация </w:t>
            </w:r>
            <w:r w:rsidR="000C37B3" w:rsidRPr="000C37B3">
              <w:rPr>
                <w:rFonts w:asciiTheme="majorHAnsi" w:eastAsia="Times New Roman" w:hAnsiTheme="majorHAnsi" w:cstheme="majorHAnsi"/>
                <w:b/>
                <w:sz w:val="24"/>
                <w:lang w:val="ro-RO"/>
              </w:rPr>
              <w:t>не была реализована</w:t>
            </w:r>
            <w:r w:rsidR="000C37B3" w:rsidRPr="000C37B3">
              <w:rPr>
                <w:rFonts w:asciiTheme="majorHAnsi" w:eastAsia="Times New Roman" w:hAnsiTheme="majorHAnsi" w:cstheme="majorHAnsi"/>
                <w:sz w:val="24"/>
                <w:lang w:val="ro-RO"/>
              </w:rPr>
              <w:t xml:space="preserve"> и не актуальна, из-за исчерпания путей возмещения инвестиций, дополнительно осуществленных в рамках Проекта РС Бричень</w:t>
            </w:r>
            <w:r w:rsidR="006139B5" w:rsidRPr="003F1A20">
              <w:rPr>
                <w:rFonts w:asciiTheme="majorHAnsi" w:hAnsiTheme="majorHAnsi" w:cstheme="majorHAnsi"/>
                <w:sz w:val="24"/>
                <w:lang w:val="ro-RO"/>
              </w:rPr>
              <w:t>.</w:t>
            </w:r>
          </w:p>
        </w:tc>
      </w:tr>
    </w:tbl>
    <w:p w14:paraId="3968079A" w14:textId="77777777" w:rsidR="007D1C45" w:rsidRPr="003F1A20" w:rsidRDefault="007D1C45" w:rsidP="00085084">
      <w:pPr>
        <w:rPr>
          <w:lang w:val="ro-RO"/>
        </w:rPr>
      </w:pPr>
    </w:p>
    <w:p w14:paraId="66F87E2D" w14:textId="0D0115ED" w:rsidR="003221B1" w:rsidRPr="000F2BE8" w:rsidRDefault="003D1137" w:rsidP="00CA6C94">
      <w:pPr>
        <w:spacing w:after="0" w:line="276" w:lineRule="auto"/>
        <w:jc w:val="both"/>
        <w:rPr>
          <w:rFonts w:asciiTheme="majorHAnsi" w:hAnsiTheme="majorHAnsi" w:cstheme="majorHAnsi"/>
          <w:b/>
          <w:iCs/>
          <w:sz w:val="24"/>
          <w:lang w:val="ru-RU"/>
        </w:rPr>
      </w:pPr>
      <w:r w:rsidRPr="00F81C91">
        <w:rPr>
          <w:rFonts w:asciiTheme="majorHAnsi" w:eastAsia="Times New Roman" w:hAnsiTheme="majorHAnsi" w:cstheme="majorHAnsi"/>
          <w:b/>
          <w:bCs/>
          <w:sz w:val="24"/>
          <w:szCs w:val="24"/>
          <w:lang w:val="ro-RO"/>
        </w:rPr>
        <w:t>4</w:t>
      </w:r>
      <w:r w:rsidR="003221B1" w:rsidRPr="00F81C91">
        <w:rPr>
          <w:rFonts w:asciiTheme="majorHAnsi" w:eastAsia="Times New Roman" w:hAnsiTheme="majorHAnsi" w:cstheme="majorHAnsi"/>
          <w:b/>
          <w:bCs/>
          <w:sz w:val="24"/>
          <w:szCs w:val="24"/>
          <w:lang w:val="ro-RO"/>
        </w:rPr>
        <w:t xml:space="preserve">.1.5. </w:t>
      </w:r>
      <w:r w:rsidR="000F2BE8" w:rsidRPr="000F2BE8">
        <w:rPr>
          <w:rFonts w:asciiTheme="majorHAnsi" w:eastAsia="Times New Roman" w:hAnsiTheme="majorHAnsi" w:cstheme="majorHAnsi"/>
          <w:b/>
          <w:bCs/>
          <w:sz w:val="24"/>
          <w:szCs w:val="24"/>
          <w:lang w:val="ro-RO"/>
        </w:rPr>
        <w:t xml:space="preserve">Описание констатаций предыдущего аудита о нераспределении всех квартир в качестве </w:t>
      </w:r>
      <w:r w:rsidR="000F2BE8" w:rsidRPr="00873CF6">
        <w:rPr>
          <w:rFonts w:asciiTheme="majorHAnsi" w:eastAsia="Times New Roman" w:hAnsiTheme="majorHAnsi" w:cstheme="majorHAnsi"/>
          <w:b/>
          <w:bCs/>
          <w:sz w:val="24"/>
          <w:szCs w:val="24"/>
          <w:lang w:val="ro-RO"/>
        </w:rPr>
        <w:t>социального жилья в рамках Проекта РС Кэлэрашь</w:t>
      </w:r>
      <w:r w:rsidR="000F2BE8">
        <w:rPr>
          <w:rFonts w:asciiTheme="majorHAnsi" w:eastAsia="Times New Roman" w:hAnsiTheme="majorHAnsi" w:cstheme="majorHAnsi"/>
          <w:b/>
          <w:bCs/>
          <w:sz w:val="24"/>
          <w:szCs w:val="24"/>
          <w:lang w:val="ru-RU"/>
        </w:rPr>
        <w:t>.</w:t>
      </w:r>
    </w:p>
    <w:p w14:paraId="660D7F61" w14:textId="1F72C9BE" w:rsidR="00AE2C02" w:rsidRPr="00B46D9F" w:rsidRDefault="00B46D9F" w:rsidP="00CA6C94">
      <w:pPr>
        <w:spacing w:after="0" w:line="276" w:lineRule="auto"/>
        <w:ind w:firstLine="567"/>
        <w:contextualSpacing/>
        <w:jc w:val="both"/>
        <w:rPr>
          <w:rFonts w:asciiTheme="majorHAnsi" w:hAnsiTheme="majorHAnsi" w:cstheme="majorHAnsi"/>
          <w:sz w:val="24"/>
          <w:szCs w:val="24"/>
          <w:lang w:val="ru-RU"/>
        </w:rPr>
      </w:pPr>
      <w:r w:rsidRPr="00B46D9F">
        <w:rPr>
          <w:rFonts w:asciiTheme="majorHAnsi" w:hAnsiTheme="majorHAnsi" w:cstheme="majorHAnsi"/>
          <w:sz w:val="24"/>
          <w:szCs w:val="24"/>
          <w:lang w:val="ru-MD"/>
        </w:rPr>
        <w:t>M</w:t>
      </w:r>
      <w:r w:rsidR="00873CF6">
        <w:rPr>
          <w:rFonts w:asciiTheme="majorHAnsi" w:hAnsiTheme="majorHAnsi" w:cstheme="majorHAnsi"/>
          <w:sz w:val="24"/>
          <w:szCs w:val="24"/>
          <w:lang w:val="ru-MD"/>
        </w:rPr>
        <w:t>инистерство образования</w:t>
      </w:r>
      <w:r w:rsidRPr="00B46D9F">
        <w:rPr>
          <w:rFonts w:asciiTheme="majorHAnsi" w:hAnsiTheme="majorHAnsi" w:cstheme="majorHAnsi"/>
          <w:sz w:val="24"/>
          <w:szCs w:val="24"/>
          <w:lang w:val="ru-MD"/>
        </w:rPr>
        <w:t xml:space="preserve"> передало безвозмездно РС Кэлэрашь, на основании Постановления Правительства №688 от 02.08.2010 „О передаче объекта недвижимого имущества” и Акта приема-передачи от августа 2010 года, незавершенный 40-квартирный жилой дом, со стоимостью осуществленных капитальных инвестиций на общую сумму 4037,1 тыс. леев</w:t>
      </w:r>
      <w:r w:rsidR="00AE2C02" w:rsidRPr="00B46D9F">
        <w:rPr>
          <w:rFonts w:asciiTheme="majorHAnsi" w:hAnsiTheme="majorHAnsi" w:cstheme="majorHAnsi"/>
          <w:sz w:val="24"/>
          <w:szCs w:val="24"/>
          <w:lang w:val="ru-RU"/>
        </w:rPr>
        <w:t xml:space="preserve">.   </w:t>
      </w:r>
    </w:p>
    <w:p w14:paraId="2EDC8FD2" w14:textId="712840F5" w:rsidR="00AE2C02" w:rsidRPr="00B46D9F" w:rsidRDefault="00B46D9F" w:rsidP="00CA6C94">
      <w:pPr>
        <w:spacing w:after="0" w:line="276" w:lineRule="auto"/>
        <w:ind w:firstLine="567"/>
        <w:jc w:val="both"/>
        <w:rPr>
          <w:rFonts w:asciiTheme="majorHAnsi" w:hAnsiTheme="majorHAnsi" w:cstheme="majorHAnsi"/>
          <w:sz w:val="24"/>
          <w:szCs w:val="24"/>
          <w:lang w:val="ru-RU"/>
        </w:rPr>
      </w:pPr>
      <w:r w:rsidRPr="00B46D9F">
        <w:rPr>
          <w:rFonts w:asciiTheme="majorHAnsi" w:hAnsiTheme="majorHAnsi" w:cstheme="majorHAnsi"/>
          <w:sz w:val="24"/>
          <w:szCs w:val="24"/>
          <w:lang w:val="ru-MD"/>
        </w:rPr>
        <w:t>В 2012 году была проведена переоценка этого дома, его стоимость была установлена в общей сумме 9771,8 тыс. леев, а РС Кэлэрашь участвовал в рамках Проекта с этим жилым домом, стоимость незавершенного строительства была суммирована к окончательной стоимости объекта</w:t>
      </w:r>
      <w:r w:rsidR="00AE2C02" w:rsidRPr="00B46D9F">
        <w:rPr>
          <w:rFonts w:asciiTheme="majorHAnsi" w:hAnsiTheme="majorHAnsi" w:cstheme="majorHAnsi"/>
          <w:sz w:val="24"/>
          <w:szCs w:val="24"/>
          <w:lang w:val="ru-RU"/>
        </w:rPr>
        <w:t>.</w:t>
      </w:r>
    </w:p>
    <w:p w14:paraId="5E862E20" w14:textId="6FF65174" w:rsidR="00AE2C02" w:rsidRPr="006C4151" w:rsidRDefault="006C4151" w:rsidP="00CA6C94">
      <w:pPr>
        <w:spacing w:after="0" w:line="276" w:lineRule="auto"/>
        <w:ind w:firstLine="567"/>
        <w:jc w:val="both"/>
        <w:rPr>
          <w:rFonts w:asciiTheme="majorHAnsi" w:hAnsiTheme="majorHAnsi" w:cstheme="majorHAnsi"/>
          <w:sz w:val="24"/>
          <w:szCs w:val="24"/>
          <w:lang w:val="ru-MD"/>
        </w:rPr>
      </w:pPr>
      <w:r w:rsidRPr="006C4151">
        <w:rPr>
          <w:rFonts w:asciiTheme="majorHAnsi" w:hAnsiTheme="majorHAnsi" w:cstheme="majorHAnsi"/>
          <w:sz w:val="24"/>
          <w:szCs w:val="24"/>
          <w:lang w:val="ru-MD"/>
        </w:rPr>
        <w:t>На основании решения РС Кэлэрашь №03/32 от 22.05.2014, принимая во внимание тот факт, что РС Кэлэрашь обязался перед МОКИ обеспечить в приоритетном порядке жильем сотрудников Профессиональной школы г. Кэлэрашь, было принято решение выделить им на 15-летний срок 8 квартир из завершенного дома, или 20% от общего числа 40 квартир. Аудит отмечает, что это обязательство, заключенное между MОКИ и РС Кэлэрашь, не было представлено аудиту</w:t>
      </w:r>
      <w:r w:rsidR="00AE2C02" w:rsidRPr="006C4151">
        <w:rPr>
          <w:rFonts w:asciiTheme="majorHAnsi" w:hAnsiTheme="majorHAnsi" w:cstheme="majorHAnsi"/>
          <w:sz w:val="24"/>
          <w:szCs w:val="24"/>
          <w:lang w:val="ru-MD"/>
        </w:rPr>
        <w:t xml:space="preserve">. </w:t>
      </w:r>
    </w:p>
    <w:p w14:paraId="5CA45C5D" w14:textId="1DD81D33" w:rsidR="00AE2C02" w:rsidRPr="006C4151" w:rsidRDefault="006C4151" w:rsidP="00CA6C94">
      <w:pPr>
        <w:spacing w:after="0" w:line="276" w:lineRule="auto"/>
        <w:ind w:firstLine="567"/>
        <w:jc w:val="both"/>
        <w:rPr>
          <w:rFonts w:asciiTheme="majorHAnsi" w:hAnsiTheme="majorHAnsi" w:cstheme="majorHAnsi"/>
          <w:sz w:val="24"/>
          <w:szCs w:val="24"/>
          <w:lang w:val="ru-RU"/>
        </w:rPr>
      </w:pPr>
      <w:r w:rsidRPr="006C4151">
        <w:rPr>
          <w:rFonts w:asciiTheme="majorHAnsi" w:hAnsiTheme="majorHAnsi" w:cstheme="majorHAnsi"/>
          <w:sz w:val="24"/>
          <w:szCs w:val="24"/>
          <w:lang w:val="ru-MD"/>
        </w:rPr>
        <w:t>Аудит</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отмечает</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что</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ПВП</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отчиталось</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перед</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БРСЕ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о</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том</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что</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в</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рамках</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Проекта</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РС</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Кэлэрашь</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были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построены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переданы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бенефициару</w:t>
      </w:r>
      <w:r w:rsidRPr="006C4151">
        <w:rPr>
          <w:rFonts w:asciiTheme="majorHAnsi" w:hAnsiTheme="majorHAnsi" w:cstheme="majorHAnsi"/>
          <w:sz w:val="24"/>
          <w:szCs w:val="24"/>
          <w:lang w:val="ru-RU"/>
        </w:rPr>
        <w:t xml:space="preserve"> 40 </w:t>
      </w:r>
      <w:r w:rsidRPr="006C4151">
        <w:rPr>
          <w:rFonts w:asciiTheme="majorHAnsi" w:hAnsiTheme="majorHAnsi" w:cstheme="majorHAnsi"/>
          <w:sz w:val="24"/>
          <w:szCs w:val="24"/>
          <w:lang w:val="ru-MD"/>
        </w:rPr>
        <w:t>социальных</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квартир</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а</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на</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самом</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деле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только</w:t>
      </w:r>
      <w:r w:rsidRPr="006C4151">
        <w:rPr>
          <w:rFonts w:asciiTheme="majorHAnsi" w:hAnsiTheme="majorHAnsi" w:cstheme="majorHAnsi"/>
          <w:sz w:val="24"/>
          <w:szCs w:val="24"/>
          <w:lang w:val="ru-RU"/>
        </w:rPr>
        <w:t xml:space="preserve"> 32 </w:t>
      </w:r>
      <w:r w:rsidRPr="006C4151">
        <w:rPr>
          <w:rFonts w:asciiTheme="majorHAnsi" w:hAnsiTheme="majorHAnsi" w:cstheme="majorHAnsi"/>
          <w:sz w:val="24"/>
          <w:szCs w:val="24"/>
          <w:lang w:val="ru-MD"/>
        </w:rPr>
        <w:t>квартиры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были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распределены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как</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социальное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жилье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остальные</w:t>
      </w:r>
      <w:r w:rsidRPr="006C4151">
        <w:rPr>
          <w:rFonts w:asciiTheme="majorHAnsi" w:hAnsiTheme="majorHAnsi" w:cstheme="majorHAnsi"/>
          <w:sz w:val="24"/>
          <w:szCs w:val="24"/>
          <w:lang w:val="ru-RU"/>
        </w:rPr>
        <w:t xml:space="preserve"> 8 </w:t>
      </w:r>
      <w:r w:rsidRPr="006C4151">
        <w:rPr>
          <w:rFonts w:asciiTheme="majorHAnsi" w:hAnsiTheme="majorHAnsi" w:cstheme="majorHAnsi"/>
          <w:sz w:val="24"/>
          <w:szCs w:val="24"/>
          <w:lang w:val="ru-MD"/>
        </w:rPr>
        <w:t>квартир</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были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предоставлены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бенефициарам</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не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соответствующим</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условиям</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приемлемости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в</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соответствии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с</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критериями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Положения</w:t>
      </w:r>
      <w:r w:rsidR="00AE2C02" w:rsidRPr="006C4151">
        <w:rPr>
          <w:rFonts w:asciiTheme="majorHAnsi" w:hAnsiTheme="majorHAnsi" w:cstheme="majorHAnsi"/>
          <w:sz w:val="24"/>
          <w:szCs w:val="24"/>
          <w:lang w:val="ru-RU"/>
        </w:rPr>
        <w:t>.</w:t>
      </w:r>
    </w:p>
    <w:p w14:paraId="267D2EFF" w14:textId="223922A7" w:rsidR="00A5635C" w:rsidRPr="006C4151" w:rsidRDefault="006C4151" w:rsidP="00CA6C94">
      <w:pPr>
        <w:spacing w:after="0" w:line="276" w:lineRule="auto"/>
        <w:ind w:firstLine="567"/>
        <w:jc w:val="both"/>
        <w:rPr>
          <w:rFonts w:asciiTheme="majorHAnsi" w:hAnsiTheme="majorHAnsi" w:cstheme="majorHAnsi"/>
          <w:sz w:val="24"/>
          <w:szCs w:val="24"/>
          <w:lang w:val="ru-RU"/>
        </w:rPr>
      </w:pPr>
      <w:r w:rsidRPr="006C4151">
        <w:rPr>
          <w:rFonts w:asciiTheme="majorHAnsi" w:hAnsiTheme="majorHAnsi" w:cstheme="majorHAnsi"/>
          <w:sz w:val="24"/>
          <w:szCs w:val="24"/>
          <w:lang w:val="ru-MD"/>
        </w:rPr>
        <w:t>Например</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за</w:t>
      </w:r>
      <w:r w:rsidRPr="006C4151">
        <w:rPr>
          <w:rFonts w:asciiTheme="majorHAnsi" w:hAnsiTheme="majorHAnsi" w:cstheme="majorHAnsi"/>
          <w:sz w:val="24"/>
          <w:szCs w:val="24"/>
          <w:lang w:val="ru-RU"/>
        </w:rPr>
        <w:t xml:space="preserve"> 2018-2020 </w:t>
      </w:r>
      <w:r w:rsidRPr="006C4151">
        <w:rPr>
          <w:rFonts w:asciiTheme="majorHAnsi" w:hAnsiTheme="majorHAnsi" w:cstheme="majorHAnsi"/>
          <w:sz w:val="24"/>
          <w:szCs w:val="24"/>
          <w:lang w:val="ru-MD"/>
        </w:rPr>
        <w:t>годы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бенефициар</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fr-FR"/>
        </w:rPr>
        <w:t>T</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fr-FR"/>
        </w:rPr>
        <w:t>T</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взрослые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члены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его</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семьи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получали</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доходы</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на</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общую</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сумму</w:t>
      </w:r>
      <w:r w:rsidRPr="006C4151">
        <w:rPr>
          <w:rFonts w:asciiTheme="majorHAnsi" w:hAnsiTheme="majorHAnsi" w:cstheme="majorHAnsi"/>
          <w:sz w:val="24"/>
          <w:szCs w:val="24"/>
          <w:lang w:val="ru-RU"/>
        </w:rPr>
        <w:t xml:space="preserve"> 1028,3 </w:t>
      </w:r>
      <w:r w:rsidRPr="006C4151">
        <w:rPr>
          <w:rFonts w:asciiTheme="majorHAnsi" w:hAnsiTheme="majorHAnsi" w:cstheme="majorHAnsi"/>
          <w:sz w:val="24"/>
          <w:szCs w:val="24"/>
          <w:lang w:val="ru-MD"/>
        </w:rPr>
        <w:t>тыс</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леев</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или</w:t>
      </w:r>
      <w:r w:rsidRPr="006C4151">
        <w:rPr>
          <w:rFonts w:asciiTheme="majorHAnsi" w:hAnsiTheme="majorHAnsi" w:cstheme="majorHAnsi"/>
          <w:sz w:val="24"/>
          <w:szCs w:val="24"/>
          <w:lang w:val="ru-RU"/>
        </w:rPr>
        <w:t xml:space="preserve"> 28,6 </w:t>
      </w:r>
      <w:r w:rsidRPr="006C4151">
        <w:rPr>
          <w:rFonts w:asciiTheme="majorHAnsi" w:hAnsiTheme="majorHAnsi" w:cstheme="majorHAnsi"/>
          <w:sz w:val="24"/>
          <w:szCs w:val="24"/>
          <w:lang w:val="ru-MD"/>
        </w:rPr>
        <w:t>тыс</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леев</w:t>
      </w:r>
      <w:r w:rsidRPr="006C4151">
        <w:rPr>
          <w:rFonts w:asciiTheme="majorHAnsi" w:hAnsiTheme="majorHAnsi" w:cstheme="majorHAnsi"/>
          <w:sz w:val="24"/>
          <w:szCs w:val="24"/>
          <w:lang w:val="ru-RU"/>
        </w:rPr>
        <w:t>/</w:t>
      </w:r>
      <w:r w:rsidRPr="006C4151">
        <w:rPr>
          <w:rFonts w:asciiTheme="majorHAnsi" w:hAnsiTheme="majorHAnsi" w:cstheme="majorHAnsi"/>
          <w:sz w:val="24"/>
          <w:szCs w:val="24"/>
          <w:lang w:val="ru-MD"/>
        </w:rPr>
        <w:t>месяц</w:t>
      </w:r>
      <w:r>
        <w:rPr>
          <w:rStyle w:val="a7"/>
          <w:rFonts w:asciiTheme="majorHAnsi" w:hAnsiTheme="majorHAnsi" w:cstheme="majorHAnsi"/>
          <w:sz w:val="24"/>
          <w:szCs w:val="24"/>
        </w:rPr>
        <w:footnoteReference w:id="10"/>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что</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на</w:t>
      </w:r>
      <w:r w:rsidRPr="006C4151">
        <w:rPr>
          <w:rFonts w:asciiTheme="majorHAnsi" w:hAnsiTheme="majorHAnsi" w:cstheme="majorHAnsi"/>
          <w:sz w:val="24"/>
          <w:szCs w:val="24"/>
          <w:lang w:val="ru-RU"/>
        </w:rPr>
        <w:t xml:space="preserve"> 17,9 </w:t>
      </w:r>
      <w:r w:rsidRPr="006C4151">
        <w:rPr>
          <w:rFonts w:asciiTheme="majorHAnsi" w:hAnsiTheme="majorHAnsi" w:cstheme="majorHAnsi"/>
          <w:sz w:val="24"/>
          <w:szCs w:val="24"/>
          <w:lang w:val="ru-MD"/>
        </w:rPr>
        <w:t>тыс</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леев</w:t>
      </w:r>
      <w:r w:rsidRPr="006C4151">
        <w:rPr>
          <w:rFonts w:asciiTheme="majorHAnsi" w:hAnsiTheme="majorHAnsi" w:cstheme="majorHAnsi"/>
          <w:sz w:val="24"/>
          <w:szCs w:val="24"/>
          <w:lang w:val="ru-RU"/>
        </w:rPr>
        <w:t>/</w:t>
      </w:r>
      <w:r w:rsidRPr="006C4151">
        <w:rPr>
          <w:rFonts w:asciiTheme="majorHAnsi" w:hAnsiTheme="majorHAnsi" w:cstheme="majorHAnsi"/>
          <w:sz w:val="24"/>
          <w:szCs w:val="24"/>
          <w:lang w:val="ru-MD"/>
        </w:rPr>
        <w:t>месяц</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больше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чем</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предельный</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доход</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на</w:t>
      </w:r>
      <w:r w:rsidRPr="006C4151">
        <w:rPr>
          <w:rFonts w:asciiTheme="majorHAnsi" w:hAnsiTheme="majorHAnsi" w:cstheme="majorHAnsi"/>
          <w:sz w:val="24"/>
          <w:szCs w:val="24"/>
          <w:lang w:val="ru-RU"/>
        </w:rPr>
        <w:t xml:space="preserve"> 2020 </w:t>
      </w:r>
      <w:r w:rsidRPr="006C4151">
        <w:rPr>
          <w:rFonts w:asciiTheme="majorHAnsi" w:hAnsiTheme="majorHAnsi" w:cstheme="majorHAnsi"/>
          <w:sz w:val="24"/>
          <w:szCs w:val="24"/>
          <w:lang w:val="ru-MD"/>
        </w:rPr>
        <w:t>год</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рассчитанный</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по</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Оксфордской</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шкале</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для</w:t>
      </w:r>
      <w:r w:rsidRPr="006C4151">
        <w:rPr>
          <w:rFonts w:asciiTheme="majorHAnsi" w:hAnsiTheme="majorHAnsi" w:cstheme="majorHAnsi"/>
          <w:sz w:val="24"/>
          <w:szCs w:val="24"/>
          <w:lang w:val="ru-RU"/>
        </w:rPr>
        <w:t xml:space="preserve"> 2 </w:t>
      </w:r>
      <w:r w:rsidRPr="006C4151">
        <w:rPr>
          <w:rFonts w:asciiTheme="majorHAnsi" w:hAnsiTheme="majorHAnsi" w:cstheme="majorHAnsi"/>
          <w:sz w:val="24"/>
          <w:szCs w:val="24"/>
          <w:lang w:val="ru-MD"/>
        </w:rPr>
        <w:t>взрослых</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и</w:t>
      </w:r>
      <w:r w:rsidRPr="006C4151">
        <w:rPr>
          <w:rFonts w:asciiTheme="majorHAnsi" w:hAnsiTheme="majorHAnsi" w:cstheme="majorHAnsi"/>
          <w:sz w:val="24"/>
          <w:szCs w:val="24"/>
          <w:lang w:val="ru-RU"/>
        </w:rPr>
        <w:t xml:space="preserve"> 1 </w:t>
      </w:r>
      <w:r w:rsidRPr="006C4151">
        <w:rPr>
          <w:rFonts w:asciiTheme="majorHAnsi" w:hAnsiTheme="majorHAnsi" w:cstheme="majorHAnsi"/>
          <w:sz w:val="24"/>
          <w:szCs w:val="24"/>
          <w:lang w:val="ru-MD"/>
        </w:rPr>
        <w:t>несовершеннолетнего</w:t>
      </w:r>
      <w:r w:rsidRPr="006C4151">
        <w:rPr>
          <w:rFonts w:asciiTheme="majorHAnsi" w:hAnsiTheme="majorHAnsi" w:cstheme="majorHAnsi"/>
          <w:sz w:val="24"/>
          <w:szCs w:val="24"/>
          <w:lang w:val="ru-RU"/>
        </w:rPr>
        <w:t xml:space="preserve"> (10,7 </w:t>
      </w:r>
      <w:r w:rsidRPr="006C4151">
        <w:rPr>
          <w:rFonts w:asciiTheme="majorHAnsi" w:hAnsiTheme="majorHAnsi" w:cstheme="majorHAnsi"/>
          <w:sz w:val="24"/>
          <w:szCs w:val="24"/>
          <w:lang w:val="ru-MD"/>
        </w:rPr>
        <w:t>тыс</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леев</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в</w:t>
      </w:r>
      <w:r w:rsidRPr="006C4151">
        <w:rPr>
          <w:rFonts w:asciiTheme="majorHAnsi" w:hAnsiTheme="majorHAnsi" w:cstheme="majorHAnsi"/>
          <w:sz w:val="24"/>
          <w:szCs w:val="24"/>
          <w:lang w:val="ru-RU"/>
        </w:rPr>
        <w:t xml:space="preserve"> </w:t>
      </w:r>
      <w:r w:rsidRPr="006C4151">
        <w:rPr>
          <w:rFonts w:asciiTheme="majorHAnsi" w:hAnsiTheme="majorHAnsi" w:cstheme="majorHAnsi"/>
          <w:sz w:val="24"/>
          <w:szCs w:val="24"/>
          <w:lang w:val="ru-MD"/>
        </w:rPr>
        <w:t>месяц</w:t>
      </w:r>
      <w:r w:rsidRPr="006C4151">
        <w:rPr>
          <w:rFonts w:asciiTheme="majorHAnsi" w:hAnsiTheme="majorHAnsi" w:cstheme="majorHAnsi"/>
          <w:sz w:val="24"/>
          <w:szCs w:val="24"/>
          <w:lang w:val="ru-RU"/>
        </w:rPr>
        <w:t>)</w:t>
      </w:r>
      <w:r w:rsidR="00AE2C02" w:rsidRPr="006C4151">
        <w:rPr>
          <w:rFonts w:asciiTheme="majorHAnsi" w:hAnsiTheme="majorHAnsi" w:cstheme="majorHAnsi"/>
          <w:sz w:val="24"/>
          <w:szCs w:val="24"/>
          <w:lang w:val="ru-RU"/>
        </w:rPr>
        <w:t>.</w:t>
      </w:r>
    </w:p>
    <w:p w14:paraId="0B2DA57F" w14:textId="77777777" w:rsidR="00F718E0" w:rsidRPr="006C4151" w:rsidRDefault="00F718E0" w:rsidP="00422095">
      <w:pPr>
        <w:spacing w:after="0" w:line="276" w:lineRule="auto"/>
        <w:ind w:firstLine="567"/>
        <w:jc w:val="both"/>
        <w:rPr>
          <w:rFonts w:asciiTheme="majorHAnsi" w:hAnsiTheme="majorHAnsi" w:cstheme="majorHAnsi"/>
          <w:sz w:val="24"/>
          <w:szCs w:val="24"/>
          <w:lang w:val="ru-RU"/>
        </w:rPr>
      </w:pPr>
    </w:p>
    <w:tbl>
      <w:tblPr>
        <w:tblStyle w:val="TableGrid36"/>
        <w:tblW w:w="9777" w:type="dxa"/>
        <w:tblLook w:val="04A0" w:firstRow="1" w:lastRow="0" w:firstColumn="1" w:lastColumn="0" w:noHBand="0" w:noVBand="1"/>
      </w:tblPr>
      <w:tblGrid>
        <w:gridCol w:w="3681"/>
        <w:gridCol w:w="6096"/>
      </w:tblGrid>
      <w:tr w:rsidR="003221B1" w:rsidRPr="00DC6912" w14:paraId="1B5D290D" w14:textId="77777777" w:rsidTr="00273E45">
        <w:trPr>
          <w:trHeight w:val="133"/>
        </w:trPr>
        <w:tc>
          <w:tcPr>
            <w:tcW w:w="3681" w:type="dxa"/>
          </w:tcPr>
          <w:p w14:paraId="2B80BF5C" w14:textId="55AE2DF2" w:rsidR="003221B1"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096" w:type="dxa"/>
          </w:tcPr>
          <w:p w14:paraId="0539F448" w14:textId="4C3EF485" w:rsidR="003221B1"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3221B1" w:rsidRPr="00F30056" w14:paraId="35583B90" w14:textId="77777777" w:rsidTr="00273E45">
        <w:tc>
          <w:tcPr>
            <w:tcW w:w="3681" w:type="dxa"/>
          </w:tcPr>
          <w:p w14:paraId="5FFCA8B8" w14:textId="4C7B762C" w:rsidR="003221B1" w:rsidRPr="004A3DBE" w:rsidRDefault="003221B1" w:rsidP="00AE492D">
            <w:pPr>
              <w:spacing w:line="276" w:lineRule="auto"/>
              <w:jc w:val="both"/>
              <w:rPr>
                <w:rFonts w:asciiTheme="majorHAnsi" w:hAnsiTheme="majorHAnsi" w:cstheme="majorHAnsi"/>
                <w:b/>
                <w:sz w:val="24"/>
                <w:lang w:val="ru-RU"/>
              </w:rPr>
            </w:pPr>
            <w:r w:rsidRPr="004A3DBE">
              <w:rPr>
                <w:rFonts w:asciiTheme="majorHAnsi" w:hAnsiTheme="majorHAnsi" w:cstheme="majorHAnsi"/>
                <w:b/>
                <w:sz w:val="24"/>
                <w:lang w:val="ru-RU"/>
              </w:rPr>
              <w:t xml:space="preserve">6. </w:t>
            </w:r>
            <w:r w:rsidR="004A3DBE" w:rsidRPr="004A3DBE">
              <w:rPr>
                <w:rFonts w:asciiTheme="majorHAnsi" w:hAnsiTheme="majorHAnsi" w:cstheme="majorHAnsi"/>
                <w:b/>
                <w:sz w:val="24"/>
                <w:lang w:val="ru-MD"/>
              </w:rPr>
              <w:t>Председателю района и Районному совету Кэлэрашь</w:t>
            </w:r>
            <w:r w:rsidRPr="004A3DBE">
              <w:rPr>
                <w:rFonts w:asciiTheme="majorHAnsi" w:hAnsiTheme="majorHAnsi" w:cstheme="majorHAnsi"/>
                <w:b/>
                <w:sz w:val="24"/>
                <w:lang w:val="ru-RU"/>
              </w:rPr>
              <w:t>:</w:t>
            </w:r>
          </w:p>
          <w:p w14:paraId="7AE1823E" w14:textId="152DC1FA" w:rsidR="003221B1" w:rsidRPr="004A3DBE" w:rsidRDefault="004A3DBE" w:rsidP="00AE492D">
            <w:pPr>
              <w:spacing w:line="276" w:lineRule="auto"/>
              <w:jc w:val="both"/>
              <w:rPr>
                <w:rFonts w:asciiTheme="majorHAnsi" w:hAnsiTheme="majorHAnsi" w:cstheme="majorHAnsi"/>
                <w:sz w:val="24"/>
                <w:lang w:val="ru-RU"/>
              </w:rPr>
            </w:pPr>
            <w:r w:rsidRPr="004A3DBE">
              <w:rPr>
                <w:rFonts w:asciiTheme="majorHAnsi" w:hAnsiTheme="majorHAnsi" w:cstheme="majorHAnsi"/>
                <w:sz w:val="24"/>
                <w:lang w:val="ru-MD"/>
              </w:rPr>
              <w:t xml:space="preserve">пересмотреть статус 8 квартир, выделенных преподавателям Профессиональной школы г. Кэлэрашь </w:t>
            </w:r>
            <w:r w:rsidR="003221B1" w:rsidRPr="004A3DBE">
              <w:rPr>
                <w:rFonts w:asciiTheme="majorHAnsi" w:hAnsiTheme="majorHAnsi" w:cstheme="majorHAnsi"/>
                <w:sz w:val="24"/>
                <w:lang w:val="ru-RU"/>
              </w:rPr>
              <w:t>(</w:t>
            </w:r>
            <w:r w:rsidR="003221B1" w:rsidRPr="003221B1">
              <w:rPr>
                <w:rFonts w:asciiTheme="majorHAnsi" w:hAnsiTheme="majorHAnsi" w:cstheme="majorHAnsi"/>
                <w:sz w:val="24"/>
              </w:rPr>
              <w:t>pct</w:t>
            </w:r>
            <w:r w:rsidR="003221B1" w:rsidRPr="004A3DBE">
              <w:rPr>
                <w:rFonts w:asciiTheme="majorHAnsi" w:hAnsiTheme="majorHAnsi" w:cstheme="majorHAnsi"/>
                <w:sz w:val="24"/>
                <w:lang w:val="ru-RU"/>
              </w:rPr>
              <w:t>. 4.2.);</w:t>
            </w:r>
          </w:p>
        </w:tc>
        <w:tc>
          <w:tcPr>
            <w:tcW w:w="6096" w:type="dxa"/>
          </w:tcPr>
          <w:p w14:paraId="384E77D7" w14:textId="55AAA367" w:rsidR="003221B1" w:rsidRPr="00476121" w:rsidRDefault="00222824" w:rsidP="00222824">
            <w:pPr>
              <w:spacing w:line="276" w:lineRule="auto"/>
              <w:ind w:left="34" w:firstLine="147"/>
              <w:jc w:val="both"/>
              <w:rPr>
                <w:rFonts w:asciiTheme="majorHAnsi" w:eastAsia="Times New Roman" w:hAnsiTheme="majorHAnsi" w:cstheme="majorHAnsi"/>
                <w:sz w:val="24"/>
                <w:lang w:val="ro-RO"/>
              </w:rPr>
            </w:pPr>
            <w:r>
              <w:rPr>
                <w:rFonts w:asciiTheme="majorHAnsi" w:eastAsia="Times New Roman" w:hAnsiTheme="majorHAnsi" w:cstheme="majorHAnsi"/>
                <w:sz w:val="24"/>
                <w:lang w:val="ru-RU"/>
              </w:rPr>
              <w:t xml:space="preserve">На </w:t>
            </w:r>
            <w:r w:rsidR="00987316" w:rsidRPr="00987316">
              <w:rPr>
                <w:rFonts w:asciiTheme="majorHAnsi" w:eastAsia="Times New Roman" w:hAnsiTheme="majorHAnsi" w:cstheme="majorHAnsi"/>
                <w:sz w:val="24"/>
                <w:lang w:val="ro-RO"/>
              </w:rPr>
              <w:t xml:space="preserve">29.09.2022 </w:t>
            </w:r>
            <w:r>
              <w:rPr>
                <w:rFonts w:asciiTheme="majorHAnsi" w:eastAsia="Times New Roman" w:hAnsiTheme="majorHAnsi" w:cstheme="majorHAnsi"/>
                <w:sz w:val="24"/>
                <w:lang w:val="ro-RO"/>
              </w:rPr>
              <w:t>РС Кэлэрашь рассмотрел проект №</w:t>
            </w:r>
            <w:r w:rsidR="00987316" w:rsidRPr="00987316">
              <w:rPr>
                <w:rFonts w:asciiTheme="majorHAnsi" w:eastAsia="Times New Roman" w:hAnsiTheme="majorHAnsi" w:cstheme="majorHAnsi"/>
                <w:sz w:val="24"/>
                <w:lang w:val="ro-RO"/>
              </w:rPr>
              <w:t>03/17 от 29.09.2022 „</w:t>
            </w:r>
            <w:r>
              <w:rPr>
                <w:rFonts w:asciiTheme="majorHAnsi" w:eastAsia="Times New Roman" w:hAnsiTheme="majorHAnsi" w:cstheme="majorHAnsi"/>
                <w:sz w:val="24"/>
                <w:lang w:val="ru-RU"/>
              </w:rPr>
              <w:t>О</w:t>
            </w:r>
            <w:r w:rsidR="00987316" w:rsidRPr="00987316">
              <w:rPr>
                <w:rFonts w:asciiTheme="majorHAnsi" w:eastAsia="Times New Roman" w:hAnsiTheme="majorHAnsi" w:cstheme="majorHAnsi"/>
                <w:sz w:val="24"/>
                <w:lang w:val="ro-RO"/>
              </w:rPr>
              <w:t xml:space="preserve"> подтверждении статуса 8 квартир в жилом доме на ул. </w:t>
            </w:r>
            <w:r w:rsidRPr="00222824">
              <w:rPr>
                <w:rFonts w:asciiTheme="majorHAnsi" w:eastAsia="Times New Roman" w:hAnsiTheme="majorHAnsi" w:cstheme="majorHAnsi"/>
                <w:sz w:val="24"/>
                <w:lang w:val="ro-RO"/>
              </w:rPr>
              <w:t xml:space="preserve">Божоле, </w:t>
            </w:r>
            <w:r w:rsidR="00987316" w:rsidRPr="00987316">
              <w:rPr>
                <w:rFonts w:asciiTheme="majorHAnsi" w:eastAsia="Times New Roman" w:hAnsiTheme="majorHAnsi" w:cstheme="majorHAnsi"/>
                <w:sz w:val="24"/>
                <w:lang w:val="ro-RO"/>
              </w:rPr>
              <w:t xml:space="preserve">23/C, </w:t>
            </w:r>
            <w:r w:rsidRPr="00222824">
              <w:rPr>
                <w:rFonts w:asciiTheme="majorHAnsi" w:eastAsia="Times New Roman" w:hAnsiTheme="majorHAnsi" w:cstheme="majorHAnsi"/>
                <w:sz w:val="24"/>
                <w:lang w:val="ro-RO"/>
              </w:rPr>
              <w:t>г</w:t>
            </w:r>
            <w:r w:rsidR="00987316" w:rsidRPr="00987316">
              <w:rPr>
                <w:rFonts w:asciiTheme="majorHAnsi" w:eastAsia="Times New Roman" w:hAnsiTheme="majorHAnsi" w:cstheme="majorHAnsi"/>
                <w:sz w:val="24"/>
                <w:lang w:val="ro-RO"/>
              </w:rPr>
              <w:t>. Кэлэраш</w:t>
            </w:r>
            <w:r w:rsidRPr="00222824">
              <w:rPr>
                <w:rFonts w:asciiTheme="majorHAnsi" w:eastAsia="Times New Roman" w:hAnsiTheme="majorHAnsi" w:cstheme="majorHAnsi"/>
                <w:sz w:val="24"/>
                <w:lang w:val="ro-RO"/>
              </w:rPr>
              <w:t>ь</w:t>
            </w:r>
            <w:r w:rsidR="00987316" w:rsidRPr="00987316">
              <w:rPr>
                <w:rFonts w:asciiTheme="majorHAnsi" w:eastAsia="Times New Roman" w:hAnsiTheme="majorHAnsi" w:cstheme="majorHAnsi"/>
                <w:sz w:val="24"/>
                <w:lang w:val="ro-RO"/>
              </w:rPr>
              <w:t xml:space="preserve">, </w:t>
            </w:r>
            <w:r w:rsidRPr="00222824">
              <w:rPr>
                <w:rFonts w:asciiTheme="majorHAnsi" w:eastAsia="Times New Roman" w:hAnsiTheme="majorHAnsi" w:cstheme="majorHAnsi"/>
                <w:sz w:val="24"/>
                <w:lang w:val="ro-RO"/>
              </w:rPr>
              <w:t>выделенных</w:t>
            </w:r>
            <w:r w:rsidR="00987316" w:rsidRPr="00987316">
              <w:rPr>
                <w:rFonts w:asciiTheme="majorHAnsi" w:eastAsia="Times New Roman" w:hAnsiTheme="majorHAnsi" w:cstheme="majorHAnsi"/>
                <w:sz w:val="24"/>
                <w:lang w:val="ro-RO"/>
              </w:rPr>
              <w:t xml:space="preserve"> сотрудникам </w:t>
            </w:r>
            <w:r w:rsidRPr="00222824">
              <w:rPr>
                <w:rFonts w:asciiTheme="majorHAnsi" w:eastAsia="Times New Roman" w:hAnsiTheme="majorHAnsi" w:cstheme="majorHAnsi"/>
                <w:sz w:val="24"/>
                <w:lang w:val="ro-RO"/>
              </w:rPr>
              <w:t>П</w:t>
            </w:r>
            <w:r w:rsidR="00987316" w:rsidRPr="00987316">
              <w:rPr>
                <w:rFonts w:asciiTheme="majorHAnsi" w:eastAsia="Times New Roman" w:hAnsiTheme="majorHAnsi" w:cstheme="majorHAnsi"/>
                <w:sz w:val="24"/>
                <w:lang w:val="ro-RO"/>
              </w:rPr>
              <w:t>рофессионального училища Кэлэраш</w:t>
            </w:r>
            <w:r w:rsidRPr="00222824">
              <w:rPr>
                <w:rFonts w:asciiTheme="majorHAnsi" w:eastAsia="Times New Roman" w:hAnsiTheme="majorHAnsi" w:cstheme="majorHAnsi"/>
                <w:sz w:val="24"/>
                <w:lang w:val="ro-RO"/>
              </w:rPr>
              <w:t>ь</w:t>
            </w:r>
            <w:r w:rsidR="00987316" w:rsidRPr="00987316">
              <w:rPr>
                <w:rFonts w:asciiTheme="majorHAnsi" w:eastAsia="Times New Roman" w:hAnsiTheme="majorHAnsi" w:cstheme="majorHAnsi"/>
                <w:sz w:val="24"/>
                <w:lang w:val="ro-RO"/>
              </w:rPr>
              <w:t>”, котор</w:t>
            </w:r>
            <w:r>
              <w:rPr>
                <w:rFonts w:asciiTheme="majorHAnsi" w:eastAsia="Times New Roman" w:hAnsiTheme="majorHAnsi" w:cstheme="majorHAnsi"/>
                <w:sz w:val="24"/>
                <w:lang w:val="ru-RU"/>
              </w:rPr>
              <w:t>й</w:t>
            </w:r>
            <w:r w:rsidR="00987316" w:rsidRPr="00987316">
              <w:rPr>
                <w:rFonts w:asciiTheme="majorHAnsi" w:eastAsia="Times New Roman" w:hAnsiTheme="majorHAnsi" w:cstheme="majorHAnsi"/>
                <w:sz w:val="24"/>
                <w:lang w:val="ro-RO"/>
              </w:rPr>
              <w:t xml:space="preserve"> не был одобрен Советом</w:t>
            </w:r>
            <w:r w:rsidR="006F12F0" w:rsidRPr="00476121">
              <w:rPr>
                <w:rFonts w:asciiTheme="majorHAnsi" w:eastAsia="Times New Roman" w:hAnsiTheme="majorHAnsi" w:cstheme="majorHAnsi"/>
                <w:sz w:val="24"/>
                <w:lang w:val="ro-RO"/>
              </w:rPr>
              <w:t>.</w:t>
            </w:r>
          </w:p>
        </w:tc>
      </w:tr>
      <w:tr w:rsidR="003221B1" w:rsidRPr="00F30056" w14:paraId="1BB5AA40" w14:textId="77777777" w:rsidTr="00273E45">
        <w:tc>
          <w:tcPr>
            <w:tcW w:w="9777" w:type="dxa"/>
            <w:gridSpan w:val="2"/>
          </w:tcPr>
          <w:p w14:paraId="14F1CF98" w14:textId="2D305DF3" w:rsidR="003221B1" w:rsidRPr="00325E9F" w:rsidRDefault="00274C8A" w:rsidP="00987316">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2411B7">
              <w:rPr>
                <w:rFonts w:asciiTheme="majorHAnsi" w:eastAsia="Times New Roman" w:hAnsiTheme="majorHAnsi" w:cstheme="majorHAnsi"/>
                <w:b/>
                <w:sz w:val="24"/>
                <w:lang w:val="ro-RO"/>
              </w:rPr>
              <w:t>:</w:t>
            </w:r>
            <w:r w:rsidR="003221B1">
              <w:rPr>
                <w:rFonts w:asciiTheme="majorHAnsi" w:eastAsia="Times New Roman" w:hAnsiTheme="majorHAnsi" w:cstheme="majorHAnsi"/>
                <w:b/>
                <w:sz w:val="24"/>
                <w:lang w:val="ro-RO"/>
              </w:rPr>
              <w:t xml:space="preserve"> </w:t>
            </w:r>
            <w:r w:rsidR="00987316" w:rsidRPr="00987316">
              <w:rPr>
                <w:rFonts w:asciiTheme="majorHAnsi" w:eastAsia="Times New Roman" w:hAnsiTheme="majorHAnsi" w:cstheme="majorHAnsi"/>
                <w:sz w:val="24"/>
                <w:lang w:val="ru-RU"/>
              </w:rPr>
              <w:t xml:space="preserve">Хотя </w:t>
            </w:r>
            <w:r w:rsidR="00987316" w:rsidRPr="006C4151">
              <w:rPr>
                <w:rFonts w:asciiTheme="majorHAnsi" w:hAnsiTheme="majorHAnsi" w:cstheme="majorHAnsi"/>
                <w:sz w:val="24"/>
                <w:szCs w:val="24"/>
                <w:lang w:val="ru-MD"/>
              </w:rPr>
              <w:t>ПВП</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отчиталось</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перед</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БРСЕ</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о</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том</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что</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в</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рамках</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Проекта</w:t>
            </w:r>
            <w:r w:rsidR="00987316" w:rsidRPr="006C4151">
              <w:rPr>
                <w:rFonts w:asciiTheme="majorHAnsi" w:hAnsiTheme="majorHAnsi" w:cstheme="majorHAnsi"/>
                <w:sz w:val="24"/>
                <w:szCs w:val="24"/>
                <w:lang w:val="ru-RU"/>
              </w:rPr>
              <w:t xml:space="preserve"> </w:t>
            </w:r>
            <w:r w:rsidR="00987316">
              <w:rPr>
                <w:rFonts w:asciiTheme="majorHAnsi" w:hAnsiTheme="majorHAnsi" w:cstheme="majorHAnsi"/>
                <w:sz w:val="24"/>
                <w:szCs w:val="24"/>
                <w:lang w:val="ru-RU"/>
              </w:rPr>
              <w:t xml:space="preserve">в </w:t>
            </w:r>
            <w:r w:rsidR="00987316" w:rsidRPr="006C4151">
              <w:rPr>
                <w:rFonts w:asciiTheme="majorHAnsi" w:hAnsiTheme="majorHAnsi" w:cstheme="majorHAnsi"/>
                <w:sz w:val="24"/>
                <w:szCs w:val="24"/>
                <w:lang w:val="ru-MD"/>
              </w:rPr>
              <w:t>РС</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Кэлэрашь</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были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построены</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переданы</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бенефициар</w:t>
            </w:r>
            <w:r w:rsidR="00987316">
              <w:rPr>
                <w:rFonts w:asciiTheme="majorHAnsi" w:hAnsiTheme="majorHAnsi" w:cstheme="majorHAnsi"/>
                <w:sz w:val="24"/>
                <w:szCs w:val="24"/>
                <w:lang w:val="ru-MD"/>
              </w:rPr>
              <w:t>ам</w:t>
            </w:r>
            <w:r w:rsidR="00987316" w:rsidRPr="006C4151">
              <w:rPr>
                <w:rFonts w:asciiTheme="majorHAnsi" w:hAnsiTheme="majorHAnsi" w:cstheme="majorHAnsi"/>
                <w:sz w:val="24"/>
                <w:szCs w:val="24"/>
                <w:lang w:val="ru-RU"/>
              </w:rPr>
              <w:t xml:space="preserve"> 40 </w:t>
            </w:r>
            <w:r w:rsidR="00987316" w:rsidRPr="006C4151">
              <w:rPr>
                <w:rFonts w:asciiTheme="majorHAnsi" w:hAnsiTheme="majorHAnsi" w:cstheme="majorHAnsi"/>
                <w:sz w:val="24"/>
                <w:szCs w:val="24"/>
                <w:lang w:val="ru-MD"/>
              </w:rPr>
              <w:t>социальных</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квартир</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на</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самом</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деле</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только</w:t>
            </w:r>
            <w:r w:rsidR="00987316" w:rsidRPr="006C4151">
              <w:rPr>
                <w:rFonts w:asciiTheme="majorHAnsi" w:hAnsiTheme="majorHAnsi" w:cstheme="majorHAnsi"/>
                <w:sz w:val="24"/>
                <w:szCs w:val="24"/>
                <w:lang w:val="ru-RU"/>
              </w:rPr>
              <w:t xml:space="preserve"> 32 </w:t>
            </w:r>
            <w:r w:rsidR="00987316" w:rsidRPr="006C4151">
              <w:rPr>
                <w:rFonts w:asciiTheme="majorHAnsi" w:hAnsiTheme="majorHAnsi" w:cstheme="majorHAnsi"/>
                <w:sz w:val="24"/>
                <w:szCs w:val="24"/>
                <w:lang w:val="ru-MD"/>
              </w:rPr>
              <w:t>квартиры</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были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распределены</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как</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социальное</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жилье</w:t>
            </w:r>
            <w:r w:rsidR="00987316" w:rsidRPr="006C4151">
              <w:rPr>
                <w:rFonts w:asciiTheme="majorHAnsi" w:hAnsiTheme="majorHAnsi" w:cstheme="majorHAnsi"/>
                <w:sz w:val="24"/>
                <w:szCs w:val="24"/>
                <w:lang w:val="ru-RU"/>
              </w:rPr>
              <w:t xml:space="preserve">, </w:t>
            </w:r>
            <w:r w:rsidR="00987316">
              <w:rPr>
                <w:rFonts w:asciiTheme="majorHAnsi" w:hAnsiTheme="majorHAnsi" w:cstheme="majorHAnsi"/>
                <w:sz w:val="24"/>
                <w:szCs w:val="24"/>
                <w:lang w:val="ru-RU"/>
              </w:rPr>
              <w:t xml:space="preserve">а </w:t>
            </w:r>
            <w:r w:rsidR="00987316" w:rsidRPr="006C4151">
              <w:rPr>
                <w:rFonts w:asciiTheme="majorHAnsi" w:hAnsiTheme="majorHAnsi" w:cstheme="majorHAnsi"/>
                <w:sz w:val="24"/>
                <w:szCs w:val="24"/>
                <w:lang w:val="ru-MD"/>
              </w:rPr>
              <w:t>остальные</w:t>
            </w:r>
            <w:r w:rsidR="00987316" w:rsidRPr="006C4151">
              <w:rPr>
                <w:rFonts w:asciiTheme="majorHAnsi" w:hAnsiTheme="majorHAnsi" w:cstheme="majorHAnsi"/>
                <w:sz w:val="24"/>
                <w:szCs w:val="24"/>
                <w:lang w:val="ru-RU"/>
              </w:rPr>
              <w:t xml:space="preserve"> 8 </w:t>
            </w:r>
            <w:r w:rsidR="00987316" w:rsidRPr="006C4151">
              <w:rPr>
                <w:rFonts w:asciiTheme="majorHAnsi" w:hAnsiTheme="majorHAnsi" w:cstheme="majorHAnsi"/>
                <w:sz w:val="24"/>
                <w:szCs w:val="24"/>
                <w:lang w:val="ru-MD"/>
              </w:rPr>
              <w:t>квартир</w:t>
            </w:r>
            <w:r w:rsidR="00987316" w:rsidRPr="006C4151">
              <w:rPr>
                <w:rFonts w:asciiTheme="majorHAnsi" w:hAnsiTheme="majorHAnsi" w:cstheme="majorHAnsi"/>
                <w:sz w:val="24"/>
                <w:szCs w:val="24"/>
                <w:lang w:val="ru-RU"/>
              </w:rPr>
              <w:t xml:space="preserve"> </w:t>
            </w:r>
            <w:r w:rsidR="00987316">
              <w:rPr>
                <w:rFonts w:asciiTheme="majorHAnsi" w:hAnsiTheme="majorHAnsi" w:cstheme="majorHAnsi"/>
                <w:sz w:val="24"/>
                <w:szCs w:val="24"/>
                <w:lang w:val="ru-MD"/>
              </w:rPr>
              <w:t>продолжают использоваться</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бенефициарам</w:t>
            </w:r>
            <w:r w:rsidR="00987316">
              <w:rPr>
                <w:rFonts w:asciiTheme="majorHAnsi" w:hAnsiTheme="majorHAnsi" w:cstheme="majorHAnsi"/>
                <w:sz w:val="24"/>
                <w:szCs w:val="24"/>
                <w:lang w:val="ru-MD"/>
              </w:rPr>
              <w:t>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не</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соответствующим</w:t>
            </w:r>
            <w:r w:rsidR="00987316">
              <w:rPr>
                <w:rFonts w:asciiTheme="majorHAnsi" w:hAnsiTheme="majorHAnsi" w:cstheme="majorHAnsi"/>
                <w:sz w:val="24"/>
                <w:szCs w:val="24"/>
                <w:lang w:val="ru-MD"/>
              </w:rPr>
              <w:t>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условиям</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приемлемости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в</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соответствии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с</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критериями</w:t>
            </w:r>
            <w:r w:rsidR="00987316" w:rsidRPr="006C4151">
              <w:rPr>
                <w:rFonts w:asciiTheme="majorHAnsi" w:hAnsiTheme="majorHAnsi" w:cstheme="majorHAnsi"/>
                <w:sz w:val="24"/>
                <w:szCs w:val="24"/>
                <w:lang w:val="ru-RU"/>
              </w:rPr>
              <w:t xml:space="preserve"> </w:t>
            </w:r>
            <w:r w:rsidR="00987316" w:rsidRPr="006C4151">
              <w:rPr>
                <w:rFonts w:asciiTheme="majorHAnsi" w:hAnsiTheme="majorHAnsi" w:cstheme="majorHAnsi"/>
                <w:sz w:val="24"/>
                <w:szCs w:val="24"/>
                <w:lang w:val="ru-MD"/>
              </w:rPr>
              <w:t>Положения</w:t>
            </w:r>
            <w:r w:rsidR="00987316" w:rsidRPr="00987316">
              <w:rPr>
                <w:rFonts w:asciiTheme="majorHAnsi" w:eastAsia="Times New Roman" w:hAnsiTheme="majorHAnsi" w:cstheme="majorHAnsi"/>
                <w:b/>
                <w:sz w:val="24"/>
                <w:lang w:val="ro-RO"/>
              </w:rPr>
              <w:t>.</w:t>
            </w:r>
          </w:p>
        </w:tc>
      </w:tr>
      <w:tr w:rsidR="003221B1" w:rsidRPr="00F30056" w14:paraId="3A6C46C0" w14:textId="77777777" w:rsidTr="00273E45">
        <w:tc>
          <w:tcPr>
            <w:tcW w:w="9777" w:type="dxa"/>
            <w:gridSpan w:val="2"/>
          </w:tcPr>
          <w:p w14:paraId="79DD50A8" w14:textId="57BC7A5F" w:rsidR="003221B1" w:rsidRPr="00A8509C" w:rsidRDefault="00E5747C" w:rsidP="00AE492D">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Степень внедрения рекомендации</w:t>
            </w:r>
            <w:r w:rsidR="002411B7">
              <w:rPr>
                <w:rFonts w:asciiTheme="majorHAnsi" w:eastAsia="Times New Roman" w:hAnsiTheme="majorHAnsi" w:cstheme="majorHAnsi"/>
                <w:b/>
                <w:sz w:val="24"/>
                <w:lang w:val="ro-RO"/>
              </w:rPr>
              <w:t>:</w:t>
            </w:r>
            <w:r w:rsidR="003221B1">
              <w:rPr>
                <w:rFonts w:asciiTheme="majorHAnsi" w:eastAsia="Times New Roman" w:hAnsiTheme="majorHAnsi" w:cstheme="majorHAnsi"/>
                <w:b/>
                <w:sz w:val="24"/>
                <w:lang w:val="ro-RO"/>
              </w:rPr>
              <w:t xml:space="preserve"> </w:t>
            </w:r>
            <w:r w:rsidR="00987316" w:rsidRPr="00987316">
              <w:rPr>
                <w:rFonts w:asciiTheme="majorHAnsi" w:eastAsia="Times New Roman" w:hAnsiTheme="majorHAnsi" w:cstheme="majorHAnsi"/>
                <w:sz w:val="24"/>
                <w:lang w:val="ro-RO"/>
              </w:rPr>
              <w:t xml:space="preserve">Исходя из представленной информации, внешний публичный аудит отмечает, что рекомендация </w:t>
            </w:r>
            <w:r w:rsidR="00987316" w:rsidRPr="00987316">
              <w:rPr>
                <w:rFonts w:asciiTheme="majorHAnsi" w:eastAsia="Times New Roman" w:hAnsiTheme="majorHAnsi" w:cstheme="majorHAnsi"/>
                <w:b/>
                <w:sz w:val="24"/>
                <w:lang w:val="ro-RO"/>
              </w:rPr>
              <w:t>не была реализована</w:t>
            </w:r>
            <w:r w:rsidR="003221B1" w:rsidRPr="006F12F0">
              <w:rPr>
                <w:rFonts w:asciiTheme="majorHAnsi" w:eastAsia="Times New Roman" w:hAnsiTheme="majorHAnsi" w:cstheme="majorHAnsi"/>
                <w:b/>
                <w:sz w:val="24"/>
                <w:lang w:val="ro-RO"/>
              </w:rPr>
              <w:t>.</w:t>
            </w:r>
          </w:p>
        </w:tc>
      </w:tr>
    </w:tbl>
    <w:p w14:paraId="69F18E99" w14:textId="77777777" w:rsidR="00A83459" w:rsidRDefault="00A83459" w:rsidP="00E665AB">
      <w:pPr>
        <w:spacing w:after="0" w:line="276" w:lineRule="auto"/>
        <w:jc w:val="both"/>
        <w:rPr>
          <w:rFonts w:asciiTheme="majorHAnsi" w:eastAsia="Times New Roman" w:hAnsiTheme="majorHAnsi" w:cstheme="majorHAnsi"/>
          <w:b/>
          <w:bCs/>
          <w:sz w:val="24"/>
          <w:szCs w:val="24"/>
          <w:lang w:val="ro-RO"/>
        </w:rPr>
      </w:pPr>
    </w:p>
    <w:p w14:paraId="2EBE34D7" w14:textId="53A82019" w:rsidR="000A3D0C" w:rsidRPr="003A664A" w:rsidRDefault="003D1137" w:rsidP="003D3DA5">
      <w:pPr>
        <w:spacing w:after="0" w:line="276" w:lineRule="auto"/>
        <w:jc w:val="both"/>
        <w:rPr>
          <w:rFonts w:asciiTheme="majorHAnsi" w:hAnsiTheme="majorHAnsi" w:cstheme="majorHAnsi"/>
          <w:b/>
          <w:iCs/>
          <w:sz w:val="24"/>
          <w:lang w:val="ru-RU"/>
        </w:rPr>
      </w:pPr>
      <w:r>
        <w:rPr>
          <w:rFonts w:asciiTheme="majorHAnsi" w:eastAsia="Times New Roman" w:hAnsiTheme="majorHAnsi" w:cstheme="majorHAnsi"/>
          <w:b/>
          <w:bCs/>
          <w:sz w:val="24"/>
          <w:szCs w:val="24"/>
          <w:lang w:val="ro-RO"/>
        </w:rPr>
        <w:t>4</w:t>
      </w:r>
      <w:r w:rsidR="000A3D0C">
        <w:rPr>
          <w:rFonts w:asciiTheme="majorHAnsi" w:eastAsia="Times New Roman" w:hAnsiTheme="majorHAnsi" w:cstheme="majorHAnsi"/>
          <w:b/>
          <w:bCs/>
          <w:sz w:val="24"/>
          <w:szCs w:val="24"/>
          <w:lang w:val="ro-RO"/>
        </w:rPr>
        <w:t xml:space="preserve">.1.6. </w:t>
      </w:r>
      <w:r w:rsidR="003A664A" w:rsidRPr="003A664A">
        <w:rPr>
          <w:rFonts w:asciiTheme="majorHAnsi" w:eastAsia="Times New Roman" w:hAnsiTheme="majorHAnsi" w:cstheme="majorHAnsi"/>
          <w:b/>
          <w:bCs/>
          <w:sz w:val="24"/>
          <w:szCs w:val="24"/>
          <w:lang w:val="ro-RO"/>
        </w:rPr>
        <w:t>Описание констатаций предыдущих аудита о нерегистрации в бухгалтерском учете социального жилья</w:t>
      </w:r>
    </w:p>
    <w:p w14:paraId="1538E8F4" w14:textId="3C356DE4" w:rsidR="000A3D0C" w:rsidRPr="007A5030" w:rsidRDefault="007A5030" w:rsidP="003D3DA5">
      <w:pPr>
        <w:spacing w:after="0" w:line="276" w:lineRule="auto"/>
        <w:ind w:firstLine="567"/>
        <w:jc w:val="both"/>
        <w:rPr>
          <w:rFonts w:ascii="Calibri Light" w:hAnsi="Calibri Light" w:cs="Tahoma"/>
          <w:sz w:val="24"/>
          <w:lang w:val="ru-RU"/>
        </w:rPr>
      </w:pPr>
      <w:r w:rsidRPr="007A5030">
        <w:rPr>
          <w:rFonts w:ascii="Calibri Light" w:hAnsi="Calibri Light" w:cs="Tahoma"/>
          <w:sz w:val="24"/>
          <w:lang w:val="ru-MD"/>
        </w:rPr>
        <w:t>Бухгалтерские службы 5 ОМПУ</w:t>
      </w:r>
      <w:r>
        <w:rPr>
          <w:rStyle w:val="a7"/>
          <w:rFonts w:ascii="Calibri Light" w:hAnsi="Calibri Light" w:cs="Tahoma"/>
          <w:sz w:val="24"/>
        </w:rPr>
        <w:footnoteReference w:id="11"/>
      </w:r>
      <w:r w:rsidRPr="007A5030">
        <w:rPr>
          <w:rFonts w:ascii="Calibri Light" w:hAnsi="Calibri Light" w:cs="Tahoma"/>
          <w:sz w:val="24"/>
          <w:lang w:val="ru-MD"/>
        </w:rPr>
        <w:t xml:space="preserve"> II уровня, участвующие в Проекте, не обеспечили соответствие регистрации в бухгалтерском учете социального жилья, полученного в собственность, а финансовые отчеты субъектов, подвергнутых аудиту, были искажены</w:t>
      </w:r>
      <w:r w:rsidR="000409E0" w:rsidRPr="007A5030">
        <w:rPr>
          <w:rFonts w:ascii="Calibri Light" w:hAnsi="Calibri Light" w:cs="Tahoma"/>
          <w:sz w:val="24"/>
          <w:lang w:val="ru-RU"/>
        </w:rPr>
        <w:t>.</w:t>
      </w:r>
    </w:p>
    <w:p w14:paraId="7CA189E9" w14:textId="77777777" w:rsidR="00745527" w:rsidRPr="007A5030" w:rsidRDefault="00745527" w:rsidP="003D3DA5">
      <w:pPr>
        <w:spacing w:after="0" w:line="276" w:lineRule="auto"/>
        <w:ind w:firstLine="567"/>
        <w:jc w:val="both"/>
        <w:rPr>
          <w:lang w:val="ru-RU"/>
        </w:rPr>
      </w:pPr>
    </w:p>
    <w:tbl>
      <w:tblPr>
        <w:tblStyle w:val="TableGrid36"/>
        <w:tblW w:w="9777" w:type="dxa"/>
        <w:tblLook w:val="04A0" w:firstRow="1" w:lastRow="0" w:firstColumn="1" w:lastColumn="0" w:noHBand="0" w:noVBand="1"/>
      </w:tblPr>
      <w:tblGrid>
        <w:gridCol w:w="3397"/>
        <w:gridCol w:w="6380"/>
      </w:tblGrid>
      <w:tr w:rsidR="000A3D0C" w:rsidRPr="00DC6912" w14:paraId="78A700DE" w14:textId="77777777" w:rsidTr="001D5CF9">
        <w:trPr>
          <w:trHeight w:val="133"/>
        </w:trPr>
        <w:tc>
          <w:tcPr>
            <w:tcW w:w="3397" w:type="dxa"/>
          </w:tcPr>
          <w:p w14:paraId="434D9568" w14:textId="39106F5C" w:rsidR="000A3D0C"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12699C89" w14:textId="3D4C042B" w:rsidR="000A3D0C"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0A3D0C" w:rsidRPr="00150B2D" w14:paraId="7B99D8C6" w14:textId="77777777" w:rsidTr="001D5CF9">
        <w:tc>
          <w:tcPr>
            <w:tcW w:w="3397" w:type="dxa"/>
          </w:tcPr>
          <w:p w14:paraId="39D94154" w14:textId="1B0720A2" w:rsidR="000A3D0C" w:rsidRPr="00AF3D78" w:rsidRDefault="000A3D0C" w:rsidP="003D3DA5">
            <w:pPr>
              <w:spacing w:line="276" w:lineRule="auto"/>
              <w:jc w:val="both"/>
              <w:rPr>
                <w:rFonts w:asciiTheme="majorHAnsi" w:hAnsiTheme="majorHAnsi" w:cstheme="majorHAnsi"/>
                <w:b/>
                <w:sz w:val="24"/>
                <w:lang w:val="ru-RU"/>
              </w:rPr>
            </w:pPr>
            <w:r w:rsidRPr="00AF3D78">
              <w:rPr>
                <w:rFonts w:asciiTheme="majorHAnsi" w:hAnsiTheme="majorHAnsi" w:cstheme="majorHAnsi"/>
                <w:b/>
                <w:sz w:val="24"/>
                <w:lang w:val="ru-RU"/>
              </w:rPr>
              <w:t xml:space="preserve">7. </w:t>
            </w:r>
            <w:r w:rsidR="00AF3D78" w:rsidRPr="00AF3D78">
              <w:rPr>
                <w:rFonts w:asciiTheme="majorHAnsi" w:hAnsiTheme="majorHAnsi" w:cstheme="majorHAnsi"/>
                <w:b/>
                <w:sz w:val="24"/>
                <w:lang w:val="ru-MD"/>
              </w:rPr>
              <w:t>Председателям районов и Районным советам Бричень, Кэлэрашь, Сынджерей, Ниспорень и Сорока</w:t>
            </w:r>
            <w:r w:rsidRPr="00AF3D78">
              <w:rPr>
                <w:rFonts w:asciiTheme="majorHAnsi" w:hAnsiTheme="majorHAnsi" w:cstheme="majorHAnsi"/>
                <w:b/>
                <w:sz w:val="24"/>
                <w:lang w:val="ru-RU"/>
              </w:rPr>
              <w:t>:</w:t>
            </w:r>
          </w:p>
          <w:p w14:paraId="5EAC16F2" w14:textId="15765E78" w:rsidR="000A3D0C" w:rsidRPr="00AF3D78" w:rsidRDefault="00AF3D78" w:rsidP="003D3DA5">
            <w:pPr>
              <w:spacing w:line="276" w:lineRule="auto"/>
              <w:contextualSpacing/>
              <w:jc w:val="both"/>
              <w:rPr>
                <w:rFonts w:asciiTheme="majorHAnsi" w:hAnsiTheme="majorHAnsi" w:cstheme="majorHAnsi"/>
                <w:sz w:val="24"/>
                <w:lang w:val="ru-RU"/>
              </w:rPr>
            </w:pPr>
            <w:r w:rsidRPr="00AF3D78">
              <w:rPr>
                <w:rFonts w:asciiTheme="majorHAnsi" w:hAnsiTheme="majorHAnsi" w:cstheme="majorHAnsi"/>
                <w:sz w:val="24"/>
                <w:lang w:val="ru-MD"/>
              </w:rPr>
              <w:t>обеспечить соответствующую регистрацию в бухгалтерском учете полученных в собственность социальных квартир</w:t>
            </w:r>
            <w:r w:rsidR="000A3D0C" w:rsidRPr="00AF3D78">
              <w:rPr>
                <w:rFonts w:asciiTheme="majorHAnsi" w:hAnsiTheme="majorHAnsi" w:cstheme="majorHAnsi"/>
                <w:sz w:val="24"/>
                <w:lang w:val="ru-RU"/>
              </w:rPr>
              <w:t xml:space="preserve"> (</w:t>
            </w:r>
            <w:r w:rsidR="000A3D0C" w:rsidRPr="000A3D0C">
              <w:rPr>
                <w:rFonts w:asciiTheme="majorHAnsi" w:hAnsiTheme="majorHAnsi" w:cstheme="majorHAnsi"/>
                <w:sz w:val="24"/>
              </w:rPr>
              <w:t>pct</w:t>
            </w:r>
            <w:r w:rsidR="000A3D0C" w:rsidRPr="00AF3D78">
              <w:rPr>
                <w:rFonts w:asciiTheme="majorHAnsi" w:hAnsiTheme="majorHAnsi" w:cstheme="majorHAnsi"/>
                <w:sz w:val="24"/>
                <w:lang w:val="ru-RU"/>
              </w:rPr>
              <w:t>.4.3.);</w:t>
            </w:r>
          </w:p>
          <w:p w14:paraId="0AF91D2E" w14:textId="77777777" w:rsidR="000A3D0C" w:rsidRPr="00AF3D78" w:rsidRDefault="000A3D0C" w:rsidP="003D3DA5">
            <w:pPr>
              <w:spacing w:line="276" w:lineRule="auto"/>
              <w:jc w:val="both"/>
              <w:rPr>
                <w:rFonts w:asciiTheme="majorHAnsi" w:hAnsiTheme="majorHAnsi" w:cstheme="majorHAnsi"/>
                <w:sz w:val="24"/>
                <w:lang w:val="ru-RU"/>
              </w:rPr>
            </w:pPr>
          </w:p>
          <w:p w14:paraId="11E12A55" w14:textId="77777777" w:rsidR="000A3D0C" w:rsidRPr="00AF3D78" w:rsidRDefault="000A3D0C" w:rsidP="003D3DA5">
            <w:pPr>
              <w:spacing w:line="276" w:lineRule="auto"/>
              <w:jc w:val="both"/>
              <w:rPr>
                <w:rFonts w:asciiTheme="majorHAnsi" w:hAnsiTheme="majorHAnsi" w:cstheme="majorHAnsi"/>
                <w:b/>
                <w:sz w:val="24"/>
                <w:lang w:val="ru-RU"/>
              </w:rPr>
            </w:pPr>
          </w:p>
          <w:p w14:paraId="0621B056" w14:textId="77777777" w:rsidR="000A3D0C" w:rsidRPr="00AF3D78" w:rsidRDefault="000A3D0C" w:rsidP="003D3DA5">
            <w:pPr>
              <w:spacing w:line="276" w:lineRule="auto"/>
              <w:jc w:val="both"/>
              <w:rPr>
                <w:rFonts w:asciiTheme="majorHAnsi" w:eastAsia="Times New Roman" w:hAnsiTheme="majorHAnsi" w:cstheme="majorHAnsi"/>
                <w:lang w:val="ru-RU" w:eastAsia="ru-RU"/>
              </w:rPr>
            </w:pPr>
          </w:p>
        </w:tc>
        <w:tc>
          <w:tcPr>
            <w:tcW w:w="6380" w:type="dxa"/>
          </w:tcPr>
          <w:p w14:paraId="55768239" w14:textId="1BFE8FFF" w:rsidR="000A3D0C" w:rsidRPr="003E0171" w:rsidRDefault="00464B48" w:rsidP="003D3DA5">
            <w:pPr>
              <w:spacing w:line="276" w:lineRule="auto"/>
              <w:ind w:left="34" w:firstLine="147"/>
              <w:jc w:val="both"/>
              <w:rPr>
                <w:rFonts w:asciiTheme="majorHAnsi" w:eastAsia="Times New Roman" w:hAnsiTheme="majorHAnsi" w:cstheme="majorHAnsi"/>
                <w:sz w:val="24"/>
                <w:lang w:val="ru-RU"/>
              </w:rPr>
            </w:pPr>
            <w:r>
              <w:rPr>
                <w:rFonts w:asciiTheme="majorHAnsi" w:eastAsia="Times New Roman" w:hAnsiTheme="majorHAnsi" w:cstheme="majorHAnsi"/>
                <w:b/>
                <w:sz w:val="24"/>
                <w:lang w:val="ro-RO"/>
              </w:rPr>
              <w:t>РС Кэлэрашь</w:t>
            </w:r>
            <w:r w:rsidR="00B95CA2">
              <w:rPr>
                <w:rFonts w:asciiTheme="majorHAnsi" w:eastAsia="Times New Roman" w:hAnsiTheme="majorHAnsi" w:cstheme="majorHAnsi"/>
                <w:b/>
                <w:sz w:val="24"/>
                <w:lang w:val="ro-RO"/>
              </w:rPr>
              <w:t xml:space="preserve">: </w:t>
            </w:r>
            <w:r w:rsidR="007562B4" w:rsidRPr="007562B4">
              <w:rPr>
                <w:rFonts w:asciiTheme="majorHAnsi" w:eastAsia="Times New Roman" w:hAnsiTheme="majorHAnsi" w:cstheme="majorHAnsi"/>
                <w:sz w:val="24"/>
                <w:lang w:val="ro-RO"/>
              </w:rPr>
              <w:t>Бухгалтерская служба Аппарата пре</w:t>
            </w:r>
            <w:r w:rsidR="00FD6804">
              <w:rPr>
                <w:rFonts w:asciiTheme="majorHAnsi" w:eastAsia="Times New Roman" w:hAnsiTheme="majorHAnsi" w:cstheme="majorHAnsi"/>
                <w:sz w:val="24"/>
                <w:lang w:val="ru-RU"/>
              </w:rPr>
              <w:t>дседателя</w:t>
            </w:r>
            <w:r w:rsidR="007562B4" w:rsidRPr="007562B4">
              <w:rPr>
                <w:rFonts w:asciiTheme="majorHAnsi" w:eastAsia="Times New Roman" w:hAnsiTheme="majorHAnsi" w:cstheme="majorHAnsi"/>
                <w:sz w:val="24"/>
                <w:lang w:val="ro-RO"/>
              </w:rPr>
              <w:t xml:space="preserve"> района в июле 2021 года обеспечила коррек</w:t>
            </w:r>
            <w:r w:rsidR="00FD6804">
              <w:rPr>
                <w:rFonts w:asciiTheme="majorHAnsi" w:eastAsia="Times New Roman" w:hAnsiTheme="majorHAnsi" w:cstheme="majorHAnsi"/>
                <w:sz w:val="24"/>
                <w:lang w:val="ru-RU"/>
              </w:rPr>
              <w:t>тировку</w:t>
            </w:r>
            <w:r w:rsidR="007562B4" w:rsidRPr="007562B4">
              <w:rPr>
                <w:rFonts w:asciiTheme="majorHAnsi" w:eastAsia="Times New Roman" w:hAnsiTheme="majorHAnsi" w:cstheme="majorHAnsi"/>
                <w:sz w:val="24"/>
                <w:lang w:val="ro-RO"/>
              </w:rPr>
              <w:t xml:space="preserve"> в бухгалтерском учете стоимости полученного в собственность социального жилого </w:t>
            </w:r>
            <w:r w:rsidR="00FD6804">
              <w:rPr>
                <w:rFonts w:asciiTheme="majorHAnsi" w:eastAsia="Times New Roman" w:hAnsiTheme="majorHAnsi" w:cstheme="majorHAnsi"/>
                <w:sz w:val="24"/>
                <w:lang w:val="ru-RU"/>
              </w:rPr>
              <w:t>дом</w:t>
            </w:r>
            <w:r w:rsidR="007562B4" w:rsidRPr="007562B4">
              <w:rPr>
                <w:rFonts w:asciiTheme="majorHAnsi" w:eastAsia="Times New Roman" w:hAnsiTheme="majorHAnsi" w:cstheme="majorHAnsi"/>
                <w:sz w:val="24"/>
                <w:lang w:val="ro-RO"/>
              </w:rPr>
              <w:t xml:space="preserve">а, уменьшив ее на сумму </w:t>
            </w:r>
            <w:r w:rsidR="007562B4" w:rsidRPr="00FD6804">
              <w:rPr>
                <w:rFonts w:asciiTheme="majorHAnsi" w:eastAsia="Times New Roman" w:hAnsiTheme="majorHAnsi" w:cstheme="majorHAnsi"/>
                <w:b/>
                <w:sz w:val="24"/>
                <w:lang w:val="ro-RO"/>
              </w:rPr>
              <w:t>6071,6 тыс. леев</w:t>
            </w:r>
            <w:r w:rsidR="007562B4" w:rsidRPr="007562B4">
              <w:rPr>
                <w:rFonts w:asciiTheme="majorHAnsi" w:eastAsia="Times New Roman" w:hAnsiTheme="majorHAnsi" w:cstheme="majorHAnsi"/>
                <w:sz w:val="24"/>
                <w:lang w:val="ro-RO"/>
              </w:rPr>
              <w:t xml:space="preserve">, которая представляет собой проценты, выплаченные по кредитному договору после сдачи в эксплуатацию </w:t>
            </w:r>
            <w:r w:rsidR="00FD6804">
              <w:rPr>
                <w:rFonts w:asciiTheme="majorHAnsi" w:eastAsia="Times New Roman" w:hAnsiTheme="majorHAnsi" w:cstheme="majorHAnsi"/>
                <w:sz w:val="24"/>
                <w:lang w:val="ru-RU"/>
              </w:rPr>
              <w:t>объекта,</w:t>
            </w:r>
            <w:r w:rsidR="007562B4" w:rsidRPr="007562B4">
              <w:rPr>
                <w:rFonts w:asciiTheme="majorHAnsi" w:eastAsia="Times New Roman" w:hAnsiTheme="majorHAnsi" w:cstheme="majorHAnsi"/>
                <w:sz w:val="24"/>
                <w:lang w:val="ro-RO"/>
              </w:rPr>
              <w:t xml:space="preserve"> в размере 1309,5 тыс. леев, стоимости зем</w:t>
            </w:r>
            <w:r w:rsidR="00FD6804">
              <w:rPr>
                <w:rFonts w:asciiTheme="majorHAnsi" w:eastAsia="Times New Roman" w:hAnsiTheme="majorHAnsi" w:cstheme="majorHAnsi"/>
                <w:sz w:val="24"/>
                <w:lang w:val="ru-RU"/>
              </w:rPr>
              <w:t xml:space="preserve">ельного участка </w:t>
            </w:r>
            <w:r w:rsidR="007562B4" w:rsidRPr="007562B4">
              <w:rPr>
                <w:rFonts w:asciiTheme="majorHAnsi" w:eastAsia="Times New Roman" w:hAnsiTheme="majorHAnsi" w:cstheme="majorHAnsi"/>
                <w:sz w:val="24"/>
                <w:lang w:val="ro-RO"/>
              </w:rPr>
              <w:t>-</w:t>
            </w:r>
            <w:r w:rsidR="00FD6804">
              <w:rPr>
                <w:rFonts w:asciiTheme="majorHAnsi" w:eastAsia="Times New Roman" w:hAnsiTheme="majorHAnsi" w:cstheme="majorHAnsi"/>
                <w:sz w:val="24"/>
                <w:lang w:val="ru-RU"/>
              </w:rPr>
              <w:t xml:space="preserve"> на </w:t>
            </w:r>
            <w:r w:rsidR="007562B4" w:rsidRPr="007562B4">
              <w:rPr>
                <w:rFonts w:asciiTheme="majorHAnsi" w:eastAsia="Times New Roman" w:hAnsiTheme="majorHAnsi" w:cstheme="majorHAnsi"/>
                <w:sz w:val="24"/>
                <w:lang w:val="ro-RO"/>
              </w:rPr>
              <w:t xml:space="preserve">725,0 тыс. леев, </w:t>
            </w:r>
            <w:r w:rsidR="00FD6804">
              <w:rPr>
                <w:rFonts w:asciiTheme="majorHAnsi" w:eastAsia="Times New Roman" w:hAnsiTheme="majorHAnsi" w:cstheme="majorHAnsi"/>
                <w:sz w:val="24"/>
                <w:lang w:val="ru-RU"/>
              </w:rPr>
              <w:t>и</w:t>
            </w:r>
            <w:r w:rsidR="007562B4" w:rsidRPr="007562B4">
              <w:rPr>
                <w:rFonts w:asciiTheme="majorHAnsi" w:eastAsia="Times New Roman" w:hAnsiTheme="majorHAnsi" w:cstheme="majorHAnsi"/>
                <w:sz w:val="24"/>
                <w:lang w:val="ro-RO"/>
              </w:rPr>
              <w:t xml:space="preserve"> стоимости незавершенного здания, полученного в собственность в 2010 году </w:t>
            </w:r>
            <w:r w:rsidR="00FD6804">
              <w:rPr>
                <w:rFonts w:asciiTheme="majorHAnsi" w:eastAsia="Times New Roman" w:hAnsiTheme="majorHAnsi" w:cstheme="majorHAnsi"/>
                <w:sz w:val="24"/>
                <w:lang w:val="ro-RO"/>
              </w:rPr>
              <w:t>–</w:t>
            </w:r>
            <w:r w:rsidR="007562B4" w:rsidRPr="007562B4">
              <w:rPr>
                <w:rFonts w:asciiTheme="majorHAnsi" w:eastAsia="Times New Roman" w:hAnsiTheme="majorHAnsi" w:cstheme="majorHAnsi"/>
                <w:sz w:val="24"/>
                <w:lang w:val="ro-RO"/>
              </w:rPr>
              <w:t xml:space="preserve"> </w:t>
            </w:r>
            <w:r w:rsidR="00FD6804">
              <w:rPr>
                <w:rFonts w:asciiTheme="majorHAnsi" w:eastAsia="Times New Roman" w:hAnsiTheme="majorHAnsi" w:cstheme="majorHAnsi"/>
                <w:sz w:val="24"/>
                <w:lang w:val="ru-RU"/>
              </w:rPr>
              <w:t xml:space="preserve">на </w:t>
            </w:r>
            <w:r w:rsidR="007562B4" w:rsidRPr="007562B4">
              <w:rPr>
                <w:rFonts w:asciiTheme="majorHAnsi" w:eastAsia="Times New Roman" w:hAnsiTheme="majorHAnsi" w:cstheme="majorHAnsi"/>
                <w:sz w:val="24"/>
                <w:lang w:val="ro-RO"/>
              </w:rPr>
              <w:t>4 037,1 тыс. леев, дважды включенн</w:t>
            </w:r>
            <w:r w:rsidR="00FD6804">
              <w:rPr>
                <w:rFonts w:asciiTheme="majorHAnsi" w:eastAsia="Times New Roman" w:hAnsiTheme="majorHAnsi" w:cstheme="majorHAnsi"/>
                <w:sz w:val="24"/>
                <w:lang w:val="ru-RU"/>
              </w:rPr>
              <w:t>у</w:t>
            </w:r>
            <w:r w:rsidR="007562B4" w:rsidRPr="007562B4">
              <w:rPr>
                <w:rFonts w:asciiTheme="majorHAnsi" w:eastAsia="Times New Roman" w:hAnsiTheme="majorHAnsi" w:cstheme="majorHAnsi"/>
                <w:sz w:val="24"/>
                <w:lang w:val="ro-RO"/>
              </w:rPr>
              <w:t xml:space="preserve"> в стоимость здания</w:t>
            </w:r>
            <w:r w:rsidR="00BC1FC4" w:rsidRPr="003E0171">
              <w:rPr>
                <w:rFonts w:asciiTheme="majorHAnsi" w:eastAsia="Times New Roman" w:hAnsiTheme="majorHAnsi" w:cstheme="majorHAnsi"/>
                <w:sz w:val="24"/>
                <w:lang w:val="ru-RU"/>
              </w:rPr>
              <w:t>.</w:t>
            </w:r>
          </w:p>
          <w:p w14:paraId="3E6E9A47" w14:textId="2152F619" w:rsidR="00BC1FC4" w:rsidRDefault="009E3ECD" w:rsidP="003D3DA5">
            <w:pPr>
              <w:spacing w:line="276" w:lineRule="auto"/>
              <w:ind w:left="34" w:firstLine="147"/>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РС Сорока</w:t>
            </w:r>
            <w:r w:rsidR="00EC5004">
              <w:rPr>
                <w:rFonts w:asciiTheme="majorHAnsi" w:eastAsia="Times New Roman" w:hAnsiTheme="majorHAnsi" w:cstheme="majorHAnsi"/>
                <w:b/>
                <w:sz w:val="24"/>
                <w:lang w:val="ro-RO"/>
              </w:rPr>
              <w:t xml:space="preserve">: </w:t>
            </w:r>
            <w:r w:rsidRPr="009E3ECD">
              <w:rPr>
                <w:rFonts w:asciiTheme="majorHAnsi" w:eastAsia="Times New Roman" w:hAnsiTheme="majorHAnsi" w:cstheme="majorHAnsi"/>
                <w:sz w:val="24"/>
                <w:lang w:val="ro-RO"/>
              </w:rPr>
              <w:t xml:space="preserve">Бухгалтерская служба </w:t>
            </w:r>
            <w:r w:rsidR="00D17AA4">
              <w:rPr>
                <w:rFonts w:asciiTheme="majorHAnsi" w:eastAsia="Times New Roman" w:hAnsiTheme="majorHAnsi" w:cstheme="majorHAnsi"/>
                <w:sz w:val="24"/>
                <w:lang w:val="ru-RU"/>
              </w:rPr>
              <w:t>РС Сорока</w:t>
            </w:r>
            <w:r w:rsidRPr="009E3ECD">
              <w:rPr>
                <w:rFonts w:asciiTheme="majorHAnsi" w:eastAsia="Times New Roman" w:hAnsiTheme="majorHAnsi" w:cstheme="majorHAnsi"/>
                <w:sz w:val="24"/>
                <w:lang w:val="ro-RO"/>
              </w:rPr>
              <w:t xml:space="preserve"> обеспечила регистрацию в бухгалтерском учете социального жилья, полученного в собственност</w:t>
            </w:r>
            <w:r w:rsidR="00D17AA4">
              <w:rPr>
                <w:rFonts w:asciiTheme="majorHAnsi" w:eastAsia="Times New Roman" w:hAnsiTheme="majorHAnsi" w:cstheme="majorHAnsi"/>
                <w:sz w:val="24"/>
                <w:lang w:val="ru-RU"/>
              </w:rPr>
              <w:t>ь</w:t>
            </w:r>
            <w:r w:rsidRPr="009E3ECD">
              <w:rPr>
                <w:rFonts w:asciiTheme="majorHAnsi" w:eastAsia="Times New Roman" w:hAnsiTheme="majorHAnsi" w:cstheme="majorHAnsi"/>
                <w:sz w:val="24"/>
                <w:lang w:val="ro-RO"/>
              </w:rPr>
              <w:t>, путем отражения в бухгалтерском учете стоимости имущества, полученного в управлени</w:t>
            </w:r>
            <w:r w:rsidR="00D17AA4">
              <w:rPr>
                <w:rFonts w:asciiTheme="majorHAnsi" w:eastAsia="Times New Roman" w:hAnsiTheme="majorHAnsi" w:cstheme="majorHAnsi"/>
                <w:sz w:val="24"/>
                <w:lang w:val="ru-RU"/>
              </w:rPr>
              <w:t>е</w:t>
            </w:r>
            <w:r w:rsidRPr="009E3ECD">
              <w:rPr>
                <w:rFonts w:asciiTheme="majorHAnsi" w:eastAsia="Times New Roman" w:hAnsiTheme="majorHAnsi" w:cstheme="majorHAnsi"/>
                <w:sz w:val="24"/>
                <w:lang w:val="ro-RO"/>
              </w:rPr>
              <w:t xml:space="preserve"> на внеб</w:t>
            </w:r>
            <w:r w:rsidR="00D17AA4">
              <w:rPr>
                <w:rFonts w:asciiTheme="majorHAnsi" w:eastAsia="Times New Roman" w:hAnsiTheme="majorHAnsi" w:cstheme="majorHAnsi"/>
                <w:sz w:val="24"/>
                <w:lang w:val="ru-RU"/>
              </w:rPr>
              <w:t>алансо</w:t>
            </w:r>
            <w:r w:rsidRPr="009E3ECD">
              <w:rPr>
                <w:rFonts w:asciiTheme="majorHAnsi" w:eastAsia="Times New Roman" w:hAnsiTheme="majorHAnsi" w:cstheme="majorHAnsi"/>
                <w:sz w:val="24"/>
                <w:lang w:val="ro-RO"/>
              </w:rPr>
              <w:t>вом счете 822100 „</w:t>
            </w:r>
            <w:r w:rsidR="00D17AA4">
              <w:rPr>
                <w:rFonts w:asciiTheme="majorHAnsi" w:eastAsia="Times New Roman" w:hAnsiTheme="majorHAnsi" w:cstheme="majorHAnsi"/>
                <w:sz w:val="24"/>
                <w:lang w:val="ru-RU"/>
              </w:rPr>
              <w:t>А</w:t>
            </w:r>
            <w:r w:rsidRPr="009E3ECD">
              <w:rPr>
                <w:rFonts w:asciiTheme="majorHAnsi" w:eastAsia="Times New Roman" w:hAnsiTheme="majorHAnsi" w:cstheme="majorHAnsi"/>
                <w:sz w:val="24"/>
                <w:lang w:val="ro-RO"/>
              </w:rPr>
              <w:t>ктивы, взятые в аренду</w:t>
            </w:r>
            <w:r w:rsidR="00D17AA4">
              <w:rPr>
                <w:rFonts w:asciiTheme="majorHAnsi" w:eastAsia="Times New Roman" w:hAnsiTheme="majorHAnsi" w:cstheme="majorHAnsi"/>
                <w:sz w:val="24"/>
                <w:lang w:val="ro-RO"/>
              </w:rPr>
              <w:t>”</w:t>
            </w:r>
            <w:r w:rsidRPr="009E3ECD">
              <w:rPr>
                <w:rFonts w:asciiTheme="majorHAnsi" w:eastAsia="Times New Roman" w:hAnsiTheme="majorHAnsi" w:cstheme="majorHAnsi"/>
                <w:sz w:val="24"/>
                <w:lang w:val="ro-RO"/>
              </w:rPr>
              <w:t xml:space="preserve"> на общую сумму </w:t>
            </w:r>
            <w:r w:rsidRPr="00D17AA4">
              <w:rPr>
                <w:rFonts w:asciiTheme="majorHAnsi" w:eastAsia="Times New Roman" w:hAnsiTheme="majorHAnsi" w:cstheme="majorHAnsi"/>
                <w:b/>
                <w:sz w:val="24"/>
                <w:lang w:val="ro-RO"/>
              </w:rPr>
              <w:t>45</w:t>
            </w:r>
            <w:r w:rsidR="00D17AA4">
              <w:rPr>
                <w:rFonts w:asciiTheme="majorHAnsi" w:eastAsia="Times New Roman" w:hAnsiTheme="majorHAnsi" w:cstheme="majorHAnsi"/>
                <w:b/>
                <w:sz w:val="24"/>
                <w:lang w:val="ru-RU"/>
              </w:rPr>
              <w:t xml:space="preserve"> </w:t>
            </w:r>
            <w:r w:rsidRPr="00D17AA4">
              <w:rPr>
                <w:rFonts w:asciiTheme="majorHAnsi" w:eastAsia="Times New Roman" w:hAnsiTheme="majorHAnsi" w:cstheme="majorHAnsi"/>
                <w:b/>
                <w:sz w:val="24"/>
                <w:lang w:val="ro-RO"/>
              </w:rPr>
              <w:t>493,9 тыс. леев</w:t>
            </w:r>
            <w:r>
              <w:rPr>
                <w:rFonts w:asciiTheme="majorHAnsi" w:eastAsia="Times New Roman" w:hAnsiTheme="majorHAnsi" w:cstheme="majorHAnsi"/>
                <w:b/>
                <w:sz w:val="24"/>
                <w:lang w:val="ru-RU"/>
              </w:rPr>
              <w:t xml:space="preserve"> </w:t>
            </w:r>
          </w:p>
          <w:p w14:paraId="342159E7" w14:textId="6F8607BA" w:rsidR="006D4EBC" w:rsidRDefault="00D437EE" w:rsidP="003D3DA5">
            <w:pPr>
              <w:spacing w:line="276" w:lineRule="auto"/>
              <w:ind w:left="34" w:firstLine="147"/>
              <w:jc w:val="both"/>
              <w:rPr>
                <w:rFonts w:asciiTheme="majorHAnsi" w:eastAsia="Times New Roman" w:hAnsiTheme="majorHAnsi" w:cstheme="majorHAnsi"/>
                <w:sz w:val="24"/>
                <w:lang w:val="ro-RO"/>
              </w:rPr>
            </w:pPr>
            <w:r w:rsidRPr="00D437EE">
              <w:rPr>
                <w:rFonts w:asciiTheme="majorHAnsi" w:eastAsia="Times New Roman" w:hAnsiTheme="majorHAnsi" w:cstheme="majorHAnsi"/>
                <w:b/>
                <w:sz w:val="24"/>
                <w:lang w:val="ro-RO"/>
              </w:rPr>
              <w:t>РС Ниспорень</w:t>
            </w:r>
            <w:r w:rsidR="006D4EBC">
              <w:rPr>
                <w:rFonts w:asciiTheme="majorHAnsi" w:eastAsia="Times New Roman" w:hAnsiTheme="majorHAnsi" w:cstheme="majorHAnsi"/>
                <w:b/>
                <w:sz w:val="24"/>
                <w:lang w:val="ro-RO"/>
              </w:rPr>
              <w:t xml:space="preserve">: </w:t>
            </w:r>
            <w:r w:rsidR="009E3ECD" w:rsidRPr="009E3ECD">
              <w:rPr>
                <w:rFonts w:asciiTheme="majorHAnsi" w:eastAsia="Times New Roman" w:hAnsiTheme="majorHAnsi" w:cstheme="majorHAnsi"/>
                <w:sz w:val="24"/>
                <w:lang w:val="ro-RO"/>
              </w:rPr>
              <w:t>Бухгалтерская служба Аппарата пре</w:t>
            </w:r>
            <w:r w:rsidRPr="00D437EE">
              <w:rPr>
                <w:rFonts w:asciiTheme="majorHAnsi" w:eastAsia="Times New Roman" w:hAnsiTheme="majorHAnsi" w:cstheme="majorHAnsi"/>
                <w:sz w:val="24"/>
                <w:lang w:val="ro-RO"/>
              </w:rPr>
              <w:t>дседателя</w:t>
            </w:r>
            <w:r w:rsidR="009E3ECD" w:rsidRPr="009E3ECD">
              <w:rPr>
                <w:rFonts w:asciiTheme="majorHAnsi" w:eastAsia="Times New Roman" w:hAnsiTheme="majorHAnsi" w:cstheme="majorHAnsi"/>
                <w:sz w:val="24"/>
                <w:lang w:val="ro-RO"/>
              </w:rPr>
              <w:t xml:space="preserve"> района в октябре 2021 года обеспечила коррек</w:t>
            </w:r>
            <w:r w:rsidRPr="00D437EE">
              <w:rPr>
                <w:rFonts w:asciiTheme="majorHAnsi" w:eastAsia="Times New Roman" w:hAnsiTheme="majorHAnsi" w:cstheme="majorHAnsi"/>
                <w:sz w:val="24"/>
                <w:lang w:val="ro-RO"/>
              </w:rPr>
              <w:t>тировку</w:t>
            </w:r>
            <w:r w:rsidR="009E3ECD" w:rsidRPr="009E3ECD">
              <w:rPr>
                <w:rFonts w:asciiTheme="majorHAnsi" w:eastAsia="Times New Roman" w:hAnsiTheme="majorHAnsi" w:cstheme="majorHAnsi"/>
                <w:sz w:val="24"/>
                <w:lang w:val="ro-RO"/>
              </w:rPr>
              <w:t xml:space="preserve"> в бухгалтерском учете стоимости социального жилья, полученного в собственность, уменьшив ее на сумму </w:t>
            </w:r>
            <w:r w:rsidR="009E3ECD" w:rsidRPr="00D437EE">
              <w:rPr>
                <w:rFonts w:asciiTheme="majorHAnsi" w:eastAsia="Times New Roman" w:hAnsiTheme="majorHAnsi" w:cstheme="majorHAnsi"/>
                <w:b/>
                <w:sz w:val="24"/>
                <w:lang w:val="ro-RO"/>
              </w:rPr>
              <w:t>15143,7 тыс. леев</w:t>
            </w:r>
            <w:r w:rsidR="009E3ECD" w:rsidRPr="009E3ECD">
              <w:rPr>
                <w:rFonts w:asciiTheme="majorHAnsi" w:eastAsia="Times New Roman" w:hAnsiTheme="majorHAnsi" w:cstheme="majorHAnsi"/>
                <w:sz w:val="24"/>
                <w:lang w:val="ro-RO"/>
              </w:rPr>
              <w:t xml:space="preserve">, </w:t>
            </w:r>
            <w:r w:rsidRPr="00D437EE">
              <w:rPr>
                <w:rFonts w:asciiTheme="majorHAnsi" w:eastAsia="Times New Roman" w:hAnsiTheme="majorHAnsi" w:cstheme="majorHAnsi"/>
                <w:sz w:val="24"/>
                <w:lang w:val="ro-RO"/>
              </w:rPr>
              <w:t>которая</w:t>
            </w:r>
            <w:r w:rsidR="009E3ECD" w:rsidRPr="009E3ECD">
              <w:rPr>
                <w:rFonts w:asciiTheme="majorHAnsi" w:eastAsia="Times New Roman" w:hAnsiTheme="majorHAnsi" w:cstheme="majorHAnsi"/>
                <w:sz w:val="24"/>
                <w:lang w:val="ro-RO"/>
              </w:rPr>
              <w:t xml:space="preserve"> представляет собой стоимость жилого </w:t>
            </w:r>
            <w:r w:rsidRPr="00D437EE">
              <w:rPr>
                <w:rFonts w:asciiTheme="majorHAnsi" w:eastAsia="Times New Roman" w:hAnsiTheme="majorHAnsi" w:cstheme="majorHAnsi"/>
                <w:sz w:val="24"/>
                <w:lang w:val="ro-RO"/>
              </w:rPr>
              <w:t>дома</w:t>
            </w:r>
            <w:r w:rsidR="009E3ECD" w:rsidRPr="009E3ECD">
              <w:rPr>
                <w:rFonts w:asciiTheme="majorHAnsi" w:eastAsia="Times New Roman" w:hAnsiTheme="majorHAnsi" w:cstheme="majorHAnsi"/>
                <w:sz w:val="24"/>
                <w:lang w:val="ro-RO"/>
              </w:rPr>
              <w:t xml:space="preserve"> частного партнера - 12644,6 тыс. леев, </w:t>
            </w:r>
            <w:r w:rsidRPr="00D437EE">
              <w:rPr>
                <w:rFonts w:asciiTheme="majorHAnsi" w:eastAsia="Times New Roman" w:hAnsiTheme="majorHAnsi" w:cstheme="majorHAnsi"/>
                <w:sz w:val="24"/>
                <w:lang w:val="ro-RO"/>
              </w:rPr>
              <w:t>и</w:t>
            </w:r>
            <w:r w:rsidR="009E3ECD" w:rsidRPr="009E3ECD">
              <w:rPr>
                <w:rFonts w:asciiTheme="majorHAnsi" w:eastAsia="Times New Roman" w:hAnsiTheme="majorHAnsi" w:cstheme="majorHAnsi"/>
                <w:sz w:val="24"/>
                <w:lang w:val="ro-RO"/>
              </w:rPr>
              <w:t xml:space="preserve"> стоимость зем</w:t>
            </w:r>
            <w:r w:rsidRPr="00D437EE">
              <w:rPr>
                <w:rFonts w:asciiTheme="majorHAnsi" w:eastAsia="Times New Roman" w:hAnsiTheme="majorHAnsi" w:cstheme="majorHAnsi"/>
                <w:sz w:val="24"/>
                <w:lang w:val="ro-RO"/>
              </w:rPr>
              <w:t>ельного участка</w:t>
            </w:r>
            <w:r w:rsidR="009E3ECD" w:rsidRPr="009E3ECD">
              <w:rPr>
                <w:rFonts w:asciiTheme="majorHAnsi" w:eastAsia="Times New Roman" w:hAnsiTheme="majorHAnsi" w:cstheme="majorHAnsi"/>
                <w:sz w:val="24"/>
                <w:lang w:val="ro-RO"/>
              </w:rPr>
              <w:t xml:space="preserve">, </w:t>
            </w:r>
            <w:r w:rsidRPr="00D437EE">
              <w:rPr>
                <w:rFonts w:asciiTheme="majorHAnsi" w:eastAsia="Times New Roman" w:hAnsiTheme="majorHAnsi" w:cstheme="majorHAnsi"/>
                <w:sz w:val="24"/>
                <w:lang w:val="ro-RO"/>
              </w:rPr>
              <w:t>относящегося к</w:t>
            </w:r>
            <w:r w:rsidR="009E3ECD" w:rsidRPr="009E3ECD">
              <w:rPr>
                <w:rFonts w:asciiTheme="majorHAnsi" w:eastAsia="Times New Roman" w:hAnsiTheme="majorHAnsi" w:cstheme="majorHAnsi"/>
                <w:sz w:val="24"/>
                <w:lang w:val="ro-RO"/>
              </w:rPr>
              <w:t xml:space="preserve"> жилищными </w:t>
            </w:r>
            <w:r w:rsidRPr="00D437EE">
              <w:rPr>
                <w:rFonts w:asciiTheme="majorHAnsi" w:eastAsia="Times New Roman" w:hAnsiTheme="majorHAnsi" w:cstheme="majorHAnsi"/>
                <w:sz w:val="24"/>
                <w:lang w:val="ro-RO"/>
              </w:rPr>
              <w:t xml:space="preserve">зданиям </w:t>
            </w:r>
            <w:r w:rsidR="009E3ECD" w:rsidRPr="009E3ECD">
              <w:rPr>
                <w:rFonts w:asciiTheme="majorHAnsi" w:eastAsia="Times New Roman" w:hAnsiTheme="majorHAnsi" w:cstheme="majorHAnsi"/>
                <w:sz w:val="24"/>
                <w:lang w:val="ro-RO"/>
              </w:rPr>
              <w:t>-</w:t>
            </w:r>
            <w:r w:rsidRPr="00D437EE">
              <w:rPr>
                <w:rFonts w:asciiTheme="majorHAnsi" w:eastAsia="Times New Roman" w:hAnsiTheme="majorHAnsi" w:cstheme="majorHAnsi"/>
                <w:sz w:val="24"/>
                <w:lang w:val="ro-RO"/>
              </w:rPr>
              <w:t xml:space="preserve"> </w:t>
            </w:r>
            <w:r w:rsidR="009E3ECD" w:rsidRPr="009E3ECD">
              <w:rPr>
                <w:rFonts w:asciiTheme="majorHAnsi" w:eastAsia="Times New Roman" w:hAnsiTheme="majorHAnsi" w:cstheme="majorHAnsi"/>
                <w:sz w:val="24"/>
                <w:lang w:val="ro-RO"/>
              </w:rPr>
              <w:t>на 2499,1 тыс. леев</w:t>
            </w:r>
            <w:r w:rsidR="00605118" w:rsidRPr="00DA3CF8">
              <w:rPr>
                <w:rFonts w:asciiTheme="majorHAnsi" w:hAnsiTheme="majorHAnsi"/>
                <w:sz w:val="24"/>
                <w:lang w:val="ro-RO"/>
              </w:rPr>
              <w:t>.</w:t>
            </w:r>
          </w:p>
          <w:p w14:paraId="59FA4C19" w14:textId="348AB892" w:rsidR="00631538" w:rsidRPr="009C70D3" w:rsidRDefault="003E0171" w:rsidP="005114C0">
            <w:pPr>
              <w:spacing w:line="276" w:lineRule="auto"/>
              <w:ind w:left="34" w:firstLine="147"/>
              <w:jc w:val="both"/>
              <w:rPr>
                <w:rFonts w:asciiTheme="majorHAnsi" w:hAnsiTheme="majorHAnsi" w:cstheme="majorHAnsi"/>
                <w:sz w:val="24"/>
                <w:szCs w:val="24"/>
                <w:lang w:val="ru-RU"/>
              </w:rPr>
            </w:pPr>
            <w:r>
              <w:rPr>
                <w:rFonts w:asciiTheme="majorHAnsi" w:eastAsia="Times New Roman" w:hAnsiTheme="majorHAnsi" w:cstheme="majorHAnsi"/>
                <w:b/>
                <w:sz w:val="24"/>
                <w:lang w:val="ro-RO"/>
              </w:rPr>
              <w:t>РС Сынджерей</w:t>
            </w:r>
            <w:r w:rsidR="00B904C3">
              <w:rPr>
                <w:rFonts w:asciiTheme="majorHAnsi" w:eastAsia="Times New Roman" w:hAnsiTheme="majorHAnsi" w:cstheme="majorHAnsi"/>
                <w:b/>
                <w:sz w:val="24"/>
                <w:lang w:val="ro-RO"/>
              </w:rPr>
              <w:t xml:space="preserve">: </w:t>
            </w:r>
            <w:r w:rsidR="009E3ECD" w:rsidRPr="009E3ECD">
              <w:rPr>
                <w:rFonts w:asciiTheme="majorHAnsi" w:eastAsia="Times New Roman" w:hAnsiTheme="majorHAnsi" w:cstheme="majorHAnsi"/>
                <w:sz w:val="24"/>
                <w:lang w:val="ro-RO"/>
              </w:rPr>
              <w:t xml:space="preserve">Несмотря на то , что была создана комиссия по установлению стоимости жилого </w:t>
            </w:r>
            <w:r w:rsidR="009C70D3">
              <w:rPr>
                <w:rFonts w:asciiTheme="majorHAnsi" w:eastAsia="Times New Roman" w:hAnsiTheme="majorHAnsi" w:cstheme="majorHAnsi"/>
                <w:sz w:val="24"/>
                <w:lang w:val="ru-RU"/>
              </w:rPr>
              <w:t>дома с</w:t>
            </w:r>
            <w:r w:rsidR="009E3ECD" w:rsidRPr="009E3ECD">
              <w:rPr>
                <w:rFonts w:asciiTheme="majorHAnsi" w:eastAsia="Times New Roman" w:hAnsiTheme="majorHAnsi" w:cstheme="majorHAnsi"/>
                <w:sz w:val="24"/>
                <w:lang w:val="ro-RO"/>
              </w:rPr>
              <w:t xml:space="preserve"> социальн</w:t>
            </w:r>
            <w:r w:rsidR="009C70D3">
              <w:rPr>
                <w:rFonts w:asciiTheme="majorHAnsi" w:eastAsia="Times New Roman" w:hAnsiTheme="majorHAnsi" w:cstheme="majorHAnsi"/>
                <w:sz w:val="24"/>
                <w:lang w:val="ru-RU"/>
              </w:rPr>
              <w:t>ыми</w:t>
            </w:r>
            <w:r w:rsidR="009E3ECD" w:rsidRPr="009E3ECD">
              <w:rPr>
                <w:rFonts w:asciiTheme="majorHAnsi" w:eastAsia="Times New Roman" w:hAnsiTheme="majorHAnsi" w:cstheme="majorHAnsi"/>
                <w:sz w:val="24"/>
                <w:lang w:val="ro-RO"/>
              </w:rPr>
              <w:t xml:space="preserve"> </w:t>
            </w:r>
            <w:r w:rsidR="009C70D3">
              <w:rPr>
                <w:rFonts w:asciiTheme="majorHAnsi" w:eastAsia="Times New Roman" w:hAnsiTheme="majorHAnsi" w:cstheme="majorHAnsi"/>
                <w:sz w:val="24"/>
                <w:lang w:val="ru-RU"/>
              </w:rPr>
              <w:t>квартирами</w:t>
            </w:r>
            <w:r w:rsidR="009C70D3">
              <w:rPr>
                <w:rStyle w:val="a7"/>
                <w:rFonts w:asciiTheme="majorHAnsi" w:eastAsia="Times New Roman" w:hAnsiTheme="majorHAnsi" w:cstheme="majorHAnsi"/>
                <w:sz w:val="24"/>
                <w:lang w:val="ro-RO"/>
              </w:rPr>
              <w:footnoteReference w:id="12"/>
            </w:r>
            <w:r w:rsidR="009E3ECD" w:rsidRPr="009E3ECD">
              <w:rPr>
                <w:rFonts w:asciiTheme="majorHAnsi" w:eastAsia="Times New Roman" w:hAnsiTheme="majorHAnsi" w:cstheme="majorHAnsi"/>
                <w:sz w:val="24"/>
                <w:lang w:val="ro-RO"/>
              </w:rPr>
              <w:t>,</w:t>
            </w:r>
            <w:r w:rsidR="009C70D3">
              <w:rPr>
                <w:rFonts w:asciiTheme="majorHAnsi" w:eastAsia="Times New Roman" w:hAnsiTheme="majorHAnsi" w:cstheme="majorHAnsi"/>
                <w:sz w:val="24"/>
                <w:lang w:val="ru-RU"/>
              </w:rPr>
              <w:t xml:space="preserve"> </w:t>
            </w:r>
            <w:r w:rsidR="009E3ECD" w:rsidRPr="009E3ECD">
              <w:rPr>
                <w:rFonts w:asciiTheme="majorHAnsi" w:eastAsia="Times New Roman" w:hAnsiTheme="majorHAnsi" w:cstheme="majorHAnsi"/>
                <w:sz w:val="24"/>
                <w:lang w:val="ro-RO"/>
              </w:rPr>
              <w:t xml:space="preserve">ответственные лица в рамках </w:t>
            </w:r>
            <w:r w:rsidR="009E3ECD" w:rsidRPr="009C70D3">
              <w:rPr>
                <w:rFonts w:asciiTheme="majorHAnsi" w:eastAsia="Times New Roman" w:hAnsiTheme="majorHAnsi" w:cstheme="majorHAnsi"/>
                <w:b/>
                <w:sz w:val="24"/>
                <w:lang w:val="ro-RO"/>
              </w:rPr>
              <w:t>РС Сынджерей</w:t>
            </w:r>
            <w:r w:rsidR="009E3ECD" w:rsidRPr="009E3ECD">
              <w:rPr>
                <w:rFonts w:asciiTheme="majorHAnsi" w:eastAsia="Times New Roman" w:hAnsiTheme="majorHAnsi" w:cstheme="majorHAnsi"/>
                <w:sz w:val="24"/>
                <w:lang w:val="ro-RO"/>
              </w:rPr>
              <w:t xml:space="preserve"> до настоящего времени не обеспечили надлежащую регистрацию в бухгалтерском учете социального жилья, полученного в собственность</w:t>
            </w:r>
            <w:r w:rsidR="009C70D3">
              <w:rPr>
                <w:rFonts w:asciiTheme="majorHAnsi" w:eastAsia="Times New Roman" w:hAnsiTheme="majorHAnsi" w:cstheme="majorHAnsi"/>
                <w:sz w:val="24"/>
                <w:lang w:val="ru-RU"/>
              </w:rPr>
              <w:t>,</w:t>
            </w:r>
            <w:r w:rsidR="009E3ECD" w:rsidRPr="009E3ECD">
              <w:rPr>
                <w:rFonts w:asciiTheme="majorHAnsi" w:eastAsia="Times New Roman" w:hAnsiTheme="majorHAnsi" w:cstheme="majorHAnsi"/>
                <w:sz w:val="24"/>
                <w:lang w:val="ro-RO"/>
              </w:rPr>
              <w:t xml:space="preserve"> на общую сумму </w:t>
            </w:r>
            <w:r w:rsidR="009E3ECD" w:rsidRPr="009C70D3">
              <w:rPr>
                <w:rFonts w:asciiTheme="majorHAnsi" w:eastAsia="Times New Roman" w:hAnsiTheme="majorHAnsi" w:cstheme="majorHAnsi"/>
                <w:b/>
                <w:sz w:val="24"/>
                <w:lang w:val="ro-RO"/>
              </w:rPr>
              <w:t>13 907,4 тыс. леев</w:t>
            </w:r>
            <w:r w:rsidR="009E3ECD" w:rsidRPr="009E3ECD">
              <w:rPr>
                <w:rFonts w:asciiTheme="majorHAnsi" w:eastAsia="Times New Roman" w:hAnsiTheme="majorHAnsi" w:cstheme="majorHAnsi"/>
                <w:sz w:val="24"/>
                <w:lang w:val="ro-RO"/>
              </w:rPr>
              <w:t xml:space="preserve">. Соответственно, </w:t>
            </w:r>
            <w:r w:rsidR="009C70D3" w:rsidRPr="009C70D3">
              <w:rPr>
                <w:rFonts w:asciiTheme="majorHAnsi" w:eastAsia="Times New Roman" w:hAnsiTheme="majorHAnsi" w:cstheme="majorHAnsi"/>
                <w:sz w:val="24"/>
                <w:lang w:val="ro-RO"/>
              </w:rPr>
              <w:t>за</w:t>
            </w:r>
            <w:r w:rsidR="009E3ECD" w:rsidRPr="009E3ECD">
              <w:rPr>
                <w:rFonts w:asciiTheme="majorHAnsi" w:eastAsia="Times New Roman" w:hAnsiTheme="majorHAnsi" w:cstheme="majorHAnsi"/>
                <w:sz w:val="24"/>
                <w:lang w:val="ro-RO"/>
              </w:rPr>
              <w:t xml:space="preserve"> этот период также не был </w:t>
            </w:r>
            <w:r w:rsidR="009C70D3">
              <w:rPr>
                <w:rFonts w:asciiTheme="majorHAnsi" w:eastAsia="Times New Roman" w:hAnsiTheme="majorHAnsi" w:cstheme="majorHAnsi"/>
                <w:sz w:val="24"/>
                <w:lang w:val="ru-RU"/>
              </w:rPr>
              <w:t>начисле</w:t>
            </w:r>
            <w:r w:rsidR="009E3ECD" w:rsidRPr="009E3ECD">
              <w:rPr>
                <w:rFonts w:asciiTheme="majorHAnsi" w:eastAsia="Times New Roman" w:hAnsiTheme="majorHAnsi" w:cstheme="majorHAnsi"/>
                <w:sz w:val="24"/>
                <w:lang w:val="ro-RO"/>
              </w:rPr>
              <w:t xml:space="preserve">н износ </w:t>
            </w:r>
            <w:r w:rsidR="009C70D3" w:rsidRPr="009C70D3">
              <w:rPr>
                <w:rFonts w:asciiTheme="majorHAnsi" w:eastAsia="Times New Roman" w:hAnsiTheme="majorHAnsi" w:cstheme="majorHAnsi"/>
                <w:sz w:val="24"/>
                <w:lang w:val="ro-RO"/>
              </w:rPr>
              <w:t>данного здания</w:t>
            </w:r>
            <w:r w:rsidR="00D0304E" w:rsidRPr="009C70D3">
              <w:rPr>
                <w:rFonts w:asciiTheme="majorHAnsi" w:hAnsiTheme="majorHAnsi" w:cstheme="majorHAnsi"/>
                <w:sz w:val="24"/>
                <w:szCs w:val="24"/>
                <w:lang w:val="ru-RU"/>
              </w:rPr>
              <w:t>.</w:t>
            </w:r>
          </w:p>
          <w:p w14:paraId="7E82D106" w14:textId="3E7CB3E5" w:rsidR="007F6652" w:rsidRPr="006D4EBC" w:rsidRDefault="00150B2D" w:rsidP="00A53E59">
            <w:pPr>
              <w:spacing w:line="276" w:lineRule="auto"/>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РС Бричень</w:t>
            </w:r>
            <w:r w:rsidR="007F6652" w:rsidRPr="007F6652">
              <w:rPr>
                <w:rFonts w:asciiTheme="majorHAnsi" w:eastAsia="Times New Roman" w:hAnsiTheme="majorHAnsi" w:cstheme="majorHAnsi"/>
                <w:b/>
                <w:sz w:val="24"/>
                <w:lang w:val="ro-RO"/>
              </w:rPr>
              <w:t>:</w:t>
            </w:r>
            <w:r w:rsidR="007F6652">
              <w:rPr>
                <w:rFonts w:asciiTheme="majorHAnsi" w:eastAsia="Times New Roman" w:hAnsiTheme="majorHAnsi" w:cstheme="majorHAnsi"/>
                <w:sz w:val="24"/>
                <w:lang w:val="ro-RO"/>
              </w:rPr>
              <w:t xml:space="preserve"> </w:t>
            </w:r>
            <w:r w:rsidR="009E3ECD" w:rsidRPr="009E3ECD">
              <w:rPr>
                <w:rFonts w:asciiTheme="majorHAnsi" w:eastAsia="Times New Roman" w:hAnsiTheme="majorHAnsi" w:cstheme="majorHAnsi"/>
                <w:sz w:val="24"/>
                <w:lang w:val="ro-RO"/>
              </w:rPr>
              <w:t xml:space="preserve">Ответственные лица </w:t>
            </w:r>
            <w:r w:rsidR="00A53E59">
              <w:rPr>
                <w:rFonts w:asciiTheme="majorHAnsi" w:eastAsia="Times New Roman" w:hAnsiTheme="majorHAnsi" w:cstheme="majorHAnsi"/>
                <w:sz w:val="24"/>
                <w:lang w:val="ru-RU"/>
              </w:rPr>
              <w:t>РС</w:t>
            </w:r>
            <w:r w:rsidR="009E3ECD" w:rsidRPr="009E3ECD">
              <w:rPr>
                <w:rFonts w:asciiTheme="majorHAnsi" w:eastAsia="Times New Roman" w:hAnsiTheme="majorHAnsi" w:cstheme="majorHAnsi"/>
                <w:sz w:val="24"/>
                <w:lang w:val="ro-RO"/>
              </w:rPr>
              <w:t xml:space="preserve"> Бричень </w:t>
            </w:r>
            <w:r w:rsidR="00A53E59">
              <w:rPr>
                <w:rFonts w:asciiTheme="majorHAnsi" w:eastAsia="Times New Roman" w:hAnsiTheme="majorHAnsi" w:cstheme="majorHAnsi"/>
                <w:sz w:val="24"/>
                <w:lang w:val="ru-RU"/>
              </w:rPr>
              <w:t>до настоящего времени не</w:t>
            </w:r>
            <w:r w:rsidR="009E3ECD" w:rsidRPr="009E3ECD">
              <w:rPr>
                <w:rFonts w:asciiTheme="majorHAnsi" w:eastAsia="Times New Roman" w:hAnsiTheme="majorHAnsi" w:cstheme="majorHAnsi"/>
                <w:sz w:val="24"/>
                <w:lang w:val="ro-RO"/>
              </w:rPr>
              <w:t xml:space="preserve"> предприняли мер</w:t>
            </w:r>
            <w:r w:rsidR="00A53E59">
              <w:rPr>
                <w:rFonts w:asciiTheme="majorHAnsi" w:eastAsia="Times New Roman" w:hAnsiTheme="majorHAnsi" w:cstheme="majorHAnsi"/>
                <w:sz w:val="24"/>
                <w:lang w:val="ru-RU"/>
              </w:rPr>
              <w:t>ы</w:t>
            </w:r>
            <w:r w:rsidR="009E3ECD" w:rsidRPr="009E3ECD">
              <w:rPr>
                <w:rFonts w:asciiTheme="majorHAnsi" w:eastAsia="Times New Roman" w:hAnsiTheme="majorHAnsi" w:cstheme="majorHAnsi"/>
                <w:sz w:val="24"/>
                <w:lang w:val="ro-RO"/>
              </w:rPr>
              <w:t xml:space="preserve"> по обеспечению </w:t>
            </w:r>
            <w:r w:rsidR="00A53E59">
              <w:rPr>
                <w:rFonts w:asciiTheme="majorHAnsi" w:eastAsia="Times New Roman" w:hAnsiTheme="majorHAnsi" w:cstheme="majorHAnsi"/>
                <w:sz w:val="24"/>
                <w:lang w:val="ru-RU"/>
              </w:rPr>
              <w:t>правильно</w:t>
            </w:r>
            <w:r w:rsidR="009E3ECD" w:rsidRPr="009E3ECD">
              <w:rPr>
                <w:rFonts w:asciiTheme="majorHAnsi" w:eastAsia="Times New Roman" w:hAnsiTheme="majorHAnsi" w:cstheme="majorHAnsi"/>
                <w:sz w:val="24"/>
                <w:lang w:val="ro-RO"/>
              </w:rPr>
              <w:t>й регистрации в бухгалтерском учете полученн</w:t>
            </w:r>
            <w:r w:rsidR="00A53E59">
              <w:rPr>
                <w:rFonts w:asciiTheme="majorHAnsi" w:eastAsia="Times New Roman" w:hAnsiTheme="majorHAnsi" w:cstheme="majorHAnsi"/>
                <w:sz w:val="24"/>
                <w:lang w:val="ru-RU"/>
              </w:rPr>
              <w:t>ого</w:t>
            </w:r>
            <w:r w:rsidR="009E3ECD" w:rsidRPr="009E3ECD">
              <w:rPr>
                <w:rFonts w:asciiTheme="majorHAnsi" w:eastAsia="Times New Roman" w:hAnsiTheme="majorHAnsi" w:cstheme="majorHAnsi"/>
                <w:sz w:val="24"/>
                <w:lang w:val="ro-RO"/>
              </w:rPr>
              <w:t xml:space="preserve"> в собственность </w:t>
            </w:r>
            <w:r w:rsidR="00A53E59">
              <w:rPr>
                <w:rFonts w:asciiTheme="majorHAnsi" w:eastAsia="Times New Roman" w:hAnsiTheme="majorHAnsi" w:cstheme="majorHAnsi"/>
                <w:sz w:val="24"/>
                <w:lang w:val="ru-RU"/>
              </w:rPr>
              <w:t xml:space="preserve">дома с </w:t>
            </w:r>
            <w:r w:rsidR="009E3ECD" w:rsidRPr="009E3ECD">
              <w:rPr>
                <w:rFonts w:asciiTheme="majorHAnsi" w:eastAsia="Times New Roman" w:hAnsiTheme="majorHAnsi" w:cstheme="majorHAnsi"/>
                <w:sz w:val="24"/>
                <w:lang w:val="ro-RO"/>
              </w:rPr>
              <w:t>социальным</w:t>
            </w:r>
            <w:r w:rsidR="00A53E59">
              <w:rPr>
                <w:rFonts w:asciiTheme="majorHAnsi" w:eastAsia="Times New Roman" w:hAnsiTheme="majorHAnsi" w:cstheme="majorHAnsi"/>
                <w:sz w:val="24"/>
                <w:lang w:val="ru-RU"/>
              </w:rPr>
              <w:t>и</w:t>
            </w:r>
            <w:r w:rsidR="009E3ECD" w:rsidRPr="009E3ECD">
              <w:rPr>
                <w:rFonts w:asciiTheme="majorHAnsi" w:eastAsia="Times New Roman" w:hAnsiTheme="majorHAnsi" w:cstheme="majorHAnsi"/>
                <w:sz w:val="24"/>
                <w:lang w:val="ro-RO"/>
              </w:rPr>
              <w:t xml:space="preserve"> </w:t>
            </w:r>
            <w:r w:rsidR="00A53E59">
              <w:rPr>
                <w:rFonts w:asciiTheme="majorHAnsi" w:eastAsia="Times New Roman" w:hAnsiTheme="majorHAnsi" w:cstheme="majorHAnsi"/>
                <w:sz w:val="24"/>
                <w:lang w:val="ru-RU"/>
              </w:rPr>
              <w:t>квартирами</w:t>
            </w:r>
            <w:r w:rsidR="009E3ECD" w:rsidRPr="009E3ECD">
              <w:rPr>
                <w:rFonts w:asciiTheme="majorHAnsi" w:eastAsia="Times New Roman" w:hAnsiTheme="majorHAnsi" w:cstheme="majorHAnsi"/>
                <w:sz w:val="24"/>
                <w:lang w:val="ro-RO"/>
              </w:rPr>
              <w:t xml:space="preserve">, его стоимость </w:t>
            </w:r>
            <w:r w:rsidR="00A53E59">
              <w:rPr>
                <w:rFonts w:asciiTheme="majorHAnsi" w:eastAsia="Times New Roman" w:hAnsiTheme="majorHAnsi" w:cstheme="majorHAnsi"/>
                <w:sz w:val="24"/>
                <w:lang w:val="ru-RU"/>
              </w:rPr>
              <w:t xml:space="preserve">была занижена </w:t>
            </w:r>
            <w:r w:rsidR="009E3ECD" w:rsidRPr="009E3ECD">
              <w:rPr>
                <w:rFonts w:asciiTheme="majorHAnsi" w:eastAsia="Times New Roman" w:hAnsiTheme="majorHAnsi" w:cstheme="majorHAnsi"/>
                <w:sz w:val="24"/>
                <w:lang w:val="ro-RO"/>
              </w:rPr>
              <w:t xml:space="preserve">на </w:t>
            </w:r>
            <w:r w:rsidR="009E3ECD" w:rsidRPr="00A53E59">
              <w:rPr>
                <w:rFonts w:asciiTheme="majorHAnsi" w:eastAsia="Times New Roman" w:hAnsiTheme="majorHAnsi" w:cstheme="majorHAnsi"/>
                <w:b/>
                <w:sz w:val="24"/>
                <w:lang w:val="ro-RO"/>
              </w:rPr>
              <w:t>364,3 тыс. леев</w:t>
            </w:r>
            <w:r w:rsidR="009E3ECD" w:rsidRPr="009E3ECD">
              <w:rPr>
                <w:rFonts w:asciiTheme="majorHAnsi" w:eastAsia="Times New Roman" w:hAnsiTheme="majorHAnsi" w:cstheme="majorHAnsi"/>
                <w:sz w:val="24"/>
                <w:lang w:val="ro-RO"/>
              </w:rPr>
              <w:t xml:space="preserve">. В </w:t>
            </w:r>
            <w:r w:rsidR="00A53E59">
              <w:rPr>
                <w:rFonts w:asciiTheme="majorHAnsi" w:eastAsia="Times New Roman" w:hAnsiTheme="majorHAnsi" w:cstheme="majorHAnsi"/>
                <w:sz w:val="24"/>
                <w:lang w:val="ru-RU"/>
              </w:rPr>
              <w:t>итоге,</w:t>
            </w:r>
            <w:r w:rsidR="009E3ECD" w:rsidRPr="009E3ECD">
              <w:rPr>
                <w:rFonts w:asciiTheme="majorHAnsi" w:eastAsia="Times New Roman" w:hAnsiTheme="majorHAnsi" w:cstheme="majorHAnsi"/>
                <w:sz w:val="24"/>
                <w:lang w:val="ro-RO"/>
              </w:rPr>
              <w:t xml:space="preserve"> были искажены финансовые отчеты </w:t>
            </w:r>
            <w:r w:rsidR="00A53E59">
              <w:rPr>
                <w:rFonts w:asciiTheme="majorHAnsi" w:eastAsia="Times New Roman" w:hAnsiTheme="majorHAnsi" w:cstheme="majorHAnsi"/>
                <w:sz w:val="24"/>
                <w:lang w:val="ru-RU"/>
              </w:rPr>
              <w:t>субъекта</w:t>
            </w:r>
            <w:r w:rsidR="009E3ECD" w:rsidRPr="009E3ECD">
              <w:rPr>
                <w:rFonts w:asciiTheme="majorHAnsi" w:eastAsia="Times New Roman" w:hAnsiTheme="majorHAnsi" w:cstheme="majorHAnsi"/>
                <w:sz w:val="24"/>
                <w:lang w:val="ro-RO"/>
              </w:rPr>
              <w:t xml:space="preserve">. </w:t>
            </w:r>
          </w:p>
        </w:tc>
      </w:tr>
      <w:tr w:rsidR="000A3D0C" w:rsidRPr="00F30056" w14:paraId="169986E5" w14:textId="77777777" w:rsidTr="00273E45">
        <w:tc>
          <w:tcPr>
            <w:tcW w:w="9777" w:type="dxa"/>
            <w:gridSpan w:val="2"/>
          </w:tcPr>
          <w:p w14:paraId="581E1F09" w14:textId="02F66A3C" w:rsidR="000A3D0C" w:rsidRPr="00325E9F" w:rsidRDefault="00274C8A" w:rsidP="00A53E59">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AF2EEC">
              <w:rPr>
                <w:rFonts w:asciiTheme="majorHAnsi" w:eastAsia="Times New Roman" w:hAnsiTheme="majorHAnsi" w:cstheme="majorHAnsi"/>
                <w:b/>
                <w:sz w:val="24"/>
                <w:lang w:val="ro-RO"/>
              </w:rPr>
              <w:t>:</w:t>
            </w:r>
            <w:r w:rsidR="000A3D0C">
              <w:rPr>
                <w:rFonts w:asciiTheme="majorHAnsi" w:eastAsia="Times New Roman" w:hAnsiTheme="majorHAnsi" w:cstheme="majorHAnsi"/>
                <w:b/>
                <w:sz w:val="24"/>
                <w:lang w:val="ro-RO"/>
              </w:rPr>
              <w:t xml:space="preserve"> </w:t>
            </w:r>
            <w:r w:rsidR="004C6B5A">
              <w:rPr>
                <w:rFonts w:asciiTheme="majorHAnsi" w:eastAsia="Times New Roman" w:hAnsiTheme="majorHAnsi" w:cstheme="majorHAnsi"/>
                <w:b/>
                <w:sz w:val="24"/>
                <w:lang w:val="ro-RO"/>
              </w:rPr>
              <w:t xml:space="preserve"> </w:t>
            </w:r>
            <w:r w:rsidR="009E3ECD" w:rsidRPr="009E3ECD">
              <w:rPr>
                <w:rFonts w:asciiTheme="majorHAnsi" w:eastAsia="Times New Roman" w:hAnsiTheme="majorHAnsi" w:cstheme="majorHAnsi"/>
                <w:sz w:val="24"/>
                <w:lang w:val="ro-RO"/>
              </w:rPr>
              <w:t>Предпринятые меры Районными советами Кэлэрашь, Сорока и Ниспорень привели к н</w:t>
            </w:r>
            <w:r w:rsidR="00A53E59">
              <w:rPr>
                <w:rFonts w:asciiTheme="majorHAnsi" w:eastAsia="Times New Roman" w:hAnsiTheme="majorHAnsi" w:cstheme="majorHAnsi"/>
                <w:sz w:val="24"/>
                <w:lang w:val="ru-RU"/>
              </w:rPr>
              <w:t>адлежаще</w:t>
            </w:r>
            <w:r w:rsidR="009E3ECD" w:rsidRPr="009E3ECD">
              <w:rPr>
                <w:rFonts w:asciiTheme="majorHAnsi" w:eastAsia="Times New Roman" w:hAnsiTheme="majorHAnsi" w:cstheme="majorHAnsi"/>
                <w:sz w:val="24"/>
                <w:lang w:val="ro-RO"/>
              </w:rPr>
              <w:t>й и достоверной регистрации в бухгалтерском учете имущества, полученного в результате реализации Проекта</w:t>
            </w:r>
            <w:r w:rsidR="0039417E" w:rsidRPr="0039417E">
              <w:rPr>
                <w:rFonts w:asciiTheme="majorHAnsi" w:eastAsia="Times New Roman" w:hAnsiTheme="majorHAnsi" w:cstheme="majorHAnsi"/>
                <w:sz w:val="24"/>
                <w:lang w:val="ro-RO"/>
              </w:rPr>
              <w:t>.</w:t>
            </w:r>
          </w:p>
        </w:tc>
      </w:tr>
      <w:tr w:rsidR="000A3D0C" w:rsidRPr="00F30056" w14:paraId="09059C5F" w14:textId="77777777" w:rsidTr="00273E45">
        <w:tc>
          <w:tcPr>
            <w:tcW w:w="9777" w:type="dxa"/>
            <w:gridSpan w:val="2"/>
          </w:tcPr>
          <w:p w14:paraId="1AD8C4E1" w14:textId="1D3AD936" w:rsidR="000A3D0C" w:rsidRPr="00A8509C" w:rsidRDefault="00E5747C" w:rsidP="009E3ECD">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Степень внедрения рекомендации</w:t>
            </w:r>
            <w:r w:rsidR="00AF2EEC">
              <w:rPr>
                <w:rFonts w:asciiTheme="majorHAnsi" w:eastAsia="Times New Roman" w:hAnsiTheme="majorHAnsi" w:cstheme="majorHAnsi"/>
                <w:b/>
                <w:sz w:val="24"/>
                <w:lang w:val="ro-RO"/>
              </w:rPr>
              <w:t>:</w:t>
            </w:r>
            <w:r w:rsidR="000A3D0C">
              <w:rPr>
                <w:rFonts w:asciiTheme="majorHAnsi" w:eastAsia="Times New Roman" w:hAnsiTheme="majorHAnsi" w:cstheme="majorHAnsi"/>
                <w:b/>
                <w:sz w:val="24"/>
                <w:lang w:val="ro-RO"/>
              </w:rPr>
              <w:t xml:space="preserve"> </w:t>
            </w:r>
            <w:r w:rsidR="009E3ECD" w:rsidRPr="009E3ECD">
              <w:rPr>
                <w:rFonts w:asciiTheme="majorHAnsi" w:eastAsia="Times New Roman" w:hAnsiTheme="majorHAnsi" w:cstheme="majorHAnsi"/>
                <w:sz w:val="24"/>
                <w:lang w:val="ro-RO"/>
              </w:rPr>
              <w:t xml:space="preserve">Исходя из доказательств, накопленных </w:t>
            </w:r>
            <w:r w:rsidR="009E3ECD" w:rsidRPr="00104AE7">
              <w:rPr>
                <w:rFonts w:asciiTheme="majorHAnsi" w:eastAsia="Times New Roman" w:hAnsiTheme="majorHAnsi" w:cstheme="majorHAnsi"/>
                <w:sz w:val="24"/>
                <w:lang w:val="ro-RO"/>
              </w:rPr>
              <w:t>fol</w:t>
            </w:r>
            <w:r w:rsidR="009E3ECD">
              <w:rPr>
                <w:rFonts w:asciiTheme="majorHAnsi" w:eastAsia="Times New Roman" w:hAnsiTheme="majorHAnsi" w:cstheme="majorHAnsi"/>
                <w:sz w:val="24"/>
                <w:lang w:val="ro-RO"/>
              </w:rPr>
              <w:t>l</w:t>
            </w:r>
            <w:r w:rsidR="009E3ECD" w:rsidRPr="00104AE7">
              <w:rPr>
                <w:rFonts w:asciiTheme="majorHAnsi" w:eastAsia="Times New Roman" w:hAnsiTheme="majorHAnsi" w:cstheme="majorHAnsi"/>
                <w:sz w:val="24"/>
                <w:lang w:val="ro-RO"/>
              </w:rPr>
              <w:t>ow-up</w:t>
            </w:r>
            <w:r w:rsidR="009E3ECD">
              <w:rPr>
                <w:rFonts w:asciiTheme="majorHAnsi" w:eastAsia="Times New Roman" w:hAnsiTheme="majorHAnsi" w:cstheme="majorHAnsi"/>
                <w:sz w:val="24"/>
                <w:lang w:val="ro-RO"/>
              </w:rPr>
              <w:t xml:space="preserve"> миссией</w:t>
            </w:r>
            <w:r w:rsidR="009E3ECD" w:rsidRPr="009E3ECD">
              <w:rPr>
                <w:rFonts w:asciiTheme="majorHAnsi" w:eastAsia="Times New Roman" w:hAnsiTheme="majorHAnsi" w:cstheme="majorHAnsi"/>
                <w:sz w:val="24"/>
                <w:lang w:val="ro-RO"/>
              </w:rPr>
              <w:t xml:space="preserve">, эта рекомендация </w:t>
            </w:r>
            <w:r w:rsidR="009E3ECD" w:rsidRPr="009E3ECD">
              <w:rPr>
                <w:rFonts w:asciiTheme="majorHAnsi" w:eastAsia="Times New Roman" w:hAnsiTheme="majorHAnsi" w:cstheme="majorHAnsi"/>
                <w:b/>
                <w:sz w:val="24"/>
                <w:lang w:val="ru-RU"/>
              </w:rPr>
              <w:t xml:space="preserve">была </w:t>
            </w:r>
            <w:r w:rsidR="009E3ECD" w:rsidRPr="009E3ECD">
              <w:rPr>
                <w:rFonts w:asciiTheme="majorHAnsi" w:eastAsia="Times New Roman" w:hAnsiTheme="majorHAnsi" w:cstheme="majorHAnsi"/>
                <w:b/>
                <w:sz w:val="24"/>
                <w:lang w:val="ro-RO"/>
              </w:rPr>
              <w:t>реализована</w:t>
            </w:r>
            <w:r w:rsidR="009E3ECD" w:rsidRPr="009E3ECD">
              <w:rPr>
                <w:rFonts w:asciiTheme="majorHAnsi" w:eastAsia="Times New Roman" w:hAnsiTheme="majorHAnsi" w:cstheme="majorHAnsi"/>
                <w:sz w:val="24"/>
                <w:lang w:val="ro-RO"/>
              </w:rPr>
              <w:t xml:space="preserve"> 3 </w:t>
            </w:r>
            <w:r w:rsidR="009E3ECD">
              <w:rPr>
                <w:rFonts w:asciiTheme="majorHAnsi" w:eastAsia="Times New Roman" w:hAnsiTheme="majorHAnsi" w:cstheme="majorHAnsi"/>
                <w:sz w:val="24"/>
                <w:lang w:val="ru-RU"/>
              </w:rPr>
              <w:t>ОМПУ</w:t>
            </w:r>
            <w:r w:rsidR="009E3ECD">
              <w:rPr>
                <w:rStyle w:val="a7"/>
                <w:rFonts w:asciiTheme="majorHAnsi" w:eastAsia="Times New Roman" w:hAnsiTheme="majorHAnsi" w:cstheme="majorHAnsi"/>
                <w:sz w:val="24"/>
                <w:lang w:val="ro-RO"/>
              </w:rPr>
              <w:footnoteReference w:id="13"/>
            </w:r>
            <w:r w:rsidR="009E3ECD" w:rsidRPr="009E3ECD">
              <w:rPr>
                <w:rFonts w:asciiTheme="majorHAnsi" w:eastAsia="Times New Roman" w:hAnsiTheme="majorHAnsi" w:cstheme="majorHAnsi"/>
                <w:sz w:val="24"/>
                <w:lang w:val="ro-RO"/>
              </w:rPr>
              <w:t xml:space="preserve">, но </w:t>
            </w:r>
            <w:r w:rsidR="009E3ECD" w:rsidRPr="009E3ECD">
              <w:rPr>
                <w:rFonts w:asciiTheme="majorHAnsi" w:eastAsia="Times New Roman" w:hAnsiTheme="majorHAnsi" w:cstheme="majorHAnsi"/>
                <w:b/>
                <w:sz w:val="24"/>
                <w:lang w:val="ro-RO"/>
              </w:rPr>
              <w:t>не реализована</w:t>
            </w:r>
            <w:r w:rsidR="009E3ECD" w:rsidRPr="009E3ECD">
              <w:rPr>
                <w:rFonts w:asciiTheme="majorHAnsi" w:eastAsia="Times New Roman" w:hAnsiTheme="majorHAnsi" w:cstheme="majorHAnsi"/>
                <w:sz w:val="24"/>
                <w:lang w:val="ro-RO"/>
              </w:rPr>
              <w:t xml:space="preserve"> РС Бричень и РС Сынджерей</w:t>
            </w:r>
            <w:r w:rsidR="006B5F8E">
              <w:rPr>
                <w:rFonts w:asciiTheme="majorHAnsi" w:eastAsia="Times New Roman" w:hAnsiTheme="majorHAnsi" w:cstheme="majorHAnsi"/>
                <w:sz w:val="24"/>
                <w:lang w:val="ro-RO"/>
              </w:rPr>
              <w:t>.</w:t>
            </w:r>
          </w:p>
        </w:tc>
      </w:tr>
      <w:tr w:rsidR="0064604C" w:rsidRPr="00F30056" w14:paraId="0DFC7615" w14:textId="77777777" w:rsidTr="00273E45">
        <w:tc>
          <w:tcPr>
            <w:tcW w:w="9777" w:type="dxa"/>
            <w:gridSpan w:val="2"/>
          </w:tcPr>
          <w:p w14:paraId="01149749" w14:textId="7BE34829" w:rsidR="0064604C" w:rsidRPr="00D657EE" w:rsidRDefault="009E3ECD" w:rsidP="009E3ECD">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Принять к сведению</w:t>
            </w:r>
            <w:r w:rsidR="0064604C">
              <w:rPr>
                <w:rFonts w:asciiTheme="majorHAnsi" w:eastAsia="Times New Roman" w:hAnsiTheme="majorHAnsi" w:cstheme="majorHAnsi"/>
                <w:b/>
                <w:sz w:val="24"/>
                <w:lang w:val="ro-RO"/>
              </w:rPr>
              <w:t xml:space="preserve">: </w:t>
            </w:r>
            <w:r w:rsidRPr="009E3ECD">
              <w:rPr>
                <w:rFonts w:asciiTheme="majorHAnsi" w:eastAsia="Times New Roman" w:hAnsiTheme="majorHAnsi" w:cstheme="majorHAnsi"/>
                <w:sz w:val="24"/>
                <w:lang w:val="ro-RO"/>
              </w:rPr>
              <w:t xml:space="preserve">Согласно информации, представленной РС Бричень, после завершения </w:t>
            </w:r>
            <w:r w:rsidRPr="009E3ECD">
              <w:rPr>
                <w:rFonts w:asciiTheme="majorHAnsi" w:hAnsiTheme="majorHAnsi" w:cstheme="majorHAnsi"/>
                <w:sz w:val="24"/>
                <w:szCs w:val="24"/>
                <w:lang w:val="fr-FR"/>
              </w:rPr>
              <w:t>follow</w:t>
            </w:r>
            <w:r w:rsidRPr="009E3ECD">
              <w:rPr>
                <w:rFonts w:asciiTheme="majorHAnsi" w:hAnsiTheme="majorHAnsi" w:cstheme="majorHAnsi"/>
                <w:sz w:val="24"/>
                <w:szCs w:val="24"/>
                <w:lang w:val="ru-RU"/>
              </w:rPr>
              <w:t>-</w:t>
            </w:r>
            <w:r w:rsidRPr="009E3ECD">
              <w:rPr>
                <w:rFonts w:asciiTheme="majorHAnsi" w:hAnsiTheme="majorHAnsi" w:cstheme="majorHAnsi"/>
                <w:sz w:val="24"/>
                <w:szCs w:val="24"/>
                <w:lang w:val="fr-FR"/>
              </w:rPr>
              <w:t>up</w:t>
            </w:r>
            <w:r w:rsidRPr="009E3ECD">
              <w:rPr>
                <w:rFonts w:asciiTheme="majorHAnsi" w:eastAsia="Times New Roman" w:hAnsiTheme="majorHAnsi" w:cstheme="majorHAnsi"/>
                <w:sz w:val="24"/>
                <w:lang w:val="ro-RO"/>
              </w:rPr>
              <w:t xml:space="preserve"> миссии</w:t>
            </w:r>
            <w:r w:rsidRPr="009E3ECD">
              <w:rPr>
                <w:rFonts w:asciiTheme="majorHAnsi" w:eastAsia="Times New Roman" w:hAnsiTheme="majorHAnsi" w:cstheme="majorHAnsi"/>
                <w:sz w:val="24"/>
                <w:lang w:val="ru-RU"/>
              </w:rPr>
              <w:t>,</w:t>
            </w:r>
            <w:r w:rsidRPr="009E3ECD">
              <w:rPr>
                <w:rFonts w:asciiTheme="majorHAnsi" w:eastAsia="Times New Roman" w:hAnsiTheme="majorHAnsi" w:cstheme="majorHAnsi"/>
                <w:sz w:val="24"/>
                <w:lang w:val="ro-RO"/>
              </w:rPr>
              <w:t xml:space="preserve"> </w:t>
            </w:r>
            <w:r>
              <w:rPr>
                <w:rFonts w:asciiTheme="majorHAnsi" w:eastAsia="Times New Roman" w:hAnsiTheme="majorHAnsi" w:cstheme="majorHAnsi"/>
                <w:sz w:val="24"/>
                <w:lang w:val="ru-RU"/>
              </w:rPr>
              <w:t>Б</w:t>
            </w:r>
            <w:r w:rsidRPr="009E3ECD">
              <w:rPr>
                <w:rFonts w:asciiTheme="majorHAnsi" w:eastAsia="Times New Roman" w:hAnsiTheme="majorHAnsi" w:cstheme="majorHAnsi"/>
                <w:sz w:val="24"/>
                <w:lang w:val="ro-RO"/>
              </w:rPr>
              <w:t xml:space="preserve">ухгалтерская служба </w:t>
            </w:r>
            <w:r>
              <w:rPr>
                <w:rFonts w:asciiTheme="majorHAnsi" w:eastAsia="Times New Roman" w:hAnsiTheme="majorHAnsi" w:cstheme="majorHAnsi"/>
                <w:sz w:val="24"/>
                <w:lang w:val="ru-RU"/>
              </w:rPr>
              <w:t>субъекта</w:t>
            </w:r>
            <w:r w:rsidRPr="009E3ECD">
              <w:rPr>
                <w:rFonts w:asciiTheme="majorHAnsi" w:eastAsia="Times New Roman" w:hAnsiTheme="majorHAnsi" w:cstheme="majorHAnsi"/>
                <w:sz w:val="24"/>
                <w:lang w:val="ro-RO"/>
              </w:rPr>
              <w:t xml:space="preserve"> скорректировала стоимость </w:t>
            </w:r>
            <w:r>
              <w:rPr>
                <w:rFonts w:asciiTheme="majorHAnsi" w:eastAsia="Times New Roman" w:hAnsiTheme="majorHAnsi" w:cstheme="majorHAnsi"/>
                <w:sz w:val="24"/>
                <w:lang w:val="ru-RU"/>
              </w:rPr>
              <w:t>дома</w:t>
            </w:r>
            <w:r w:rsidRPr="009E3ECD">
              <w:rPr>
                <w:rFonts w:asciiTheme="majorHAnsi" w:eastAsia="Times New Roman" w:hAnsiTheme="majorHAnsi" w:cstheme="majorHAnsi"/>
                <w:sz w:val="24"/>
                <w:lang w:val="ro-RO"/>
              </w:rPr>
              <w:t xml:space="preserve"> с социальным</w:t>
            </w:r>
            <w:r>
              <w:rPr>
                <w:rFonts w:asciiTheme="majorHAnsi" w:eastAsia="Times New Roman" w:hAnsiTheme="majorHAnsi" w:cstheme="majorHAnsi"/>
                <w:sz w:val="24"/>
                <w:lang w:val="ru-RU"/>
              </w:rPr>
              <w:t>и</w:t>
            </w:r>
            <w:r w:rsidRPr="009E3ECD">
              <w:rPr>
                <w:rFonts w:asciiTheme="majorHAnsi" w:eastAsia="Times New Roman" w:hAnsiTheme="majorHAnsi" w:cstheme="majorHAnsi"/>
                <w:sz w:val="24"/>
                <w:lang w:val="ru-RU"/>
              </w:rPr>
              <w:t xml:space="preserve"> </w:t>
            </w:r>
            <w:r>
              <w:rPr>
                <w:rFonts w:asciiTheme="majorHAnsi" w:eastAsia="Times New Roman" w:hAnsiTheme="majorHAnsi" w:cstheme="majorHAnsi"/>
                <w:sz w:val="24"/>
                <w:lang w:val="ru-RU"/>
              </w:rPr>
              <w:t>квартирами</w:t>
            </w:r>
            <w:r w:rsidRPr="009E3ECD">
              <w:rPr>
                <w:rFonts w:asciiTheme="majorHAnsi" w:eastAsia="Times New Roman" w:hAnsiTheme="majorHAnsi" w:cstheme="majorHAnsi"/>
                <w:sz w:val="24"/>
                <w:lang w:val="ru-RU"/>
              </w:rPr>
              <w:t>,</w:t>
            </w:r>
            <w:r w:rsidRPr="009E3ECD">
              <w:rPr>
                <w:rFonts w:asciiTheme="majorHAnsi" w:eastAsia="Times New Roman" w:hAnsiTheme="majorHAnsi" w:cstheme="majorHAnsi"/>
                <w:sz w:val="24"/>
                <w:lang w:val="ro-RO"/>
              </w:rPr>
              <w:t xml:space="preserve"> полученн</w:t>
            </w:r>
            <w:r>
              <w:rPr>
                <w:rFonts w:asciiTheme="majorHAnsi" w:eastAsia="Times New Roman" w:hAnsiTheme="majorHAnsi" w:cstheme="majorHAnsi"/>
                <w:sz w:val="24"/>
                <w:lang w:val="ru-RU"/>
              </w:rPr>
              <w:t>ого</w:t>
            </w:r>
            <w:r w:rsidRPr="009E3ECD">
              <w:rPr>
                <w:rFonts w:asciiTheme="majorHAnsi" w:eastAsia="Times New Roman" w:hAnsiTheme="majorHAnsi" w:cstheme="majorHAnsi"/>
                <w:sz w:val="24"/>
                <w:lang w:val="ro-RO"/>
              </w:rPr>
              <w:t xml:space="preserve"> в собственность</w:t>
            </w:r>
            <w:r w:rsidRPr="009E3ECD">
              <w:rPr>
                <w:rFonts w:asciiTheme="majorHAnsi" w:eastAsia="Times New Roman" w:hAnsiTheme="majorHAnsi" w:cstheme="majorHAnsi"/>
                <w:sz w:val="24"/>
                <w:lang w:val="ru-RU"/>
              </w:rPr>
              <w:t>,</w:t>
            </w:r>
            <w:r w:rsidRPr="009E3ECD">
              <w:rPr>
                <w:rFonts w:asciiTheme="majorHAnsi" w:eastAsia="Times New Roman" w:hAnsiTheme="majorHAnsi" w:cstheme="majorHAnsi"/>
                <w:sz w:val="24"/>
                <w:lang w:val="ro-RO"/>
              </w:rPr>
              <w:t xml:space="preserve"> на сумму 364,3 тыс. леев</w:t>
            </w:r>
            <w:r w:rsidR="0064604C" w:rsidRPr="009E3ECD">
              <w:rPr>
                <w:rFonts w:asciiTheme="majorHAnsi" w:hAnsiTheme="majorHAnsi" w:cstheme="majorHAnsi"/>
                <w:sz w:val="24"/>
                <w:szCs w:val="24"/>
                <w:lang w:val="ru-RU"/>
              </w:rPr>
              <w:t>.</w:t>
            </w:r>
          </w:p>
        </w:tc>
      </w:tr>
    </w:tbl>
    <w:p w14:paraId="3C67828C" w14:textId="77777777" w:rsidR="00B520C7" w:rsidRPr="009E3ECD" w:rsidRDefault="00B520C7" w:rsidP="003D3DA5">
      <w:pPr>
        <w:spacing w:after="0" w:line="276" w:lineRule="auto"/>
        <w:ind w:firstLine="567"/>
        <w:jc w:val="both"/>
        <w:rPr>
          <w:rFonts w:asciiTheme="majorHAnsi" w:hAnsiTheme="majorHAnsi" w:cstheme="majorHAnsi"/>
          <w:b/>
          <w:iCs/>
          <w:sz w:val="24"/>
          <w:lang w:val="ru-RU"/>
        </w:rPr>
      </w:pPr>
    </w:p>
    <w:p w14:paraId="653ABEBF" w14:textId="58E1D893" w:rsidR="004B610C" w:rsidRPr="00AB1DF7" w:rsidRDefault="003D1137" w:rsidP="003D3DA5">
      <w:pPr>
        <w:spacing w:after="0" w:line="276" w:lineRule="auto"/>
        <w:jc w:val="both"/>
        <w:rPr>
          <w:rFonts w:asciiTheme="majorHAnsi" w:hAnsiTheme="majorHAnsi" w:cstheme="majorHAnsi"/>
          <w:b/>
          <w:iCs/>
          <w:sz w:val="24"/>
          <w:lang w:val="ru-RU"/>
        </w:rPr>
      </w:pPr>
      <w:r>
        <w:rPr>
          <w:rFonts w:asciiTheme="majorHAnsi" w:eastAsia="Times New Roman" w:hAnsiTheme="majorHAnsi" w:cstheme="majorHAnsi"/>
          <w:b/>
          <w:bCs/>
          <w:sz w:val="24"/>
          <w:szCs w:val="24"/>
          <w:lang w:val="ro-RO"/>
        </w:rPr>
        <w:t>4</w:t>
      </w:r>
      <w:r w:rsidR="004B610C">
        <w:rPr>
          <w:rFonts w:asciiTheme="majorHAnsi" w:eastAsia="Times New Roman" w:hAnsiTheme="majorHAnsi" w:cstheme="majorHAnsi"/>
          <w:b/>
          <w:bCs/>
          <w:sz w:val="24"/>
          <w:szCs w:val="24"/>
          <w:lang w:val="ro-RO"/>
        </w:rPr>
        <w:t xml:space="preserve">.1.7. </w:t>
      </w:r>
      <w:r w:rsidR="00AB1DF7" w:rsidRPr="00AB1DF7">
        <w:rPr>
          <w:rFonts w:asciiTheme="majorHAnsi" w:eastAsia="Times New Roman" w:hAnsiTheme="majorHAnsi" w:cstheme="majorHAnsi"/>
          <w:b/>
          <w:bCs/>
          <w:sz w:val="24"/>
          <w:szCs w:val="24"/>
          <w:lang w:val="ro-RO"/>
        </w:rPr>
        <w:t>Описание констатаций предыдущего аудита относительно необеспечения сохранения статуса социального жилья, закрепленного за жилищными домами, полученными в управление РС Сорока</w:t>
      </w:r>
    </w:p>
    <w:p w14:paraId="19B48AD8" w14:textId="4EBB8A45" w:rsidR="00F96698" w:rsidRPr="0091793E" w:rsidRDefault="0091793E" w:rsidP="003D3DA5">
      <w:pPr>
        <w:tabs>
          <w:tab w:val="left" w:pos="0"/>
        </w:tabs>
        <w:spacing w:after="0" w:line="276" w:lineRule="auto"/>
        <w:ind w:firstLine="567"/>
        <w:jc w:val="both"/>
        <w:rPr>
          <w:rFonts w:asciiTheme="majorHAnsi" w:eastAsiaTheme="minorHAnsi" w:hAnsiTheme="majorHAnsi" w:cstheme="majorHAnsi"/>
          <w:sz w:val="24"/>
          <w:szCs w:val="24"/>
          <w:lang w:val="ru-RU"/>
        </w:rPr>
      </w:pPr>
      <w:r w:rsidRPr="0091793E">
        <w:rPr>
          <w:rFonts w:asciiTheme="majorHAnsi" w:eastAsiaTheme="minorHAnsi" w:hAnsiTheme="majorHAnsi" w:cstheme="majorHAnsi"/>
          <w:sz w:val="24"/>
          <w:szCs w:val="24"/>
          <w:lang w:val="ru-MD"/>
        </w:rPr>
        <w:t xml:space="preserve">На основе Договора безвозмездного пользования от 04.01.2017, </w:t>
      </w:r>
      <w:r>
        <w:rPr>
          <w:rFonts w:asciiTheme="majorHAnsi" w:eastAsiaTheme="minorHAnsi" w:hAnsiTheme="majorHAnsi" w:cstheme="majorHAnsi"/>
          <w:sz w:val="24"/>
          <w:szCs w:val="24"/>
          <w:lang w:val="ru-MD"/>
        </w:rPr>
        <w:t>П</w:t>
      </w:r>
      <w:r w:rsidRPr="0091793E">
        <w:rPr>
          <w:rFonts w:asciiTheme="majorHAnsi" w:eastAsiaTheme="minorHAnsi" w:hAnsiTheme="majorHAnsi" w:cstheme="majorHAnsi"/>
          <w:sz w:val="24"/>
          <w:szCs w:val="24"/>
          <w:lang w:val="ru-MD"/>
        </w:rPr>
        <w:t>римэрия г. Сорока передала во временное и бесплатное пользование незавершенное строительство (2 многоквартирных дома, один 7 - этажный и один 8 - этажный) и прилегающий участок, сроком на 5 лет</w:t>
      </w:r>
      <w:r w:rsidR="00F96698" w:rsidRPr="0091793E">
        <w:rPr>
          <w:rFonts w:asciiTheme="majorHAnsi" w:eastAsiaTheme="minorHAnsi" w:hAnsiTheme="majorHAnsi" w:cstheme="majorHAnsi"/>
          <w:sz w:val="24"/>
          <w:szCs w:val="24"/>
          <w:lang w:val="ru-RU"/>
        </w:rPr>
        <w:t>.</w:t>
      </w:r>
    </w:p>
    <w:p w14:paraId="19626078" w14:textId="0908FCE6" w:rsidR="00847B47" w:rsidRPr="0091793E" w:rsidRDefault="0091793E" w:rsidP="003D3DA5">
      <w:pPr>
        <w:tabs>
          <w:tab w:val="left" w:pos="0"/>
        </w:tabs>
        <w:spacing w:after="0" w:line="276" w:lineRule="auto"/>
        <w:ind w:firstLine="567"/>
        <w:jc w:val="both"/>
        <w:rPr>
          <w:rFonts w:asciiTheme="majorHAnsi" w:eastAsiaTheme="minorHAnsi" w:hAnsiTheme="majorHAnsi" w:cstheme="majorHAnsi"/>
          <w:sz w:val="24"/>
          <w:szCs w:val="24"/>
          <w:lang w:val="ru-RU"/>
        </w:rPr>
      </w:pPr>
      <w:r w:rsidRPr="0091793E">
        <w:rPr>
          <w:rFonts w:asciiTheme="majorHAnsi" w:eastAsiaTheme="minorHAnsi" w:hAnsiTheme="majorHAnsi" w:cstheme="majorHAnsi"/>
          <w:sz w:val="24"/>
          <w:szCs w:val="24"/>
          <w:lang w:val="ru-MD"/>
        </w:rPr>
        <w:t xml:space="preserve">Согласно указанному Договору, РС Сорока должна была завершить указанные объекты и использовать их в целях социального жилья в течение срока действия Договора, а по истечении срока </w:t>
      </w:r>
      <w:r>
        <w:rPr>
          <w:rFonts w:asciiTheme="majorHAnsi" w:eastAsiaTheme="minorHAnsi" w:hAnsiTheme="majorHAnsi" w:cstheme="majorHAnsi"/>
          <w:sz w:val="24"/>
          <w:szCs w:val="24"/>
          <w:lang w:val="ru-MD"/>
        </w:rPr>
        <w:t xml:space="preserve">его </w:t>
      </w:r>
      <w:r w:rsidRPr="0091793E">
        <w:rPr>
          <w:rFonts w:asciiTheme="majorHAnsi" w:eastAsiaTheme="minorHAnsi" w:hAnsiTheme="majorHAnsi" w:cstheme="majorHAnsi"/>
          <w:sz w:val="24"/>
          <w:szCs w:val="24"/>
          <w:lang w:val="ru-MD"/>
        </w:rPr>
        <w:t xml:space="preserve">действия </w:t>
      </w:r>
      <w:r w:rsidRPr="0091793E">
        <w:rPr>
          <w:rFonts w:asciiTheme="majorHAnsi" w:eastAsiaTheme="minorHAnsi" w:hAnsiTheme="majorHAnsi" w:cstheme="majorHAnsi"/>
          <w:sz w:val="24"/>
          <w:szCs w:val="24"/>
          <w:lang w:val="ru-RU"/>
        </w:rPr>
        <w:t>(04.01.2022)</w:t>
      </w:r>
      <w:r>
        <w:rPr>
          <w:rFonts w:asciiTheme="majorHAnsi" w:eastAsiaTheme="minorHAnsi" w:hAnsiTheme="majorHAnsi" w:cstheme="majorHAnsi"/>
          <w:sz w:val="24"/>
          <w:szCs w:val="24"/>
          <w:lang w:val="ru-RU"/>
        </w:rPr>
        <w:t xml:space="preserve"> </w:t>
      </w:r>
      <w:r w:rsidRPr="0091793E">
        <w:rPr>
          <w:rFonts w:asciiTheme="majorHAnsi" w:eastAsiaTheme="minorHAnsi" w:hAnsiTheme="majorHAnsi" w:cstheme="majorHAnsi"/>
          <w:sz w:val="24"/>
          <w:szCs w:val="24"/>
          <w:lang w:val="ru-MD"/>
        </w:rPr>
        <w:t>вернуть их Примэрии г. Сорока</w:t>
      </w:r>
      <w:r w:rsidR="00F96698" w:rsidRPr="0091793E">
        <w:rPr>
          <w:rFonts w:asciiTheme="majorHAnsi" w:eastAsiaTheme="minorHAnsi" w:hAnsiTheme="majorHAnsi" w:cstheme="majorHAnsi"/>
          <w:sz w:val="24"/>
          <w:szCs w:val="24"/>
          <w:lang w:val="ru-RU"/>
        </w:rPr>
        <w:t>.</w:t>
      </w:r>
    </w:p>
    <w:p w14:paraId="01261116" w14:textId="77777777" w:rsidR="00FF7301" w:rsidRPr="0091793E" w:rsidRDefault="00FF7301" w:rsidP="003D3DA5">
      <w:pPr>
        <w:tabs>
          <w:tab w:val="left" w:pos="0"/>
        </w:tabs>
        <w:spacing w:after="0" w:line="276" w:lineRule="auto"/>
        <w:ind w:firstLine="567"/>
        <w:jc w:val="both"/>
        <w:rPr>
          <w:rFonts w:asciiTheme="majorHAnsi" w:eastAsiaTheme="minorHAnsi" w:hAnsiTheme="majorHAnsi" w:cstheme="majorHAnsi"/>
          <w:sz w:val="24"/>
          <w:szCs w:val="24"/>
          <w:lang w:val="ru-RU"/>
        </w:rPr>
      </w:pPr>
    </w:p>
    <w:tbl>
      <w:tblPr>
        <w:tblStyle w:val="TableGrid36"/>
        <w:tblW w:w="9777" w:type="dxa"/>
        <w:tblLook w:val="04A0" w:firstRow="1" w:lastRow="0" w:firstColumn="1" w:lastColumn="0" w:noHBand="0" w:noVBand="1"/>
      </w:tblPr>
      <w:tblGrid>
        <w:gridCol w:w="3397"/>
        <w:gridCol w:w="6380"/>
      </w:tblGrid>
      <w:tr w:rsidR="004B610C" w:rsidRPr="00DC6912" w14:paraId="403AD859" w14:textId="77777777" w:rsidTr="00EA60CC">
        <w:trPr>
          <w:trHeight w:val="133"/>
        </w:trPr>
        <w:tc>
          <w:tcPr>
            <w:tcW w:w="3397" w:type="dxa"/>
          </w:tcPr>
          <w:p w14:paraId="6E1B9729" w14:textId="225038CB" w:rsidR="004B610C"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3382E93F" w14:textId="06BF1A4C" w:rsidR="004B610C"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4B610C" w:rsidRPr="00787DF6" w14:paraId="334A90A8" w14:textId="77777777" w:rsidTr="00E665AB">
        <w:trPr>
          <w:trHeight w:val="3901"/>
        </w:trPr>
        <w:tc>
          <w:tcPr>
            <w:tcW w:w="3397" w:type="dxa"/>
          </w:tcPr>
          <w:p w14:paraId="2C8AAC98" w14:textId="0681D529" w:rsidR="004B610C" w:rsidRPr="00AF3D78" w:rsidRDefault="004B610C" w:rsidP="003D3DA5">
            <w:pPr>
              <w:spacing w:line="276" w:lineRule="auto"/>
              <w:contextualSpacing/>
              <w:jc w:val="both"/>
              <w:rPr>
                <w:rFonts w:asciiTheme="majorHAnsi" w:hAnsiTheme="majorHAnsi" w:cstheme="majorHAnsi"/>
                <w:b/>
                <w:sz w:val="24"/>
                <w:lang w:val="ru-RU"/>
              </w:rPr>
            </w:pPr>
            <w:r w:rsidRPr="00AF3D78">
              <w:rPr>
                <w:rFonts w:asciiTheme="majorHAnsi" w:hAnsiTheme="majorHAnsi" w:cstheme="majorHAnsi"/>
                <w:b/>
                <w:sz w:val="24"/>
                <w:lang w:val="ru-RU"/>
              </w:rPr>
              <w:t>8.</w:t>
            </w:r>
            <w:r w:rsidRPr="00AF3D78">
              <w:rPr>
                <w:rFonts w:asciiTheme="majorHAnsi" w:hAnsiTheme="majorHAnsi" w:cstheme="majorHAnsi"/>
                <w:sz w:val="24"/>
                <w:lang w:val="ru-RU"/>
              </w:rPr>
              <w:t xml:space="preserve"> </w:t>
            </w:r>
            <w:r w:rsidR="00AF3D78" w:rsidRPr="00AF3D78">
              <w:rPr>
                <w:rFonts w:asciiTheme="majorHAnsi" w:hAnsiTheme="majorHAnsi" w:cstheme="majorHAnsi"/>
                <w:b/>
                <w:sz w:val="24"/>
                <w:lang w:val="ru-MD"/>
              </w:rPr>
              <w:t>Председателю района и Районному совету Сорока</w:t>
            </w:r>
            <w:r w:rsidRPr="00AF3D78">
              <w:rPr>
                <w:rFonts w:asciiTheme="majorHAnsi" w:hAnsiTheme="majorHAnsi" w:cstheme="majorHAnsi"/>
                <w:b/>
                <w:sz w:val="24"/>
                <w:lang w:val="ru-RU"/>
              </w:rPr>
              <w:t>:</w:t>
            </w:r>
          </w:p>
          <w:p w14:paraId="5F0C0A06" w14:textId="12B8A147" w:rsidR="004B610C" w:rsidRPr="00AF3D78" w:rsidRDefault="00AF3D78" w:rsidP="003D3DA5">
            <w:pPr>
              <w:spacing w:line="276" w:lineRule="auto"/>
              <w:contextualSpacing/>
              <w:jc w:val="both"/>
              <w:rPr>
                <w:rFonts w:asciiTheme="majorHAnsi" w:hAnsiTheme="majorHAnsi" w:cstheme="majorHAnsi"/>
                <w:sz w:val="24"/>
                <w:lang w:val="ru-RU"/>
              </w:rPr>
            </w:pPr>
            <w:r w:rsidRPr="00AF3D78">
              <w:rPr>
                <w:rFonts w:asciiTheme="majorHAnsi" w:hAnsiTheme="majorHAnsi" w:cstheme="majorHAnsi"/>
                <w:b/>
                <w:sz w:val="24"/>
                <w:lang w:val="ru-MD"/>
              </w:rPr>
              <w:t xml:space="preserve">совместно с МПО мун. Сорока </w:t>
            </w:r>
            <w:r w:rsidRPr="00AF3D78">
              <w:rPr>
                <w:rFonts w:asciiTheme="majorHAnsi" w:hAnsiTheme="majorHAnsi" w:cstheme="majorHAnsi"/>
                <w:sz w:val="24"/>
                <w:lang w:val="ru-MD"/>
              </w:rPr>
              <w:t>обеспечить сохранение статуса социального жилья многоквартирных домов, полученных в управлении, на весь период погашения кредита</w:t>
            </w:r>
            <w:r w:rsidRPr="00AF3D78">
              <w:rPr>
                <w:rFonts w:asciiTheme="majorHAnsi" w:hAnsiTheme="majorHAnsi" w:cstheme="majorHAnsi"/>
                <w:b/>
                <w:sz w:val="24"/>
                <w:lang w:val="ru-RU"/>
              </w:rPr>
              <w:t xml:space="preserve"> </w:t>
            </w:r>
            <w:r w:rsidR="004B610C" w:rsidRPr="00AF3D78">
              <w:rPr>
                <w:rFonts w:asciiTheme="majorHAnsi" w:hAnsiTheme="majorHAnsi" w:cstheme="majorHAnsi"/>
                <w:sz w:val="24"/>
                <w:lang w:val="ru-RU"/>
              </w:rPr>
              <w:t>(</w:t>
            </w:r>
            <w:r w:rsidR="004B610C" w:rsidRPr="00DA3CF8">
              <w:rPr>
                <w:rFonts w:asciiTheme="majorHAnsi" w:hAnsiTheme="majorHAnsi" w:cstheme="majorHAnsi"/>
                <w:sz w:val="24"/>
                <w:lang w:val="fr-FR"/>
              </w:rPr>
              <w:t>pct</w:t>
            </w:r>
            <w:r w:rsidR="004B610C" w:rsidRPr="00AF3D78">
              <w:rPr>
                <w:rFonts w:asciiTheme="majorHAnsi" w:hAnsiTheme="majorHAnsi" w:cstheme="majorHAnsi"/>
                <w:sz w:val="24"/>
                <w:lang w:val="ru-RU"/>
              </w:rPr>
              <w:t>.4.3.);</w:t>
            </w:r>
          </w:p>
          <w:p w14:paraId="6BE97AF8" w14:textId="77777777" w:rsidR="004B610C" w:rsidRPr="00AF3D78" w:rsidRDefault="004B610C" w:rsidP="003D3DA5">
            <w:pPr>
              <w:spacing w:line="276" w:lineRule="auto"/>
              <w:contextualSpacing/>
              <w:jc w:val="both"/>
              <w:rPr>
                <w:rFonts w:asciiTheme="majorHAnsi" w:hAnsiTheme="majorHAnsi" w:cstheme="majorHAnsi"/>
                <w:b/>
                <w:sz w:val="24"/>
                <w:lang w:val="ru-RU"/>
              </w:rPr>
            </w:pPr>
          </w:p>
          <w:p w14:paraId="771F606B" w14:textId="77777777" w:rsidR="004B610C" w:rsidRPr="00AF3D78" w:rsidRDefault="004B610C" w:rsidP="003D3DA5">
            <w:pPr>
              <w:spacing w:line="276" w:lineRule="auto"/>
              <w:jc w:val="both"/>
              <w:rPr>
                <w:rFonts w:asciiTheme="majorHAnsi" w:hAnsiTheme="majorHAnsi" w:cstheme="majorHAnsi"/>
                <w:sz w:val="24"/>
                <w:lang w:val="ru-RU"/>
              </w:rPr>
            </w:pPr>
          </w:p>
          <w:p w14:paraId="09C2F178" w14:textId="77777777" w:rsidR="004B610C" w:rsidRPr="00AF3D78" w:rsidRDefault="004B610C" w:rsidP="003D3DA5">
            <w:pPr>
              <w:spacing w:line="276" w:lineRule="auto"/>
              <w:jc w:val="both"/>
              <w:rPr>
                <w:rFonts w:asciiTheme="majorHAnsi" w:hAnsiTheme="majorHAnsi" w:cstheme="majorHAnsi"/>
                <w:sz w:val="24"/>
                <w:lang w:val="ru-RU"/>
              </w:rPr>
            </w:pPr>
          </w:p>
          <w:p w14:paraId="68EEC76A" w14:textId="78341048" w:rsidR="004B610C" w:rsidRPr="00AF3D78" w:rsidRDefault="004B610C" w:rsidP="003D3DA5">
            <w:pPr>
              <w:spacing w:line="276" w:lineRule="auto"/>
              <w:jc w:val="both"/>
              <w:rPr>
                <w:rFonts w:asciiTheme="majorHAnsi" w:eastAsia="Times New Roman" w:hAnsiTheme="majorHAnsi" w:cstheme="majorHAnsi"/>
                <w:lang w:val="ru-RU" w:eastAsia="ru-RU"/>
              </w:rPr>
            </w:pPr>
          </w:p>
        </w:tc>
        <w:tc>
          <w:tcPr>
            <w:tcW w:w="6380" w:type="dxa"/>
          </w:tcPr>
          <w:p w14:paraId="2B652193" w14:textId="4C829192" w:rsidR="00EA1911" w:rsidRPr="00EA1911" w:rsidRDefault="009E3ECD" w:rsidP="003D3DA5">
            <w:pPr>
              <w:tabs>
                <w:tab w:val="left" w:pos="7338"/>
              </w:tabs>
              <w:spacing w:line="276" w:lineRule="auto"/>
              <w:ind w:firstLine="180"/>
              <w:jc w:val="both"/>
              <w:rPr>
                <w:rFonts w:asciiTheme="majorHAnsi" w:eastAsia="Times New Roman" w:hAnsiTheme="majorHAnsi" w:cstheme="majorHAnsi"/>
                <w:bCs/>
                <w:sz w:val="24"/>
                <w:szCs w:val="24"/>
                <w:lang w:val="ro-RO"/>
              </w:rPr>
            </w:pPr>
            <w:r>
              <w:rPr>
                <w:rFonts w:asciiTheme="majorHAnsi" w:eastAsia="Times New Roman" w:hAnsiTheme="majorHAnsi" w:cstheme="majorHAnsi"/>
                <w:b/>
                <w:bCs/>
                <w:sz w:val="24"/>
                <w:szCs w:val="24"/>
                <w:lang w:val="ro-RO"/>
              </w:rPr>
              <w:t>РС Сорока</w:t>
            </w:r>
            <w:r w:rsidR="003E6A66">
              <w:rPr>
                <w:rFonts w:asciiTheme="majorHAnsi" w:eastAsia="Times New Roman" w:hAnsiTheme="majorHAnsi" w:cstheme="majorHAnsi"/>
                <w:b/>
                <w:bCs/>
                <w:sz w:val="24"/>
                <w:szCs w:val="24"/>
                <w:lang w:val="ro-RO"/>
              </w:rPr>
              <w:t>:</w:t>
            </w:r>
            <w:r w:rsidR="00EA1911" w:rsidRPr="00EA1911">
              <w:rPr>
                <w:rFonts w:asciiTheme="majorHAnsi" w:eastAsia="Times New Roman" w:hAnsiTheme="majorHAnsi" w:cstheme="majorHAnsi"/>
                <w:b/>
                <w:bCs/>
                <w:sz w:val="24"/>
                <w:szCs w:val="24"/>
                <w:lang w:val="ro-RO"/>
              </w:rPr>
              <w:t xml:space="preserve"> </w:t>
            </w:r>
            <w:r w:rsidR="00787DF6" w:rsidRPr="00787DF6">
              <w:rPr>
                <w:rFonts w:asciiTheme="majorHAnsi" w:eastAsia="Times New Roman" w:hAnsiTheme="majorHAnsi" w:cstheme="majorHAnsi"/>
                <w:bCs/>
                <w:sz w:val="24"/>
                <w:szCs w:val="24"/>
                <w:lang w:val="ro-RO"/>
              </w:rPr>
              <w:t>В соответствии с Решением № 5/7 от 04.11.2021, Дополнительным соглашением от 04.01.2022 к Договору безвозмездного пользования от 04.01.2017, заключенному с Муниципальным советом Сорока, был продлен срок безвозмездного пользования для объектов недвижимости, расположенных по ул. Штефан чел Маре №132 и №132/1 на 5 лет (до 04.01.2026), с регистрацией указанного Соглашения в РНИ, в следующем порядке</w:t>
            </w:r>
            <w:r w:rsidR="00EA1911" w:rsidRPr="00EA1911">
              <w:rPr>
                <w:rFonts w:asciiTheme="majorHAnsi" w:eastAsia="Times New Roman" w:hAnsiTheme="majorHAnsi" w:cstheme="majorHAnsi"/>
                <w:bCs/>
                <w:sz w:val="24"/>
                <w:szCs w:val="24"/>
                <w:lang w:val="ro-RO"/>
              </w:rPr>
              <w:t>:</w:t>
            </w:r>
          </w:p>
          <w:p w14:paraId="61C5C5BD" w14:textId="13557EC2" w:rsidR="007C5D36" w:rsidRPr="00787DF6" w:rsidRDefault="00787DF6" w:rsidP="00787DF6">
            <w:pPr>
              <w:tabs>
                <w:tab w:val="left" w:pos="7338"/>
              </w:tabs>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Cs/>
                <w:sz w:val="24"/>
                <w:szCs w:val="24"/>
                <w:lang w:val="ru-RU"/>
              </w:rPr>
              <w:t xml:space="preserve">- </w:t>
            </w:r>
            <w:r w:rsidRPr="00787DF6">
              <w:rPr>
                <w:rFonts w:asciiTheme="majorHAnsi" w:eastAsia="Times New Roman" w:hAnsiTheme="majorHAnsi" w:cstheme="majorHAnsi"/>
                <w:bCs/>
                <w:sz w:val="24"/>
                <w:szCs w:val="24"/>
                <w:lang w:val="ro-RO"/>
              </w:rPr>
              <w:t>здание с кадастровым №7801118287.01 и площадью 446,3 м</w:t>
            </w:r>
            <w:r w:rsidR="003E6A66" w:rsidRPr="00787DF6">
              <w:rPr>
                <w:rFonts w:asciiTheme="majorHAnsi" w:eastAsia="Times New Roman" w:hAnsiTheme="majorHAnsi" w:cstheme="majorHAnsi"/>
                <w:bCs/>
                <w:sz w:val="24"/>
                <w:szCs w:val="24"/>
                <w:vertAlign w:val="superscript"/>
                <w:lang w:val="ro-RO"/>
              </w:rPr>
              <w:t>2</w:t>
            </w:r>
            <w:r w:rsidR="007C5D36" w:rsidRPr="00787DF6">
              <w:rPr>
                <w:rFonts w:asciiTheme="majorHAnsi" w:eastAsia="Times New Roman" w:hAnsiTheme="majorHAnsi" w:cstheme="majorHAnsi"/>
                <w:bCs/>
                <w:sz w:val="24"/>
                <w:szCs w:val="24"/>
                <w:lang w:val="ro-RO"/>
              </w:rPr>
              <w:t>;</w:t>
            </w:r>
          </w:p>
          <w:p w14:paraId="7B3FCC7B" w14:textId="2F7123D5" w:rsidR="007C5D36" w:rsidRPr="007C5D36" w:rsidRDefault="007C5D36" w:rsidP="003D3DA5">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sidRPr="007C5D36">
              <w:rPr>
                <w:rFonts w:asciiTheme="majorHAnsi" w:eastAsia="Times New Roman" w:hAnsiTheme="majorHAnsi" w:cstheme="majorHAnsi"/>
                <w:bCs/>
                <w:sz w:val="24"/>
                <w:szCs w:val="24"/>
                <w:lang w:val="ro-RO"/>
              </w:rPr>
              <w:t xml:space="preserve">- </w:t>
            </w:r>
            <w:r w:rsidR="00787DF6" w:rsidRPr="00787DF6">
              <w:rPr>
                <w:rFonts w:asciiTheme="majorHAnsi" w:eastAsia="Times New Roman" w:hAnsiTheme="majorHAnsi" w:cstheme="majorHAnsi"/>
                <w:bCs/>
                <w:sz w:val="24"/>
                <w:szCs w:val="24"/>
                <w:lang w:val="ro-RO"/>
              </w:rPr>
              <w:t>здание с кадастровым №</w:t>
            </w:r>
            <w:r w:rsidR="00EA1911" w:rsidRPr="007C5D36">
              <w:rPr>
                <w:rFonts w:asciiTheme="majorHAnsi" w:eastAsia="Times New Roman" w:hAnsiTheme="majorHAnsi" w:cstheme="majorHAnsi"/>
                <w:bCs/>
                <w:sz w:val="24"/>
                <w:szCs w:val="24"/>
                <w:lang w:val="ro-RO"/>
              </w:rPr>
              <w:t>78011182</w:t>
            </w:r>
            <w:r w:rsidRPr="007C5D36">
              <w:rPr>
                <w:rFonts w:asciiTheme="majorHAnsi" w:eastAsia="Times New Roman" w:hAnsiTheme="majorHAnsi" w:cstheme="majorHAnsi"/>
                <w:bCs/>
                <w:sz w:val="24"/>
                <w:szCs w:val="24"/>
                <w:lang w:val="ro-RO"/>
              </w:rPr>
              <w:t xml:space="preserve">87.02 </w:t>
            </w:r>
            <w:r w:rsidR="00787DF6" w:rsidRPr="00787DF6">
              <w:rPr>
                <w:rFonts w:asciiTheme="majorHAnsi" w:eastAsia="Times New Roman" w:hAnsiTheme="majorHAnsi" w:cstheme="majorHAnsi"/>
                <w:bCs/>
                <w:sz w:val="24"/>
                <w:szCs w:val="24"/>
                <w:lang w:val="ro-RO"/>
              </w:rPr>
              <w:t>и площадью</w:t>
            </w:r>
            <w:r w:rsidRPr="007C5D36">
              <w:rPr>
                <w:rFonts w:asciiTheme="majorHAnsi" w:eastAsia="Times New Roman" w:hAnsiTheme="majorHAnsi" w:cstheme="majorHAnsi"/>
                <w:bCs/>
                <w:sz w:val="24"/>
                <w:szCs w:val="24"/>
                <w:lang w:val="ro-RO"/>
              </w:rPr>
              <w:t xml:space="preserve"> 397,0 </w:t>
            </w:r>
            <w:r w:rsidR="00787DF6">
              <w:rPr>
                <w:rFonts w:asciiTheme="majorHAnsi" w:eastAsia="Times New Roman" w:hAnsiTheme="majorHAnsi" w:cstheme="majorHAnsi"/>
                <w:bCs/>
                <w:sz w:val="24"/>
                <w:szCs w:val="24"/>
                <w:lang w:val="ru-RU"/>
              </w:rPr>
              <w:t>м</w:t>
            </w:r>
            <w:r w:rsidR="007F102F">
              <w:rPr>
                <w:rFonts w:asciiTheme="majorHAnsi" w:eastAsia="Times New Roman" w:hAnsiTheme="majorHAnsi" w:cstheme="majorHAnsi"/>
                <w:bCs/>
                <w:sz w:val="24"/>
                <w:szCs w:val="24"/>
                <w:vertAlign w:val="superscript"/>
                <w:lang w:val="ro-RO"/>
              </w:rPr>
              <w:t>2</w:t>
            </w:r>
            <w:r w:rsidRPr="007C5D36">
              <w:rPr>
                <w:rFonts w:asciiTheme="majorHAnsi" w:eastAsia="Times New Roman" w:hAnsiTheme="majorHAnsi" w:cstheme="majorHAnsi"/>
                <w:bCs/>
                <w:sz w:val="24"/>
                <w:szCs w:val="24"/>
                <w:lang w:val="ro-RO"/>
              </w:rPr>
              <w:t>;</w:t>
            </w:r>
          </w:p>
          <w:p w14:paraId="59948F4E" w14:textId="0ABEDD79" w:rsidR="004B610C" w:rsidRPr="007C5D36" w:rsidRDefault="007C5D36" w:rsidP="00787DF6">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sidRPr="007C5D36">
              <w:rPr>
                <w:rFonts w:asciiTheme="majorHAnsi" w:eastAsia="Times New Roman" w:hAnsiTheme="majorHAnsi" w:cstheme="majorHAnsi"/>
                <w:bCs/>
                <w:sz w:val="24"/>
                <w:szCs w:val="24"/>
                <w:lang w:val="ro-RO"/>
              </w:rPr>
              <w:t xml:space="preserve">- </w:t>
            </w:r>
            <w:r w:rsidR="00787DF6" w:rsidRPr="00787DF6">
              <w:rPr>
                <w:rFonts w:asciiTheme="majorHAnsi" w:eastAsia="Times New Roman" w:hAnsiTheme="majorHAnsi" w:cstheme="majorHAnsi"/>
                <w:bCs/>
                <w:sz w:val="24"/>
                <w:szCs w:val="24"/>
                <w:lang w:val="ro-RO"/>
              </w:rPr>
              <w:t xml:space="preserve">прилегающий земельный участок </w:t>
            </w:r>
            <w:r w:rsidR="00EA1911" w:rsidRPr="007C5D36">
              <w:rPr>
                <w:rFonts w:asciiTheme="majorHAnsi" w:eastAsia="Times New Roman" w:hAnsiTheme="majorHAnsi" w:cstheme="majorHAnsi"/>
                <w:bCs/>
                <w:sz w:val="24"/>
                <w:szCs w:val="24"/>
                <w:lang w:val="ro-RO"/>
              </w:rPr>
              <w:t xml:space="preserve"> </w:t>
            </w:r>
            <w:r w:rsidR="00787DF6" w:rsidRPr="00787DF6">
              <w:rPr>
                <w:rFonts w:asciiTheme="majorHAnsi" w:eastAsia="Times New Roman" w:hAnsiTheme="majorHAnsi" w:cstheme="majorHAnsi"/>
                <w:bCs/>
                <w:sz w:val="24"/>
                <w:szCs w:val="24"/>
                <w:lang w:val="ro-RO"/>
              </w:rPr>
              <w:t>с кадастровым №</w:t>
            </w:r>
            <w:r w:rsidR="00EA1911" w:rsidRPr="007C5D36">
              <w:rPr>
                <w:rFonts w:asciiTheme="majorHAnsi" w:eastAsia="Times New Roman" w:hAnsiTheme="majorHAnsi" w:cstheme="majorHAnsi"/>
                <w:bCs/>
                <w:sz w:val="24"/>
                <w:szCs w:val="24"/>
                <w:lang w:val="ro-RO"/>
              </w:rPr>
              <w:t xml:space="preserve">7801118287 </w:t>
            </w:r>
            <w:r w:rsidR="00787DF6" w:rsidRPr="00787DF6">
              <w:rPr>
                <w:rFonts w:asciiTheme="majorHAnsi" w:eastAsia="Times New Roman" w:hAnsiTheme="majorHAnsi" w:cstheme="majorHAnsi"/>
                <w:bCs/>
                <w:sz w:val="24"/>
                <w:szCs w:val="24"/>
                <w:lang w:val="ro-RO"/>
              </w:rPr>
              <w:t>и площадью</w:t>
            </w:r>
            <w:r w:rsidR="00EA1911" w:rsidRPr="007C5D36">
              <w:rPr>
                <w:rFonts w:asciiTheme="majorHAnsi" w:eastAsia="Times New Roman" w:hAnsiTheme="majorHAnsi" w:cstheme="majorHAnsi"/>
                <w:bCs/>
                <w:sz w:val="24"/>
                <w:szCs w:val="24"/>
                <w:lang w:val="ro-RO"/>
              </w:rPr>
              <w:t xml:space="preserve"> 0,38 </w:t>
            </w:r>
            <w:r w:rsidR="00787DF6">
              <w:rPr>
                <w:rFonts w:asciiTheme="majorHAnsi" w:eastAsia="Times New Roman" w:hAnsiTheme="majorHAnsi" w:cstheme="majorHAnsi"/>
                <w:bCs/>
                <w:sz w:val="24"/>
                <w:szCs w:val="24"/>
                <w:lang w:val="ru-RU"/>
              </w:rPr>
              <w:t>га</w:t>
            </w:r>
            <w:r w:rsidR="00EA1911" w:rsidRPr="007C5D36">
              <w:rPr>
                <w:rFonts w:asciiTheme="majorHAnsi" w:eastAsia="Times New Roman" w:hAnsiTheme="majorHAnsi" w:cstheme="majorHAnsi"/>
                <w:bCs/>
                <w:sz w:val="24"/>
                <w:szCs w:val="24"/>
                <w:lang w:val="ro-RO"/>
              </w:rPr>
              <w:t>.</w:t>
            </w:r>
          </w:p>
        </w:tc>
      </w:tr>
      <w:tr w:rsidR="004B610C" w:rsidRPr="00F30056" w14:paraId="5ED199C7" w14:textId="77777777" w:rsidTr="00273E45">
        <w:tc>
          <w:tcPr>
            <w:tcW w:w="9777" w:type="dxa"/>
            <w:gridSpan w:val="2"/>
          </w:tcPr>
          <w:p w14:paraId="4E9C5765" w14:textId="57E40FC4" w:rsidR="004B610C" w:rsidRPr="00325E9F" w:rsidRDefault="00274C8A" w:rsidP="002D735D">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AF2EEC">
              <w:rPr>
                <w:rFonts w:asciiTheme="majorHAnsi" w:eastAsia="Times New Roman" w:hAnsiTheme="majorHAnsi" w:cstheme="majorHAnsi"/>
                <w:b/>
                <w:sz w:val="24"/>
                <w:lang w:val="ro-RO"/>
              </w:rPr>
              <w:t>:</w:t>
            </w:r>
            <w:r w:rsidR="004B610C">
              <w:rPr>
                <w:rFonts w:asciiTheme="majorHAnsi" w:eastAsia="Times New Roman" w:hAnsiTheme="majorHAnsi" w:cstheme="majorHAnsi"/>
                <w:b/>
                <w:sz w:val="24"/>
                <w:lang w:val="ro-RO"/>
              </w:rPr>
              <w:t xml:space="preserve"> </w:t>
            </w:r>
            <w:r w:rsidR="002D735D" w:rsidRPr="002D735D">
              <w:rPr>
                <w:rFonts w:asciiTheme="majorHAnsi" w:eastAsia="Times New Roman" w:hAnsiTheme="majorHAnsi" w:cstheme="majorHAnsi"/>
                <w:sz w:val="24"/>
                <w:lang w:val="ro-RO"/>
              </w:rPr>
              <w:t>Недостатки, обнаруженные предыдущим аудитом, были частично устранены. Таким образом, договор о рекредитации был подписан с Министерством финансов 22.04.2014 года на срок до 20 лет</w:t>
            </w:r>
            <w:r w:rsidR="002D735D">
              <w:rPr>
                <w:rFonts w:asciiTheme="majorHAnsi" w:eastAsia="Times New Roman" w:hAnsiTheme="majorHAnsi" w:cstheme="majorHAnsi"/>
                <w:sz w:val="24"/>
                <w:lang w:val="ru-RU"/>
              </w:rPr>
              <w:t>,</w:t>
            </w:r>
            <w:r w:rsidR="002D735D" w:rsidRPr="002D735D">
              <w:rPr>
                <w:rFonts w:asciiTheme="majorHAnsi" w:eastAsia="Times New Roman" w:hAnsiTheme="majorHAnsi" w:cstheme="majorHAnsi"/>
                <w:sz w:val="24"/>
                <w:lang w:val="ro-RO"/>
              </w:rPr>
              <w:t xml:space="preserve"> или до 2034 года. В этом случае не было полностью обеспечено условие сохранения статуса социального жил</w:t>
            </w:r>
            <w:r w:rsidR="002D735D">
              <w:rPr>
                <w:rFonts w:asciiTheme="majorHAnsi" w:eastAsia="Times New Roman" w:hAnsiTheme="majorHAnsi" w:cstheme="majorHAnsi"/>
                <w:sz w:val="24"/>
                <w:lang w:val="ru-RU"/>
              </w:rPr>
              <w:t>ья</w:t>
            </w:r>
            <w:r w:rsidR="002D735D" w:rsidRPr="002D735D">
              <w:rPr>
                <w:rFonts w:asciiTheme="majorHAnsi" w:eastAsia="Times New Roman" w:hAnsiTheme="majorHAnsi" w:cstheme="majorHAnsi"/>
                <w:sz w:val="24"/>
                <w:lang w:val="ro-RO"/>
              </w:rPr>
              <w:t xml:space="preserve"> </w:t>
            </w:r>
            <w:r w:rsidR="002D735D">
              <w:rPr>
                <w:rFonts w:asciiTheme="majorHAnsi" w:eastAsia="Times New Roman" w:hAnsiTheme="majorHAnsi" w:cstheme="majorHAnsi"/>
                <w:sz w:val="24"/>
                <w:lang w:val="ru-RU"/>
              </w:rPr>
              <w:t xml:space="preserve">для </w:t>
            </w:r>
            <w:r w:rsidR="002D735D" w:rsidRPr="002D735D">
              <w:rPr>
                <w:rFonts w:asciiTheme="majorHAnsi" w:eastAsia="Times New Roman" w:hAnsiTheme="majorHAnsi" w:cstheme="majorHAnsi"/>
                <w:sz w:val="24"/>
                <w:lang w:val="ro-RO"/>
              </w:rPr>
              <w:t>жил</w:t>
            </w:r>
            <w:r w:rsidR="002D735D">
              <w:rPr>
                <w:rFonts w:asciiTheme="majorHAnsi" w:eastAsia="Times New Roman" w:hAnsiTheme="majorHAnsi" w:cstheme="majorHAnsi"/>
                <w:sz w:val="24"/>
                <w:lang w:val="ru-RU"/>
              </w:rPr>
              <w:t>ых домов</w:t>
            </w:r>
            <w:r w:rsidR="002D735D" w:rsidRPr="002D735D">
              <w:rPr>
                <w:rFonts w:asciiTheme="majorHAnsi" w:eastAsia="Times New Roman" w:hAnsiTheme="majorHAnsi" w:cstheme="majorHAnsi"/>
                <w:sz w:val="24"/>
                <w:lang w:val="ro-RO"/>
              </w:rPr>
              <w:t xml:space="preserve">, полученных в управлении, </w:t>
            </w:r>
            <w:r w:rsidR="002D735D">
              <w:rPr>
                <w:rFonts w:asciiTheme="majorHAnsi" w:eastAsia="Times New Roman" w:hAnsiTheme="majorHAnsi" w:cstheme="majorHAnsi"/>
                <w:sz w:val="24"/>
                <w:lang w:val="ru-RU"/>
              </w:rPr>
              <w:t>на</w:t>
            </w:r>
            <w:r w:rsidR="002D735D" w:rsidRPr="002D735D">
              <w:rPr>
                <w:rFonts w:asciiTheme="majorHAnsi" w:eastAsia="Times New Roman" w:hAnsiTheme="majorHAnsi" w:cstheme="majorHAnsi"/>
                <w:sz w:val="24"/>
                <w:lang w:val="ro-RO"/>
              </w:rPr>
              <w:t xml:space="preserve"> в</w:t>
            </w:r>
            <w:r w:rsidR="002D735D">
              <w:rPr>
                <w:rFonts w:asciiTheme="majorHAnsi" w:eastAsia="Times New Roman" w:hAnsiTheme="majorHAnsi" w:cstheme="majorHAnsi"/>
                <w:sz w:val="24"/>
                <w:lang w:val="ru-RU"/>
              </w:rPr>
              <w:t>есь</w:t>
            </w:r>
            <w:r w:rsidR="002D735D" w:rsidRPr="002D735D">
              <w:rPr>
                <w:rFonts w:asciiTheme="majorHAnsi" w:eastAsia="Times New Roman" w:hAnsiTheme="majorHAnsi" w:cstheme="majorHAnsi"/>
                <w:sz w:val="24"/>
                <w:lang w:val="ro-RO"/>
              </w:rPr>
              <w:t xml:space="preserve"> период погашения кредита.</w:t>
            </w:r>
            <w:r w:rsidR="002D735D">
              <w:rPr>
                <w:rFonts w:asciiTheme="majorHAnsi" w:eastAsia="Times New Roman" w:hAnsiTheme="majorHAnsi" w:cstheme="majorHAnsi"/>
                <w:b/>
                <w:sz w:val="24"/>
                <w:lang w:val="ru-RU"/>
              </w:rPr>
              <w:t xml:space="preserve"> </w:t>
            </w:r>
          </w:p>
        </w:tc>
      </w:tr>
      <w:tr w:rsidR="004B610C" w:rsidRPr="00F30056" w14:paraId="27FC5760" w14:textId="77777777" w:rsidTr="00273E45">
        <w:tc>
          <w:tcPr>
            <w:tcW w:w="9777" w:type="dxa"/>
            <w:gridSpan w:val="2"/>
          </w:tcPr>
          <w:p w14:paraId="2A054A33" w14:textId="1A45048E" w:rsidR="004B610C" w:rsidRPr="00E5747C" w:rsidRDefault="00E5747C" w:rsidP="00186EC3">
            <w:pPr>
              <w:spacing w:line="276" w:lineRule="auto"/>
              <w:jc w:val="both"/>
              <w:rPr>
                <w:rFonts w:asciiTheme="majorHAnsi" w:eastAsia="Times New Roman" w:hAnsiTheme="majorHAnsi" w:cstheme="majorHAnsi"/>
                <w:b/>
                <w:bCs/>
                <w:i/>
                <w:sz w:val="24"/>
                <w:szCs w:val="24"/>
                <w:lang w:val="ro-RO"/>
              </w:rPr>
            </w:pPr>
            <w:r>
              <w:rPr>
                <w:rFonts w:asciiTheme="majorHAnsi" w:eastAsia="Times New Roman" w:hAnsiTheme="majorHAnsi" w:cstheme="majorHAnsi"/>
                <w:b/>
                <w:sz w:val="24"/>
                <w:lang w:val="ro-RO"/>
              </w:rPr>
              <w:t>Степень внедрения рекомендации</w:t>
            </w:r>
            <w:r w:rsidR="00AF2EEC" w:rsidRPr="00E5747C">
              <w:rPr>
                <w:rFonts w:asciiTheme="majorHAnsi" w:eastAsia="Times New Roman" w:hAnsiTheme="majorHAnsi" w:cstheme="majorHAnsi"/>
                <w:sz w:val="24"/>
                <w:szCs w:val="24"/>
                <w:lang w:val="ro-RO"/>
              </w:rPr>
              <w:t>:</w:t>
            </w:r>
            <w:r w:rsidR="006359FC" w:rsidRPr="00E5747C">
              <w:rPr>
                <w:rFonts w:asciiTheme="majorHAnsi" w:eastAsia="Times New Roman" w:hAnsiTheme="majorHAnsi" w:cstheme="majorHAnsi"/>
                <w:sz w:val="24"/>
                <w:szCs w:val="24"/>
                <w:lang w:val="ro-RO"/>
              </w:rPr>
              <w:t xml:space="preserve"> </w:t>
            </w:r>
            <w:r w:rsidR="002D735D" w:rsidRPr="002D735D">
              <w:rPr>
                <w:rFonts w:asciiTheme="majorHAnsi" w:eastAsia="Times New Roman" w:hAnsiTheme="majorHAnsi" w:cstheme="majorHAnsi"/>
                <w:sz w:val="24"/>
                <w:szCs w:val="24"/>
                <w:lang w:val="ro-RO"/>
              </w:rPr>
              <w:t xml:space="preserve">Исходя из доказательств, накопленных последующей миссией, эта рекомендация была </w:t>
            </w:r>
            <w:r w:rsidR="002D735D" w:rsidRPr="002D735D">
              <w:rPr>
                <w:rFonts w:asciiTheme="majorHAnsi" w:eastAsia="Times New Roman" w:hAnsiTheme="majorHAnsi" w:cstheme="majorHAnsi"/>
                <w:b/>
                <w:sz w:val="24"/>
                <w:szCs w:val="24"/>
                <w:lang w:val="ro-RO"/>
              </w:rPr>
              <w:t>частично реализована</w:t>
            </w:r>
            <w:r w:rsidR="000042CA" w:rsidRPr="00E5747C">
              <w:rPr>
                <w:rFonts w:asciiTheme="majorHAnsi" w:eastAsia="Times New Roman" w:hAnsiTheme="majorHAnsi" w:cstheme="majorHAnsi"/>
                <w:b/>
                <w:sz w:val="24"/>
                <w:szCs w:val="24"/>
                <w:lang w:val="ro-RO"/>
              </w:rPr>
              <w:t>.</w:t>
            </w:r>
          </w:p>
        </w:tc>
      </w:tr>
    </w:tbl>
    <w:p w14:paraId="16B0D758" w14:textId="77777777" w:rsidR="00DB2FE5" w:rsidRDefault="00DB2FE5" w:rsidP="00C57A6D">
      <w:pPr>
        <w:spacing w:after="0" w:line="276" w:lineRule="auto"/>
        <w:rPr>
          <w:rFonts w:asciiTheme="majorHAnsi" w:eastAsia="Times New Roman" w:hAnsiTheme="majorHAnsi" w:cstheme="majorHAnsi"/>
          <w:b/>
          <w:bCs/>
          <w:sz w:val="24"/>
          <w:szCs w:val="24"/>
          <w:lang w:val="ro-RO"/>
        </w:rPr>
      </w:pPr>
    </w:p>
    <w:p w14:paraId="1941F9CD" w14:textId="1DDF17DE" w:rsidR="00C57A6D" w:rsidRPr="00485122" w:rsidRDefault="00032870" w:rsidP="003D3DA5">
      <w:pPr>
        <w:spacing w:after="0" w:line="276" w:lineRule="auto"/>
        <w:jc w:val="both"/>
        <w:rPr>
          <w:rFonts w:asciiTheme="majorHAnsi" w:hAnsiTheme="majorHAnsi" w:cstheme="majorHAnsi"/>
          <w:b/>
          <w:iCs/>
          <w:sz w:val="24"/>
          <w:lang w:val="ro-RO"/>
        </w:rPr>
      </w:pPr>
      <w:r>
        <w:rPr>
          <w:rFonts w:asciiTheme="majorHAnsi" w:eastAsia="Times New Roman" w:hAnsiTheme="majorHAnsi" w:cstheme="majorHAnsi"/>
          <w:b/>
          <w:bCs/>
          <w:sz w:val="24"/>
          <w:szCs w:val="24"/>
          <w:lang w:val="ro-RO"/>
        </w:rPr>
        <w:t>4</w:t>
      </w:r>
      <w:r w:rsidR="00C57A6D">
        <w:rPr>
          <w:rFonts w:asciiTheme="majorHAnsi" w:eastAsia="Times New Roman" w:hAnsiTheme="majorHAnsi" w:cstheme="majorHAnsi"/>
          <w:b/>
          <w:bCs/>
          <w:sz w:val="24"/>
          <w:szCs w:val="24"/>
          <w:lang w:val="ro-RO"/>
        </w:rPr>
        <w:t xml:space="preserve">.1.8. </w:t>
      </w:r>
      <w:r w:rsidR="001E3E7C" w:rsidRPr="001E3E7C">
        <w:rPr>
          <w:rFonts w:asciiTheme="majorHAnsi" w:eastAsia="Times New Roman" w:hAnsiTheme="majorHAnsi" w:cstheme="majorHAnsi"/>
          <w:b/>
          <w:bCs/>
          <w:sz w:val="24"/>
          <w:szCs w:val="24"/>
          <w:lang w:val="ro-RO"/>
        </w:rPr>
        <w:t>Описание констатаций предыдущего аудита о ненадлежащем распределении социального жилья</w:t>
      </w:r>
    </w:p>
    <w:p w14:paraId="1318F51B" w14:textId="390A44C2" w:rsidR="00341071" w:rsidRPr="00485122" w:rsidRDefault="000F2F12" w:rsidP="003D3DA5">
      <w:pPr>
        <w:spacing w:after="0" w:line="276" w:lineRule="auto"/>
        <w:ind w:firstLine="567"/>
        <w:jc w:val="both"/>
        <w:rPr>
          <w:rFonts w:ascii="Calibri Light" w:hAnsi="Calibri Light" w:cs="Tahoma"/>
          <w:sz w:val="24"/>
          <w:lang w:val="ro-RO"/>
        </w:rPr>
      </w:pPr>
      <w:r w:rsidRPr="000F2F12">
        <w:rPr>
          <w:rFonts w:ascii="Calibri Light" w:hAnsi="Calibri Light" w:cs="Tahoma"/>
          <w:sz w:val="24"/>
          <w:lang w:val="ro-RO"/>
        </w:rPr>
        <w:t>В отсутствие внутреннего управленческого контроля, распределение социального жилья ОМПУ II уровня проводилось, в некоторых случаях, с отклонениями от законодательных положений, вследствие чего социальное жилье получили неприемлемые лица, которые имеют значительные доходы от заработной платы и владеют недвижимым имуществом.</w:t>
      </w:r>
      <w:r>
        <w:rPr>
          <w:rFonts w:ascii="Calibri Light" w:hAnsi="Calibri Light" w:cs="Tahoma"/>
          <w:sz w:val="24"/>
          <w:lang w:val="ru-RU"/>
        </w:rPr>
        <w:t xml:space="preserve"> </w:t>
      </w:r>
    </w:p>
    <w:p w14:paraId="3F7FD929" w14:textId="6E6E57D7" w:rsidR="00341071" w:rsidRPr="000F2F12" w:rsidRDefault="000F2F12" w:rsidP="003D3DA5">
      <w:pPr>
        <w:spacing w:after="0" w:line="276" w:lineRule="auto"/>
        <w:ind w:firstLine="567"/>
        <w:contextualSpacing/>
        <w:jc w:val="both"/>
        <w:rPr>
          <w:rFonts w:ascii="Calibri Light" w:hAnsi="Calibri Light" w:cs="Tahoma"/>
          <w:sz w:val="24"/>
          <w:lang w:val="ru-RU"/>
        </w:rPr>
      </w:pPr>
      <w:r w:rsidRPr="000F2F12">
        <w:rPr>
          <w:rFonts w:ascii="Calibri Light" w:hAnsi="Calibri Light" w:cs="Tahoma"/>
          <w:sz w:val="24"/>
          <w:lang w:val="ru-RU"/>
        </w:rPr>
        <w:t>Так, комиссии</w:t>
      </w:r>
      <w:r w:rsidR="00E0405D">
        <w:rPr>
          <w:rFonts w:ascii="Calibri Light" w:hAnsi="Calibri Light" w:cs="Tahoma"/>
          <w:sz w:val="24"/>
          <w:lang w:val="ru-RU"/>
        </w:rPr>
        <w:t xml:space="preserve"> </w:t>
      </w:r>
      <w:r w:rsidRPr="000F2F12">
        <w:rPr>
          <w:rFonts w:ascii="Calibri Light" w:hAnsi="Calibri Light" w:cs="Tahoma"/>
          <w:sz w:val="24"/>
          <w:lang w:val="ru-RU"/>
        </w:rPr>
        <w:t xml:space="preserve">в рамках ОМПУ </w:t>
      </w:r>
      <w:r w:rsidRPr="000F2F12">
        <w:rPr>
          <w:rFonts w:ascii="Calibri Light" w:hAnsi="Calibri Light" w:cs="Tahoma"/>
          <w:sz w:val="24"/>
          <w:lang w:val="fr-FR"/>
        </w:rPr>
        <w:t>II</w:t>
      </w:r>
      <w:r w:rsidRPr="000F2F12">
        <w:rPr>
          <w:rFonts w:ascii="Calibri Light" w:hAnsi="Calibri Light" w:cs="Tahoma"/>
          <w:sz w:val="24"/>
          <w:lang w:val="ru-RU"/>
        </w:rPr>
        <w:t xml:space="preserve"> уровня, участвующие в Проекте, при оценке заявок на социальное жилье не соблюдали законодательные положения, предоставив жилье, в 24 случаях из 139 проверенных, лицам, владеющим недвижимым имуществом</w:t>
      </w:r>
      <w:r w:rsidR="00341071" w:rsidRPr="000F2F12">
        <w:rPr>
          <w:rFonts w:ascii="Calibri Light" w:hAnsi="Calibri Light" w:cs="Tahoma"/>
          <w:i/>
          <w:sz w:val="24"/>
          <w:lang w:val="ru-RU"/>
        </w:rPr>
        <w:t>.</w:t>
      </w:r>
    </w:p>
    <w:p w14:paraId="26BAD742" w14:textId="625FD811" w:rsidR="00341071" w:rsidRPr="00971EA7" w:rsidRDefault="00971EA7" w:rsidP="003D3DA5">
      <w:pPr>
        <w:spacing w:after="0" w:line="276" w:lineRule="auto"/>
        <w:ind w:firstLine="567"/>
        <w:contextualSpacing/>
        <w:jc w:val="both"/>
        <w:rPr>
          <w:rFonts w:ascii="Calibri Light" w:hAnsi="Calibri Light" w:cs="Tahoma"/>
          <w:sz w:val="24"/>
          <w:lang w:val="ru-RU"/>
        </w:rPr>
      </w:pPr>
      <w:r w:rsidRPr="00971EA7">
        <w:rPr>
          <w:rFonts w:ascii="Calibri Light" w:hAnsi="Calibri Light" w:cs="Tahoma"/>
          <w:sz w:val="24"/>
          <w:lang w:val="ru-RU"/>
        </w:rPr>
        <w:t>В то же время, вопреки законодательным положениям, в 16 случаях из 139 проверенных, Комиссии в рамках районов Бричень (4 случая), Сынджерей (2 случая), Ниспорень (3 случая) и Сорока (7 случаев) распределили социальное жилье бенефициарам, которые не соответствовали критериям приемлемости в аспекте полученных доходов.</w:t>
      </w:r>
      <w:r w:rsidR="00341071" w:rsidRPr="00971EA7">
        <w:rPr>
          <w:rFonts w:ascii="Calibri Light" w:hAnsi="Calibri Light" w:cs="Tahoma"/>
          <w:sz w:val="24"/>
          <w:lang w:val="ru-RU"/>
        </w:rPr>
        <w:t>.</w:t>
      </w:r>
    </w:p>
    <w:p w14:paraId="11080859" w14:textId="187D2FFA" w:rsidR="006F0264" w:rsidRPr="00971EA7" w:rsidRDefault="000F2F12" w:rsidP="003D3DA5">
      <w:pPr>
        <w:spacing w:after="0" w:line="276" w:lineRule="auto"/>
        <w:ind w:firstLine="567"/>
        <w:contextualSpacing/>
        <w:jc w:val="both"/>
        <w:rPr>
          <w:rFonts w:ascii="Calibri Light" w:hAnsi="Calibri Light" w:cs="Tahoma"/>
          <w:sz w:val="24"/>
          <w:lang w:val="ru-RU"/>
        </w:rPr>
      </w:pPr>
      <w:r>
        <w:rPr>
          <w:rFonts w:ascii="Calibri Light" w:hAnsi="Calibri Light" w:cs="Tahoma"/>
          <w:sz w:val="24"/>
          <w:lang w:val="ru-RU"/>
        </w:rPr>
        <w:t>РС</w:t>
      </w:r>
      <w:r w:rsidRPr="00971EA7">
        <w:rPr>
          <w:rFonts w:ascii="Calibri Light" w:hAnsi="Calibri Light" w:cs="Tahoma"/>
          <w:sz w:val="24"/>
          <w:lang w:val="ru-RU"/>
        </w:rPr>
        <w:t xml:space="preserve"> </w:t>
      </w:r>
      <w:r>
        <w:rPr>
          <w:rFonts w:ascii="Calibri Light" w:hAnsi="Calibri Light" w:cs="Tahoma"/>
          <w:sz w:val="24"/>
          <w:lang w:val="ru-RU"/>
        </w:rPr>
        <w:t>Ниспорень</w:t>
      </w:r>
      <w:r w:rsidR="00341071" w:rsidRPr="00971EA7">
        <w:rPr>
          <w:rFonts w:ascii="Calibri Light" w:hAnsi="Calibri Light" w:cs="Tahoma"/>
          <w:sz w:val="24"/>
          <w:lang w:val="ru-RU"/>
        </w:rPr>
        <w:t xml:space="preserve">, </w:t>
      </w:r>
      <w:r w:rsidRPr="000F2F12">
        <w:rPr>
          <w:rFonts w:ascii="Calibri Light" w:hAnsi="Calibri Light" w:cs="Tahoma"/>
          <w:sz w:val="24"/>
          <w:lang w:val="ru-MD"/>
        </w:rPr>
        <w:t>вопреки</w:t>
      </w:r>
      <w:r w:rsidRPr="00971EA7">
        <w:rPr>
          <w:rFonts w:ascii="Calibri Light" w:hAnsi="Calibri Light" w:cs="Tahoma"/>
          <w:sz w:val="24"/>
          <w:lang w:val="ru-RU"/>
        </w:rPr>
        <w:t xml:space="preserve"> </w:t>
      </w:r>
      <w:r w:rsidRPr="000F2F12">
        <w:rPr>
          <w:rFonts w:ascii="Calibri Light" w:hAnsi="Calibri Light" w:cs="Tahoma"/>
          <w:sz w:val="24"/>
          <w:lang w:val="ru-MD"/>
        </w:rPr>
        <w:t>законодательным</w:t>
      </w:r>
      <w:r w:rsidRPr="00971EA7">
        <w:rPr>
          <w:rFonts w:ascii="Calibri Light" w:hAnsi="Calibri Light" w:cs="Tahoma"/>
          <w:sz w:val="24"/>
          <w:lang w:val="ru-RU"/>
        </w:rPr>
        <w:t xml:space="preserve"> </w:t>
      </w:r>
      <w:r w:rsidRPr="000F2F12">
        <w:rPr>
          <w:rFonts w:ascii="Calibri Light" w:hAnsi="Calibri Light" w:cs="Tahoma"/>
          <w:sz w:val="24"/>
          <w:lang w:val="ru-MD"/>
        </w:rPr>
        <w:t>положениям</w:t>
      </w:r>
      <w:r w:rsidRPr="00971EA7">
        <w:rPr>
          <w:rFonts w:ascii="Calibri Light" w:hAnsi="Calibri Light" w:cs="Tahoma"/>
          <w:sz w:val="24"/>
          <w:lang w:val="ru-RU"/>
        </w:rPr>
        <w:t xml:space="preserve">, </w:t>
      </w:r>
      <w:r w:rsidRPr="000F2F12">
        <w:rPr>
          <w:rFonts w:ascii="Calibri Light" w:hAnsi="Calibri Light" w:cs="Tahoma"/>
          <w:sz w:val="24"/>
          <w:lang w:val="ru-MD"/>
        </w:rPr>
        <w:t>а</w:t>
      </w:r>
      <w:r w:rsidRPr="00971EA7">
        <w:rPr>
          <w:rFonts w:ascii="Calibri Light" w:hAnsi="Calibri Light" w:cs="Tahoma"/>
          <w:sz w:val="24"/>
          <w:lang w:val="ru-RU"/>
        </w:rPr>
        <w:t xml:space="preserve"> </w:t>
      </w:r>
      <w:r w:rsidRPr="000F2F12">
        <w:rPr>
          <w:rFonts w:ascii="Calibri Light" w:hAnsi="Calibri Light" w:cs="Tahoma"/>
          <w:sz w:val="24"/>
          <w:lang w:val="ru-MD"/>
        </w:rPr>
        <w:t>также</w:t>
      </w:r>
      <w:r w:rsidRPr="00971EA7">
        <w:rPr>
          <w:rFonts w:ascii="Calibri Light" w:hAnsi="Calibri Light" w:cs="Tahoma"/>
          <w:sz w:val="24"/>
          <w:lang w:val="ru-RU"/>
        </w:rPr>
        <w:t xml:space="preserve"> </w:t>
      </w:r>
      <w:r w:rsidRPr="000F2F12">
        <w:rPr>
          <w:rFonts w:ascii="Calibri Light" w:hAnsi="Calibri Light" w:cs="Tahoma"/>
          <w:sz w:val="24"/>
          <w:lang w:val="ru-MD"/>
        </w:rPr>
        <w:t>цели</w:t>
      </w:r>
      <w:r w:rsidRPr="00971EA7">
        <w:rPr>
          <w:rFonts w:ascii="Calibri Light" w:hAnsi="Calibri Light" w:cs="Tahoma"/>
          <w:sz w:val="24"/>
          <w:lang w:val="ru-RU"/>
        </w:rPr>
        <w:t xml:space="preserve"> </w:t>
      </w:r>
      <w:r w:rsidRPr="000F2F12">
        <w:rPr>
          <w:rFonts w:ascii="Calibri Light" w:hAnsi="Calibri Light" w:cs="Tahoma"/>
          <w:sz w:val="24"/>
          <w:lang w:val="ru-MD"/>
        </w:rPr>
        <w:t>Проекта</w:t>
      </w:r>
      <w:r w:rsidRPr="00971EA7">
        <w:rPr>
          <w:rFonts w:ascii="Calibri Light" w:hAnsi="Calibri Light" w:cs="Tahoma"/>
          <w:sz w:val="24"/>
          <w:lang w:val="ru-RU"/>
        </w:rPr>
        <w:t xml:space="preserve">, </w:t>
      </w:r>
      <w:r w:rsidRPr="000F2F12">
        <w:rPr>
          <w:rFonts w:ascii="Calibri Light" w:hAnsi="Calibri Light" w:cs="Tahoma"/>
          <w:sz w:val="24"/>
          <w:lang w:val="ru-MD"/>
        </w:rPr>
        <w:t>распределил</w:t>
      </w:r>
      <w:r w:rsidRPr="00971EA7">
        <w:rPr>
          <w:rFonts w:ascii="Calibri Light" w:hAnsi="Calibri Light" w:cs="Tahoma"/>
          <w:sz w:val="24"/>
          <w:lang w:val="ru-RU"/>
        </w:rPr>
        <w:t xml:space="preserve"> </w:t>
      </w:r>
      <w:r w:rsidRPr="000F2F12">
        <w:rPr>
          <w:rFonts w:ascii="Calibri Light" w:hAnsi="Calibri Light" w:cs="Tahoma"/>
          <w:sz w:val="24"/>
          <w:lang w:val="ru-MD"/>
        </w:rPr>
        <w:t>в</w:t>
      </w:r>
      <w:r w:rsidRPr="00971EA7">
        <w:rPr>
          <w:rFonts w:ascii="Calibri Light" w:hAnsi="Calibri Light" w:cs="Tahoma"/>
          <w:sz w:val="24"/>
          <w:lang w:val="ru-RU"/>
        </w:rPr>
        <w:t xml:space="preserve"> 2018 </w:t>
      </w:r>
      <w:r w:rsidRPr="000F2F12">
        <w:rPr>
          <w:rFonts w:ascii="Calibri Light" w:hAnsi="Calibri Light" w:cs="Tahoma"/>
          <w:sz w:val="24"/>
          <w:lang w:val="ru-MD"/>
        </w:rPr>
        <w:t>год</w:t>
      </w:r>
      <w:r w:rsidRPr="00971EA7">
        <w:rPr>
          <w:rFonts w:ascii="Calibri Light" w:hAnsi="Calibri Light" w:cs="Tahoma"/>
          <w:sz w:val="24"/>
          <w:lang w:val="ru-RU"/>
        </w:rPr>
        <w:t xml:space="preserve">, </w:t>
      </w:r>
      <w:r w:rsidRPr="000F2F12">
        <w:rPr>
          <w:rFonts w:ascii="Calibri Light" w:hAnsi="Calibri Light" w:cs="Tahoma"/>
          <w:sz w:val="24"/>
          <w:lang w:val="ru-MD"/>
        </w:rPr>
        <w:t>в</w:t>
      </w:r>
      <w:r w:rsidRPr="00971EA7">
        <w:rPr>
          <w:rFonts w:ascii="Calibri Light" w:hAnsi="Calibri Light" w:cs="Tahoma"/>
          <w:sz w:val="24"/>
          <w:lang w:val="ru-RU"/>
        </w:rPr>
        <w:t xml:space="preserve"> </w:t>
      </w:r>
      <w:r w:rsidRPr="000F2F12">
        <w:rPr>
          <w:rFonts w:ascii="Calibri Light" w:hAnsi="Calibri Light" w:cs="Tahoma"/>
          <w:sz w:val="24"/>
          <w:lang w:val="ru-MD"/>
        </w:rPr>
        <w:t>виде</w:t>
      </w:r>
      <w:r w:rsidRPr="00971EA7">
        <w:rPr>
          <w:rFonts w:ascii="Calibri Light" w:hAnsi="Calibri Light" w:cs="Tahoma"/>
          <w:sz w:val="24"/>
          <w:lang w:val="ru-RU"/>
        </w:rPr>
        <w:t xml:space="preserve"> </w:t>
      </w:r>
      <w:r w:rsidRPr="000F2F12">
        <w:rPr>
          <w:rFonts w:ascii="Calibri Light" w:hAnsi="Calibri Light" w:cs="Tahoma"/>
          <w:sz w:val="24"/>
          <w:lang w:val="ru-MD"/>
        </w:rPr>
        <w:t>исключения</w:t>
      </w:r>
      <w:r w:rsidRPr="00971EA7">
        <w:rPr>
          <w:rFonts w:ascii="Calibri Light" w:hAnsi="Calibri Light" w:cs="Tahoma"/>
          <w:sz w:val="24"/>
          <w:lang w:val="ru-RU"/>
        </w:rPr>
        <w:t xml:space="preserve">, 5 </w:t>
      </w:r>
      <w:r w:rsidRPr="000F2F12">
        <w:rPr>
          <w:rFonts w:ascii="Calibri Light" w:hAnsi="Calibri Light" w:cs="Tahoma"/>
          <w:sz w:val="24"/>
          <w:lang w:val="ru-MD"/>
        </w:rPr>
        <w:t>социальных</w:t>
      </w:r>
      <w:r w:rsidRPr="00971EA7">
        <w:rPr>
          <w:rFonts w:ascii="Calibri Light" w:hAnsi="Calibri Light" w:cs="Tahoma"/>
          <w:sz w:val="24"/>
          <w:lang w:val="ru-RU"/>
        </w:rPr>
        <w:t xml:space="preserve"> </w:t>
      </w:r>
      <w:r w:rsidRPr="000F2F12">
        <w:rPr>
          <w:rFonts w:ascii="Calibri Light" w:hAnsi="Calibri Light" w:cs="Tahoma"/>
          <w:sz w:val="24"/>
          <w:lang w:val="ru-MD"/>
        </w:rPr>
        <w:t>квартир</w:t>
      </w:r>
      <w:r w:rsidRPr="00971EA7">
        <w:rPr>
          <w:rFonts w:ascii="Calibri Light" w:hAnsi="Calibri Light" w:cs="Tahoma"/>
          <w:sz w:val="24"/>
          <w:lang w:val="ru-RU"/>
        </w:rPr>
        <w:t xml:space="preserve"> </w:t>
      </w:r>
      <w:r w:rsidRPr="000F2F12">
        <w:rPr>
          <w:rFonts w:ascii="Calibri Light" w:hAnsi="Calibri Light" w:cs="Tahoma"/>
          <w:sz w:val="24"/>
          <w:lang w:val="ru-MD"/>
        </w:rPr>
        <w:t>некоторым</w:t>
      </w:r>
      <w:r w:rsidRPr="00971EA7">
        <w:rPr>
          <w:rFonts w:ascii="Calibri Light" w:hAnsi="Calibri Light" w:cs="Tahoma"/>
          <w:sz w:val="24"/>
          <w:lang w:val="ru-RU"/>
        </w:rPr>
        <w:t xml:space="preserve"> </w:t>
      </w:r>
      <w:r>
        <w:rPr>
          <w:rFonts w:ascii="Calibri Light" w:hAnsi="Calibri Light" w:cs="Tahoma"/>
          <w:sz w:val="24"/>
          <w:lang w:val="ru-RU"/>
        </w:rPr>
        <w:t>публичным</w:t>
      </w:r>
      <w:r w:rsidRPr="00971EA7">
        <w:rPr>
          <w:rFonts w:ascii="Calibri Light" w:hAnsi="Calibri Light" w:cs="Tahoma"/>
          <w:sz w:val="24"/>
          <w:lang w:val="ru-RU"/>
        </w:rPr>
        <w:t xml:space="preserve"> </w:t>
      </w:r>
      <w:r w:rsidRPr="000F2F12">
        <w:rPr>
          <w:rFonts w:ascii="Calibri Light" w:hAnsi="Calibri Light" w:cs="Tahoma"/>
          <w:sz w:val="24"/>
          <w:lang w:val="ru-MD"/>
        </w:rPr>
        <w:t>лицам</w:t>
      </w:r>
      <w:r w:rsidRPr="00971EA7">
        <w:rPr>
          <w:rFonts w:ascii="Calibri Light" w:hAnsi="Calibri Light" w:cs="Tahoma"/>
          <w:sz w:val="24"/>
          <w:lang w:val="ru-RU"/>
        </w:rPr>
        <w:t xml:space="preserve">, 4 </w:t>
      </w:r>
      <w:r>
        <w:rPr>
          <w:rFonts w:ascii="Calibri Light" w:hAnsi="Calibri Light" w:cs="Tahoma"/>
          <w:sz w:val="24"/>
          <w:lang w:val="ru-RU"/>
        </w:rPr>
        <w:t>из</w:t>
      </w:r>
      <w:r w:rsidRPr="00971EA7">
        <w:rPr>
          <w:rFonts w:ascii="Calibri Light" w:hAnsi="Calibri Light" w:cs="Tahoma"/>
          <w:sz w:val="24"/>
          <w:lang w:val="ru-RU"/>
        </w:rPr>
        <w:t xml:space="preserve"> </w:t>
      </w:r>
      <w:r>
        <w:rPr>
          <w:rFonts w:ascii="Calibri Light" w:hAnsi="Calibri Light" w:cs="Tahoma"/>
          <w:sz w:val="24"/>
          <w:lang w:val="ru-RU"/>
        </w:rPr>
        <w:t>которых</w:t>
      </w:r>
      <w:r w:rsidRPr="00971EA7">
        <w:rPr>
          <w:rFonts w:ascii="Calibri Light" w:hAnsi="Calibri Light" w:cs="Tahoma"/>
          <w:sz w:val="24"/>
          <w:lang w:val="ru-RU"/>
        </w:rPr>
        <w:t xml:space="preserve"> </w:t>
      </w:r>
      <w:r w:rsidRPr="000F2F12">
        <w:rPr>
          <w:rFonts w:ascii="Calibri Light" w:hAnsi="Calibri Light" w:cs="Tahoma"/>
          <w:sz w:val="24"/>
          <w:lang w:val="ru-MD"/>
        </w:rPr>
        <w:t>занимаю</w:t>
      </w:r>
      <w:r>
        <w:rPr>
          <w:rFonts w:ascii="Calibri Light" w:hAnsi="Calibri Light" w:cs="Tahoma"/>
          <w:sz w:val="24"/>
          <w:lang w:val="ru-MD"/>
        </w:rPr>
        <w:t>т</w:t>
      </w:r>
      <w:r w:rsidRPr="00971EA7">
        <w:rPr>
          <w:rFonts w:ascii="Calibri Light" w:hAnsi="Calibri Light" w:cs="Tahoma"/>
          <w:sz w:val="24"/>
          <w:lang w:val="ru-RU"/>
        </w:rPr>
        <w:t xml:space="preserve"> </w:t>
      </w:r>
      <w:r w:rsidRPr="000F2F12">
        <w:rPr>
          <w:rFonts w:ascii="Calibri Light" w:hAnsi="Calibri Light" w:cs="Tahoma"/>
          <w:sz w:val="24"/>
          <w:lang w:val="ru-MD"/>
        </w:rPr>
        <w:t>должности</w:t>
      </w:r>
      <w:r w:rsidRPr="00971EA7">
        <w:rPr>
          <w:rFonts w:ascii="Calibri Light" w:hAnsi="Calibri Light" w:cs="Tahoma"/>
          <w:sz w:val="24"/>
          <w:lang w:val="ru-RU"/>
        </w:rPr>
        <w:t xml:space="preserve"> </w:t>
      </w:r>
      <w:r w:rsidRPr="000F2F12">
        <w:rPr>
          <w:rFonts w:ascii="Calibri Light" w:hAnsi="Calibri Light" w:cs="Tahoma"/>
          <w:sz w:val="24"/>
          <w:lang w:val="ru-MD"/>
        </w:rPr>
        <w:t>в</w:t>
      </w:r>
      <w:r w:rsidRPr="00971EA7">
        <w:rPr>
          <w:rFonts w:ascii="Calibri Light" w:hAnsi="Calibri Light" w:cs="Tahoma"/>
          <w:sz w:val="24"/>
          <w:lang w:val="ru-RU"/>
        </w:rPr>
        <w:t xml:space="preserve"> </w:t>
      </w:r>
      <w:r w:rsidRPr="000F2F12">
        <w:rPr>
          <w:rFonts w:ascii="Calibri Light" w:hAnsi="Calibri Light" w:cs="Tahoma"/>
          <w:sz w:val="24"/>
          <w:lang w:val="ru-MD"/>
        </w:rPr>
        <w:t>рамках</w:t>
      </w:r>
      <w:r w:rsidRPr="00971EA7">
        <w:rPr>
          <w:rFonts w:ascii="Calibri Light" w:hAnsi="Calibri Light" w:cs="Tahoma"/>
          <w:sz w:val="24"/>
          <w:lang w:val="ru-RU"/>
        </w:rPr>
        <w:t xml:space="preserve"> </w:t>
      </w:r>
      <w:r w:rsidR="00971EA7">
        <w:rPr>
          <w:rFonts w:ascii="Calibri Light" w:hAnsi="Calibri Light" w:cs="Tahoma"/>
          <w:sz w:val="24"/>
          <w:lang w:val="ru-MD"/>
        </w:rPr>
        <w:t>публич</w:t>
      </w:r>
      <w:r w:rsidRPr="000F2F12">
        <w:rPr>
          <w:rFonts w:ascii="Calibri Light" w:hAnsi="Calibri Light" w:cs="Tahoma"/>
          <w:sz w:val="24"/>
          <w:lang w:val="ru-MD"/>
        </w:rPr>
        <w:t>ных</w:t>
      </w:r>
      <w:r w:rsidRPr="00971EA7">
        <w:rPr>
          <w:rFonts w:ascii="Calibri Light" w:hAnsi="Calibri Light" w:cs="Tahoma"/>
          <w:sz w:val="24"/>
          <w:lang w:val="ru-RU"/>
        </w:rPr>
        <w:t xml:space="preserve"> </w:t>
      </w:r>
      <w:r w:rsidRPr="000F2F12">
        <w:rPr>
          <w:rFonts w:ascii="Calibri Light" w:hAnsi="Calibri Light" w:cs="Tahoma"/>
          <w:sz w:val="24"/>
          <w:lang w:val="ru-MD"/>
        </w:rPr>
        <w:t>орган</w:t>
      </w:r>
      <w:r w:rsidR="00971EA7">
        <w:rPr>
          <w:rFonts w:ascii="Calibri Light" w:hAnsi="Calibri Light" w:cs="Tahoma"/>
          <w:sz w:val="24"/>
          <w:lang w:val="ru-MD"/>
        </w:rPr>
        <w:t>ов</w:t>
      </w:r>
      <w:r w:rsidR="00971EA7" w:rsidRPr="00971EA7">
        <w:rPr>
          <w:rFonts w:ascii="Calibri Light" w:hAnsi="Calibri Light" w:cs="Tahoma"/>
          <w:sz w:val="24"/>
          <w:lang w:val="ru-RU"/>
        </w:rPr>
        <w:t xml:space="preserve"> </w:t>
      </w:r>
      <w:r w:rsidR="00971EA7">
        <w:rPr>
          <w:rFonts w:ascii="Calibri Light" w:hAnsi="Calibri Light" w:cs="Tahoma"/>
          <w:sz w:val="24"/>
          <w:lang w:val="ru-MD"/>
        </w:rPr>
        <w:t>и</w:t>
      </w:r>
      <w:r w:rsidR="00971EA7" w:rsidRPr="00971EA7">
        <w:rPr>
          <w:rFonts w:ascii="Calibri Light" w:hAnsi="Calibri Light" w:cs="Tahoma"/>
          <w:sz w:val="24"/>
          <w:lang w:val="ru-RU"/>
        </w:rPr>
        <w:t xml:space="preserve"> </w:t>
      </w:r>
      <w:r w:rsidR="00971EA7">
        <w:rPr>
          <w:rFonts w:ascii="Calibri Light" w:hAnsi="Calibri Light" w:cs="Tahoma"/>
          <w:sz w:val="24"/>
          <w:lang w:val="ru-MD"/>
        </w:rPr>
        <w:t>учреждений</w:t>
      </w:r>
      <w:r w:rsidR="00971EA7" w:rsidRPr="00971EA7">
        <w:rPr>
          <w:rFonts w:ascii="Calibri Light" w:hAnsi="Calibri Light" w:cs="Tahoma"/>
          <w:sz w:val="24"/>
          <w:lang w:val="ru-RU"/>
        </w:rPr>
        <w:t xml:space="preserve"> </w:t>
      </w:r>
      <w:r w:rsidRPr="000F2F12">
        <w:rPr>
          <w:rFonts w:ascii="Calibri Light" w:hAnsi="Calibri Light" w:cs="Tahoma"/>
          <w:sz w:val="24"/>
          <w:lang w:val="ru-MD"/>
        </w:rPr>
        <w:t>района</w:t>
      </w:r>
      <w:r w:rsidR="00971EA7" w:rsidRPr="00971EA7">
        <w:rPr>
          <w:rFonts w:ascii="Calibri Light" w:hAnsi="Calibri Light" w:cs="Tahoma"/>
          <w:sz w:val="24"/>
          <w:lang w:val="ru-RU"/>
        </w:rPr>
        <w:t xml:space="preserve"> </w:t>
      </w:r>
      <w:r w:rsidR="00971EA7" w:rsidRPr="00651DDB">
        <w:rPr>
          <w:rFonts w:ascii="Calibri Light" w:hAnsi="Calibri Light" w:cs="Tahoma"/>
          <w:sz w:val="24"/>
          <w:lang w:val="ru-RU"/>
        </w:rPr>
        <w:t>Ниспорень</w:t>
      </w:r>
      <w:r w:rsidRPr="00651DDB">
        <w:rPr>
          <w:rFonts w:ascii="Calibri Light" w:hAnsi="Calibri Light" w:cs="Tahoma"/>
          <w:sz w:val="24"/>
          <w:lang w:val="ru-RU"/>
        </w:rPr>
        <w:t xml:space="preserve">, </w:t>
      </w:r>
      <w:r w:rsidR="00971EA7" w:rsidRPr="00651DDB">
        <w:rPr>
          <w:rFonts w:ascii="Calibri Light" w:hAnsi="Calibri Light" w:cs="Tahoma"/>
          <w:sz w:val="24"/>
          <w:lang w:val="ru-RU"/>
        </w:rPr>
        <w:t xml:space="preserve">и </w:t>
      </w:r>
      <w:r w:rsidRPr="00651DDB">
        <w:rPr>
          <w:rFonts w:ascii="Calibri Light" w:hAnsi="Calibri Light" w:cs="Tahoma"/>
          <w:sz w:val="24"/>
          <w:lang w:val="ru-MD"/>
        </w:rPr>
        <w:t>которые</w:t>
      </w:r>
      <w:r w:rsidRPr="00651DDB">
        <w:rPr>
          <w:rFonts w:ascii="Calibri Light" w:hAnsi="Calibri Light" w:cs="Tahoma"/>
          <w:sz w:val="24"/>
          <w:lang w:val="ru-RU"/>
        </w:rPr>
        <w:t xml:space="preserve"> </w:t>
      </w:r>
      <w:r w:rsidRPr="00651DDB">
        <w:rPr>
          <w:rFonts w:ascii="Calibri Light" w:hAnsi="Calibri Light" w:cs="Tahoma"/>
          <w:sz w:val="24"/>
          <w:lang w:val="ru-MD"/>
        </w:rPr>
        <w:t>не</w:t>
      </w:r>
      <w:r w:rsidRPr="00651DDB">
        <w:rPr>
          <w:rFonts w:ascii="Calibri Light" w:hAnsi="Calibri Light" w:cs="Tahoma"/>
          <w:sz w:val="24"/>
          <w:lang w:val="ru-RU"/>
        </w:rPr>
        <w:t xml:space="preserve"> </w:t>
      </w:r>
      <w:r w:rsidRPr="00651DDB">
        <w:rPr>
          <w:rFonts w:ascii="Calibri Light" w:hAnsi="Calibri Light" w:cs="Tahoma"/>
          <w:sz w:val="24"/>
          <w:lang w:val="ru-MD"/>
        </w:rPr>
        <w:t>были</w:t>
      </w:r>
      <w:r w:rsidRPr="00651DDB">
        <w:rPr>
          <w:rFonts w:ascii="Calibri Light" w:hAnsi="Calibri Light" w:cs="Tahoma"/>
          <w:sz w:val="24"/>
          <w:lang w:val="ru-RU"/>
        </w:rPr>
        <w:t xml:space="preserve"> </w:t>
      </w:r>
      <w:r w:rsidRPr="00651DDB">
        <w:rPr>
          <w:rFonts w:ascii="Calibri Light" w:hAnsi="Calibri Light" w:cs="Tahoma"/>
          <w:sz w:val="24"/>
          <w:lang w:val="ru-MD"/>
        </w:rPr>
        <w:t>приемлемыми</w:t>
      </w:r>
      <w:r w:rsidRPr="00651DDB">
        <w:rPr>
          <w:rFonts w:ascii="Calibri Light" w:hAnsi="Calibri Light" w:cs="Tahoma"/>
          <w:sz w:val="24"/>
          <w:lang w:val="ru-RU"/>
        </w:rPr>
        <w:t xml:space="preserve"> </w:t>
      </w:r>
      <w:r w:rsidRPr="00651DDB">
        <w:rPr>
          <w:rFonts w:ascii="Calibri Light" w:hAnsi="Calibri Light" w:cs="Tahoma"/>
          <w:sz w:val="24"/>
          <w:lang w:val="ru-MD"/>
        </w:rPr>
        <w:t>согласно</w:t>
      </w:r>
      <w:r w:rsidRPr="00651DDB">
        <w:rPr>
          <w:rFonts w:ascii="Calibri Light" w:hAnsi="Calibri Light" w:cs="Tahoma"/>
          <w:sz w:val="24"/>
          <w:lang w:val="ru-RU"/>
        </w:rPr>
        <w:t xml:space="preserve"> </w:t>
      </w:r>
      <w:r w:rsidRPr="00651DDB">
        <w:rPr>
          <w:rFonts w:ascii="Calibri Light" w:hAnsi="Calibri Light" w:cs="Tahoma"/>
          <w:sz w:val="24"/>
          <w:lang w:val="ru-MD"/>
        </w:rPr>
        <w:t>критериям</w:t>
      </w:r>
      <w:r w:rsidRPr="00651DDB">
        <w:rPr>
          <w:rFonts w:ascii="Calibri Light" w:hAnsi="Calibri Light" w:cs="Tahoma"/>
          <w:sz w:val="24"/>
          <w:lang w:val="ru-RU"/>
        </w:rPr>
        <w:t xml:space="preserve">, </w:t>
      </w:r>
      <w:r w:rsidRPr="00651DDB">
        <w:rPr>
          <w:rFonts w:ascii="Calibri Light" w:hAnsi="Calibri Light" w:cs="Tahoma"/>
          <w:sz w:val="24"/>
          <w:lang w:val="ru-MD"/>
        </w:rPr>
        <w:t>касающимся</w:t>
      </w:r>
      <w:r w:rsidRPr="00651DDB">
        <w:rPr>
          <w:rFonts w:ascii="Calibri Light" w:hAnsi="Calibri Light" w:cs="Tahoma"/>
          <w:sz w:val="24"/>
          <w:lang w:val="ru-RU"/>
        </w:rPr>
        <w:t xml:space="preserve"> </w:t>
      </w:r>
      <w:r w:rsidRPr="00651DDB">
        <w:rPr>
          <w:rFonts w:ascii="Calibri Light" w:hAnsi="Calibri Light" w:cs="Tahoma"/>
          <w:sz w:val="24"/>
          <w:lang w:val="ru-MD"/>
        </w:rPr>
        <w:t>полученных</w:t>
      </w:r>
      <w:r w:rsidRPr="00651DDB">
        <w:rPr>
          <w:rFonts w:ascii="Calibri Light" w:hAnsi="Calibri Light" w:cs="Tahoma"/>
          <w:sz w:val="24"/>
          <w:lang w:val="ru-RU"/>
        </w:rPr>
        <w:t xml:space="preserve"> </w:t>
      </w:r>
      <w:r w:rsidRPr="00651DDB">
        <w:rPr>
          <w:rFonts w:ascii="Calibri Light" w:hAnsi="Calibri Light" w:cs="Tahoma"/>
          <w:sz w:val="24"/>
          <w:lang w:val="ru-MD"/>
        </w:rPr>
        <w:t>доходов</w:t>
      </w:r>
      <w:r w:rsidRPr="00651DDB">
        <w:rPr>
          <w:rFonts w:ascii="Calibri Light" w:hAnsi="Calibri Light" w:cs="Tahoma"/>
          <w:sz w:val="24"/>
          <w:lang w:val="ru-RU"/>
        </w:rPr>
        <w:t xml:space="preserve"> </w:t>
      </w:r>
      <w:r w:rsidRPr="00651DDB">
        <w:rPr>
          <w:rFonts w:ascii="Calibri Light" w:hAnsi="Calibri Light" w:cs="Tahoma"/>
          <w:sz w:val="24"/>
          <w:lang w:val="ru-MD"/>
        </w:rPr>
        <w:t>и</w:t>
      </w:r>
      <w:r w:rsidRPr="00651DDB">
        <w:rPr>
          <w:rFonts w:ascii="Calibri Light" w:hAnsi="Calibri Light" w:cs="Tahoma"/>
          <w:sz w:val="24"/>
          <w:lang w:val="ru-RU"/>
        </w:rPr>
        <w:t xml:space="preserve"> </w:t>
      </w:r>
      <w:r w:rsidRPr="00651DDB">
        <w:rPr>
          <w:rFonts w:ascii="Calibri Light" w:hAnsi="Calibri Light" w:cs="Tahoma"/>
          <w:sz w:val="24"/>
          <w:lang w:val="ru-MD"/>
        </w:rPr>
        <w:t>отсутствия</w:t>
      </w:r>
      <w:r w:rsidRPr="00651DDB">
        <w:rPr>
          <w:rFonts w:ascii="Calibri Light" w:hAnsi="Calibri Light" w:cs="Tahoma"/>
          <w:sz w:val="24"/>
          <w:lang w:val="ru-RU"/>
        </w:rPr>
        <w:t>/</w:t>
      </w:r>
      <w:r w:rsidRPr="00651DDB">
        <w:rPr>
          <w:rFonts w:ascii="Calibri Light" w:hAnsi="Calibri Light" w:cs="Tahoma"/>
          <w:sz w:val="24"/>
          <w:lang w:val="ru-MD"/>
        </w:rPr>
        <w:t>наличия</w:t>
      </w:r>
      <w:r w:rsidRPr="00651DDB">
        <w:rPr>
          <w:rFonts w:ascii="Calibri Light" w:hAnsi="Calibri Light" w:cs="Tahoma"/>
          <w:sz w:val="24"/>
          <w:lang w:val="ru-RU"/>
        </w:rPr>
        <w:t xml:space="preserve"> </w:t>
      </w:r>
      <w:r w:rsidRPr="00651DDB">
        <w:rPr>
          <w:rFonts w:ascii="Calibri Light" w:hAnsi="Calibri Light" w:cs="Tahoma"/>
          <w:sz w:val="24"/>
          <w:lang w:val="ru-MD"/>
        </w:rPr>
        <w:t>недвижимого</w:t>
      </w:r>
      <w:r w:rsidRPr="00651DDB">
        <w:rPr>
          <w:rFonts w:ascii="Calibri Light" w:hAnsi="Calibri Light" w:cs="Tahoma"/>
          <w:sz w:val="24"/>
          <w:lang w:val="ru-RU"/>
        </w:rPr>
        <w:t xml:space="preserve"> </w:t>
      </w:r>
      <w:r w:rsidRPr="00651DDB">
        <w:rPr>
          <w:rFonts w:ascii="Calibri Light" w:hAnsi="Calibri Light" w:cs="Tahoma"/>
          <w:sz w:val="24"/>
          <w:lang w:val="ru-MD"/>
        </w:rPr>
        <w:t>имущества</w:t>
      </w:r>
      <w:r w:rsidR="00341071" w:rsidRPr="00971EA7">
        <w:rPr>
          <w:rFonts w:ascii="Calibri Light" w:hAnsi="Calibri Light" w:cs="Tahoma"/>
          <w:sz w:val="24"/>
          <w:lang w:val="ru-RU"/>
        </w:rPr>
        <w:t>.</w:t>
      </w:r>
    </w:p>
    <w:p w14:paraId="5BE4AF7A" w14:textId="77777777" w:rsidR="005D0B31" w:rsidRPr="00971EA7" w:rsidRDefault="005D0B31" w:rsidP="00E665AB">
      <w:pPr>
        <w:spacing w:after="0" w:line="276" w:lineRule="auto"/>
        <w:ind w:firstLine="567"/>
        <w:contextualSpacing/>
        <w:jc w:val="both"/>
        <w:rPr>
          <w:lang w:val="ru-RU"/>
        </w:rPr>
      </w:pPr>
    </w:p>
    <w:tbl>
      <w:tblPr>
        <w:tblStyle w:val="TableGrid36"/>
        <w:tblW w:w="9777" w:type="dxa"/>
        <w:tblLook w:val="04A0" w:firstRow="1" w:lastRow="0" w:firstColumn="1" w:lastColumn="0" w:noHBand="0" w:noVBand="1"/>
      </w:tblPr>
      <w:tblGrid>
        <w:gridCol w:w="3397"/>
        <w:gridCol w:w="6380"/>
      </w:tblGrid>
      <w:tr w:rsidR="00C57A6D" w:rsidRPr="00DC6912" w14:paraId="5C5E52CD" w14:textId="77777777" w:rsidTr="00B65947">
        <w:trPr>
          <w:trHeight w:val="133"/>
        </w:trPr>
        <w:tc>
          <w:tcPr>
            <w:tcW w:w="3397" w:type="dxa"/>
          </w:tcPr>
          <w:p w14:paraId="7C34F7CC" w14:textId="70308232" w:rsidR="00C57A6D"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17135987" w14:textId="26AA373B" w:rsidR="00C57A6D"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C57A6D" w:rsidRPr="00F30056" w14:paraId="76B07B1B" w14:textId="77777777" w:rsidTr="00B65947">
        <w:tc>
          <w:tcPr>
            <w:tcW w:w="3397" w:type="dxa"/>
          </w:tcPr>
          <w:p w14:paraId="299B7C9C" w14:textId="5C5E24FE" w:rsidR="006841C1" w:rsidRPr="00AF3D78" w:rsidRDefault="00C57A6D" w:rsidP="003D3DA5">
            <w:pPr>
              <w:pStyle w:val="a8"/>
              <w:spacing w:line="276" w:lineRule="auto"/>
              <w:ind w:left="0"/>
              <w:jc w:val="both"/>
              <w:rPr>
                <w:rFonts w:asciiTheme="majorHAnsi" w:hAnsiTheme="majorHAnsi" w:cstheme="majorHAnsi"/>
                <w:b/>
                <w:sz w:val="24"/>
                <w:lang w:val="ru-RU"/>
              </w:rPr>
            </w:pPr>
            <w:r w:rsidRPr="00AF3D78">
              <w:rPr>
                <w:rFonts w:asciiTheme="majorHAnsi" w:hAnsiTheme="majorHAnsi" w:cstheme="majorHAnsi"/>
                <w:b/>
                <w:sz w:val="24"/>
                <w:lang w:val="ru-RU"/>
              </w:rPr>
              <w:t>9.</w:t>
            </w:r>
            <w:r w:rsidRPr="00AF3D78">
              <w:rPr>
                <w:rFonts w:asciiTheme="majorHAnsi" w:hAnsiTheme="majorHAnsi" w:cstheme="majorHAnsi"/>
                <w:sz w:val="24"/>
                <w:lang w:val="ru-RU"/>
              </w:rPr>
              <w:t xml:space="preserve"> </w:t>
            </w:r>
            <w:r w:rsidR="00AF3D78" w:rsidRPr="00AF3D78">
              <w:rPr>
                <w:rFonts w:asciiTheme="majorHAnsi" w:hAnsiTheme="majorHAnsi" w:cstheme="majorHAnsi"/>
                <w:b/>
                <w:sz w:val="24"/>
                <w:lang w:val="ru-MD"/>
              </w:rPr>
              <w:t>Председателям районов и Районным советам Бричень, Кэлэрашь, Фэлешть, Сынджерей, Ниспорень и Сорока</w:t>
            </w:r>
            <w:r w:rsidR="006841C1" w:rsidRPr="00AF3D78">
              <w:rPr>
                <w:rFonts w:asciiTheme="majorHAnsi" w:hAnsiTheme="majorHAnsi" w:cstheme="majorHAnsi"/>
                <w:b/>
                <w:sz w:val="24"/>
                <w:lang w:val="ru-RU"/>
              </w:rPr>
              <w:t>:</w:t>
            </w:r>
          </w:p>
          <w:p w14:paraId="4D0822FF" w14:textId="5BC211B4" w:rsidR="006841C1" w:rsidRPr="00AF3D78" w:rsidRDefault="00AF3D78" w:rsidP="003D3DA5">
            <w:pPr>
              <w:spacing w:line="276" w:lineRule="auto"/>
              <w:contextualSpacing/>
              <w:jc w:val="both"/>
              <w:rPr>
                <w:rFonts w:asciiTheme="majorHAnsi" w:hAnsiTheme="majorHAnsi" w:cstheme="majorHAnsi"/>
                <w:sz w:val="24"/>
                <w:lang w:val="ru-RU"/>
              </w:rPr>
            </w:pPr>
            <w:r w:rsidRPr="00AF3D78">
              <w:rPr>
                <w:rFonts w:asciiTheme="majorHAnsi" w:hAnsiTheme="majorHAnsi" w:cstheme="majorHAnsi"/>
                <w:sz w:val="24"/>
                <w:lang w:val="ru-MD"/>
              </w:rPr>
              <w:t>пересмотреть список получателей социального жилья в строгом соответствии с положениями ст.10 Закона о жилье №75 от 30.04.2015</w:t>
            </w:r>
            <w:r w:rsidR="006841C1" w:rsidRPr="00AF3D78">
              <w:rPr>
                <w:rFonts w:asciiTheme="majorHAnsi" w:eastAsiaTheme="minorHAnsi" w:hAnsiTheme="majorHAnsi" w:cstheme="majorHAnsi"/>
                <w:sz w:val="24"/>
                <w:szCs w:val="24"/>
                <w:lang w:val="ru-RU"/>
              </w:rPr>
              <w:t>.</w:t>
            </w:r>
          </w:p>
          <w:p w14:paraId="4C335E90" w14:textId="77777777" w:rsidR="006841C1" w:rsidRPr="00AF3D78" w:rsidRDefault="006841C1" w:rsidP="003D3DA5">
            <w:pPr>
              <w:pStyle w:val="a8"/>
              <w:spacing w:line="276" w:lineRule="auto"/>
              <w:ind w:left="0"/>
              <w:jc w:val="both"/>
              <w:rPr>
                <w:rFonts w:asciiTheme="majorHAnsi" w:hAnsiTheme="majorHAnsi" w:cstheme="majorHAnsi"/>
                <w:sz w:val="24"/>
                <w:lang w:val="ru-RU"/>
              </w:rPr>
            </w:pPr>
          </w:p>
          <w:p w14:paraId="69BF908E" w14:textId="77777777" w:rsidR="00C57A6D" w:rsidRPr="00AF3D78" w:rsidRDefault="00C57A6D" w:rsidP="003D3DA5">
            <w:pPr>
              <w:spacing w:line="276" w:lineRule="auto"/>
              <w:contextualSpacing/>
              <w:jc w:val="both"/>
              <w:rPr>
                <w:rFonts w:asciiTheme="majorHAnsi" w:hAnsiTheme="majorHAnsi" w:cstheme="majorHAnsi"/>
                <w:b/>
                <w:sz w:val="24"/>
                <w:lang w:val="ru-RU"/>
              </w:rPr>
            </w:pPr>
          </w:p>
          <w:p w14:paraId="7519740B" w14:textId="77777777" w:rsidR="00C57A6D" w:rsidRPr="00AF3D78" w:rsidRDefault="00C57A6D" w:rsidP="003D3DA5">
            <w:pPr>
              <w:spacing w:line="276" w:lineRule="auto"/>
              <w:jc w:val="both"/>
              <w:rPr>
                <w:rFonts w:asciiTheme="majorHAnsi" w:hAnsiTheme="majorHAnsi" w:cstheme="majorHAnsi"/>
                <w:sz w:val="24"/>
                <w:lang w:val="ru-RU"/>
              </w:rPr>
            </w:pPr>
          </w:p>
          <w:p w14:paraId="6C85CFBE" w14:textId="77777777" w:rsidR="00C57A6D" w:rsidRPr="00AF3D78" w:rsidRDefault="00C57A6D" w:rsidP="003D3DA5">
            <w:pPr>
              <w:spacing w:line="276" w:lineRule="auto"/>
              <w:jc w:val="both"/>
              <w:rPr>
                <w:rFonts w:asciiTheme="majorHAnsi" w:hAnsiTheme="majorHAnsi" w:cstheme="majorHAnsi"/>
                <w:sz w:val="24"/>
                <w:lang w:val="ru-RU"/>
              </w:rPr>
            </w:pPr>
          </w:p>
          <w:p w14:paraId="647F8EB4" w14:textId="77777777" w:rsidR="00C57A6D" w:rsidRPr="00AF3D78" w:rsidRDefault="00C57A6D" w:rsidP="003D3DA5">
            <w:pPr>
              <w:spacing w:line="276" w:lineRule="auto"/>
              <w:jc w:val="both"/>
              <w:rPr>
                <w:rFonts w:asciiTheme="majorHAnsi" w:hAnsiTheme="majorHAnsi" w:cstheme="majorHAnsi"/>
                <w:b/>
                <w:sz w:val="24"/>
                <w:lang w:val="ru-RU"/>
              </w:rPr>
            </w:pPr>
          </w:p>
          <w:p w14:paraId="0C9271C6" w14:textId="77777777" w:rsidR="00C57A6D" w:rsidRPr="00AF3D78" w:rsidRDefault="00C57A6D" w:rsidP="003D3DA5">
            <w:pPr>
              <w:spacing w:line="276" w:lineRule="auto"/>
              <w:jc w:val="both"/>
              <w:rPr>
                <w:rFonts w:asciiTheme="majorHAnsi" w:eastAsia="Times New Roman" w:hAnsiTheme="majorHAnsi" w:cstheme="majorHAnsi"/>
                <w:lang w:val="ru-RU" w:eastAsia="ru-RU"/>
              </w:rPr>
            </w:pPr>
          </w:p>
        </w:tc>
        <w:tc>
          <w:tcPr>
            <w:tcW w:w="6380" w:type="dxa"/>
          </w:tcPr>
          <w:p w14:paraId="11D9E2BD" w14:textId="7C5F9297" w:rsidR="007B3951" w:rsidRPr="003E0171" w:rsidRDefault="00150B2D" w:rsidP="003D3DA5">
            <w:pPr>
              <w:spacing w:line="276" w:lineRule="auto"/>
              <w:ind w:left="34" w:firstLine="145"/>
              <w:jc w:val="both"/>
              <w:rPr>
                <w:rFonts w:asciiTheme="majorHAnsi" w:eastAsia="Times New Roman" w:hAnsiTheme="majorHAnsi" w:cstheme="majorHAnsi"/>
                <w:bCs/>
                <w:sz w:val="24"/>
                <w:szCs w:val="24"/>
                <w:lang w:val="ru-RU"/>
              </w:rPr>
            </w:pPr>
            <w:r>
              <w:rPr>
                <w:rFonts w:asciiTheme="majorHAnsi" w:eastAsia="Times New Roman" w:hAnsiTheme="majorHAnsi" w:cstheme="majorHAnsi"/>
                <w:b/>
                <w:sz w:val="24"/>
                <w:lang w:val="ro-RO"/>
              </w:rPr>
              <w:t>РС Бричень</w:t>
            </w:r>
            <w:r w:rsidR="00A513EB" w:rsidRPr="003E0171">
              <w:rPr>
                <w:rFonts w:asciiTheme="majorHAnsi" w:eastAsia="Times New Roman" w:hAnsiTheme="majorHAnsi" w:cstheme="majorHAnsi"/>
                <w:b/>
                <w:sz w:val="24"/>
                <w:lang w:val="ru-RU"/>
              </w:rPr>
              <w:t>:</w:t>
            </w:r>
            <w:r w:rsidR="001D64E0" w:rsidRPr="003E0171">
              <w:rPr>
                <w:rFonts w:asciiTheme="majorHAnsi" w:eastAsia="Times New Roman" w:hAnsiTheme="majorHAnsi" w:cstheme="majorHAnsi"/>
                <w:bCs/>
                <w:sz w:val="24"/>
                <w:szCs w:val="24"/>
                <w:lang w:val="ru-RU"/>
              </w:rPr>
              <w:t xml:space="preserve"> </w:t>
            </w:r>
            <w:r w:rsidR="00B80781" w:rsidRPr="00B80781">
              <w:rPr>
                <w:rFonts w:asciiTheme="majorHAnsi" w:eastAsia="Times New Roman" w:hAnsiTheme="majorHAnsi" w:cstheme="majorHAnsi"/>
                <w:bCs/>
                <w:sz w:val="24"/>
                <w:szCs w:val="24"/>
                <w:lang w:val="ru-RU"/>
              </w:rPr>
              <w:t xml:space="preserve">Были </w:t>
            </w:r>
            <w:r w:rsidR="00C24FCF">
              <w:rPr>
                <w:rFonts w:asciiTheme="majorHAnsi" w:eastAsia="Times New Roman" w:hAnsiTheme="majorHAnsi" w:cstheme="majorHAnsi"/>
                <w:bCs/>
                <w:sz w:val="24"/>
                <w:szCs w:val="24"/>
                <w:lang w:val="ru-RU"/>
              </w:rPr>
              <w:t>принят</w:t>
            </w:r>
            <w:r w:rsidR="00B80781" w:rsidRPr="00B80781">
              <w:rPr>
                <w:rFonts w:asciiTheme="majorHAnsi" w:eastAsia="Times New Roman" w:hAnsiTheme="majorHAnsi" w:cstheme="majorHAnsi"/>
                <w:bCs/>
                <w:sz w:val="24"/>
                <w:szCs w:val="24"/>
                <w:lang w:val="ru-RU"/>
              </w:rPr>
              <w:t xml:space="preserve">ы </w:t>
            </w:r>
            <w:r w:rsidR="00C24FCF">
              <w:rPr>
                <w:rFonts w:asciiTheme="majorHAnsi" w:eastAsia="Times New Roman" w:hAnsiTheme="majorHAnsi" w:cstheme="majorHAnsi"/>
                <w:bCs/>
                <w:sz w:val="24"/>
                <w:szCs w:val="24"/>
                <w:lang w:val="ru-RU"/>
              </w:rPr>
              <w:t>Р</w:t>
            </w:r>
            <w:r w:rsidR="00B80781" w:rsidRPr="00B80781">
              <w:rPr>
                <w:rFonts w:asciiTheme="majorHAnsi" w:eastAsia="Times New Roman" w:hAnsiTheme="majorHAnsi" w:cstheme="majorHAnsi"/>
                <w:bCs/>
                <w:sz w:val="24"/>
                <w:szCs w:val="24"/>
                <w:lang w:val="ru-RU"/>
              </w:rPr>
              <w:t xml:space="preserve">ешения </w:t>
            </w:r>
            <w:r w:rsidR="00C24FCF">
              <w:rPr>
                <w:rFonts w:asciiTheme="majorHAnsi" w:eastAsia="Times New Roman" w:hAnsiTheme="majorHAnsi" w:cstheme="majorHAnsi"/>
                <w:bCs/>
                <w:sz w:val="24"/>
                <w:szCs w:val="24"/>
                <w:lang w:val="ru-RU"/>
              </w:rPr>
              <w:t>РС</w:t>
            </w:r>
            <w:r w:rsidR="00B80781" w:rsidRPr="00B80781">
              <w:rPr>
                <w:rFonts w:asciiTheme="majorHAnsi" w:eastAsia="Times New Roman" w:hAnsiTheme="majorHAnsi" w:cstheme="majorHAnsi"/>
                <w:bCs/>
                <w:sz w:val="24"/>
                <w:szCs w:val="24"/>
                <w:lang w:val="ru-RU"/>
              </w:rPr>
              <w:t xml:space="preserve"> Бричень об отказе в продлении </w:t>
            </w:r>
            <w:r w:rsidR="007676B7">
              <w:rPr>
                <w:rFonts w:asciiTheme="majorHAnsi" w:eastAsia="Times New Roman" w:hAnsiTheme="majorHAnsi" w:cstheme="majorHAnsi"/>
                <w:bCs/>
                <w:sz w:val="24"/>
                <w:szCs w:val="24"/>
                <w:lang w:val="ru-RU"/>
              </w:rPr>
              <w:t>договор</w:t>
            </w:r>
            <w:r w:rsidR="00B80781" w:rsidRPr="00B80781">
              <w:rPr>
                <w:rFonts w:asciiTheme="majorHAnsi" w:eastAsia="Times New Roman" w:hAnsiTheme="majorHAnsi" w:cstheme="majorHAnsi"/>
                <w:bCs/>
                <w:sz w:val="24"/>
                <w:szCs w:val="24"/>
                <w:lang w:val="ru-RU"/>
              </w:rPr>
              <w:t>ов с 5 бенефициарами</w:t>
            </w:r>
            <w:r w:rsidR="007676B7" w:rsidRPr="007B3951">
              <w:rPr>
                <w:rFonts w:asciiTheme="majorHAnsi" w:eastAsia="Times New Roman" w:hAnsiTheme="majorHAnsi" w:cstheme="majorHAnsi"/>
                <w:bCs/>
                <w:sz w:val="24"/>
                <w:szCs w:val="24"/>
                <w:vertAlign w:val="superscript"/>
              </w:rPr>
              <w:footnoteReference w:id="14"/>
            </w:r>
            <w:r w:rsidR="00B80781" w:rsidRPr="00B80781">
              <w:rPr>
                <w:rFonts w:asciiTheme="majorHAnsi" w:eastAsia="Times New Roman" w:hAnsiTheme="majorHAnsi" w:cstheme="majorHAnsi"/>
                <w:bCs/>
                <w:sz w:val="24"/>
                <w:szCs w:val="24"/>
                <w:lang w:val="ru-RU"/>
              </w:rPr>
              <w:t xml:space="preserve">, которые не соответствуют условиям, предусмотренным Положением о порядке и условиях реализации </w:t>
            </w:r>
            <w:r w:rsidR="007676B7">
              <w:rPr>
                <w:rFonts w:asciiTheme="majorHAnsi" w:eastAsia="Times New Roman" w:hAnsiTheme="majorHAnsi" w:cstheme="majorHAnsi"/>
                <w:bCs/>
                <w:sz w:val="24"/>
                <w:szCs w:val="24"/>
                <w:lang w:val="ru-RU"/>
              </w:rPr>
              <w:t>П</w:t>
            </w:r>
            <w:r w:rsidR="00B80781" w:rsidRPr="00B80781">
              <w:rPr>
                <w:rFonts w:asciiTheme="majorHAnsi" w:eastAsia="Times New Roman" w:hAnsiTheme="majorHAnsi" w:cstheme="majorHAnsi"/>
                <w:bCs/>
                <w:sz w:val="24"/>
                <w:szCs w:val="24"/>
                <w:lang w:val="ru-RU"/>
              </w:rPr>
              <w:t xml:space="preserve">роекта строительства </w:t>
            </w:r>
            <w:r w:rsidR="007676B7">
              <w:rPr>
                <w:rFonts w:asciiTheme="majorHAnsi" w:eastAsia="Times New Roman" w:hAnsiTheme="majorHAnsi" w:cstheme="majorHAnsi"/>
                <w:bCs/>
                <w:sz w:val="24"/>
                <w:szCs w:val="24"/>
                <w:lang w:val="ru-RU"/>
              </w:rPr>
              <w:t xml:space="preserve">жилья </w:t>
            </w:r>
            <w:r w:rsidR="00B80781" w:rsidRPr="00B80781">
              <w:rPr>
                <w:rFonts w:asciiTheme="majorHAnsi" w:eastAsia="Times New Roman" w:hAnsiTheme="majorHAnsi" w:cstheme="majorHAnsi"/>
                <w:bCs/>
                <w:sz w:val="24"/>
                <w:szCs w:val="24"/>
                <w:lang w:val="ru-RU"/>
              </w:rPr>
              <w:t xml:space="preserve">для социально/экономически уязвимых </w:t>
            </w:r>
            <w:r w:rsidR="007676B7">
              <w:rPr>
                <w:rFonts w:asciiTheme="majorHAnsi" w:eastAsia="Times New Roman" w:hAnsiTheme="majorHAnsi" w:cstheme="majorHAnsi"/>
                <w:bCs/>
                <w:sz w:val="24"/>
                <w:szCs w:val="24"/>
                <w:lang w:val="ru-RU"/>
              </w:rPr>
              <w:t>слоев населения</w:t>
            </w:r>
            <w:r w:rsidR="007B3951" w:rsidRPr="003E0171">
              <w:rPr>
                <w:rFonts w:asciiTheme="majorHAnsi" w:eastAsia="Times New Roman" w:hAnsiTheme="majorHAnsi" w:cstheme="majorHAnsi"/>
                <w:bCs/>
                <w:sz w:val="24"/>
                <w:szCs w:val="24"/>
                <w:lang w:val="ru-RU"/>
              </w:rPr>
              <w:t>.</w:t>
            </w:r>
          </w:p>
          <w:p w14:paraId="6EDC18DE" w14:textId="7C829D5F" w:rsidR="00D107E7" w:rsidRDefault="00B80781" w:rsidP="003D3DA5">
            <w:pPr>
              <w:widowControl w:val="0"/>
              <w:shd w:val="clear" w:color="auto" w:fill="FFFFFF"/>
              <w:spacing w:line="276" w:lineRule="auto"/>
              <w:ind w:firstLine="338"/>
              <w:jc w:val="both"/>
              <w:rPr>
                <w:rFonts w:asciiTheme="majorHAnsi" w:eastAsia="Times New Roman" w:hAnsiTheme="majorHAnsi" w:cstheme="majorHAnsi"/>
                <w:bCs/>
                <w:sz w:val="24"/>
                <w:szCs w:val="24"/>
                <w:lang w:val="ro-RO"/>
              </w:rPr>
            </w:pPr>
            <w:r w:rsidRPr="00B80781">
              <w:rPr>
                <w:rFonts w:asciiTheme="majorHAnsi" w:eastAsia="Times New Roman" w:hAnsiTheme="majorHAnsi" w:cstheme="majorHAnsi"/>
                <w:bCs/>
                <w:sz w:val="24"/>
                <w:szCs w:val="24"/>
                <w:lang w:val="ro-RO"/>
              </w:rPr>
              <w:t xml:space="preserve">19.10.2021 и, </w:t>
            </w:r>
            <w:r>
              <w:rPr>
                <w:rFonts w:asciiTheme="majorHAnsi" w:eastAsia="Times New Roman" w:hAnsiTheme="majorHAnsi" w:cstheme="majorHAnsi"/>
                <w:bCs/>
                <w:sz w:val="24"/>
                <w:szCs w:val="24"/>
                <w:lang w:val="ru-RU"/>
              </w:rPr>
              <w:t>повтор</w:t>
            </w:r>
            <w:r w:rsidRPr="00B80781">
              <w:rPr>
                <w:rFonts w:asciiTheme="majorHAnsi" w:eastAsia="Times New Roman" w:hAnsiTheme="majorHAnsi" w:cstheme="majorHAnsi"/>
                <w:bCs/>
                <w:sz w:val="24"/>
                <w:szCs w:val="24"/>
                <w:lang w:val="ro-RO"/>
              </w:rPr>
              <w:t>но, 14.12.2021, этим лицам</w:t>
            </w:r>
            <w:r w:rsidR="00082D33">
              <w:rPr>
                <w:rFonts w:asciiTheme="majorHAnsi" w:eastAsia="Times New Roman" w:hAnsiTheme="majorHAnsi" w:cstheme="majorHAnsi"/>
                <w:bCs/>
                <w:sz w:val="24"/>
                <w:szCs w:val="24"/>
                <w:lang w:val="ru-RU"/>
              </w:rPr>
              <w:t>, через П</w:t>
            </w:r>
            <w:r w:rsidR="00082D33" w:rsidRPr="00B80781">
              <w:rPr>
                <w:rFonts w:asciiTheme="majorHAnsi" w:eastAsia="Times New Roman" w:hAnsiTheme="majorHAnsi" w:cstheme="majorHAnsi"/>
                <w:bCs/>
                <w:sz w:val="24"/>
                <w:szCs w:val="24"/>
                <w:lang w:val="ro-RO"/>
              </w:rPr>
              <w:t>очт</w:t>
            </w:r>
            <w:r w:rsidR="00082D33">
              <w:rPr>
                <w:rFonts w:asciiTheme="majorHAnsi" w:eastAsia="Times New Roman" w:hAnsiTheme="majorHAnsi" w:cstheme="majorHAnsi"/>
                <w:bCs/>
                <w:sz w:val="24"/>
                <w:szCs w:val="24"/>
                <w:lang w:val="ru-RU"/>
              </w:rPr>
              <w:t>у</w:t>
            </w:r>
            <w:r w:rsidR="00082D33" w:rsidRPr="00B80781">
              <w:rPr>
                <w:rFonts w:asciiTheme="majorHAnsi" w:eastAsia="Times New Roman" w:hAnsiTheme="majorHAnsi" w:cstheme="majorHAnsi"/>
                <w:bCs/>
                <w:sz w:val="24"/>
                <w:szCs w:val="24"/>
                <w:lang w:val="ro-RO"/>
              </w:rPr>
              <w:t xml:space="preserve"> Молдовы</w:t>
            </w:r>
            <w:r w:rsidR="00082D33">
              <w:rPr>
                <w:rFonts w:asciiTheme="majorHAnsi" w:eastAsia="Times New Roman" w:hAnsiTheme="majorHAnsi" w:cstheme="majorHAnsi"/>
                <w:bCs/>
                <w:sz w:val="24"/>
                <w:szCs w:val="24"/>
                <w:lang w:val="ru-RU"/>
              </w:rPr>
              <w:t>,</w:t>
            </w:r>
            <w:r w:rsidR="00082D33" w:rsidRPr="00B80781">
              <w:rPr>
                <w:rFonts w:asciiTheme="majorHAnsi" w:eastAsia="Times New Roman" w:hAnsiTheme="majorHAnsi" w:cstheme="majorHAnsi"/>
                <w:bCs/>
                <w:sz w:val="24"/>
                <w:szCs w:val="24"/>
                <w:lang w:val="ro-RO"/>
              </w:rPr>
              <w:t xml:space="preserve"> </w:t>
            </w:r>
            <w:r w:rsidRPr="00B80781">
              <w:rPr>
                <w:rFonts w:asciiTheme="majorHAnsi" w:eastAsia="Times New Roman" w:hAnsiTheme="majorHAnsi" w:cstheme="majorHAnsi"/>
                <w:bCs/>
                <w:sz w:val="24"/>
                <w:szCs w:val="24"/>
                <w:lang w:val="ro-RO"/>
              </w:rPr>
              <w:t xml:space="preserve">были </w:t>
            </w:r>
            <w:r w:rsidR="00082D33">
              <w:rPr>
                <w:rFonts w:asciiTheme="majorHAnsi" w:eastAsia="Times New Roman" w:hAnsiTheme="majorHAnsi" w:cstheme="majorHAnsi"/>
                <w:bCs/>
                <w:sz w:val="24"/>
                <w:szCs w:val="24"/>
                <w:lang w:val="ru-RU"/>
              </w:rPr>
              <w:t>направле</w:t>
            </w:r>
            <w:r w:rsidRPr="00B80781">
              <w:rPr>
                <w:rFonts w:asciiTheme="majorHAnsi" w:eastAsia="Times New Roman" w:hAnsiTheme="majorHAnsi" w:cstheme="majorHAnsi"/>
                <w:bCs/>
                <w:sz w:val="24"/>
                <w:szCs w:val="24"/>
                <w:lang w:val="ro-RO"/>
              </w:rPr>
              <w:t xml:space="preserve">ны </w:t>
            </w:r>
            <w:r w:rsidR="00082D33">
              <w:rPr>
                <w:rFonts w:asciiTheme="majorHAnsi" w:eastAsia="Times New Roman" w:hAnsiTheme="majorHAnsi" w:cstheme="majorHAnsi"/>
                <w:bCs/>
                <w:sz w:val="24"/>
                <w:szCs w:val="24"/>
                <w:lang w:val="ru-RU"/>
              </w:rPr>
              <w:t xml:space="preserve">заказные </w:t>
            </w:r>
            <w:r w:rsidRPr="00B80781">
              <w:rPr>
                <w:rFonts w:asciiTheme="majorHAnsi" w:eastAsia="Times New Roman" w:hAnsiTheme="majorHAnsi" w:cstheme="majorHAnsi"/>
                <w:bCs/>
                <w:sz w:val="24"/>
                <w:szCs w:val="24"/>
                <w:lang w:val="ro-RO"/>
              </w:rPr>
              <w:t>уведомлени</w:t>
            </w:r>
            <w:r w:rsidR="00082D33">
              <w:rPr>
                <w:rFonts w:asciiTheme="majorHAnsi" w:eastAsia="Times New Roman" w:hAnsiTheme="majorHAnsi" w:cstheme="majorHAnsi"/>
                <w:bCs/>
                <w:sz w:val="24"/>
                <w:szCs w:val="24"/>
                <w:lang w:val="ru-RU"/>
              </w:rPr>
              <w:t>я</w:t>
            </w:r>
            <w:r w:rsidRPr="00B80781">
              <w:rPr>
                <w:rFonts w:asciiTheme="majorHAnsi" w:eastAsia="Times New Roman" w:hAnsiTheme="majorHAnsi" w:cstheme="majorHAnsi"/>
                <w:bCs/>
                <w:sz w:val="24"/>
                <w:szCs w:val="24"/>
                <w:lang w:val="ro-RO"/>
              </w:rPr>
              <w:t xml:space="preserve">, с решениями </w:t>
            </w:r>
            <w:r w:rsidR="00C24FCF">
              <w:rPr>
                <w:rFonts w:asciiTheme="majorHAnsi" w:eastAsia="Times New Roman" w:hAnsiTheme="majorHAnsi" w:cstheme="majorHAnsi"/>
                <w:bCs/>
                <w:sz w:val="24"/>
                <w:szCs w:val="24"/>
                <w:lang w:val="ro-RO"/>
              </w:rPr>
              <w:t>РС</w:t>
            </w:r>
            <w:r w:rsidRPr="00B80781">
              <w:rPr>
                <w:rFonts w:asciiTheme="majorHAnsi" w:eastAsia="Times New Roman" w:hAnsiTheme="majorHAnsi" w:cstheme="majorHAnsi"/>
                <w:bCs/>
                <w:sz w:val="24"/>
                <w:szCs w:val="24"/>
                <w:lang w:val="ro-RO"/>
              </w:rPr>
              <w:t xml:space="preserve"> Бричень об отказе в продлении договоров </w:t>
            </w:r>
            <w:r w:rsidR="00082D33">
              <w:rPr>
                <w:rFonts w:asciiTheme="majorHAnsi" w:eastAsia="Times New Roman" w:hAnsiTheme="majorHAnsi" w:cstheme="majorHAnsi"/>
                <w:bCs/>
                <w:sz w:val="24"/>
                <w:szCs w:val="24"/>
                <w:lang w:val="ru-RU"/>
              </w:rPr>
              <w:t>найма</w:t>
            </w:r>
            <w:r w:rsidRPr="00B80781">
              <w:rPr>
                <w:rFonts w:asciiTheme="majorHAnsi" w:eastAsia="Times New Roman" w:hAnsiTheme="majorHAnsi" w:cstheme="majorHAnsi"/>
                <w:bCs/>
                <w:sz w:val="24"/>
                <w:szCs w:val="24"/>
                <w:lang w:val="ro-RO"/>
              </w:rPr>
              <w:t xml:space="preserve"> социального жилья, сопровождаемыми информативными письмами о необходимости освобождения социального жилья методом сдачи-приема жилья, начиная с 10.01.2022. </w:t>
            </w:r>
            <w:r w:rsidR="00082D33">
              <w:rPr>
                <w:rFonts w:asciiTheme="majorHAnsi" w:eastAsia="Times New Roman" w:hAnsiTheme="majorHAnsi" w:cstheme="majorHAnsi"/>
                <w:bCs/>
                <w:sz w:val="24"/>
                <w:szCs w:val="24"/>
                <w:lang w:val="ru-RU"/>
              </w:rPr>
              <w:t>на выдвинутые</w:t>
            </w:r>
            <w:r w:rsidRPr="00B80781">
              <w:rPr>
                <w:rFonts w:asciiTheme="majorHAnsi" w:eastAsia="Times New Roman" w:hAnsiTheme="majorHAnsi" w:cstheme="majorHAnsi"/>
                <w:bCs/>
                <w:sz w:val="24"/>
                <w:szCs w:val="24"/>
                <w:lang w:val="ro-RO"/>
              </w:rPr>
              <w:t xml:space="preserve"> требования и информации н</w:t>
            </w:r>
            <w:r w:rsidR="00082D33">
              <w:rPr>
                <w:rFonts w:asciiTheme="majorHAnsi" w:eastAsia="Times New Roman" w:hAnsiTheme="majorHAnsi" w:cstheme="majorHAnsi"/>
                <w:bCs/>
                <w:sz w:val="24"/>
                <w:szCs w:val="24"/>
                <w:lang w:val="ru-RU"/>
              </w:rPr>
              <w:t>указ</w:t>
            </w:r>
            <w:r w:rsidRPr="00B80781">
              <w:rPr>
                <w:rFonts w:asciiTheme="majorHAnsi" w:eastAsia="Times New Roman" w:hAnsiTheme="majorHAnsi" w:cstheme="majorHAnsi"/>
                <w:bCs/>
                <w:sz w:val="24"/>
                <w:szCs w:val="24"/>
                <w:lang w:val="ro-RO"/>
              </w:rPr>
              <w:t>анные лица не отреагировали</w:t>
            </w:r>
            <w:r w:rsidR="007B3951" w:rsidRPr="007B3951">
              <w:rPr>
                <w:rFonts w:asciiTheme="majorHAnsi" w:eastAsia="Times New Roman" w:hAnsiTheme="majorHAnsi" w:cstheme="majorHAnsi"/>
                <w:bCs/>
                <w:sz w:val="24"/>
                <w:szCs w:val="24"/>
                <w:vertAlign w:val="superscript"/>
                <w:lang w:val="ro-RO"/>
              </w:rPr>
              <w:footnoteReference w:id="15"/>
            </w:r>
            <w:r w:rsidR="007B3951" w:rsidRPr="007B3951">
              <w:rPr>
                <w:rFonts w:asciiTheme="majorHAnsi" w:eastAsia="Times New Roman" w:hAnsiTheme="majorHAnsi" w:cstheme="majorHAnsi"/>
                <w:bCs/>
                <w:sz w:val="24"/>
                <w:szCs w:val="24"/>
                <w:lang w:val="ro-RO"/>
              </w:rPr>
              <w:t xml:space="preserve">. </w:t>
            </w:r>
          </w:p>
          <w:p w14:paraId="0CB2DCEF" w14:textId="1156EF5A" w:rsidR="007B3951" w:rsidRPr="007B3951" w:rsidRDefault="00B80781" w:rsidP="003D3DA5">
            <w:pPr>
              <w:widowControl w:val="0"/>
              <w:shd w:val="clear" w:color="auto" w:fill="FFFFFF"/>
              <w:spacing w:line="276" w:lineRule="auto"/>
              <w:ind w:firstLine="338"/>
              <w:jc w:val="both"/>
              <w:rPr>
                <w:rFonts w:asciiTheme="majorHAnsi" w:eastAsia="Times New Roman" w:hAnsiTheme="majorHAnsi" w:cstheme="majorHAnsi"/>
                <w:bCs/>
                <w:sz w:val="24"/>
                <w:szCs w:val="24"/>
                <w:lang w:val="ro-RO"/>
              </w:rPr>
            </w:pPr>
            <w:r w:rsidRPr="00B80781">
              <w:rPr>
                <w:rFonts w:asciiTheme="majorHAnsi" w:eastAsia="Times New Roman" w:hAnsiTheme="majorHAnsi" w:cstheme="majorHAnsi"/>
                <w:bCs/>
                <w:sz w:val="24"/>
                <w:szCs w:val="24"/>
                <w:lang w:val="ro-RO"/>
              </w:rPr>
              <w:t>Исходя из вы</w:t>
            </w:r>
            <w:r w:rsidR="006D5C50">
              <w:rPr>
                <w:rFonts w:asciiTheme="majorHAnsi" w:eastAsia="Times New Roman" w:hAnsiTheme="majorHAnsi" w:cstheme="majorHAnsi"/>
                <w:bCs/>
                <w:sz w:val="24"/>
                <w:szCs w:val="24"/>
                <w:lang w:val="ru-RU"/>
              </w:rPr>
              <w:t>шеизложенного</w:t>
            </w:r>
            <w:r w:rsidRPr="00B80781">
              <w:rPr>
                <w:rFonts w:asciiTheme="majorHAnsi" w:eastAsia="Times New Roman" w:hAnsiTheme="majorHAnsi" w:cstheme="majorHAnsi"/>
                <w:bCs/>
                <w:sz w:val="24"/>
                <w:szCs w:val="24"/>
                <w:lang w:val="ro-RO"/>
              </w:rPr>
              <w:t xml:space="preserve">, </w:t>
            </w:r>
            <w:r w:rsidR="00C24FCF">
              <w:rPr>
                <w:rFonts w:asciiTheme="majorHAnsi" w:eastAsia="Times New Roman" w:hAnsiTheme="majorHAnsi" w:cstheme="majorHAnsi"/>
                <w:bCs/>
                <w:sz w:val="24"/>
                <w:szCs w:val="24"/>
                <w:lang w:val="ro-RO"/>
              </w:rPr>
              <w:t>РС</w:t>
            </w:r>
            <w:r w:rsidRPr="00B80781">
              <w:rPr>
                <w:rFonts w:asciiTheme="majorHAnsi" w:eastAsia="Times New Roman" w:hAnsiTheme="majorHAnsi" w:cstheme="majorHAnsi"/>
                <w:bCs/>
                <w:sz w:val="24"/>
                <w:szCs w:val="24"/>
                <w:lang w:val="ro-RO"/>
              </w:rPr>
              <w:t xml:space="preserve"> Бричень 24.01.2022 инициировал судебный процесс по выселению соответствующих арендаторов из квартир. На данный момент указанное дело находится в процессе рассмотрения в Единецком суде (</w:t>
            </w:r>
            <w:r w:rsidR="006D5C50" w:rsidRPr="006D5C50">
              <w:rPr>
                <w:rFonts w:asciiTheme="majorHAnsi" w:eastAsia="Times New Roman" w:hAnsiTheme="majorHAnsi" w:cstheme="majorHAnsi"/>
                <w:bCs/>
                <w:sz w:val="24"/>
                <w:szCs w:val="24"/>
                <w:lang w:val="ro-RO"/>
              </w:rPr>
              <w:t xml:space="preserve">офис </w:t>
            </w:r>
            <w:r w:rsidRPr="00B80781">
              <w:rPr>
                <w:rFonts w:asciiTheme="majorHAnsi" w:eastAsia="Times New Roman" w:hAnsiTheme="majorHAnsi" w:cstheme="majorHAnsi"/>
                <w:bCs/>
                <w:sz w:val="24"/>
                <w:szCs w:val="24"/>
                <w:lang w:val="ro-RO"/>
              </w:rPr>
              <w:t>Бричень)</w:t>
            </w:r>
            <w:r w:rsidR="007B3951" w:rsidRPr="007B3951">
              <w:rPr>
                <w:rFonts w:asciiTheme="majorHAnsi" w:eastAsia="Times New Roman" w:hAnsiTheme="majorHAnsi" w:cstheme="majorHAnsi"/>
                <w:bCs/>
                <w:sz w:val="24"/>
                <w:szCs w:val="24"/>
                <w:lang w:val="ro-RO"/>
              </w:rPr>
              <w:t>.</w:t>
            </w:r>
          </w:p>
          <w:p w14:paraId="44D28009" w14:textId="3711943B" w:rsidR="00D107E7" w:rsidRPr="00D0733D" w:rsidRDefault="00937E70" w:rsidP="003D3DA5">
            <w:pPr>
              <w:spacing w:line="276" w:lineRule="auto"/>
              <w:ind w:left="34" w:firstLine="145"/>
              <w:jc w:val="both"/>
              <w:rPr>
                <w:rFonts w:asciiTheme="majorHAnsi" w:eastAsia="Times New Roman" w:hAnsiTheme="majorHAnsi" w:cstheme="majorHAnsi"/>
                <w:b/>
                <w:sz w:val="24"/>
                <w:lang w:val="ro-RO"/>
              </w:rPr>
            </w:pPr>
            <w:r>
              <w:rPr>
                <w:rFonts w:asciiTheme="majorHAnsi" w:eastAsiaTheme="minorHAnsi" w:hAnsiTheme="majorHAnsi" w:cstheme="majorHAnsi"/>
                <w:bCs/>
                <w:sz w:val="24"/>
                <w:szCs w:val="24"/>
                <w:lang w:val="ro-RO"/>
              </w:rPr>
              <w:t xml:space="preserve"> </w:t>
            </w:r>
            <w:r w:rsidR="00B80781" w:rsidRPr="00B80781">
              <w:rPr>
                <w:rFonts w:asciiTheme="majorHAnsi" w:eastAsiaTheme="minorHAnsi" w:hAnsiTheme="majorHAnsi" w:cstheme="majorHAnsi"/>
                <w:bCs/>
                <w:sz w:val="24"/>
                <w:szCs w:val="24"/>
                <w:lang w:val="ro-RO"/>
              </w:rPr>
              <w:t>Одновременно</w:t>
            </w:r>
            <w:r w:rsidR="006D5C50">
              <w:rPr>
                <w:rFonts w:asciiTheme="majorHAnsi" w:eastAsiaTheme="minorHAnsi" w:hAnsiTheme="majorHAnsi" w:cstheme="majorHAnsi"/>
                <w:bCs/>
                <w:sz w:val="24"/>
                <w:szCs w:val="24"/>
                <w:lang w:val="ru-RU"/>
              </w:rPr>
              <w:t>,</w:t>
            </w:r>
            <w:r w:rsidR="00B80781" w:rsidRPr="00B80781">
              <w:rPr>
                <w:rFonts w:asciiTheme="majorHAnsi" w:eastAsiaTheme="minorHAnsi" w:hAnsiTheme="majorHAnsi" w:cstheme="majorHAnsi"/>
                <w:bCs/>
                <w:sz w:val="24"/>
                <w:szCs w:val="24"/>
                <w:lang w:val="ro-RO"/>
              </w:rPr>
              <w:t xml:space="preserve"> прокуратура района </w:t>
            </w:r>
            <w:r w:rsidR="006D5C50" w:rsidRPr="00B80781">
              <w:rPr>
                <w:rFonts w:asciiTheme="majorHAnsi" w:eastAsiaTheme="minorHAnsi" w:hAnsiTheme="majorHAnsi" w:cstheme="majorHAnsi"/>
                <w:bCs/>
                <w:sz w:val="24"/>
                <w:szCs w:val="24"/>
                <w:lang w:val="ro-RO"/>
              </w:rPr>
              <w:t>Брич</w:t>
            </w:r>
            <w:r w:rsidR="006D5C50">
              <w:rPr>
                <w:rFonts w:asciiTheme="majorHAnsi" w:eastAsiaTheme="minorHAnsi" w:hAnsiTheme="majorHAnsi" w:cstheme="majorHAnsi"/>
                <w:bCs/>
                <w:sz w:val="24"/>
                <w:szCs w:val="24"/>
                <w:lang w:val="ru-RU"/>
              </w:rPr>
              <w:t>ень</w:t>
            </w:r>
            <w:r w:rsidR="006D5C50" w:rsidRPr="00B80781">
              <w:rPr>
                <w:rFonts w:asciiTheme="majorHAnsi" w:eastAsiaTheme="minorHAnsi" w:hAnsiTheme="majorHAnsi" w:cstheme="majorHAnsi"/>
                <w:bCs/>
                <w:sz w:val="24"/>
                <w:szCs w:val="24"/>
                <w:lang w:val="ro-RO"/>
              </w:rPr>
              <w:t xml:space="preserve"> </w:t>
            </w:r>
            <w:r w:rsidR="00B80781" w:rsidRPr="00B80781">
              <w:rPr>
                <w:rFonts w:asciiTheme="majorHAnsi" w:eastAsiaTheme="minorHAnsi" w:hAnsiTheme="majorHAnsi" w:cstheme="majorHAnsi"/>
                <w:bCs/>
                <w:sz w:val="24"/>
                <w:szCs w:val="24"/>
                <w:lang w:val="ro-RO"/>
              </w:rPr>
              <w:t xml:space="preserve">изъяла </w:t>
            </w:r>
            <w:r w:rsidR="006D5C50">
              <w:rPr>
                <w:rFonts w:asciiTheme="majorHAnsi" w:eastAsiaTheme="minorHAnsi" w:hAnsiTheme="majorHAnsi" w:cstheme="majorHAnsi"/>
                <w:bCs/>
                <w:sz w:val="24"/>
                <w:szCs w:val="24"/>
                <w:lang w:val="ru-RU"/>
              </w:rPr>
              <w:t>ак</w:t>
            </w:r>
            <w:r w:rsidR="00B80781" w:rsidRPr="00B80781">
              <w:rPr>
                <w:rFonts w:asciiTheme="majorHAnsi" w:eastAsiaTheme="minorHAnsi" w:hAnsiTheme="majorHAnsi" w:cstheme="majorHAnsi"/>
                <w:bCs/>
                <w:sz w:val="24"/>
                <w:szCs w:val="24"/>
                <w:lang w:val="ro-RO"/>
              </w:rPr>
              <w:t xml:space="preserve">ты, документы и записи, касающиеся дел </w:t>
            </w:r>
            <w:r w:rsidR="006D5C50">
              <w:rPr>
                <w:rFonts w:asciiTheme="majorHAnsi" w:eastAsiaTheme="minorHAnsi" w:hAnsiTheme="majorHAnsi" w:cstheme="majorHAnsi"/>
                <w:bCs/>
                <w:sz w:val="24"/>
                <w:szCs w:val="24"/>
                <w:lang w:val="ru-RU"/>
              </w:rPr>
              <w:t>бенефициаров</w:t>
            </w:r>
            <w:r w:rsidR="00B80781" w:rsidRPr="00B80781">
              <w:rPr>
                <w:rFonts w:asciiTheme="majorHAnsi" w:eastAsiaTheme="minorHAnsi" w:hAnsiTheme="majorHAnsi" w:cstheme="majorHAnsi"/>
                <w:bCs/>
                <w:sz w:val="24"/>
                <w:szCs w:val="24"/>
                <w:lang w:val="ro-RO"/>
              </w:rPr>
              <w:t xml:space="preserve"> </w:t>
            </w:r>
            <w:r w:rsidR="006D5C50">
              <w:rPr>
                <w:rFonts w:asciiTheme="majorHAnsi" w:eastAsiaTheme="minorHAnsi" w:hAnsiTheme="majorHAnsi" w:cstheme="majorHAnsi"/>
                <w:bCs/>
                <w:sz w:val="24"/>
                <w:szCs w:val="24"/>
                <w:lang w:val="ru-RU"/>
              </w:rPr>
              <w:t>квартир</w:t>
            </w:r>
            <w:r w:rsidR="00B80781" w:rsidRPr="00B80781">
              <w:rPr>
                <w:rFonts w:asciiTheme="majorHAnsi" w:eastAsiaTheme="minorHAnsi" w:hAnsiTheme="majorHAnsi" w:cstheme="majorHAnsi"/>
                <w:bCs/>
                <w:sz w:val="24"/>
                <w:szCs w:val="24"/>
                <w:lang w:val="ro-RO"/>
              </w:rPr>
              <w:t xml:space="preserve"> в </w:t>
            </w:r>
            <w:r w:rsidR="006D5C50" w:rsidRPr="00B80781">
              <w:rPr>
                <w:rFonts w:asciiTheme="majorHAnsi" w:eastAsiaTheme="minorHAnsi" w:hAnsiTheme="majorHAnsi" w:cstheme="majorHAnsi"/>
                <w:bCs/>
                <w:sz w:val="24"/>
                <w:szCs w:val="24"/>
                <w:lang w:val="ro-RO"/>
              </w:rPr>
              <w:t xml:space="preserve">доме </w:t>
            </w:r>
            <w:r w:rsidR="00B80781" w:rsidRPr="00B80781">
              <w:rPr>
                <w:rFonts w:asciiTheme="majorHAnsi" w:eastAsiaTheme="minorHAnsi" w:hAnsiTheme="majorHAnsi" w:cstheme="majorHAnsi"/>
                <w:bCs/>
                <w:sz w:val="24"/>
                <w:szCs w:val="24"/>
                <w:lang w:val="ro-RO"/>
              </w:rPr>
              <w:t>социально</w:t>
            </w:r>
            <w:r w:rsidR="006D5C50">
              <w:rPr>
                <w:rFonts w:asciiTheme="majorHAnsi" w:eastAsiaTheme="minorHAnsi" w:hAnsiTheme="majorHAnsi" w:cstheme="majorHAnsi"/>
                <w:bCs/>
                <w:sz w:val="24"/>
                <w:szCs w:val="24"/>
                <w:lang w:val="ru-RU"/>
              </w:rPr>
              <w:t>го жилья</w:t>
            </w:r>
            <w:r w:rsidR="00B80781" w:rsidRPr="00B80781">
              <w:rPr>
                <w:rFonts w:asciiTheme="majorHAnsi" w:eastAsiaTheme="minorHAnsi" w:hAnsiTheme="majorHAnsi" w:cstheme="majorHAnsi"/>
                <w:bCs/>
                <w:sz w:val="24"/>
                <w:szCs w:val="24"/>
                <w:lang w:val="ro-RO"/>
              </w:rPr>
              <w:t xml:space="preserve">, </w:t>
            </w:r>
            <w:r w:rsidR="00BF49BD">
              <w:rPr>
                <w:rFonts w:asciiTheme="majorHAnsi" w:eastAsiaTheme="minorHAnsi" w:hAnsiTheme="majorHAnsi" w:cstheme="majorHAnsi"/>
                <w:bCs/>
                <w:sz w:val="24"/>
                <w:szCs w:val="24"/>
                <w:lang w:val="ru-RU"/>
              </w:rPr>
              <w:t>от</w:t>
            </w:r>
            <w:r w:rsidR="00B80781" w:rsidRPr="00B80781">
              <w:rPr>
                <w:rFonts w:asciiTheme="majorHAnsi" w:eastAsiaTheme="minorHAnsi" w:hAnsiTheme="majorHAnsi" w:cstheme="majorHAnsi"/>
                <w:bCs/>
                <w:sz w:val="24"/>
                <w:szCs w:val="24"/>
                <w:lang w:val="ro-RO"/>
              </w:rPr>
              <w:t xml:space="preserve"> </w:t>
            </w:r>
            <w:r w:rsidR="00BF49BD">
              <w:rPr>
                <w:rFonts w:asciiTheme="majorHAnsi" w:eastAsiaTheme="minorHAnsi" w:hAnsiTheme="majorHAnsi" w:cstheme="majorHAnsi"/>
                <w:bCs/>
                <w:sz w:val="24"/>
                <w:szCs w:val="24"/>
                <w:lang w:val="ru-RU"/>
              </w:rPr>
              <w:t>К</w:t>
            </w:r>
            <w:r w:rsidR="00B80781" w:rsidRPr="00B80781">
              <w:rPr>
                <w:rFonts w:asciiTheme="majorHAnsi" w:eastAsiaTheme="minorHAnsi" w:hAnsiTheme="majorHAnsi" w:cstheme="majorHAnsi"/>
                <w:bCs/>
                <w:sz w:val="24"/>
                <w:szCs w:val="24"/>
                <w:lang w:val="ro-RO"/>
              </w:rPr>
              <w:t xml:space="preserve">омиссии по отбору бенефициаров социального жилья </w:t>
            </w:r>
            <w:r w:rsidR="00C24FCF">
              <w:rPr>
                <w:rFonts w:asciiTheme="majorHAnsi" w:eastAsiaTheme="minorHAnsi" w:hAnsiTheme="majorHAnsi" w:cstheme="majorHAnsi"/>
                <w:bCs/>
                <w:sz w:val="24"/>
                <w:szCs w:val="24"/>
                <w:lang w:val="ro-RO"/>
              </w:rPr>
              <w:t>РС</w:t>
            </w:r>
            <w:r w:rsidR="00B80781" w:rsidRPr="00B80781">
              <w:rPr>
                <w:rFonts w:asciiTheme="majorHAnsi" w:eastAsiaTheme="minorHAnsi" w:hAnsiTheme="majorHAnsi" w:cstheme="majorHAnsi"/>
                <w:bCs/>
                <w:sz w:val="24"/>
                <w:szCs w:val="24"/>
                <w:lang w:val="ro-RO"/>
              </w:rPr>
              <w:t xml:space="preserve"> Бричень</w:t>
            </w:r>
            <w:r w:rsidR="00BF49BD" w:rsidRPr="007B3951">
              <w:rPr>
                <w:rFonts w:asciiTheme="majorHAnsi" w:eastAsiaTheme="minorHAnsi" w:hAnsiTheme="majorHAnsi" w:cstheme="majorHAnsi"/>
                <w:bCs/>
                <w:sz w:val="24"/>
                <w:szCs w:val="24"/>
                <w:vertAlign w:val="superscript"/>
                <w:lang w:val="ro-RO"/>
              </w:rPr>
              <w:footnoteReference w:id="16"/>
            </w:r>
            <w:r w:rsidR="00B80781" w:rsidRPr="00B80781">
              <w:rPr>
                <w:rFonts w:asciiTheme="majorHAnsi" w:eastAsiaTheme="minorHAnsi" w:hAnsiTheme="majorHAnsi" w:cstheme="majorHAnsi"/>
                <w:bCs/>
                <w:sz w:val="24"/>
                <w:szCs w:val="24"/>
                <w:lang w:val="ro-RO"/>
              </w:rPr>
              <w:t xml:space="preserve">. На сегодняшний день эти документы находятся в процессе рассмотрения в </w:t>
            </w:r>
            <w:r w:rsidR="00BF49BD" w:rsidRPr="00BF49BD">
              <w:rPr>
                <w:rFonts w:asciiTheme="majorHAnsi" w:eastAsiaTheme="minorHAnsi" w:hAnsiTheme="majorHAnsi" w:cstheme="majorHAnsi"/>
                <w:bCs/>
                <w:sz w:val="24"/>
                <w:szCs w:val="24"/>
                <w:lang w:val="ro-RO"/>
              </w:rPr>
              <w:t>П</w:t>
            </w:r>
            <w:r w:rsidR="00B80781" w:rsidRPr="00B80781">
              <w:rPr>
                <w:rFonts w:asciiTheme="majorHAnsi" w:eastAsiaTheme="minorHAnsi" w:hAnsiTheme="majorHAnsi" w:cstheme="majorHAnsi"/>
                <w:bCs/>
                <w:sz w:val="24"/>
                <w:szCs w:val="24"/>
                <w:lang w:val="ro-RO"/>
              </w:rPr>
              <w:t xml:space="preserve">рокуратуре района </w:t>
            </w:r>
            <w:r w:rsidR="00BF49BD" w:rsidRPr="00B80781">
              <w:rPr>
                <w:rFonts w:asciiTheme="majorHAnsi" w:eastAsiaTheme="minorHAnsi" w:hAnsiTheme="majorHAnsi" w:cstheme="majorHAnsi"/>
                <w:bCs/>
                <w:sz w:val="24"/>
                <w:szCs w:val="24"/>
                <w:lang w:val="ro-RO"/>
              </w:rPr>
              <w:t>Брич</w:t>
            </w:r>
            <w:r w:rsidR="00BF49BD" w:rsidRPr="00BF49BD">
              <w:rPr>
                <w:rFonts w:asciiTheme="majorHAnsi" w:eastAsiaTheme="minorHAnsi" w:hAnsiTheme="majorHAnsi" w:cstheme="majorHAnsi"/>
                <w:bCs/>
                <w:sz w:val="24"/>
                <w:szCs w:val="24"/>
                <w:lang w:val="ro-RO"/>
              </w:rPr>
              <w:t>ень</w:t>
            </w:r>
            <w:r w:rsidR="007B3951" w:rsidRPr="007B3951">
              <w:rPr>
                <w:rFonts w:asciiTheme="majorHAnsi" w:eastAsiaTheme="minorHAnsi" w:hAnsiTheme="majorHAnsi" w:cstheme="majorHAnsi"/>
                <w:bCs/>
                <w:sz w:val="24"/>
                <w:szCs w:val="24"/>
                <w:lang w:val="ro-RO"/>
              </w:rPr>
              <w:t>.</w:t>
            </w:r>
          </w:p>
          <w:p w14:paraId="7C2D6F5E" w14:textId="57E1D579" w:rsidR="006A352A" w:rsidRPr="00DA3CF8" w:rsidRDefault="00B80781" w:rsidP="003D3DA5">
            <w:pPr>
              <w:spacing w:line="276" w:lineRule="auto"/>
              <w:ind w:left="34" w:firstLine="145"/>
              <w:jc w:val="both"/>
              <w:rPr>
                <w:rFonts w:asciiTheme="majorHAnsi" w:eastAsia="Times New Roman" w:hAnsiTheme="majorHAnsi" w:cstheme="majorHAnsi"/>
                <w:sz w:val="24"/>
                <w:lang w:val="ro-RO"/>
              </w:rPr>
            </w:pPr>
            <w:r w:rsidRPr="00B80781">
              <w:rPr>
                <w:rFonts w:asciiTheme="majorHAnsi" w:eastAsia="Times New Roman" w:hAnsiTheme="majorHAnsi" w:cstheme="majorHAnsi"/>
                <w:b/>
                <w:sz w:val="24"/>
                <w:lang w:val="ro-RO"/>
              </w:rPr>
              <w:t>РС Фэлешть</w:t>
            </w:r>
            <w:r w:rsidR="00E7286A" w:rsidRPr="00DA3CF8">
              <w:rPr>
                <w:rFonts w:asciiTheme="majorHAnsi" w:eastAsia="Times New Roman" w:hAnsiTheme="majorHAnsi" w:cstheme="majorHAnsi"/>
                <w:b/>
                <w:sz w:val="24"/>
                <w:lang w:val="ro-RO"/>
              </w:rPr>
              <w:t>:</w:t>
            </w:r>
            <w:r w:rsidR="0035179C" w:rsidRPr="00DA3CF8">
              <w:rPr>
                <w:lang w:val="ro-RO"/>
              </w:rPr>
              <w:t xml:space="preserve"> </w:t>
            </w:r>
            <w:r w:rsidR="0056308C" w:rsidRPr="0056308C">
              <w:rPr>
                <w:rFonts w:ascii="Calibri Light" w:hAnsi="Calibri Light" w:cs="Calibri Light"/>
                <w:sz w:val="24"/>
                <w:szCs w:val="24"/>
                <w:lang w:val="ro-RO"/>
              </w:rPr>
              <w:t xml:space="preserve">проинформировал </w:t>
            </w:r>
            <w:r w:rsidRPr="00B80781">
              <w:rPr>
                <w:rFonts w:ascii="Calibri Light" w:hAnsi="Calibri Light" w:cs="Calibri Light"/>
                <w:sz w:val="24"/>
                <w:szCs w:val="24"/>
                <w:lang w:val="ro-RO"/>
              </w:rPr>
              <w:t xml:space="preserve">о том, что в соответствии с Приказом </w:t>
            </w:r>
            <w:r w:rsidR="0056308C" w:rsidRPr="0056308C">
              <w:rPr>
                <w:rFonts w:ascii="Calibri Light" w:hAnsi="Calibri Light" w:cs="Calibri Light"/>
                <w:sz w:val="24"/>
                <w:szCs w:val="24"/>
                <w:lang w:val="ro-RO"/>
              </w:rPr>
              <w:t>МСХРРОС</w:t>
            </w:r>
            <w:r w:rsidRPr="00B80781">
              <w:rPr>
                <w:rFonts w:ascii="Calibri Light" w:hAnsi="Calibri Light" w:cs="Calibri Light"/>
                <w:sz w:val="24"/>
                <w:szCs w:val="24"/>
                <w:lang w:val="ro-RO"/>
              </w:rPr>
              <w:t xml:space="preserve"> </w:t>
            </w:r>
            <w:r w:rsidR="0056308C" w:rsidRPr="0056308C">
              <w:rPr>
                <w:rFonts w:ascii="Calibri Light" w:hAnsi="Calibri Light" w:cs="Calibri Light"/>
                <w:sz w:val="24"/>
                <w:szCs w:val="24"/>
                <w:lang w:val="ro-RO"/>
              </w:rPr>
              <w:t>№</w:t>
            </w:r>
            <w:r w:rsidRPr="00B80781">
              <w:rPr>
                <w:rFonts w:ascii="Calibri Light" w:hAnsi="Calibri Light" w:cs="Calibri Light"/>
                <w:sz w:val="24"/>
                <w:szCs w:val="24"/>
                <w:lang w:val="ro-RO"/>
              </w:rPr>
              <w:t xml:space="preserve">75/2014 и </w:t>
            </w:r>
            <w:r w:rsidR="0056308C" w:rsidRPr="0056308C">
              <w:rPr>
                <w:rFonts w:ascii="Calibri Light" w:hAnsi="Calibri Light" w:cs="Calibri Light"/>
                <w:sz w:val="24"/>
                <w:szCs w:val="24"/>
                <w:lang w:val="ro-RO"/>
              </w:rPr>
              <w:t>п</w:t>
            </w:r>
            <w:r w:rsidRPr="00B80781">
              <w:rPr>
                <w:rFonts w:ascii="Calibri Light" w:hAnsi="Calibri Light" w:cs="Calibri Light"/>
                <w:sz w:val="24"/>
                <w:szCs w:val="24"/>
                <w:lang w:val="ro-RO"/>
              </w:rPr>
              <w:t xml:space="preserve">.23 Положения о порядке распределения социального жилья, утвержденного Решением </w:t>
            </w:r>
            <w:r w:rsidR="0056308C" w:rsidRPr="0056308C">
              <w:rPr>
                <w:rFonts w:ascii="Calibri Light" w:hAnsi="Calibri Light" w:cs="Calibri Light"/>
                <w:sz w:val="24"/>
                <w:szCs w:val="24"/>
                <w:lang w:val="ro-RO"/>
              </w:rPr>
              <w:t>Р</w:t>
            </w:r>
            <w:r w:rsidRPr="00B80781">
              <w:rPr>
                <w:rFonts w:ascii="Calibri Light" w:hAnsi="Calibri Light" w:cs="Calibri Light"/>
                <w:sz w:val="24"/>
                <w:szCs w:val="24"/>
                <w:lang w:val="ro-RO"/>
              </w:rPr>
              <w:t xml:space="preserve">айонного Совета </w:t>
            </w:r>
            <w:r w:rsidR="0056308C">
              <w:rPr>
                <w:rFonts w:ascii="Calibri Light" w:hAnsi="Calibri Light" w:cs="Calibri Light"/>
                <w:sz w:val="24"/>
                <w:szCs w:val="24"/>
                <w:lang w:val="ro-RO"/>
              </w:rPr>
              <w:t>Фэлешть №</w:t>
            </w:r>
            <w:r w:rsidRPr="00B80781">
              <w:rPr>
                <w:rFonts w:ascii="Calibri Light" w:hAnsi="Calibri Light" w:cs="Calibri Light"/>
                <w:sz w:val="24"/>
                <w:szCs w:val="24"/>
                <w:lang w:val="ro-RO"/>
              </w:rPr>
              <w:t>01/25 от 22.03.2018</w:t>
            </w:r>
            <w:r w:rsidR="0056308C" w:rsidRPr="0056308C">
              <w:rPr>
                <w:rFonts w:ascii="Calibri Light" w:hAnsi="Calibri Light" w:cs="Calibri Light"/>
                <w:sz w:val="24"/>
                <w:szCs w:val="24"/>
                <w:lang w:val="ro-RO"/>
              </w:rPr>
              <w:t>,</w:t>
            </w:r>
            <w:r w:rsidRPr="00B80781">
              <w:rPr>
                <w:rFonts w:ascii="Calibri Light" w:hAnsi="Calibri Light" w:cs="Calibri Light"/>
                <w:sz w:val="24"/>
                <w:szCs w:val="24"/>
                <w:lang w:val="ro-RO"/>
              </w:rPr>
              <w:t xml:space="preserve"> не предусмотрена возможность пересмотра и расторжения договоров раньше 5 (пяти) лет с момента их подписания, при этом договоры действительны до 2024 года</w:t>
            </w:r>
            <w:r w:rsidR="00EF6A4D" w:rsidRPr="00DA3CF8">
              <w:rPr>
                <w:rFonts w:asciiTheme="majorHAnsi" w:eastAsia="Times New Roman" w:hAnsiTheme="majorHAnsi" w:cstheme="majorHAnsi"/>
                <w:sz w:val="24"/>
                <w:lang w:val="ro-RO"/>
              </w:rPr>
              <w:t xml:space="preserve">. </w:t>
            </w:r>
          </w:p>
          <w:p w14:paraId="76165FAF" w14:textId="59C42AA7" w:rsidR="006A352A" w:rsidRPr="00DA3CF8" w:rsidRDefault="00B80781" w:rsidP="003D3DA5">
            <w:pPr>
              <w:spacing w:line="276" w:lineRule="auto"/>
              <w:ind w:left="34" w:firstLine="147"/>
              <w:jc w:val="both"/>
              <w:rPr>
                <w:rFonts w:asciiTheme="majorHAnsi" w:eastAsia="Times New Roman" w:hAnsiTheme="majorHAnsi" w:cstheme="majorHAnsi"/>
                <w:sz w:val="24"/>
                <w:lang w:val="ro-RO"/>
              </w:rPr>
            </w:pPr>
            <w:r w:rsidRPr="00B80781">
              <w:rPr>
                <w:rFonts w:asciiTheme="majorHAnsi" w:eastAsia="Times New Roman" w:hAnsiTheme="majorHAnsi" w:cstheme="majorHAnsi"/>
                <w:sz w:val="24"/>
                <w:lang w:val="ro-RO"/>
              </w:rPr>
              <w:t xml:space="preserve">В то же время необходимо подчеркнуть, что </w:t>
            </w:r>
            <w:r w:rsidR="005B2198" w:rsidRPr="005B2198">
              <w:rPr>
                <w:rFonts w:asciiTheme="majorHAnsi" w:eastAsia="Times New Roman" w:hAnsiTheme="majorHAnsi" w:cstheme="majorHAnsi"/>
                <w:sz w:val="24"/>
                <w:lang w:val="ro-RO"/>
              </w:rPr>
              <w:t>на основан</w:t>
            </w:r>
            <w:r w:rsidRPr="00B80781">
              <w:rPr>
                <w:rFonts w:asciiTheme="majorHAnsi" w:eastAsia="Times New Roman" w:hAnsiTheme="majorHAnsi" w:cstheme="majorHAnsi"/>
                <w:sz w:val="24"/>
                <w:lang w:val="ro-RO"/>
              </w:rPr>
              <w:t>ии с</w:t>
            </w:r>
            <w:r w:rsidR="005B2198">
              <w:rPr>
                <w:rFonts w:asciiTheme="majorHAnsi" w:eastAsia="Times New Roman" w:hAnsiTheme="majorHAnsi" w:cstheme="majorHAnsi"/>
                <w:sz w:val="24"/>
                <w:lang w:val="ro-RO"/>
              </w:rPr>
              <w:t>т.</w:t>
            </w:r>
            <w:r w:rsidRPr="00B80781">
              <w:rPr>
                <w:rFonts w:asciiTheme="majorHAnsi" w:eastAsia="Times New Roman" w:hAnsiTheme="majorHAnsi" w:cstheme="majorHAnsi"/>
                <w:sz w:val="24"/>
                <w:lang w:val="ro-RO"/>
              </w:rPr>
              <w:t>7</w:t>
            </w:r>
            <w:r w:rsidR="005B2198" w:rsidRPr="005B2198">
              <w:rPr>
                <w:rFonts w:asciiTheme="majorHAnsi" w:eastAsia="Times New Roman" w:hAnsiTheme="majorHAnsi" w:cstheme="majorHAnsi"/>
                <w:sz w:val="24"/>
                <w:lang w:val="ro-RO"/>
              </w:rPr>
              <w:t xml:space="preserve"> (</w:t>
            </w:r>
            <w:r w:rsidRPr="00B80781">
              <w:rPr>
                <w:rFonts w:asciiTheme="majorHAnsi" w:eastAsia="Times New Roman" w:hAnsiTheme="majorHAnsi" w:cstheme="majorHAnsi"/>
                <w:sz w:val="24"/>
                <w:lang w:val="ro-RO"/>
              </w:rPr>
              <w:t>14</w:t>
            </w:r>
            <w:r w:rsidR="005B2198" w:rsidRPr="005B2198">
              <w:rPr>
                <w:rFonts w:asciiTheme="majorHAnsi" w:eastAsia="Times New Roman" w:hAnsiTheme="majorHAnsi" w:cstheme="majorHAnsi"/>
                <w:sz w:val="24"/>
                <w:lang w:val="ro-RO"/>
              </w:rPr>
              <w:t>)</w:t>
            </w:r>
            <w:r w:rsidRPr="00B80781">
              <w:rPr>
                <w:rFonts w:asciiTheme="majorHAnsi" w:eastAsia="Times New Roman" w:hAnsiTheme="majorHAnsi" w:cstheme="majorHAnsi"/>
                <w:sz w:val="24"/>
                <w:lang w:val="ro-RO"/>
              </w:rPr>
              <w:t xml:space="preserve"> f) </w:t>
            </w:r>
            <w:r w:rsidR="005B2198" w:rsidRPr="005B2198">
              <w:rPr>
                <w:rFonts w:asciiTheme="majorHAnsi" w:eastAsia="Times New Roman" w:hAnsiTheme="majorHAnsi" w:cstheme="majorHAnsi"/>
                <w:sz w:val="24"/>
                <w:lang w:val="ro-RO"/>
              </w:rPr>
              <w:t>З</w:t>
            </w:r>
            <w:r w:rsidRPr="00B80781">
              <w:rPr>
                <w:rFonts w:asciiTheme="majorHAnsi" w:eastAsia="Times New Roman" w:hAnsiTheme="majorHAnsi" w:cstheme="majorHAnsi"/>
                <w:sz w:val="24"/>
                <w:lang w:val="ro-RO"/>
              </w:rPr>
              <w:t xml:space="preserve">акона </w:t>
            </w:r>
            <w:r w:rsidR="005B2198" w:rsidRPr="005B2198">
              <w:rPr>
                <w:rFonts w:asciiTheme="majorHAnsi" w:eastAsia="Times New Roman" w:hAnsiTheme="majorHAnsi" w:cstheme="majorHAnsi"/>
                <w:sz w:val="24"/>
                <w:lang w:val="ro-RO"/>
              </w:rPr>
              <w:t>о</w:t>
            </w:r>
            <w:r w:rsidR="005B2198">
              <w:rPr>
                <w:rFonts w:asciiTheme="majorHAnsi" w:eastAsia="Times New Roman" w:hAnsiTheme="majorHAnsi" w:cstheme="majorHAnsi"/>
                <w:sz w:val="24"/>
                <w:lang w:val="ro-RO"/>
              </w:rPr>
              <w:t xml:space="preserve"> местном публичном управлении №</w:t>
            </w:r>
            <w:r w:rsidRPr="00B80781">
              <w:rPr>
                <w:rFonts w:asciiTheme="majorHAnsi" w:eastAsia="Times New Roman" w:hAnsiTheme="majorHAnsi" w:cstheme="majorHAnsi"/>
                <w:sz w:val="24"/>
                <w:lang w:val="ro-RO"/>
              </w:rPr>
              <w:t>436 от 28 декабря 2006 г</w:t>
            </w:r>
            <w:r w:rsidR="005B2198" w:rsidRPr="005B2198">
              <w:rPr>
                <w:rFonts w:asciiTheme="majorHAnsi" w:eastAsia="Times New Roman" w:hAnsiTheme="majorHAnsi" w:cstheme="majorHAnsi"/>
                <w:sz w:val="24"/>
                <w:lang w:val="ro-RO"/>
              </w:rPr>
              <w:t>ода, Р</w:t>
            </w:r>
            <w:r w:rsidRPr="00B80781">
              <w:rPr>
                <w:rFonts w:asciiTheme="majorHAnsi" w:eastAsia="Times New Roman" w:hAnsiTheme="majorHAnsi" w:cstheme="majorHAnsi"/>
                <w:sz w:val="24"/>
                <w:lang w:val="ro-RO"/>
              </w:rPr>
              <w:t xml:space="preserve">айонный </w:t>
            </w:r>
            <w:r w:rsidR="005B2198" w:rsidRPr="005B2198">
              <w:rPr>
                <w:rFonts w:asciiTheme="majorHAnsi" w:eastAsia="Times New Roman" w:hAnsiTheme="majorHAnsi" w:cstheme="majorHAnsi"/>
                <w:sz w:val="24"/>
                <w:lang w:val="ro-RO"/>
              </w:rPr>
              <w:t>с</w:t>
            </w:r>
            <w:r w:rsidRPr="00B80781">
              <w:rPr>
                <w:rFonts w:asciiTheme="majorHAnsi" w:eastAsia="Times New Roman" w:hAnsiTheme="majorHAnsi" w:cstheme="majorHAnsi"/>
                <w:sz w:val="24"/>
                <w:lang w:val="ro-RO"/>
              </w:rPr>
              <w:t>овет Фэлешт</w:t>
            </w:r>
            <w:r w:rsidR="005B2198" w:rsidRPr="005B2198">
              <w:rPr>
                <w:rFonts w:asciiTheme="majorHAnsi" w:eastAsia="Times New Roman" w:hAnsiTheme="majorHAnsi" w:cstheme="majorHAnsi"/>
                <w:sz w:val="24"/>
                <w:lang w:val="ro-RO"/>
              </w:rPr>
              <w:t>ь</w:t>
            </w:r>
            <w:r w:rsidRPr="00B80781">
              <w:rPr>
                <w:rFonts w:asciiTheme="majorHAnsi" w:eastAsia="Times New Roman" w:hAnsiTheme="majorHAnsi" w:cstheme="majorHAnsi"/>
                <w:sz w:val="24"/>
                <w:lang w:val="ro-RO"/>
              </w:rPr>
              <w:t xml:space="preserve"> утвердил решение о пере</w:t>
            </w:r>
            <w:r w:rsidR="005B2198" w:rsidRPr="005B2198">
              <w:rPr>
                <w:rFonts w:asciiTheme="majorHAnsi" w:eastAsia="Times New Roman" w:hAnsiTheme="majorHAnsi" w:cstheme="majorHAnsi"/>
                <w:sz w:val="24"/>
                <w:lang w:val="ro-RO"/>
              </w:rPr>
              <w:t>балансирова</w:t>
            </w:r>
            <w:r w:rsidRPr="00B80781">
              <w:rPr>
                <w:rFonts w:asciiTheme="majorHAnsi" w:eastAsia="Times New Roman" w:hAnsiTheme="majorHAnsi" w:cstheme="majorHAnsi"/>
                <w:sz w:val="24"/>
                <w:lang w:val="ro-RO"/>
              </w:rPr>
              <w:t xml:space="preserve">нии распределения социального жилья на том основании, что </w:t>
            </w:r>
            <w:r w:rsidR="005B2198" w:rsidRPr="005B2198">
              <w:rPr>
                <w:rFonts w:asciiTheme="majorHAnsi" w:eastAsia="Times New Roman" w:hAnsiTheme="majorHAnsi" w:cstheme="majorHAnsi"/>
                <w:sz w:val="24"/>
                <w:lang w:val="ro-RO"/>
              </w:rPr>
              <w:t>по</w:t>
            </w:r>
            <w:r w:rsidRPr="00B80781">
              <w:rPr>
                <w:rFonts w:asciiTheme="majorHAnsi" w:eastAsia="Times New Roman" w:hAnsiTheme="majorHAnsi" w:cstheme="majorHAnsi"/>
                <w:sz w:val="24"/>
                <w:lang w:val="ro-RO"/>
              </w:rPr>
              <w:t xml:space="preserve"> некоторы</w:t>
            </w:r>
            <w:r w:rsidR="005B2198" w:rsidRPr="005B2198">
              <w:rPr>
                <w:rFonts w:asciiTheme="majorHAnsi" w:eastAsia="Times New Roman" w:hAnsiTheme="majorHAnsi" w:cstheme="majorHAnsi"/>
                <w:sz w:val="24"/>
                <w:lang w:val="ro-RO"/>
              </w:rPr>
              <w:t>м</w:t>
            </w:r>
            <w:r w:rsidRPr="00B80781">
              <w:rPr>
                <w:rFonts w:asciiTheme="majorHAnsi" w:eastAsia="Times New Roman" w:hAnsiTheme="majorHAnsi" w:cstheme="majorHAnsi"/>
                <w:sz w:val="24"/>
                <w:lang w:val="ro-RO"/>
              </w:rPr>
              <w:t xml:space="preserve"> категория</w:t>
            </w:r>
            <w:r w:rsidR="005B2198" w:rsidRPr="005B2198">
              <w:rPr>
                <w:rFonts w:asciiTheme="majorHAnsi" w:eastAsia="Times New Roman" w:hAnsiTheme="majorHAnsi" w:cstheme="majorHAnsi"/>
                <w:sz w:val="24"/>
                <w:lang w:val="ro-RO"/>
              </w:rPr>
              <w:t>м</w:t>
            </w:r>
            <w:r w:rsidRPr="00B80781">
              <w:rPr>
                <w:rFonts w:asciiTheme="majorHAnsi" w:eastAsia="Times New Roman" w:hAnsiTheme="majorHAnsi" w:cstheme="majorHAnsi"/>
                <w:sz w:val="24"/>
                <w:lang w:val="ro-RO"/>
              </w:rPr>
              <w:t xml:space="preserve"> было зарегистрировано мало заявителей, а </w:t>
            </w:r>
            <w:r w:rsidR="005B2198" w:rsidRPr="005B2198">
              <w:rPr>
                <w:rFonts w:asciiTheme="majorHAnsi" w:eastAsia="Times New Roman" w:hAnsiTheme="majorHAnsi" w:cstheme="majorHAnsi"/>
                <w:sz w:val="24"/>
                <w:lang w:val="ro-RO"/>
              </w:rPr>
              <w:t>по</w:t>
            </w:r>
            <w:r w:rsidRPr="00B80781">
              <w:rPr>
                <w:rFonts w:asciiTheme="majorHAnsi" w:eastAsia="Times New Roman" w:hAnsiTheme="majorHAnsi" w:cstheme="majorHAnsi"/>
                <w:sz w:val="24"/>
                <w:lang w:val="ro-RO"/>
              </w:rPr>
              <w:t xml:space="preserve"> други</w:t>
            </w:r>
            <w:r w:rsidR="005B2198" w:rsidRPr="005B2198">
              <w:rPr>
                <w:rFonts w:asciiTheme="majorHAnsi" w:eastAsia="Times New Roman" w:hAnsiTheme="majorHAnsi" w:cstheme="majorHAnsi"/>
                <w:sz w:val="24"/>
                <w:lang w:val="ro-RO"/>
              </w:rPr>
              <w:t xml:space="preserve">м </w:t>
            </w:r>
            <w:r w:rsidR="005B2198">
              <w:rPr>
                <w:rFonts w:asciiTheme="majorHAnsi" w:eastAsia="Times New Roman" w:hAnsiTheme="majorHAnsi" w:cstheme="majorHAnsi"/>
                <w:sz w:val="24"/>
                <w:lang w:val="ro-RO"/>
              </w:rPr>
              <w:t>–</w:t>
            </w:r>
            <w:r w:rsidR="005B2198" w:rsidRPr="005B2198">
              <w:rPr>
                <w:rFonts w:asciiTheme="majorHAnsi" w:eastAsia="Times New Roman" w:hAnsiTheme="majorHAnsi" w:cstheme="majorHAnsi"/>
                <w:sz w:val="24"/>
                <w:lang w:val="ro-RO"/>
              </w:rPr>
              <w:t xml:space="preserve"> </w:t>
            </w:r>
            <w:r w:rsidRPr="00B80781">
              <w:rPr>
                <w:rFonts w:asciiTheme="majorHAnsi" w:eastAsia="Times New Roman" w:hAnsiTheme="majorHAnsi" w:cstheme="majorHAnsi"/>
                <w:sz w:val="24"/>
                <w:lang w:val="ro-RO"/>
              </w:rPr>
              <w:t>значительн</w:t>
            </w:r>
            <w:r w:rsidR="005B2198" w:rsidRPr="005B2198">
              <w:rPr>
                <w:rFonts w:asciiTheme="majorHAnsi" w:eastAsia="Times New Roman" w:hAnsiTheme="majorHAnsi" w:cstheme="majorHAnsi"/>
                <w:sz w:val="24"/>
                <w:lang w:val="ro-RO"/>
              </w:rPr>
              <w:t>о больше</w:t>
            </w:r>
            <w:r w:rsidR="006A352A" w:rsidRPr="00DA3CF8">
              <w:rPr>
                <w:rFonts w:asciiTheme="majorHAnsi" w:eastAsia="Times New Roman" w:hAnsiTheme="majorHAnsi" w:cstheme="majorHAnsi"/>
                <w:sz w:val="24"/>
                <w:lang w:val="ro-RO"/>
              </w:rPr>
              <w:t xml:space="preserve">.  </w:t>
            </w:r>
          </w:p>
          <w:p w14:paraId="5361A433" w14:textId="66A05178" w:rsidR="006A352A" w:rsidRPr="008604B7" w:rsidRDefault="00B80781" w:rsidP="003D3DA5">
            <w:pPr>
              <w:spacing w:line="276" w:lineRule="auto"/>
              <w:ind w:left="34" w:firstLine="147"/>
              <w:jc w:val="both"/>
              <w:rPr>
                <w:rFonts w:asciiTheme="majorHAnsi" w:eastAsia="Times New Roman" w:hAnsiTheme="majorHAnsi" w:cstheme="majorHAnsi"/>
                <w:sz w:val="24"/>
                <w:lang w:val="ru-RU"/>
              </w:rPr>
            </w:pPr>
            <w:r w:rsidRPr="00B80781">
              <w:rPr>
                <w:rFonts w:asciiTheme="majorHAnsi" w:eastAsia="Times New Roman" w:hAnsiTheme="majorHAnsi" w:cstheme="majorHAnsi"/>
                <w:sz w:val="24"/>
                <w:lang w:val="ru-RU"/>
              </w:rPr>
              <w:t xml:space="preserve">Таким образом, в результате пропорционального перераспределения был отдан приоритет и предоставлено больше </w:t>
            </w:r>
            <w:r w:rsidR="005B2198">
              <w:rPr>
                <w:rFonts w:asciiTheme="majorHAnsi" w:eastAsia="Times New Roman" w:hAnsiTheme="majorHAnsi" w:cstheme="majorHAnsi"/>
                <w:sz w:val="24"/>
                <w:lang w:val="ru-RU"/>
              </w:rPr>
              <w:t>квартир</w:t>
            </w:r>
            <w:r w:rsidRPr="00B80781">
              <w:rPr>
                <w:rFonts w:asciiTheme="majorHAnsi" w:eastAsia="Times New Roman" w:hAnsiTheme="majorHAnsi" w:cstheme="majorHAnsi"/>
                <w:sz w:val="24"/>
                <w:lang w:val="ru-RU"/>
              </w:rPr>
              <w:t xml:space="preserve"> семьям врачей и молодым специалистам </w:t>
            </w:r>
            <w:r w:rsidR="005B2198">
              <w:rPr>
                <w:rFonts w:asciiTheme="majorHAnsi" w:eastAsia="Times New Roman" w:hAnsiTheme="majorHAnsi" w:cstheme="majorHAnsi"/>
                <w:sz w:val="24"/>
                <w:lang w:val="ru-RU"/>
              </w:rPr>
              <w:t>из</w:t>
            </w:r>
            <w:r w:rsidRPr="00B80781">
              <w:rPr>
                <w:rFonts w:asciiTheme="majorHAnsi" w:eastAsia="Times New Roman" w:hAnsiTheme="majorHAnsi" w:cstheme="majorHAnsi"/>
                <w:sz w:val="24"/>
                <w:lang w:val="ru-RU"/>
              </w:rPr>
              <w:t xml:space="preserve"> других област</w:t>
            </w:r>
            <w:r w:rsidR="005B2198">
              <w:rPr>
                <w:rFonts w:asciiTheme="majorHAnsi" w:eastAsia="Times New Roman" w:hAnsiTheme="majorHAnsi" w:cstheme="majorHAnsi"/>
                <w:sz w:val="24"/>
                <w:lang w:val="ru-RU"/>
              </w:rPr>
              <w:t>ей</w:t>
            </w:r>
            <w:r w:rsidRPr="00B80781">
              <w:rPr>
                <w:rFonts w:asciiTheme="majorHAnsi" w:eastAsia="Times New Roman" w:hAnsiTheme="majorHAnsi" w:cstheme="majorHAnsi"/>
                <w:sz w:val="24"/>
                <w:lang w:val="ru-RU"/>
              </w:rPr>
              <w:t xml:space="preserve">. Целью данного решения было привлечение и мотивация специалистов в тех областях, </w:t>
            </w:r>
            <w:r w:rsidR="008604B7">
              <w:rPr>
                <w:rFonts w:asciiTheme="majorHAnsi" w:eastAsia="Times New Roman" w:hAnsiTheme="majorHAnsi" w:cstheme="majorHAnsi"/>
                <w:sz w:val="24"/>
                <w:lang w:val="ru-RU"/>
              </w:rPr>
              <w:t>в которых</w:t>
            </w:r>
            <w:r w:rsidRPr="00B80781">
              <w:rPr>
                <w:rFonts w:asciiTheme="majorHAnsi" w:eastAsia="Times New Roman" w:hAnsiTheme="majorHAnsi" w:cstheme="majorHAnsi"/>
                <w:sz w:val="24"/>
                <w:lang w:val="ru-RU"/>
              </w:rPr>
              <w:t xml:space="preserve"> </w:t>
            </w:r>
            <w:r w:rsidR="008604B7" w:rsidRPr="00B80781">
              <w:rPr>
                <w:rFonts w:asciiTheme="majorHAnsi" w:eastAsia="Times New Roman" w:hAnsiTheme="majorHAnsi" w:cstheme="majorHAnsi"/>
                <w:sz w:val="24"/>
                <w:lang w:val="ru-RU"/>
              </w:rPr>
              <w:t xml:space="preserve">район </w:t>
            </w:r>
            <w:r w:rsidRPr="00B80781">
              <w:rPr>
                <w:rFonts w:asciiTheme="majorHAnsi" w:eastAsia="Times New Roman" w:hAnsiTheme="majorHAnsi" w:cstheme="majorHAnsi"/>
                <w:sz w:val="24"/>
                <w:lang w:val="ru-RU"/>
              </w:rPr>
              <w:t>Ф</w:t>
            </w:r>
            <w:r w:rsidR="008604B7">
              <w:rPr>
                <w:rFonts w:asciiTheme="majorHAnsi" w:eastAsia="Times New Roman" w:hAnsiTheme="majorHAnsi" w:cstheme="majorHAnsi"/>
                <w:sz w:val="24"/>
                <w:lang w:val="ru-RU"/>
              </w:rPr>
              <w:t>э</w:t>
            </w:r>
            <w:r w:rsidRPr="00B80781">
              <w:rPr>
                <w:rFonts w:asciiTheme="majorHAnsi" w:eastAsia="Times New Roman" w:hAnsiTheme="majorHAnsi" w:cstheme="majorHAnsi"/>
                <w:sz w:val="24"/>
                <w:lang w:val="ru-RU"/>
              </w:rPr>
              <w:t>лешт</w:t>
            </w:r>
            <w:r w:rsidR="008604B7">
              <w:rPr>
                <w:rFonts w:asciiTheme="majorHAnsi" w:eastAsia="Times New Roman" w:hAnsiTheme="majorHAnsi" w:cstheme="majorHAnsi"/>
                <w:sz w:val="24"/>
                <w:lang w:val="ru-RU"/>
              </w:rPr>
              <w:t>ь</w:t>
            </w:r>
            <w:r w:rsidRPr="00B80781">
              <w:rPr>
                <w:rFonts w:asciiTheme="majorHAnsi" w:eastAsia="Times New Roman" w:hAnsiTheme="majorHAnsi" w:cstheme="majorHAnsi"/>
                <w:sz w:val="24"/>
                <w:lang w:val="ru-RU"/>
              </w:rPr>
              <w:t xml:space="preserve"> регистрирует значительную нехватку кадров</w:t>
            </w:r>
            <w:r w:rsidR="006A352A" w:rsidRPr="008604B7">
              <w:rPr>
                <w:rFonts w:asciiTheme="majorHAnsi" w:eastAsia="Times New Roman" w:hAnsiTheme="majorHAnsi" w:cstheme="majorHAnsi"/>
                <w:sz w:val="24"/>
                <w:lang w:val="ru-RU"/>
              </w:rPr>
              <w:t>.</w:t>
            </w:r>
          </w:p>
          <w:p w14:paraId="63E51A75" w14:textId="5240F481" w:rsidR="006A352A" w:rsidRPr="008604B7" w:rsidRDefault="00B80781" w:rsidP="003D3DA5">
            <w:pPr>
              <w:spacing w:line="276" w:lineRule="auto"/>
              <w:ind w:left="34" w:firstLine="147"/>
              <w:jc w:val="both"/>
              <w:rPr>
                <w:rFonts w:asciiTheme="majorHAnsi" w:eastAsia="Times New Roman" w:hAnsiTheme="majorHAnsi" w:cstheme="majorHAnsi"/>
                <w:sz w:val="24"/>
                <w:lang w:val="ru-RU"/>
              </w:rPr>
            </w:pPr>
            <w:r w:rsidRPr="008604B7">
              <w:rPr>
                <w:rFonts w:asciiTheme="majorHAnsi" w:eastAsia="Times New Roman" w:hAnsiTheme="majorHAnsi" w:cstheme="majorHAnsi"/>
                <w:sz w:val="24"/>
                <w:lang w:val="ru-RU"/>
              </w:rPr>
              <w:t xml:space="preserve">Согласно пояснениям </w:t>
            </w:r>
            <w:r w:rsidR="008604B7">
              <w:rPr>
                <w:rFonts w:asciiTheme="majorHAnsi" w:eastAsia="Times New Roman" w:hAnsiTheme="majorHAnsi" w:cstheme="majorHAnsi"/>
                <w:sz w:val="24"/>
                <w:lang w:val="ru-RU"/>
              </w:rPr>
              <w:t>РС</w:t>
            </w:r>
            <w:r w:rsidRPr="008604B7">
              <w:rPr>
                <w:rFonts w:asciiTheme="majorHAnsi" w:eastAsia="Times New Roman" w:hAnsiTheme="majorHAnsi" w:cstheme="majorHAnsi"/>
                <w:sz w:val="24"/>
                <w:lang w:val="ru-RU"/>
              </w:rPr>
              <w:t xml:space="preserve"> Ф</w:t>
            </w:r>
            <w:r w:rsidR="008604B7">
              <w:rPr>
                <w:rFonts w:asciiTheme="majorHAnsi" w:eastAsia="Times New Roman" w:hAnsiTheme="majorHAnsi" w:cstheme="majorHAnsi"/>
                <w:sz w:val="24"/>
                <w:lang w:val="ru-RU"/>
              </w:rPr>
              <w:t>э</w:t>
            </w:r>
            <w:r w:rsidRPr="008604B7">
              <w:rPr>
                <w:rFonts w:asciiTheme="majorHAnsi" w:eastAsia="Times New Roman" w:hAnsiTheme="majorHAnsi" w:cstheme="majorHAnsi"/>
                <w:sz w:val="24"/>
                <w:lang w:val="ru-RU"/>
              </w:rPr>
              <w:t xml:space="preserve">лешть, органы МВД проводят операции по установлению </w:t>
            </w:r>
            <w:r w:rsidR="008604B7">
              <w:rPr>
                <w:rFonts w:asciiTheme="majorHAnsi" w:eastAsia="Times New Roman" w:hAnsiTheme="majorHAnsi" w:cstheme="majorHAnsi"/>
                <w:sz w:val="24"/>
                <w:lang w:val="ru-RU"/>
              </w:rPr>
              <w:t>достоверн</w:t>
            </w:r>
            <w:r w:rsidRPr="008604B7">
              <w:rPr>
                <w:rFonts w:asciiTheme="majorHAnsi" w:eastAsia="Times New Roman" w:hAnsiTheme="majorHAnsi" w:cstheme="majorHAnsi"/>
                <w:sz w:val="24"/>
                <w:lang w:val="ru-RU"/>
              </w:rPr>
              <w:t xml:space="preserve">ости документов, поданных бенефициарами, и Совет не имеет права </w:t>
            </w:r>
            <w:r w:rsidR="008604B7">
              <w:rPr>
                <w:rFonts w:asciiTheme="majorHAnsi" w:eastAsia="Times New Roman" w:hAnsiTheme="majorHAnsi" w:cstheme="majorHAnsi"/>
                <w:sz w:val="24"/>
                <w:lang w:val="ru-RU"/>
              </w:rPr>
              <w:t>высказаться</w:t>
            </w:r>
            <w:r w:rsidRPr="008604B7">
              <w:rPr>
                <w:rFonts w:asciiTheme="majorHAnsi" w:eastAsia="Times New Roman" w:hAnsiTheme="majorHAnsi" w:cstheme="majorHAnsi"/>
                <w:sz w:val="24"/>
                <w:lang w:val="ru-RU"/>
              </w:rPr>
              <w:t xml:space="preserve"> </w:t>
            </w:r>
            <w:r w:rsidR="008604B7">
              <w:rPr>
                <w:rFonts w:asciiTheme="majorHAnsi" w:eastAsia="Times New Roman" w:hAnsiTheme="majorHAnsi" w:cstheme="majorHAnsi"/>
                <w:sz w:val="24"/>
                <w:lang w:val="ru-RU"/>
              </w:rPr>
              <w:t xml:space="preserve">относительно пересмотра </w:t>
            </w:r>
            <w:r w:rsidRPr="008604B7">
              <w:rPr>
                <w:rFonts w:asciiTheme="majorHAnsi" w:eastAsia="Times New Roman" w:hAnsiTheme="majorHAnsi" w:cstheme="majorHAnsi"/>
                <w:sz w:val="24"/>
                <w:lang w:val="ru-RU"/>
              </w:rPr>
              <w:t>списков до завершения расследования компетентными органами</w:t>
            </w:r>
            <w:r w:rsidR="006A352A" w:rsidRPr="008604B7">
              <w:rPr>
                <w:rFonts w:asciiTheme="majorHAnsi" w:eastAsia="Times New Roman" w:hAnsiTheme="majorHAnsi" w:cstheme="majorHAnsi"/>
                <w:sz w:val="24"/>
                <w:lang w:val="ru-RU"/>
              </w:rPr>
              <w:t>.</w:t>
            </w:r>
          </w:p>
          <w:p w14:paraId="6734E3DA" w14:textId="63A8E3DD" w:rsidR="006A352A" w:rsidRPr="008604B7" w:rsidRDefault="00B80781" w:rsidP="003D3DA5">
            <w:pPr>
              <w:spacing w:line="276" w:lineRule="auto"/>
              <w:ind w:left="34" w:firstLine="147"/>
              <w:jc w:val="both"/>
              <w:rPr>
                <w:rFonts w:asciiTheme="majorHAnsi" w:eastAsia="Times New Roman" w:hAnsiTheme="majorHAnsi" w:cstheme="majorHAnsi"/>
                <w:sz w:val="24"/>
                <w:lang w:val="ru-RU"/>
              </w:rPr>
            </w:pPr>
            <w:r w:rsidRPr="008604B7">
              <w:rPr>
                <w:rFonts w:asciiTheme="majorHAnsi" w:eastAsia="Times New Roman" w:hAnsiTheme="majorHAnsi" w:cstheme="majorHAnsi"/>
                <w:sz w:val="24"/>
                <w:lang w:val="ru-RU"/>
              </w:rPr>
              <w:t>Районный совет Фалешть указывает, что он активно сотрудничает с органами уголовного преследования и внимательно следит за проведением расследования по этому делу, чтобы пересмотреть списки получателей социального жилья в конце первого контрактного цикла</w:t>
            </w:r>
            <w:r w:rsidR="006A352A" w:rsidRPr="008604B7">
              <w:rPr>
                <w:rFonts w:asciiTheme="majorHAnsi" w:eastAsia="Times New Roman" w:hAnsiTheme="majorHAnsi" w:cstheme="majorHAnsi"/>
                <w:sz w:val="24"/>
                <w:lang w:val="ru-RU"/>
              </w:rPr>
              <w:t>.</w:t>
            </w:r>
          </w:p>
          <w:p w14:paraId="2FABDD56" w14:textId="035CA1ED" w:rsidR="00CE2742" w:rsidRPr="008604B7" w:rsidRDefault="00B80781" w:rsidP="003D3DA5">
            <w:pPr>
              <w:spacing w:line="276" w:lineRule="auto"/>
              <w:ind w:left="34" w:firstLine="147"/>
              <w:jc w:val="both"/>
              <w:rPr>
                <w:rFonts w:asciiTheme="majorHAnsi" w:eastAsia="Times New Roman" w:hAnsiTheme="majorHAnsi" w:cstheme="majorHAnsi"/>
                <w:sz w:val="24"/>
                <w:lang w:val="ru-RU"/>
              </w:rPr>
            </w:pPr>
            <w:r>
              <w:rPr>
                <w:rFonts w:asciiTheme="majorHAnsi" w:eastAsia="Times New Roman" w:hAnsiTheme="majorHAnsi" w:cstheme="majorHAnsi"/>
                <w:b/>
                <w:sz w:val="24"/>
                <w:lang w:val="ru-RU"/>
              </w:rPr>
              <w:t>РС</w:t>
            </w:r>
            <w:r w:rsidR="00CE2742" w:rsidRPr="00B80781">
              <w:rPr>
                <w:rFonts w:asciiTheme="majorHAnsi" w:eastAsia="Times New Roman" w:hAnsiTheme="majorHAnsi" w:cstheme="majorHAnsi"/>
                <w:b/>
                <w:sz w:val="24"/>
                <w:lang w:val="ru-RU"/>
              </w:rPr>
              <w:t xml:space="preserve"> </w:t>
            </w:r>
            <w:r w:rsidRPr="00B80781">
              <w:rPr>
                <w:rFonts w:asciiTheme="majorHAnsi" w:eastAsia="Times New Roman" w:hAnsiTheme="majorHAnsi" w:cstheme="majorHAnsi"/>
                <w:b/>
                <w:sz w:val="24"/>
                <w:lang w:val="ru-RU"/>
              </w:rPr>
              <w:t>Ниспорень</w:t>
            </w:r>
            <w:r w:rsidR="00CE2742" w:rsidRPr="00B80781">
              <w:rPr>
                <w:rFonts w:asciiTheme="majorHAnsi" w:eastAsia="Times New Roman" w:hAnsiTheme="majorHAnsi" w:cstheme="majorHAnsi"/>
                <w:b/>
                <w:sz w:val="24"/>
                <w:lang w:val="ru-RU"/>
              </w:rPr>
              <w:t xml:space="preserve">: </w:t>
            </w:r>
            <w:r w:rsidR="008604B7">
              <w:rPr>
                <w:rFonts w:asciiTheme="majorHAnsi" w:eastAsia="Times New Roman" w:hAnsiTheme="majorHAnsi" w:cstheme="majorHAnsi"/>
                <w:sz w:val="24"/>
                <w:lang w:val="ru-RU"/>
              </w:rPr>
              <w:t>РС</w:t>
            </w:r>
            <w:r w:rsidRPr="00B80781">
              <w:rPr>
                <w:rFonts w:asciiTheme="majorHAnsi" w:eastAsia="Times New Roman" w:hAnsiTheme="majorHAnsi" w:cstheme="majorHAnsi"/>
                <w:sz w:val="24"/>
                <w:lang w:val="ru-RU"/>
              </w:rPr>
              <w:t xml:space="preserve"> Ниспорень пересмотрел список бенефициаров социального жилья. Так, </w:t>
            </w:r>
            <w:r w:rsidR="008604B7">
              <w:rPr>
                <w:rFonts w:asciiTheme="majorHAnsi" w:eastAsia="Times New Roman" w:hAnsiTheme="majorHAnsi" w:cstheme="majorHAnsi"/>
                <w:sz w:val="24"/>
                <w:lang w:val="ru-RU"/>
              </w:rPr>
              <w:t>Р</w:t>
            </w:r>
            <w:r w:rsidRPr="00B80781">
              <w:rPr>
                <w:rFonts w:asciiTheme="majorHAnsi" w:eastAsia="Times New Roman" w:hAnsiTheme="majorHAnsi" w:cstheme="majorHAnsi"/>
                <w:sz w:val="24"/>
                <w:lang w:val="ru-RU"/>
              </w:rPr>
              <w:t>ешени</w:t>
            </w:r>
            <w:r w:rsidR="008604B7">
              <w:rPr>
                <w:rFonts w:asciiTheme="majorHAnsi" w:eastAsia="Times New Roman" w:hAnsiTheme="majorHAnsi" w:cstheme="majorHAnsi"/>
                <w:sz w:val="24"/>
                <w:lang w:val="ru-RU"/>
              </w:rPr>
              <w:t>ем</w:t>
            </w:r>
            <w:r w:rsidRPr="00B80781">
              <w:rPr>
                <w:rFonts w:asciiTheme="majorHAnsi" w:eastAsia="Times New Roman" w:hAnsiTheme="majorHAnsi" w:cstheme="majorHAnsi"/>
                <w:sz w:val="24"/>
                <w:lang w:val="ru-RU"/>
              </w:rPr>
              <w:t xml:space="preserve"> </w:t>
            </w:r>
            <w:r w:rsidR="008604B7">
              <w:rPr>
                <w:rFonts w:asciiTheme="majorHAnsi" w:eastAsia="Times New Roman" w:hAnsiTheme="majorHAnsi" w:cstheme="majorHAnsi"/>
                <w:sz w:val="24"/>
                <w:lang w:val="ru-RU"/>
              </w:rPr>
              <w:t>РС №</w:t>
            </w:r>
            <w:r w:rsidRPr="00B80781">
              <w:rPr>
                <w:rFonts w:asciiTheme="majorHAnsi" w:eastAsia="Times New Roman" w:hAnsiTheme="majorHAnsi" w:cstheme="majorHAnsi"/>
                <w:sz w:val="24"/>
                <w:lang w:val="ru-RU"/>
              </w:rPr>
              <w:t>2/15 от 31 марта 2022 г</w:t>
            </w:r>
            <w:r w:rsidR="008604B7">
              <w:rPr>
                <w:rFonts w:asciiTheme="majorHAnsi" w:eastAsia="Times New Roman" w:hAnsiTheme="majorHAnsi" w:cstheme="majorHAnsi"/>
                <w:sz w:val="24"/>
                <w:lang w:val="ru-RU"/>
              </w:rPr>
              <w:t>ода</w:t>
            </w:r>
            <w:r w:rsidRPr="00B80781">
              <w:rPr>
                <w:rFonts w:asciiTheme="majorHAnsi" w:eastAsia="Times New Roman" w:hAnsiTheme="majorHAnsi" w:cstheme="majorHAnsi"/>
                <w:sz w:val="24"/>
                <w:lang w:val="ru-RU"/>
              </w:rPr>
              <w:t xml:space="preserve"> „Об утверждении списка бенефициаров социального жилья и отмене </w:t>
            </w:r>
            <w:r w:rsidR="008604B7">
              <w:rPr>
                <w:rFonts w:asciiTheme="majorHAnsi" w:eastAsia="Times New Roman" w:hAnsiTheme="majorHAnsi" w:cstheme="majorHAnsi"/>
                <w:sz w:val="24"/>
                <w:lang w:val="ru-RU"/>
              </w:rPr>
              <w:t xml:space="preserve">ранее </w:t>
            </w:r>
            <w:r w:rsidR="008604B7" w:rsidRPr="00B80781">
              <w:rPr>
                <w:rFonts w:asciiTheme="majorHAnsi" w:eastAsia="Times New Roman" w:hAnsiTheme="majorHAnsi" w:cstheme="majorHAnsi"/>
                <w:sz w:val="24"/>
                <w:lang w:val="ru-RU"/>
              </w:rPr>
              <w:t xml:space="preserve">принятого </w:t>
            </w:r>
            <w:r w:rsidRPr="00B80781">
              <w:rPr>
                <w:rFonts w:asciiTheme="majorHAnsi" w:eastAsia="Times New Roman" w:hAnsiTheme="majorHAnsi" w:cstheme="majorHAnsi"/>
                <w:sz w:val="24"/>
                <w:lang w:val="ru-RU"/>
              </w:rPr>
              <w:t xml:space="preserve">решения в отношении предоставления/отзыва социального жилья”, было отменено </w:t>
            </w:r>
            <w:r w:rsidR="008604B7">
              <w:rPr>
                <w:rFonts w:asciiTheme="majorHAnsi" w:eastAsia="Times New Roman" w:hAnsiTheme="majorHAnsi" w:cstheme="majorHAnsi"/>
                <w:sz w:val="24"/>
                <w:lang w:val="ru-RU"/>
              </w:rPr>
              <w:t>Решение №</w:t>
            </w:r>
            <w:r w:rsidRPr="00B80781">
              <w:rPr>
                <w:rFonts w:asciiTheme="majorHAnsi" w:eastAsia="Times New Roman" w:hAnsiTheme="majorHAnsi" w:cstheme="majorHAnsi"/>
                <w:sz w:val="24"/>
                <w:lang w:val="ru-RU"/>
              </w:rPr>
              <w:t xml:space="preserve">6/9 от 14.12.2018, в соответствии с которым </w:t>
            </w:r>
            <w:r w:rsidR="008604B7">
              <w:rPr>
                <w:rFonts w:asciiTheme="majorHAnsi" w:eastAsia="Times New Roman" w:hAnsiTheme="majorHAnsi" w:cstheme="majorHAnsi"/>
                <w:sz w:val="24"/>
                <w:lang w:val="ru-RU"/>
              </w:rPr>
              <w:t xml:space="preserve">некоторым </w:t>
            </w:r>
            <w:r w:rsidRPr="00B80781">
              <w:rPr>
                <w:rFonts w:asciiTheme="majorHAnsi" w:eastAsia="Times New Roman" w:hAnsiTheme="majorHAnsi" w:cstheme="majorHAnsi"/>
                <w:sz w:val="24"/>
                <w:lang w:val="ru-RU"/>
              </w:rPr>
              <w:t>гражданам был</w:t>
            </w:r>
            <w:r w:rsidR="008604B7">
              <w:rPr>
                <w:rFonts w:asciiTheme="majorHAnsi" w:eastAsia="Times New Roman" w:hAnsiTheme="majorHAnsi" w:cstheme="majorHAnsi"/>
                <w:sz w:val="24"/>
                <w:lang w:val="ru-RU"/>
              </w:rPr>
              <w:t>и</w:t>
            </w:r>
            <w:r w:rsidRPr="00B80781">
              <w:rPr>
                <w:rFonts w:asciiTheme="majorHAnsi" w:eastAsia="Times New Roman" w:hAnsiTheme="majorHAnsi" w:cstheme="majorHAnsi"/>
                <w:sz w:val="24"/>
                <w:lang w:val="ru-RU"/>
              </w:rPr>
              <w:t xml:space="preserve"> предоставлен</w:t>
            </w:r>
            <w:r w:rsidR="008604B7">
              <w:rPr>
                <w:rFonts w:asciiTheme="majorHAnsi" w:eastAsia="Times New Roman" w:hAnsiTheme="majorHAnsi" w:cstheme="majorHAnsi"/>
                <w:sz w:val="24"/>
                <w:lang w:val="ru-RU"/>
              </w:rPr>
              <w:t>ы, в виде</w:t>
            </w:r>
            <w:r w:rsidRPr="00B80781">
              <w:rPr>
                <w:rFonts w:asciiTheme="majorHAnsi" w:eastAsia="Times New Roman" w:hAnsiTheme="majorHAnsi" w:cstheme="majorHAnsi"/>
                <w:sz w:val="24"/>
                <w:lang w:val="ru-RU"/>
              </w:rPr>
              <w:t xml:space="preserve"> исключ</w:t>
            </w:r>
            <w:r w:rsidR="008604B7">
              <w:rPr>
                <w:rFonts w:asciiTheme="majorHAnsi" w:eastAsia="Times New Roman" w:hAnsiTheme="majorHAnsi" w:cstheme="majorHAnsi"/>
                <w:sz w:val="24"/>
                <w:lang w:val="ru-RU"/>
              </w:rPr>
              <w:t>ения,</w:t>
            </w:r>
            <w:r w:rsidRPr="00B80781">
              <w:rPr>
                <w:rFonts w:asciiTheme="majorHAnsi" w:eastAsia="Times New Roman" w:hAnsiTheme="majorHAnsi" w:cstheme="majorHAnsi"/>
                <w:sz w:val="24"/>
                <w:lang w:val="ru-RU"/>
              </w:rPr>
              <w:t xml:space="preserve"> жил</w:t>
            </w:r>
            <w:r w:rsidR="008604B7">
              <w:rPr>
                <w:rFonts w:asciiTheme="majorHAnsi" w:eastAsia="Times New Roman" w:hAnsiTheme="majorHAnsi" w:cstheme="majorHAnsi"/>
                <w:sz w:val="24"/>
                <w:lang w:val="ru-RU"/>
              </w:rPr>
              <w:t>ы</w:t>
            </w:r>
            <w:r w:rsidRPr="00B80781">
              <w:rPr>
                <w:rFonts w:asciiTheme="majorHAnsi" w:eastAsia="Times New Roman" w:hAnsiTheme="majorHAnsi" w:cstheme="majorHAnsi"/>
                <w:sz w:val="24"/>
                <w:lang w:val="ru-RU"/>
              </w:rPr>
              <w:t>е п</w:t>
            </w:r>
            <w:r w:rsidR="008604B7">
              <w:rPr>
                <w:rFonts w:asciiTheme="majorHAnsi" w:eastAsia="Times New Roman" w:hAnsiTheme="majorHAnsi" w:cstheme="majorHAnsi"/>
                <w:sz w:val="24"/>
                <w:lang w:val="ru-RU"/>
              </w:rPr>
              <w:t>омещения</w:t>
            </w:r>
            <w:r w:rsidR="00CE2742" w:rsidRPr="008604B7">
              <w:rPr>
                <w:rFonts w:asciiTheme="majorHAnsi" w:eastAsia="Times New Roman" w:hAnsiTheme="majorHAnsi" w:cstheme="majorHAnsi"/>
                <w:sz w:val="24"/>
                <w:lang w:val="ru-RU"/>
              </w:rPr>
              <w:t>.</w:t>
            </w:r>
          </w:p>
          <w:p w14:paraId="246F7253" w14:textId="3F060FB8" w:rsidR="00944CC1" w:rsidRPr="008604B7" w:rsidRDefault="00B80781" w:rsidP="003D3DA5">
            <w:pPr>
              <w:spacing w:line="276" w:lineRule="auto"/>
              <w:ind w:left="34" w:firstLine="147"/>
              <w:jc w:val="both"/>
              <w:rPr>
                <w:rFonts w:asciiTheme="majorHAnsi" w:eastAsia="Times New Roman" w:hAnsiTheme="majorHAnsi" w:cstheme="majorHAnsi"/>
                <w:sz w:val="24"/>
                <w:lang w:val="ru-RU"/>
              </w:rPr>
            </w:pPr>
            <w:r w:rsidRPr="008604B7">
              <w:rPr>
                <w:rFonts w:asciiTheme="majorHAnsi" w:hAnsiTheme="majorHAnsi" w:cstheme="majorHAnsi"/>
                <w:iCs/>
                <w:sz w:val="24"/>
                <w:szCs w:val="24"/>
                <w:lang w:val="ru-RU"/>
              </w:rPr>
              <w:t xml:space="preserve">Аудиторские доказательства, накопленные в </w:t>
            </w:r>
            <w:r w:rsidRPr="008604B7">
              <w:rPr>
                <w:rFonts w:asciiTheme="majorHAnsi" w:hAnsiTheme="majorHAnsi" w:cstheme="majorHAnsi"/>
                <w:b/>
                <w:iCs/>
                <w:sz w:val="24"/>
                <w:szCs w:val="24"/>
                <w:lang w:val="ru-RU"/>
              </w:rPr>
              <w:t>РС Ниспорень</w:t>
            </w:r>
            <w:r w:rsidRPr="008604B7">
              <w:rPr>
                <w:rFonts w:asciiTheme="majorHAnsi" w:hAnsiTheme="majorHAnsi" w:cstheme="majorHAnsi"/>
                <w:iCs/>
                <w:sz w:val="24"/>
                <w:szCs w:val="24"/>
                <w:lang w:val="ru-RU"/>
              </w:rPr>
              <w:t>, показ</w:t>
            </w:r>
            <w:r w:rsidR="008604B7">
              <w:rPr>
                <w:rFonts w:asciiTheme="majorHAnsi" w:hAnsiTheme="majorHAnsi" w:cstheme="majorHAnsi"/>
                <w:iCs/>
                <w:sz w:val="24"/>
                <w:szCs w:val="24"/>
                <w:lang w:val="ru-RU"/>
              </w:rPr>
              <w:t>али</w:t>
            </w:r>
            <w:r w:rsidRPr="008604B7">
              <w:rPr>
                <w:rFonts w:asciiTheme="majorHAnsi" w:hAnsiTheme="majorHAnsi" w:cstheme="majorHAnsi"/>
                <w:iCs/>
                <w:sz w:val="24"/>
                <w:szCs w:val="24"/>
                <w:lang w:val="ru-RU"/>
              </w:rPr>
              <w:t>, что из 15 человек, которым было распределено социальное жилье и которые не соответствовали нормативным критериям (8 бенефициаров владели недвижимостью и доходами сверх допустимого предела дохода, а 7 человек получили недвижимость и доход сверх лимита, установленного правовой базой</w:t>
            </w:r>
            <w:r w:rsidR="008604B7">
              <w:rPr>
                <w:rFonts w:asciiTheme="majorHAnsi" w:hAnsiTheme="majorHAnsi" w:cstheme="majorHAnsi"/>
                <w:iCs/>
                <w:sz w:val="24"/>
                <w:szCs w:val="24"/>
                <w:lang w:val="ru-RU"/>
              </w:rPr>
              <w:t>,</w:t>
            </w:r>
            <w:r w:rsidRPr="008604B7">
              <w:rPr>
                <w:rFonts w:asciiTheme="majorHAnsi" w:hAnsiTheme="majorHAnsi" w:cstheme="majorHAnsi"/>
                <w:iCs/>
                <w:sz w:val="24"/>
                <w:szCs w:val="24"/>
                <w:lang w:val="ru-RU"/>
              </w:rPr>
              <w:t xml:space="preserve"> после получения жилья), </w:t>
            </w:r>
            <w:r w:rsidR="008604B7">
              <w:rPr>
                <w:rFonts w:asciiTheme="majorHAnsi" w:hAnsiTheme="majorHAnsi" w:cstheme="majorHAnsi"/>
                <w:iCs/>
                <w:sz w:val="24"/>
                <w:szCs w:val="24"/>
                <w:lang w:val="ru-RU"/>
              </w:rPr>
              <w:t>с</w:t>
            </w:r>
            <w:r w:rsidRPr="008604B7">
              <w:rPr>
                <w:rFonts w:asciiTheme="majorHAnsi" w:hAnsiTheme="majorHAnsi" w:cstheme="majorHAnsi"/>
                <w:iCs/>
                <w:sz w:val="24"/>
                <w:szCs w:val="24"/>
                <w:lang w:val="ru-RU"/>
              </w:rPr>
              <w:t xml:space="preserve"> 3 были подписаны </w:t>
            </w:r>
            <w:r w:rsidR="008604B7">
              <w:rPr>
                <w:rFonts w:asciiTheme="majorHAnsi" w:hAnsiTheme="majorHAnsi" w:cstheme="majorHAnsi"/>
                <w:iCs/>
                <w:sz w:val="24"/>
                <w:szCs w:val="24"/>
                <w:lang w:val="ru-RU"/>
              </w:rPr>
              <w:t>С</w:t>
            </w:r>
            <w:r w:rsidRPr="008604B7">
              <w:rPr>
                <w:rFonts w:asciiTheme="majorHAnsi" w:hAnsiTheme="majorHAnsi" w:cstheme="majorHAnsi"/>
                <w:iCs/>
                <w:sz w:val="24"/>
                <w:szCs w:val="24"/>
                <w:lang w:val="ru-RU"/>
              </w:rPr>
              <w:t>оглашения о ра</w:t>
            </w:r>
            <w:r w:rsidR="008604B7">
              <w:rPr>
                <w:rFonts w:asciiTheme="majorHAnsi" w:hAnsiTheme="majorHAnsi" w:cstheme="majorHAnsi"/>
                <w:iCs/>
                <w:sz w:val="24"/>
                <w:szCs w:val="24"/>
                <w:lang w:val="ru-RU"/>
              </w:rPr>
              <w:t>сторж</w:t>
            </w:r>
            <w:r w:rsidRPr="008604B7">
              <w:rPr>
                <w:rFonts w:asciiTheme="majorHAnsi" w:hAnsiTheme="majorHAnsi" w:cstheme="majorHAnsi"/>
                <w:iCs/>
                <w:sz w:val="24"/>
                <w:szCs w:val="24"/>
                <w:lang w:val="ru-RU"/>
              </w:rPr>
              <w:t>ении договоров</w:t>
            </w:r>
            <w:r w:rsidR="008604B7">
              <w:rPr>
                <w:rFonts w:asciiTheme="majorHAnsi" w:hAnsiTheme="majorHAnsi" w:cstheme="majorHAnsi"/>
                <w:iCs/>
                <w:sz w:val="24"/>
                <w:szCs w:val="24"/>
                <w:lang w:val="ru-RU"/>
              </w:rPr>
              <w:t xml:space="preserve"> найма</w:t>
            </w:r>
            <w:r w:rsidRPr="008604B7">
              <w:rPr>
                <w:rFonts w:asciiTheme="majorHAnsi" w:hAnsiTheme="majorHAnsi" w:cstheme="majorHAnsi"/>
                <w:iCs/>
                <w:sz w:val="24"/>
                <w:szCs w:val="24"/>
                <w:lang w:val="ru-RU"/>
              </w:rPr>
              <w:t>, а остальные 12 бенефициаров продолжают пользовать</w:t>
            </w:r>
            <w:r w:rsidR="008604B7">
              <w:rPr>
                <w:rFonts w:asciiTheme="majorHAnsi" w:hAnsiTheme="majorHAnsi" w:cstheme="majorHAnsi"/>
                <w:iCs/>
                <w:sz w:val="24"/>
                <w:szCs w:val="24"/>
                <w:lang w:val="ru-RU"/>
              </w:rPr>
              <w:t>ся</w:t>
            </w:r>
            <w:r w:rsidRPr="008604B7">
              <w:rPr>
                <w:rFonts w:asciiTheme="majorHAnsi" w:hAnsiTheme="majorHAnsi" w:cstheme="majorHAnsi"/>
                <w:iCs/>
                <w:sz w:val="24"/>
                <w:szCs w:val="24"/>
                <w:lang w:val="ru-RU"/>
              </w:rPr>
              <w:t xml:space="preserve"> социальн</w:t>
            </w:r>
            <w:r w:rsidR="008604B7">
              <w:rPr>
                <w:rFonts w:asciiTheme="majorHAnsi" w:hAnsiTheme="majorHAnsi" w:cstheme="majorHAnsi"/>
                <w:iCs/>
                <w:sz w:val="24"/>
                <w:szCs w:val="24"/>
                <w:lang w:val="ru-RU"/>
              </w:rPr>
              <w:t>ым</w:t>
            </w:r>
            <w:r w:rsidRPr="008604B7">
              <w:rPr>
                <w:rFonts w:asciiTheme="majorHAnsi" w:hAnsiTheme="majorHAnsi" w:cstheme="majorHAnsi"/>
                <w:iCs/>
                <w:sz w:val="24"/>
                <w:szCs w:val="24"/>
                <w:lang w:val="ru-RU"/>
              </w:rPr>
              <w:t xml:space="preserve"> жилье</w:t>
            </w:r>
            <w:r w:rsidR="008604B7">
              <w:rPr>
                <w:rFonts w:asciiTheme="majorHAnsi" w:hAnsiTheme="majorHAnsi" w:cstheme="majorHAnsi"/>
                <w:iCs/>
                <w:sz w:val="24"/>
                <w:szCs w:val="24"/>
                <w:lang w:val="ru-RU"/>
              </w:rPr>
              <w:t>м</w:t>
            </w:r>
            <w:r w:rsidRPr="008604B7">
              <w:rPr>
                <w:rFonts w:asciiTheme="majorHAnsi" w:hAnsiTheme="majorHAnsi" w:cstheme="majorHAnsi"/>
                <w:iCs/>
                <w:sz w:val="24"/>
                <w:szCs w:val="24"/>
                <w:lang w:val="ru-RU"/>
              </w:rPr>
              <w:t xml:space="preserve">, не </w:t>
            </w:r>
            <w:r w:rsidR="008604B7">
              <w:rPr>
                <w:rFonts w:asciiTheme="majorHAnsi" w:hAnsiTheme="majorHAnsi" w:cstheme="majorHAnsi"/>
                <w:iCs/>
                <w:sz w:val="24"/>
                <w:szCs w:val="24"/>
                <w:lang w:val="ru-RU"/>
              </w:rPr>
              <w:t>являясь приемлемыми</w:t>
            </w:r>
            <w:r w:rsidRPr="008604B7">
              <w:rPr>
                <w:rFonts w:asciiTheme="majorHAnsi" w:hAnsiTheme="majorHAnsi" w:cstheme="majorHAnsi"/>
                <w:iCs/>
                <w:sz w:val="24"/>
                <w:szCs w:val="24"/>
                <w:lang w:val="ru-RU"/>
              </w:rPr>
              <w:t xml:space="preserve"> в соответствии с вышеупомянутыми критериями</w:t>
            </w:r>
            <w:r w:rsidR="00944CC1" w:rsidRPr="008604B7">
              <w:rPr>
                <w:rFonts w:asciiTheme="majorHAnsi" w:eastAsia="Times New Roman" w:hAnsiTheme="majorHAnsi" w:cstheme="majorHAnsi"/>
                <w:sz w:val="24"/>
                <w:szCs w:val="24"/>
                <w:lang w:val="ru-RU"/>
              </w:rPr>
              <w:t>.</w:t>
            </w:r>
          </w:p>
          <w:p w14:paraId="76F337EC" w14:textId="210A6AD4" w:rsidR="00F93068" w:rsidRPr="008604B7" w:rsidRDefault="003E0171" w:rsidP="003D3DA5">
            <w:pPr>
              <w:spacing w:line="276" w:lineRule="auto"/>
              <w:ind w:left="34" w:firstLine="145"/>
              <w:jc w:val="both"/>
              <w:rPr>
                <w:rFonts w:asciiTheme="majorHAnsi" w:eastAsia="Times New Roman" w:hAnsiTheme="majorHAnsi" w:cstheme="majorHAnsi"/>
                <w:sz w:val="24"/>
                <w:lang w:val="ru-RU"/>
              </w:rPr>
            </w:pPr>
            <w:r w:rsidRPr="008604B7">
              <w:rPr>
                <w:rFonts w:asciiTheme="majorHAnsi" w:eastAsia="Times New Roman" w:hAnsiTheme="majorHAnsi" w:cstheme="majorHAnsi"/>
                <w:b/>
                <w:sz w:val="24"/>
                <w:lang w:val="ru-RU"/>
              </w:rPr>
              <w:t>РС Сынджерей</w:t>
            </w:r>
            <w:r w:rsidR="00E7286A" w:rsidRPr="008604B7">
              <w:rPr>
                <w:rFonts w:asciiTheme="majorHAnsi" w:eastAsia="Times New Roman" w:hAnsiTheme="majorHAnsi" w:cstheme="majorHAnsi"/>
                <w:b/>
                <w:sz w:val="24"/>
                <w:lang w:val="ru-RU"/>
              </w:rPr>
              <w:t>:</w:t>
            </w:r>
            <w:r w:rsidR="00E00FAD" w:rsidRPr="008604B7">
              <w:rPr>
                <w:rFonts w:asciiTheme="majorHAnsi" w:eastAsia="Times New Roman" w:hAnsiTheme="majorHAnsi" w:cstheme="majorHAnsi"/>
                <w:b/>
                <w:sz w:val="24"/>
                <w:lang w:val="ru-RU"/>
              </w:rPr>
              <w:t xml:space="preserve"> </w:t>
            </w:r>
            <w:r w:rsidR="00B80781" w:rsidRPr="008604B7">
              <w:rPr>
                <w:rFonts w:asciiTheme="majorHAnsi" w:eastAsia="Times New Roman" w:hAnsiTheme="majorHAnsi" w:cstheme="majorHAnsi"/>
                <w:sz w:val="24"/>
                <w:lang w:val="ru-RU"/>
              </w:rPr>
              <w:t>указывает, что пересмотр списка бенефициаров социального жилья не может быть реализован, поскольку недвижимость (социальный дом) не сдается в эксплуатацию, и дело в настоящее время находится на рассмотрении в суд</w:t>
            </w:r>
            <w:r w:rsidR="008604B7">
              <w:rPr>
                <w:rFonts w:asciiTheme="majorHAnsi" w:eastAsia="Times New Roman" w:hAnsiTheme="majorHAnsi" w:cstheme="majorHAnsi"/>
                <w:sz w:val="24"/>
                <w:lang w:val="ru-RU"/>
              </w:rPr>
              <w:t>ебных инстанциях</w:t>
            </w:r>
            <w:r w:rsidR="00F93068" w:rsidRPr="008604B7">
              <w:rPr>
                <w:rFonts w:asciiTheme="majorHAnsi" w:eastAsia="Times New Roman" w:hAnsiTheme="majorHAnsi" w:cstheme="majorHAnsi"/>
                <w:sz w:val="24"/>
                <w:lang w:val="ru-RU"/>
              </w:rPr>
              <w:t>.</w:t>
            </w:r>
          </w:p>
          <w:p w14:paraId="240864A1" w14:textId="58730525" w:rsidR="00E7286A" w:rsidRPr="00E7286A" w:rsidRDefault="009E3ECD" w:rsidP="003D3DA5">
            <w:pPr>
              <w:spacing w:line="276" w:lineRule="auto"/>
              <w:ind w:left="34" w:firstLine="145"/>
              <w:jc w:val="both"/>
              <w:rPr>
                <w:rFonts w:asciiTheme="majorHAnsi" w:eastAsia="Times New Roman" w:hAnsiTheme="majorHAnsi" w:cstheme="majorHAnsi"/>
                <w:bCs/>
                <w:sz w:val="24"/>
                <w:szCs w:val="24"/>
                <w:lang w:val="ro-RO"/>
              </w:rPr>
            </w:pPr>
            <w:r w:rsidRPr="008604B7">
              <w:rPr>
                <w:rFonts w:asciiTheme="majorHAnsi" w:eastAsia="Times New Roman" w:hAnsiTheme="majorHAnsi" w:cstheme="majorHAnsi"/>
                <w:b/>
                <w:sz w:val="24"/>
                <w:lang w:val="ru-RU"/>
              </w:rPr>
              <w:t>РС Сорока</w:t>
            </w:r>
            <w:r w:rsidR="00E7286A" w:rsidRPr="008604B7">
              <w:rPr>
                <w:rFonts w:asciiTheme="majorHAnsi" w:eastAsia="Times New Roman" w:hAnsiTheme="majorHAnsi" w:cstheme="majorHAnsi"/>
                <w:b/>
                <w:sz w:val="24"/>
                <w:lang w:val="ru-RU"/>
              </w:rPr>
              <w:t>:</w:t>
            </w:r>
            <w:r w:rsidR="00E00FAD" w:rsidRPr="008604B7">
              <w:rPr>
                <w:rFonts w:asciiTheme="majorHAnsi" w:eastAsia="Times New Roman" w:hAnsiTheme="majorHAnsi" w:cstheme="majorHAnsi"/>
                <w:b/>
                <w:sz w:val="24"/>
                <w:lang w:val="ru-RU"/>
              </w:rPr>
              <w:t xml:space="preserve"> </w:t>
            </w:r>
            <w:r w:rsidR="00B80781" w:rsidRPr="008604B7">
              <w:rPr>
                <w:rFonts w:asciiTheme="majorHAnsi" w:eastAsia="Times New Roman" w:hAnsiTheme="majorHAnsi" w:cstheme="majorHAnsi"/>
                <w:sz w:val="24"/>
                <w:lang w:val="ru-RU"/>
              </w:rPr>
              <w:t xml:space="preserve">По </w:t>
            </w:r>
            <w:r w:rsidR="002E275F">
              <w:rPr>
                <w:rFonts w:asciiTheme="majorHAnsi" w:eastAsia="Times New Roman" w:hAnsiTheme="majorHAnsi" w:cstheme="majorHAnsi"/>
                <w:sz w:val="24"/>
                <w:lang w:val="ru-RU"/>
              </w:rPr>
              <w:t>Р</w:t>
            </w:r>
            <w:r w:rsidR="00B80781" w:rsidRPr="008604B7">
              <w:rPr>
                <w:rFonts w:asciiTheme="majorHAnsi" w:eastAsia="Times New Roman" w:hAnsiTheme="majorHAnsi" w:cstheme="majorHAnsi"/>
                <w:sz w:val="24"/>
                <w:lang w:val="ru-RU"/>
              </w:rPr>
              <w:t>аспоряжению пре</w:t>
            </w:r>
            <w:r w:rsidR="008604B7">
              <w:rPr>
                <w:rFonts w:asciiTheme="majorHAnsi" w:eastAsia="Times New Roman" w:hAnsiTheme="majorHAnsi" w:cstheme="majorHAnsi"/>
                <w:sz w:val="24"/>
                <w:lang w:val="ru-RU"/>
              </w:rPr>
              <w:t>седателя</w:t>
            </w:r>
            <w:r w:rsidR="00B80781" w:rsidRPr="008604B7">
              <w:rPr>
                <w:rFonts w:asciiTheme="majorHAnsi" w:eastAsia="Times New Roman" w:hAnsiTheme="majorHAnsi" w:cstheme="majorHAnsi"/>
                <w:sz w:val="24"/>
                <w:lang w:val="ru-RU"/>
              </w:rPr>
              <w:t xml:space="preserve"> района </w:t>
            </w:r>
            <w:r w:rsidR="008604B7">
              <w:rPr>
                <w:rFonts w:asciiTheme="majorHAnsi" w:eastAsia="Times New Roman" w:hAnsiTheme="majorHAnsi" w:cstheme="majorHAnsi"/>
                <w:sz w:val="24"/>
                <w:lang w:val="ru-RU"/>
              </w:rPr>
              <w:t xml:space="preserve">Сорока </w:t>
            </w:r>
            <w:r w:rsidR="002E275F">
              <w:rPr>
                <w:rFonts w:asciiTheme="majorHAnsi" w:eastAsia="Times New Roman" w:hAnsiTheme="majorHAnsi" w:cstheme="majorHAnsi"/>
                <w:sz w:val="24"/>
                <w:lang w:val="ru-RU"/>
              </w:rPr>
              <w:t>№</w:t>
            </w:r>
            <w:r w:rsidR="00B80781" w:rsidRPr="008604B7">
              <w:rPr>
                <w:rFonts w:asciiTheme="majorHAnsi" w:eastAsia="Times New Roman" w:hAnsiTheme="majorHAnsi" w:cstheme="majorHAnsi"/>
                <w:sz w:val="24"/>
                <w:lang w:val="ru-RU"/>
              </w:rPr>
              <w:t xml:space="preserve">86 от 24.09.2021 </w:t>
            </w:r>
            <w:r w:rsidR="002E275F">
              <w:rPr>
                <w:rFonts w:asciiTheme="majorHAnsi" w:eastAsia="Times New Roman" w:hAnsiTheme="majorHAnsi" w:cstheme="majorHAnsi"/>
                <w:sz w:val="24"/>
                <w:lang w:val="ru-RU"/>
              </w:rPr>
              <w:t xml:space="preserve">была </w:t>
            </w:r>
            <w:r w:rsidR="00B80781" w:rsidRPr="008604B7">
              <w:rPr>
                <w:rFonts w:asciiTheme="majorHAnsi" w:eastAsia="Times New Roman" w:hAnsiTheme="majorHAnsi" w:cstheme="majorHAnsi"/>
                <w:sz w:val="24"/>
                <w:lang w:val="ru-RU"/>
              </w:rPr>
              <w:t>учреждена Комиссия по проверке соблюдения положений договоров аренды бенефициарами социального жилья</w:t>
            </w:r>
            <w:r w:rsidR="00E7286A" w:rsidRPr="00E7286A">
              <w:rPr>
                <w:rFonts w:asciiTheme="majorHAnsi" w:eastAsia="Times New Roman" w:hAnsiTheme="majorHAnsi" w:cstheme="majorHAnsi"/>
                <w:bCs/>
                <w:sz w:val="24"/>
                <w:szCs w:val="24"/>
                <w:lang w:val="ro-RO"/>
              </w:rPr>
              <w:t>.</w:t>
            </w:r>
          </w:p>
          <w:p w14:paraId="7109476E" w14:textId="333A36C6" w:rsidR="00E7286A" w:rsidRPr="00E7286A" w:rsidRDefault="002841AE" w:rsidP="003D3DA5">
            <w:pPr>
              <w:widowControl w:val="0"/>
              <w:shd w:val="clear" w:color="auto" w:fill="FFFFFF"/>
              <w:spacing w:line="276" w:lineRule="auto"/>
              <w:ind w:firstLine="340"/>
              <w:jc w:val="both"/>
              <w:rPr>
                <w:rFonts w:asciiTheme="majorHAnsi" w:eastAsia="Times New Roman" w:hAnsiTheme="majorHAnsi" w:cstheme="majorHAnsi"/>
                <w:bCs/>
                <w:sz w:val="24"/>
                <w:szCs w:val="24"/>
                <w:lang w:val="ro-RO"/>
              </w:rPr>
            </w:pPr>
            <w:r w:rsidRPr="002841AE">
              <w:rPr>
                <w:rFonts w:asciiTheme="majorHAnsi" w:eastAsia="Times New Roman" w:hAnsiTheme="majorHAnsi" w:cstheme="majorHAnsi"/>
                <w:bCs/>
                <w:sz w:val="24"/>
                <w:szCs w:val="24"/>
                <w:lang w:val="ro-RO"/>
              </w:rPr>
              <w:t xml:space="preserve">Комиссия по отбору бенефициаров социального жилья в </w:t>
            </w:r>
            <w:r w:rsidR="002E275F" w:rsidRPr="002E275F">
              <w:rPr>
                <w:rFonts w:asciiTheme="majorHAnsi" w:eastAsia="Times New Roman" w:hAnsiTheme="majorHAnsi" w:cstheme="majorHAnsi"/>
                <w:bCs/>
                <w:sz w:val="24"/>
                <w:szCs w:val="24"/>
                <w:lang w:val="ro-RO"/>
              </w:rPr>
              <w:t>рамках РС</w:t>
            </w:r>
            <w:r w:rsidRPr="002841AE">
              <w:rPr>
                <w:rFonts w:asciiTheme="majorHAnsi" w:eastAsia="Times New Roman" w:hAnsiTheme="majorHAnsi" w:cstheme="majorHAnsi"/>
                <w:bCs/>
                <w:sz w:val="24"/>
                <w:szCs w:val="24"/>
                <w:lang w:val="ro-RO"/>
              </w:rPr>
              <w:t xml:space="preserve"> </w:t>
            </w:r>
            <w:r w:rsidR="002E275F" w:rsidRPr="002E275F">
              <w:rPr>
                <w:rFonts w:asciiTheme="majorHAnsi" w:eastAsia="Times New Roman" w:hAnsiTheme="majorHAnsi" w:cstheme="majorHAnsi"/>
                <w:sz w:val="24"/>
                <w:lang w:val="ro-RO"/>
              </w:rPr>
              <w:t>Сорока</w:t>
            </w:r>
            <w:r w:rsidRPr="002841AE">
              <w:rPr>
                <w:rFonts w:asciiTheme="majorHAnsi" w:eastAsia="Times New Roman" w:hAnsiTheme="majorHAnsi" w:cstheme="majorHAnsi"/>
                <w:bCs/>
                <w:sz w:val="24"/>
                <w:szCs w:val="24"/>
                <w:lang w:val="ro-RO"/>
              </w:rPr>
              <w:t xml:space="preserve"> </w:t>
            </w:r>
            <w:r w:rsidR="002E275F" w:rsidRPr="002E275F">
              <w:rPr>
                <w:rFonts w:asciiTheme="majorHAnsi" w:eastAsia="Times New Roman" w:hAnsiTheme="majorHAnsi" w:cstheme="majorHAnsi"/>
                <w:bCs/>
                <w:sz w:val="24"/>
                <w:szCs w:val="24"/>
                <w:lang w:val="ro-RO"/>
              </w:rPr>
              <w:t>направи</w:t>
            </w:r>
            <w:r w:rsidRPr="002841AE">
              <w:rPr>
                <w:rFonts w:asciiTheme="majorHAnsi" w:eastAsia="Times New Roman" w:hAnsiTheme="majorHAnsi" w:cstheme="majorHAnsi"/>
                <w:bCs/>
                <w:sz w:val="24"/>
                <w:szCs w:val="24"/>
                <w:lang w:val="ro-RO"/>
              </w:rPr>
              <w:t xml:space="preserve">ла всем бенефициарам запросы о предъявлении сертификатов </w:t>
            </w:r>
            <w:r w:rsidR="002E275F" w:rsidRPr="002E275F">
              <w:rPr>
                <w:rFonts w:asciiTheme="majorHAnsi" w:eastAsia="Times New Roman" w:hAnsiTheme="majorHAnsi" w:cstheme="majorHAnsi"/>
                <w:bCs/>
                <w:sz w:val="24"/>
                <w:szCs w:val="24"/>
                <w:lang w:val="ro-RO"/>
              </w:rPr>
              <w:t xml:space="preserve">от </w:t>
            </w:r>
            <w:r w:rsidRPr="002841AE">
              <w:rPr>
                <w:rFonts w:asciiTheme="majorHAnsi" w:eastAsia="Times New Roman" w:hAnsiTheme="majorHAnsi" w:cstheme="majorHAnsi"/>
                <w:bCs/>
                <w:sz w:val="24"/>
                <w:szCs w:val="24"/>
                <w:lang w:val="ro-RO"/>
              </w:rPr>
              <w:t>Государственной налоговой службы о доходах их семей за последние три года</w:t>
            </w:r>
            <w:r w:rsidR="00E7286A" w:rsidRPr="00E7286A">
              <w:rPr>
                <w:rFonts w:asciiTheme="majorHAnsi" w:eastAsia="Times New Roman" w:hAnsiTheme="majorHAnsi" w:cstheme="majorHAnsi"/>
                <w:bCs/>
                <w:sz w:val="24"/>
                <w:szCs w:val="24"/>
                <w:lang w:val="ro-RO"/>
              </w:rPr>
              <w:t>.</w:t>
            </w:r>
          </w:p>
          <w:p w14:paraId="0C064A17" w14:textId="77BFB8B9" w:rsidR="00E7286A" w:rsidRPr="00E7286A" w:rsidRDefault="002E275F" w:rsidP="003D3DA5">
            <w:pPr>
              <w:widowControl w:val="0"/>
              <w:shd w:val="clear" w:color="auto" w:fill="FFFFFF"/>
              <w:spacing w:line="276" w:lineRule="auto"/>
              <w:ind w:firstLine="340"/>
              <w:jc w:val="both"/>
              <w:rPr>
                <w:rFonts w:ascii="Times New Roman" w:eastAsia="Times New Roman" w:hAnsi="Times New Roman"/>
                <w:color w:val="000000"/>
                <w:sz w:val="26"/>
                <w:szCs w:val="26"/>
                <w:lang w:val="ro-RO" w:eastAsia="ro-RO" w:bidi="ro-RO"/>
              </w:rPr>
            </w:pPr>
            <w:r w:rsidRPr="002E275F">
              <w:rPr>
                <w:rFonts w:asciiTheme="majorHAnsi" w:eastAsia="Times New Roman" w:hAnsiTheme="majorHAnsi" w:cstheme="majorHAnsi"/>
                <w:bCs/>
                <w:sz w:val="24"/>
                <w:szCs w:val="24"/>
                <w:lang w:val="ro-RO"/>
              </w:rPr>
              <w:t>Хотя К</w:t>
            </w:r>
            <w:r w:rsidR="002841AE" w:rsidRPr="002841AE">
              <w:rPr>
                <w:rFonts w:asciiTheme="majorHAnsi" w:eastAsia="Times New Roman" w:hAnsiTheme="majorHAnsi" w:cstheme="majorHAnsi"/>
                <w:bCs/>
                <w:sz w:val="24"/>
                <w:szCs w:val="24"/>
                <w:lang w:val="ro-RO"/>
              </w:rPr>
              <w:t>омиссия</w:t>
            </w:r>
            <w:r w:rsidRPr="002841AE">
              <w:rPr>
                <w:rFonts w:asciiTheme="majorHAnsi" w:eastAsia="Times New Roman" w:hAnsiTheme="majorHAnsi" w:cstheme="majorHAnsi"/>
                <w:bCs/>
                <w:sz w:val="24"/>
                <w:szCs w:val="24"/>
                <w:lang w:val="ro-RO"/>
              </w:rPr>
              <w:t xml:space="preserve"> по</w:t>
            </w:r>
            <w:r w:rsidRPr="002E275F">
              <w:rPr>
                <w:rFonts w:asciiTheme="majorHAnsi" w:eastAsia="Times New Roman" w:hAnsiTheme="majorHAnsi" w:cstheme="majorHAnsi"/>
                <w:bCs/>
                <w:sz w:val="24"/>
                <w:szCs w:val="24"/>
                <w:lang w:val="ro-RO"/>
              </w:rPr>
              <w:t xml:space="preserve"> проверке </w:t>
            </w:r>
            <w:r w:rsidR="002841AE" w:rsidRPr="002841AE">
              <w:rPr>
                <w:rFonts w:asciiTheme="majorHAnsi" w:eastAsia="Times New Roman" w:hAnsiTheme="majorHAnsi" w:cstheme="majorHAnsi"/>
                <w:bCs/>
                <w:sz w:val="24"/>
                <w:szCs w:val="24"/>
                <w:lang w:val="ro-RO"/>
              </w:rPr>
              <w:t xml:space="preserve"> </w:t>
            </w:r>
            <w:r w:rsidRPr="002841AE">
              <w:rPr>
                <w:rFonts w:asciiTheme="majorHAnsi" w:eastAsia="Times New Roman" w:hAnsiTheme="majorHAnsi" w:cstheme="majorHAnsi"/>
                <w:bCs/>
                <w:sz w:val="24"/>
                <w:szCs w:val="24"/>
                <w:lang w:val="ro-RO"/>
              </w:rPr>
              <w:t xml:space="preserve">в </w:t>
            </w:r>
            <w:r w:rsidRPr="002E275F">
              <w:rPr>
                <w:rFonts w:asciiTheme="majorHAnsi" w:eastAsia="Times New Roman" w:hAnsiTheme="majorHAnsi" w:cstheme="majorHAnsi"/>
                <w:bCs/>
                <w:sz w:val="24"/>
                <w:szCs w:val="24"/>
                <w:lang w:val="ro-RO"/>
              </w:rPr>
              <w:t>рамках РС</w:t>
            </w:r>
            <w:r w:rsidRPr="002841AE">
              <w:rPr>
                <w:rFonts w:asciiTheme="majorHAnsi" w:eastAsia="Times New Roman" w:hAnsiTheme="majorHAnsi" w:cstheme="majorHAnsi"/>
                <w:bCs/>
                <w:sz w:val="24"/>
                <w:szCs w:val="24"/>
                <w:lang w:val="ro-RO"/>
              </w:rPr>
              <w:t xml:space="preserve"> </w:t>
            </w:r>
            <w:r w:rsidR="002841AE" w:rsidRPr="002841AE">
              <w:rPr>
                <w:rFonts w:asciiTheme="majorHAnsi" w:eastAsia="Times New Roman" w:hAnsiTheme="majorHAnsi" w:cstheme="majorHAnsi"/>
                <w:bCs/>
                <w:sz w:val="24"/>
                <w:szCs w:val="24"/>
                <w:lang w:val="ro-RO"/>
              </w:rPr>
              <w:t>Сорока</w:t>
            </w:r>
            <w:r w:rsidRPr="002E275F">
              <w:rPr>
                <w:rFonts w:asciiTheme="majorHAnsi" w:eastAsia="Times New Roman" w:hAnsiTheme="majorHAnsi" w:cstheme="majorHAnsi"/>
                <w:bCs/>
                <w:sz w:val="24"/>
                <w:szCs w:val="24"/>
                <w:lang w:val="ro-RO"/>
              </w:rPr>
              <w:t>,</w:t>
            </w:r>
            <w:r w:rsidR="002841AE" w:rsidRPr="002841AE">
              <w:rPr>
                <w:rFonts w:asciiTheme="majorHAnsi" w:eastAsia="Times New Roman" w:hAnsiTheme="majorHAnsi" w:cstheme="majorHAnsi"/>
                <w:bCs/>
                <w:sz w:val="24"/>
                <w:szCs w:val="24"/>
                <w:lang w:val="ro-RO"/>
              </w:rPr>
              <w:t xml:space="preserve"> в результате дополнительной оценки существующих </w:t>
            </w:r>
            <w:r w:rsidRPr="002E275F">
              <w:rPr>
                <w:rFonts w:asciiTheme="majorHAnsi" w:eastAsia="Times New Roman" w:hAnsiTheme="majorHAnsi" w:cstheme="majorHAnsi"/>
                <w:bCs/>
                <w:sz w:val="24"/>
                <w:szCs w:val="24"/>
                <w:lang w:val="ro-RO"/>
              </w:rPr>
              <w:t>дел</w:t>
            </w:r>
            <w:r w:rsidR="002841AE" w:rsidRPr="002841AE">
              <w:rPr>
                <w:rFonts w:asciiTheme="majorHAnsi" w:eastAsia="Times New Roman" w:hAnsiTheme="majorHAnsi" w:cstheme="majorHAnsi"/>
                <w:bCs/>
                <w:sz w:val="24"/>
                <w:szCs w:val="24"/>
                <w:lang w:val="ro-RO"/>
              </w:rPr>
              <w:t xml:space="preserve"> бенефициаров социального жилья</w:t>
            </w:r>
            <w:r w:rsidRPr="002E275F">
              <w:rPr>
                <w:rFonts w:asciiTheme="majorHAnsi" w:eastAsia="Times New Roman" w:hAnsiTheme="majorHAnsi" w:cstheme="majorHAnsi"/>
                <w:bCs/>
                <w:sz w:val="24"/>
                <w:szCs w:val="24"/>
                <w:lang w:val="ro-RO"/>
              </w:rPr>
              <w:t>,</w:t>
            </w:r>
            <w:r w:rsidR="002841AE" w:rsidRPr="002841AE">
              <w:rPr>
                <w:rFonts w:asciiTheme="majorHAnsi" w:eastAsia="Times New Roman" w:hAnsiTheme="majorHAnsi" w:cstheme="majorHAnsi"/>
                <w:bCs/>
                <w:sz w:val="24"/>
                <w:szCs w:val="24"/>
                <w:lang w:val="ro-RO"/>
              </w:rPr>
              <w:t xml:space="preserve"> установила, что 58 из 72 бенефициаров по состоянию на 01.03.2022 утратили свой статус бенефициара социального жилья</w:t>
            </w:r>
            <w:r w:rsidRPr="00E7286A">
              <w:rPr>
                <w:rFonts w:asciiTheme="majorHAnsi" w:eastAsia="Times New Roman" w:hAnsiTheme="majorHAnsi" w:cstheme="majorHAnsi"/>
                <w:bCs/>
                <w:sz w:val="24"/>
                <w:szCs w:val="24"/>
                <w:vertAlign w:val="superscript"/>
                <w:lang w:val="ro-RO"/>
              </w:rPr>
              <w:footnoteReference w:id="17"/>
            </w:r>
            <w:r w:rsidR="002841AE" w:rsidRPr="002841AE">
              <w:rPr>
                <w:rFonts w:asciiTheme="majorHAnsi" w:eastAsia="Times New Roman" w:hAnsiTheme="majorHAnsi" w:cstheme="majorHAnsi"/>
                <w:bCs/>
                <w:sz w:val="24"/>
                <w:szCs w:val="24"/>
                <w:lang w:val="ro-RO"/>
              </w:rPr>
              <w:t xml:space="preserve">, </w:t>
            </w:r>
            <w:r w:rsidRPr="002E275F">
              <w:rPr>
                <w:rFonts w:asciiTheme="majorHAnsi" w:eastAsia="Times New Roman" w:hAnsiTheme="majorHAnsi" w:cstheme="majorHAnsi"/>
                <w:bCs/>
                <w:sz w:val="24"/>
                <w:szCs w:val="24"/>
                <w:lang w:val="ro-RO"/>
              </w:rPr>
              <w:t>тем не менее,</w:t>
            </w:r>
            <w:r w:rsidR="002841AE" w:rsidRPr="002841AE">
              <w:rPr>
                <w:rFonts w:asciiTheme="majorHAnsi" w:eastAsia="Times New Roman" w:hAnsiTheme="majorHAnsi" w:cstheme="majorHAnsi"/>
                <w:bCs/>
                <w:sz w:val="24"/>
                <w:szCs w:val="24"/>
                <w:lang w:val="ro-RO"/>
              </w:rPr>
              <w:t xml:space="preserve"> предложение о пересмотре </w:t>
            </w:r>
            <w:r w:rsidRPr="002E275F">
              <w:rPr>
                <w:rFonts w:asciiTheme="majorHAnsi" w:eastAsia="Times New Roman" w:hAnsiTheme="majorHAnsi" w:cstheme="majorHAnsi"/>
                <w:bCs/>
                <w:sz w:val="24"/>
                <w:szCs w:val="24"/>
                <w:lang w:val="ro-RO"/>
              </w:rPr>
              <w:t>списка</w:t>
            </w:r>
            <w:r w:rsidR="002841AE" w:rsidRPr="002841AE">
              <w:rPr>
                <w:rFonts w:asciiTheme="majorHAnsi" w:eastAsia="Times New Roman" w:hAnsiTheme="majorHAnsi" w:cstheme="majorHAnsi"/>
                <w:bCs/>
                <w:sz w:val="24"/>
                <w:szCs w:val="24"/>
                <w:lang w:val="ro-RO"/>
              </w:rPr>
              <w:t xml:space="preserve"> бенефициаров социального жилья (резолюция или досрочное расторжение существующих договоров), </w:t>
            </w:r>
            <w:r w:rsidRPr="002E275F">
              <w:rPr>
                <w:rFonts w:asciiTheme="majorHAnsi" w:eastAsia="Times New Roman" w:hAnsiTheme="majorHAnsi" w:cstheme="majorHAnsi"/>
                <w:bCs/>
                <w:sz w:val="24"/>
                <w:szCs w:val="24"/>
                <w:lang w:val="ro-RO"/>
              </w:rPr>
              <w:t>напроавле</w:t>
            </w:r>
            <w:r w:rsidR="002841AE" w:rsidRPr="002841AE">
              <w:rPr>
                <w:rFonts w:asciiTheme="majorHAnsi" w:eastAsia="Times New Roman" w:hAnsiTheme="majorHAnsi" w:cstheme="majorHAnsi"/>
                <w:bCs/>
                <w:sz w:val="24"/>
                <w:szCs w:val="24"/>
                <w:lang w:val="ro-RO"/>
              </w:rPr>
              <w:t xml:space="preserve">нное </w:t>
            </w:r>
            <w:r w:rsidRPr="002E275F">
              <w:rPr>
                <w:rFonts w:asciiTheme="majorHAnsi" w:eastAsia="Times New Roman" w:hAnsiTheme="majorHAnsi" w:cstheme="majorHAnsi"/>
                <w:bCs/>
                <w:sz w:val="24"/>
                <w:szCs w:val="24"/>
                <w:lang w:val="ro-RO"/>
              </w:rPr>
              <w:t>Р</w:t>
            </w:r>
            <w:r w:rsidR="002841AE" w:rsidRPr="002841AE">
              <w:rPr>
                <w:rFonts w:asciiTheme="majorHAnsi" w:eastAsia="Times New Roman" w:hAnsiTheme="majorHAnsi" w:cstheme="majorHAnsi"/>
                <w:bCs/>
                <w:sz w:val="24"/>
                <w:szCs w:val="24"/>
                <w:lang w:val="ro-RO"/>
              </w:rPr>
              <w:t>айонн</w:t>
            </w:r>
            <w:r w:rsidRPr="002E275F">
              <w:rPr>
                <w:rFonts w:asciiTheme="majorHAnsi" w:eastAsia="Times New Roman" w:hAnsiTheme="majorHAnsi" w:cstheme="majorHAnsi"/>
                <w:bCs/>
                <w:sz w:val="24"/>
                <w:szCs w:val="24"/>
                <w:lang w:val="ro-RO"/>
              </w:rPr>
              <w:t>ому</w:t>
            </w:r>
            <w:r w:rsidR="002841AE" w:rsidRPr="002841AE">
              <w:rPr>
                <w:rFonts w:asciiTheme="majorHAnsi" w:eastAsia="Times New Roman" w:hAnsiTheme="majorHAnsi" w:cstheme="majorHAnsi"/>
                <w:bCs/>
                <w:sz w:val="24"/>
                <w:szCs w:val="24"/>
                <w:lang w:val="ro-RO"/>
              </w:rPr>
              <w:t xml:space="preserve"> </w:t>
            </w:r>
            <w:r w:rsidRPr="002E275F">
              <w:rPr>
                <w:rFonts w:asciiTheme="majorHAnsi" w:eastAsia="Times New Roman" w:hAnsiTheme="majorHAnsi" w:cstheme="majorHAnsi"/>
                <w:bCs/>
                <w:sz w:val="24"/>
                <w:szCs w:val="24"/>
                <w:lang w:val="ro-RO"/>
              </w:rPr>
              <w:t>с</w:t>
            </w:r>
            <w:r w:rsidR="002841AE" w:rsidRPr="002841AE">
              <w:rPr>
                <w:rFonts w:asciiTheme="majorHAnsi" w:eastAsia="Times New Roman" w:hAnsiTheme="majorHAnsi" w:cstheme="majorHAnsi"/>
                <w:bCs/>
                <w:sz w:val="24"/>
                <w:szCs w:val="24"/>
                <w:lang w:val="ro-RO"/>
              </w:rPr>
              <w:t>овет</w:t>
            </w:r>
            <w:r w:rsidRPr="002E275F">
              <w:rPr>
                <w:rFonts w:asciiTheme="majorHAnsi" w:eastAsia="Times New Roman" w:hAnsiTheme="majorHAnsi" w:cstheme="majorHAnsi"/>
                <w:bCs/>
                <w:sz w:val="24"/>
                <w:szCs w:val="24"/>
                <w:lang w:val="ro-RO"/>
              </w:rPr>
              <w:t>у</w:t>
            </w:r>
            <w:r w:rsidR="002841AE" w:rsidRPr="002841AE">
              <w:rPr>
                <w:rFonts w:asciiTheme="majorHAnsi" w:eastAsia="Times New Roman" w:hAnsiTheme="majorHAnsi" w:cstheme="majorHAnsi"/>
                <w:bCs/>
                <w:sz w:val="24"/>
                <w:szCs w:val="24"/>
                <w:lang w:val="ro-RO"/>
              </w:rPr>
              <w:t xml:space="preserve"> Сорока, не </w:t>
            </w:r>
            <w:r w:rsidRPr="002E275F">
              <w:rPr>
                <w:rFonts w:asciiTheme="majorHAnsi" w:eastAsia="Times New Roman" w:hAnsiTheme="majorHAnsi" w:cstheme="majorHAnsi"/>
                <w:bCs/>
                <w:sz w:val="24"/>
                <w:szCs w:val="24"/>
                <w:lang w:val="ro-RO"/>
              </w:rPr>
              <w:t>на</w:t>
            </w:r>
            <w:r w:rsidR="002841AE" w:rsidRPr="002841AE">
              <w:rPr>
                <w:rFonts w:asciiTheme="majorHAnsi" w:eastAsia="Times New Roman" w:hAnsiTheme="majorHAnsi" w:cstheme="majorHAnsi"/>
                <w:bCs/>
                <w:sz w:val="24"/>
                <w:szCs w:val="24"/>
                <w:lang w:val="ro-RO"/>
              </w:rPr>
              <w:t>брало необходимое количество голосов</w:t>
            </w:r>
            <w:r w:rsidRPr="00E7286A">
              <w:rPr>
                <w:rFonts w:asciiTheme="majorHAnsi" w:eastAsia="Times New Roman" w:hAnsiTheme="majorHAnsi" w:cstheme="majorHAnsi"/>
                <w:bCs/>
                <w:sz w:val="24"/>
                <w:szCs w:val="24"/>
                <w:vertAlign w:val="superscript"/>
                <w:lang w:val="ro-RO"/>
              </w:rPr>
              <w:footnoteReference w:id="18"/>
            </w:r>
            <w:r w:rsidR="00E7286A" w:rsidRPr="00E7286A">
              <w:rPr>
                <w:rFonts w:asciiTheme="majorHAnsi" w:eastAsia="Times New Roman" w:hAnsiTheme="majorHAnsi" w:cstheme="majorHAnsi"/>
                <w:bCs/>
                <w:sz w:val="24"/>
                <w:szCs w:val="24"/>
                <w:lang w:val="ro-RO"/>
              </w:rPr>
              <w:t xml:space="preserve">. </w:t>
            </w:r>
          </w:p>
          <w:p w14:paraId="68550309" w14:textId="1E81D914" w:rsidR="00E7286A" w:rsidRPr="00E7286A" w:rsidRDefault="002841AE" w:rsidP="003D3DA5">
            <w:pPr>
              <w:widowControl w:val="0"/>
              <w:shd w:val="clear" w:color="auto" w:fill="FFFFFF"/>
              <w:spacing w:line="276" w:lineRule="auto"/>
              <w:ind w:firstLine="338"/>
              <w:jc w:val="both"/>
              <w:rPr>
                <w:rFonts w:asciiTheme="majorHAnsi" w:eastAsia="Times New Roman" w:hAnsiTheme="majorHAnsi" w:cstheme="majorHAnsi"/>
                <w:color w:val="000000"/>
                <w:sz w:val="24"/>
                <w:szCs w:val="24"/>
                <w:lang w:val="ro-RO" w:eastAsia="ro-RO" w:bidi="ro-RO"/>
              </w:rPr>
            </w:pPr>
            <w:r w:rsidRPr="002841AE">
              <w:rPr>
                <w:rFonts w:asciiTheme="majorHAnsi" w:eastAsia="Times New Roman" w:hAnsiTheme="majorHAnsi" w:cstheme="majorHAnsi"/>
                <w:color w:val="000000"/>
                <w:sz w:val="24"/>
                <w:szCs w:val="24"/>
                <w:lang w:val="ro-RO" w:eastAsia="ro-RO" w:bidi="ro-RO"/>
              </w:rPr>
              <w:t xml:space="preserve">Исходя из объяснений должностных лиц </w:t>
            </w:r>
            <w:r w:rsidR="002E275F" w:rsidRPr="002E275F">
              <w:rPr>
                <w:rFonts w:asciiTheme="majorHAnsi" w:eastAsia="Times New Roman" w:hAnsiTheme="majorHAnsi" w:cstheme="majorHAnsi"/>
                <w:color w:val="000000"/>
                <w:sz w:val="24"/>
                <w:szCs w:val="24"/>
                <w:lang w:val="ro-RO" w:eastAsia="ro-RO" w:bidi="ro-RO"/>
              </w:rPr>
              <w:t xml:space="preserve">РС </w:t>
            </w:r>
            <w:r w:rsidR="002E275F" w:rsidRPr="002841AE">
              <w:rPr>
                <w:rFonts w:asciiTheme="majorHAnsi" w:eastAsia="Times New Roman" w:hAnsiTheme="majorHAnsi" w:cstheme="majorHAnsi"/>
                <w:bCs/>
                <w:sz w:val="24"/>
                <w:szCs w:val="24"/>
                <w:lang w:val="ro-RO"/>
              </w:rPr>
              <w:t>Сорока</w:t>
            </w:r>
            <w:r w:rsidRPr="002841AE">
              <w:rPr>
                <w:rFonts w:asciiTheme="majorHAnsi" w:eastAsia="Times New Roman" w:hAnsiTheme="majorHAnsi" w:cstheme="majorHAnsi"/>
                <w:color w:val="000000"/>
                <w:sz w:val="24"/>
                <w:szCs w:val="24"/>
                <w:lang w:val="ro-RO" w:eastAsia="ro-RO" w:bidi="ro-RO"/>
              </w:rPr>
              <w:t>, досрочное рассмотрение списка бенефициаров социального жилья будет осуществляться после внесения изменений в законодательные акты</w:t>
            </w:r>
            <w:r w:rsidR="002E275F" w:rsidRPr="002E275F">
              <w:rPr>
                <w:rFonts w:asciiTheme="majorHAnsi" w:eastAsia="Times New Roman" w:hAnsiTheme="majorHAnsi" w:cstheme="majorHAnsi"/>
                <w:color w:val="000000"/>
                <w:sz w:val="24"/>
                <w:szCs w:val="24"/>
                <w:lang w:val="ro-RO" w:eastAsia="ro-RO" w:bidi="ro-RO"/>
              </w:rPr>
              <w:t>,</w:t>
            </w:r>
            <w:r w:rsidRPr="002841AE">
              <w:rPr>
                <w:rFonts w:asciiTheme="majorHAnsi" w:eastAsia="Times New Roman" w:hAnsiTheme="majorHAnsi" w:cstheme="majorHAnsi"/>
                <w:color w:val="000000"/>
                <w:sz w:val="24"/>
                <w:szCs w:val="24"/>
                <w:lang w:val="ro-RO" w:eastAsia="ro-RO" w:bidi="ro-RO"/>
              </w:rPr>
              <w:t xml:space="preserve"> на том основании, что </w:t>
            </w:r>
            <w:r w:rsidR="002E275F" w:rsidRPr="002E275F">
              <w:rPr>
                <w:rFonts w:asciiTheme="majorHAnsi" w:eastAsia="Times New Roman" w:hAnsiTheme="majorHAnsi" w:cstheme="majorHAnsi"/>
                <w:color w:val="000000"/>
                <w:sz w:val="24"/>
                <w:szCs w:val="24"/>
                <w:lang w:val="ro-RO" w:eastAsia="ro-RO" w:bidi="ro-RO"/>
              </w:rPr>
              <w:t>З</w:t>
            </w:r>
            <w:r w:rsidRPr="002841AE">
              <w:rPr>
                <w:rFonts w:asciiTheme="majorHAnsi" w:eastAsia="Times New Roman" w:hAnsiTheme="majorHAnsi" w:cstheme="majorHAnsi"/>
                <w:color w:val="000000"/>
                <w:sz w:val="24"/>
                <w:szCs w:val="24"/>
                <w:lang w:val="ro-RO" w:eastAsia="ro-RO" w:bidi="ro-RO"/>
              </w:rPr>
              <w:t>акон</w:t>
            </w:r>
            <w:r w:rsidR="002E275F" w:rsidRPr="002E275F">
              <w:rPr>
                <w:rFonts w:asciiTheme="majorHAnsi" w:eastAsia="Times New Roman" w:hAnsiTheme="majorHAnsi" w:cstheme="majorHAnsi"/>
                <w:color w:val="000000"/>
                <w:sz w:val="24"/>
                <w:szCs w:val="24"/>
                <w:lang w:val="ro-RO" w:eastAsia="ro-RO" w:bidi="ro-RO"/>
              </w:rPr>
              <w:t xml:space="preserve"> о жилье</w:t>
            </w:r>
            <w:r w:rsidR="002E275F">
              <w:rPr>
                <w:rFonts w:asciiTheme="majorHAnsi" w:eastAsia="Times New Roman" w:hAnsiTheme="majorHAnsi" w:cstheme="majorHAnsi"/>
                <w:color w:val="000000"/>
                <w:sz w:val="24"/>
                <w:szCs w:val="24"/>
                <w:lang w:val="ro-RO" w:eastAsia="ro-RO" w:bidi="ro-RO"/>
              </w:rPr>
              <w:t xml:space="preserve"> №</w:t>
            </w:r>
            <w:r w:rsidRPr="002841AE">
              <w:rPr>
                <w:rFonts w:asciiTheme="majorHAnsi" w:eastAsia="Times New Roman" w:hAnsiTheme="majorHAnsi" w:cstheme="majorHAnsi"/>
                <w:color w:val="000000"/>
                <w:sz w:val="24"/>
                <w:szCs w:val="24"/>
                <w:lang w:val="ro-RO" w:eastAsia="ro-RO" w:bidi="ro-RO"/>
              </w:rPr>
              <w:t>75/2015</w:t>
            </w:r>
            <w:r w:rsidR="002E275F">
              <w:rPr>
                <w:rFonts w:asciiTheme="majorHAnsi" w:eastAsia="Times New Roman" w:hAnsiTheme="majorHAnsi" w:cstheme="majorHAnsi"/>
                <w:color w:val="000000"/>
                <w:sz w:val="24"/>
                <w:szCs w:val="24"/>
                <w:lang w:val="ro-RO" w:eastAsia="ro-RO" w:bidi="ro-RO"/>
              </w:rPr>
              <w:t>, Постановление Правительства №</w:t>
            </w:r>
            <w:r w:rsidRPr="002841AE">
              <w:rPr>
                <w:rFonts w:asciiTheme="majorHAnsi" w:eastAsia="Times New Roman" w:hAnsiTheme="majorHAnsi" w:cstheme="majorHAnsi"/>
                <w:color w:val="000000"/>
                <w:sz w:val="24"/>
                <w:szCs w:val="24"/>
                <w:lang w:val="ro-RO" w:eastAsia="ro-RO" w:bidi="ro-RO"/>
              </w:rPr>
              <w:t xml:space="preserve">447/2017, </w:t>
            </w:r>
            <w:r w:rsidR="002E275F" w:rsidRPr="002E275F">
              <w:rPr>
                <w:rFonts w:asciiTheme="majorHAnsi" w:eastAsia="Times New Roman" w:hAnsiTheme="majorHAnsi" w:cstheme="majorHAnsi"/>
                <w:color w:val="000000"/>
                <w:sz w:val="24"/>
                <w:szCs w:val="24"/>
                <w:lang w:val="ro-RO" w:eastAsia="ro-RO" w:bidi="ro-RO"/>
              </w:rPr>
              <w:t>П</w:t>
            </w:r>
            <w:r w:rsidRPr="002841AE">
              <w:rPr>
                <w:rFonts w:asciiTheme="majorHAnsi" w:eastAsia="Times New Roman" w:hAnsiTheme="majorHAnsi" w:cstheme="majorHAnsi"/>
                <w:color w:val="000000"/>
                <w:sz w:val="24"/>
                <w:szCs w:val="24"/>
                <w:lang w:val="ro-RO" w:eastAsia="ro-RO" w:bidi="ro-RO"/>
              </w:rPr>
              <w:t xml:space="preserve">риказ </w:t>
            </w:r>
            <w:r w:rsidR="002E275F" w:rsidRPr="002E275F">
              <w:rPr>
                <w:rFonts w:asciiTheme="majorHAnsi" w:eastAsia="Times New Roman" w:hAnsiTheme="majorHAnsi" w:cstheme="majorHAnsi"/>
                <w:color w:val="000000"/>
                <w:sz w:val="24"/>
                <w:szCs w:val="24"/>
                <w:lang w:val="ro-RO" w:eastAsia="ro-RO" w:bidi="ro-RO"/>
              </w:rPr>
              <w:t>МСХРРОС</w:t>
            </w:r>
            <w:r w:rsidR="002E275F">
              <w:rPr>
                <w:rFonts w:asciiTheme="majorHAnsi" w:eastAsia="Times New Roman" w:hAnsiTheme="majorHAnsi" w:cstheme="majorHAnsi"/>
                <w:color w:val="000000"/>
                <w:sz w:val="24"/>
                <w:szCs w:val="24"/>
                <w:lang w:val="ro-RO" w:eastAsia="ro-RO" w:bidi="ro-RO"/>
              </w:rPr>
              <w:t xml:space="preserve"> №</w:t>
            </w:r>
            <w:r w:rsidRPr="002841AE">
              <w:rPr>
                <w:rFonts w:asciiTheme="majorHAnsi" w:eastAsia="Times New Roman" w:hAnsiTheme="majorHAnsi" w:cstheme="majorHAnsi"/>
                <w:color w:val="000000"/>
                <w:sz w:val="24"/>
                <w:szCs w:val="24"/>
                <w:lang w:val="ro-RO" w:eastAsia="ro-RO" w:bidi="ro-RO"/>
              </w:rPr>
              <w:t xml:space="preserve">75 от 14.05.2014 и </w:t>
            </w:r>
            <w:r w:rsidR="002E275F" w:rsidRPr="002E275F">
              <w:rPr>
                <w:rFonts w:asciiTheme="majorHAnsi" w:eastAsia="Times New Roman" w:hAnsiTheme="majorHAnsi" w:cstheme="majorHAnsi"/>
                <w:color w:val="000000"/>
                <w:sz w:val="24"/>
                <w:szCs w:val="24"/>
                <w:lang w:val="ro-RO" w:eastAsia="ro-RO" w:bidi="ro-RO"/>
              </w:rPr>
              <w:t>Р</w:t>
            </w:r>
            <w:r w:rsidRPr="002841AE">
              <w:rPr>
                <w:rFonts w:asciiTheme="majorHAnsi" w:eastAsia="Times New Roman" w:hAnsiTheme="majorHAnsi" w:cstheme="majorHAnsi"/>
                <w:color w:val="000000"/>
                <w:sz w:val="24"/>
                <w:szCs w:val="24"/>
                <w:lang w:val="ro-RO" w:eastAsia="ro-RO" w:bidi="ro-RO"/>
              </w:rPr>
              <w:t xml:space="preserve">ешение </w:t>
            </w:r>
            <w:r w:rsidR="002E275F" w:rsidRPr="002E275F">
              <w:rPr>
                <w:rFonts w:asciiTheme="majorHAnsi" w:eastAsia="Times New Roman" w:hAnsiTheme="majorHAnsi" w:cstheme="majorHAnsi"/>
                <w:color w:val="000000"/>
                <w:sz w:val="24"/>
                <w:szCs w:val="24"/>
                <w:lang w:val="ro-RO" w:eastAsia="ro-RO" w:bidi="ro-RO"/>
              </w:rPr>
              <w:t>РС</w:t>
            </w:r>
            <w:r w:rsidRPr="002841AE">
              <w:rPr>
                <w:rFonts w:asciiTheme="majorHAnsi" w:eastAsia="Times New Roman" w:hAnsiTheme="majorHAnsi" w:cstheme="majorHAnsi"/>
                <w:color w:val="000000"/>
                <w:sz w:val="24"/>
                <w:szCs w:val="24"/>
                <w:lang w:val="ro-RO" w:eastAsia="ro-RO" w:bidi="ro-RO"/>
              </w:rPr>
              <w:t xml:space="preserve"> Сорок</w:t>
            </w:r>
            <w:r w:rsidR="002E275F" w:rsidRPr="002E275F">
              <w:rPr>
                <w:rFonts w:asciiTheme="majorHAnsi" w:eastAsia="Times New Roman" w:hAnsiTheme="majorHAnsi" w:cstheme="majorHAnsi"/>
                <w:color w:val="000000"/>
                <w:sz w:val="24"/>
                <w:szCs w:val="24"/>
                <w:lang w:val="ro-RO" w:eastAsia="ro-RO" w:bidi="ro-RO"/>
              </w:rPr>
              <w:t>а</w:t>
            </w:r>
            <w:r w:rsidR="002E275F">
              <w:rPr>
                <w:rFonts w:asciiTheme="majorHAnsi" w:eastAsia="Times New Roman" w:hAnsiTheme="majorHAnsi" w:cstheme="majorHAnsi"/>
                <w:color w:val="000000"/>
                <w:sz w:val="24"/>
                <w:szCs w:val="24"/>
                <w:lang w:val="ro-RO" w:eastAsia="ro-RO" w:bidi="ro-RO"/>
              </w:rPr>
              <w:t xml:space="preserve"> №</w:t>
            </w:r>
            <w:r w:rsidRPr="002841AE">
              <w:rPr>
                <w:rFonts w:asciiTheme="majorHAnsi" w:eastAsia="Times New Roman" w:hAnsiTheme="majorHAnsi" w:cstheme="majorHAnsi"/>
                <w:color w:val="000000"/>
                <w:sz w:val="24"/>
                <w:szCs w:val="24"/>
                <w:lang w:val="ro-RO" w:eastAsia="ro-RO" w:bidi="ro-RO"/>
              </w:rPr>
              <w:t xml:space="preserve">11/12 от 13.12.2016 </w:t>
            </w:r>
            <w:r w:rsidR="002E275F" w:rsidRPr="002E275F">
              <w:rPr>
                <w:rFonts w:asciiTheme="majorHAnsi" w:eastAsia="Times New Roman" w:hAnsiTheme="majorHAnsi" w:cstheme="majorHAnsi"/>
                <w:color w:val="000000"/>
                <w:sz w:val="24"/>
                <w:szCs w:val="24"/>
                <w:lang w:val="ro-RO" w:eastAsia="ro-RO" w:bidi="ro-RO"/>
              </w:rPr>
              <w:t xml:space="preserve">находятся в </w:t>
            </w:r>
            <w:r w:rsidRPr="002841AE">
              <w:rPr>
                <w:rFonts w:asciiTheme="majorHAnsi" w:eastAsia="Times New Roman" w:hAnsiTheme="majorHAnsi" w:cstheme="majorHAnsi"/>
                <w:color w:val="000000"/>
                <w:sz w:val="24"/>
                <w:szCs w:val="24"/>
                <w:lang w:val="ro-RO" w:eastAsia="ro-RO" w:bidi="ro-RO"/>
              </w:rPr>
              <w:t>действ</w:t>
            </w:r>
            <w:r w:rsidR="002E275F" w:rsidRPr="002E275F">
              <w:rPr>
                <w:rFonts w:asciiTheme="majorHAnsi" w:eastAsia="Times New Roman" w:hAnsiTheme="majorHAnsi" w:cstheme="majorHAnsi"/>
                <w:color w:val="000000"/>
                <w:sz w:val="24"/>
                <w:szCs w:val="24"/>
                <w:lang w:val="ro-RO" w:eastAsia="ro-RO" w:bidi="ro-RO"/>
              </w:rPr>
              <w:t>ие</w:t>
            </w:r>
            <w:r w:rsidRPr="002841AE">
              <w:rPr>
                <w:rFonts w:asciiTheme="majorHAnsi" w:eastAsia="Times New Roman" w:hAnsiTheme="majorHAnsi" w:cstheme="majorHAnsi"/>
                <w:color w:val="000000"/>
                <w:sz w:val="24"/>
                <w:szCs w:val="24"/>
                <w:lang w:val="ro-RO" w:eastAsia="ro-RO" w:bidi="ro-RO"/>
              </w:rPr>
              <w:t xml:space="preserve">, и ни один нормативный акт не </w:t>
            </w:r>
            <w:r w:rsidR="002E275F" w:rsidRPr="002E275F">
              <w:rPr>
                <w:rFonts w:asciiTheme="majorHAnsi" w:eastAsia="Times New Roman" w:hAnsiTheme="majorHAnsi" w:cstheme="majorHAnsi"/>
                <w:color w:val="000000"/>
                <w:sz w:val="24"/>
                <w:szCs w:val="24"/>
                <w:lang w:val="ro-RO" w:eastAsia="ro-RO" w:bidi="ro-RO"/>
              </w:rPr>
              <w:t xml:space="preserve">был </w:t>
            </w:r>
            <w:r w:rsidRPr="002841AE">
              <w:rPr>
                <w:rFonts w:asciiTheme="majorHAnsi" w:eastAsia="Times New Roman" w:hAnsiTheme="majorHAnsi" w:cstheme="majorHAnsi"/>
                <w:color w:val="000000"/>
                <w:sz w:val="24"/>
                <w:szCs w:val="24"/>
                <w:lang w:val="ro-RO" w:eastAsia="ro-RO" w:bidi="ro-RO"/>
              </w:rPr>
              <w:t>отмен</w:t>
            </w:r>
            <w:r w:rsidR="002E275F" w:rsidRPr="002E275F">
              <w:rPr>
                <w:rFonts w:asciiTheme="majorHAnsi" w:eastAsia="Times New Roman" w:hAnsiTheme="majorHAnsi" w:cstheme="majorHAnsi"/>
                <w:color w:val="000000"/>
                <w:sz w:val="24"/>
                <w:szCs w:val="24"/>
                <w:lang w:val="ro-RO" w:eastAsia="ro-RO" w:bidi="ro-RO"/>
              </w:rPr>
              <w:t>ен</w:t>
            </w:r>
            <w:r w:rsidR="00E7286A" w:rsidRPr="00E7286A">
              <w:rPr>
                <w:rFonts w:asciiTheme="majorHAnsi" w:eastAsia="Times New Roman" w:hAnsiTheme="majorHAnsi" w:cstheme="majorHAnsi"/>
                <w:bCs/>
                <w:sz w:val="24"/>
                <w:szCs w:val="24"/>
                <w:lang w:val="ro-RO"/>
              </w:rPr>
              <w:t>.</w:t>
            </w:r>
          </w:p>
          <w:p w14:paraId="7F26EC63" w14:textId="709D9605" w:rsidR="00C57A6D" w:rsidRDefault="002841AE" w:rsidP="003D3DA5">
            <w:pPr>
              <w:spacing w:line="276" w:lineRule="auto"/>
              <w:ind w:left="34" w:firstLine="145"/>
              <w:jc w:val="both"/>
              <w:rPr>
                <w:rFonts w:asciiTheme="majorHAnsi" w:eastAsiaTheme="minorHAnsi" w:hAnsiTheme="majorHAnsi" w:cstheme="majorHAnsi"/>
                <w:color w:val="000000"/>
                <w:sz w:val="24"/>
                <w:szCs w:val="24"/>
                <w:lang w:val="ro-RO" w:eastAsia="ro-RO" w:bidi="ro-RO"/>
              </w:rPr>
            </w:pPr>
            <w:r w:rsidRPr="002841AE">
              <w:rPr>
                <w:rFonts w:asciiTheme="majorHAnsi" w:eastAsiaTheme="minorHAnsi" w:hAnsiTheme="majorHAnsi" w:cstheme="majorHAnsi"/>
                <w:color w:val="000000"/>
                <w:sz w:val="24"/>
                <w:szCs w:val="24"/>
                <w:lang w:val="ro-RO" w:eastAsia="ro-RO" w:bidi="ro-RO"/>
              </w:rPr>
              <w:t xml:space="preserve">Согласно объяснениям ответственных лиц </w:t>
            </w:r>
            <w:r w:rsidR="002E275F" w:rsidRPr="002E275F">
              <w:rPr>
                <w:rFonts w:asciiTheme="majorHAnsi" w:eastAsia="Times New Roman" w:hAnsiTheme="majorHAnsi" w:cstheme="majorHAnsi"/>
                <w:color w:val="000000"/>
                <w:sz w:val="24"/>
                <w:szCs w:val="24"/>
                <w:lang w:val="ro-RO" w:eastAsia="ro-RO" w:bidi="ro-RO"/>
              </w:rPr>
              <w:t xml:space="preserve">РС </w:t>
            </w:r>
            <w:r w:rsidR="002E275F" w:rsidRPr="002841AE">
              <w:rPr>
                <w:rFonts w:asciiTheme="majorHAnsi" w:eastAsia="Times New Roman" w:hAnsiTheme="majorHAnsi" w:cstheme="majorHAnsi"/>
                <w:bCs/>
                <w:sz w:val="24"/>
                <w:szCs w:val="24"/>
                <w:lang w:val="ro-RO"/>
              </w:rPr>
              <w:t>Сорока</w:t>
            </w:r>
            <w:r w:rsidRPr="002841AE">
              <w:rPr>
                <w:rFonts w:asciiTheme="majorHAnsi" w:eastAsiaTheme="minorHAnsi" w:hAnsiTheme="majorHAnsi" w:cstheme="majorHAnsi"/>
                <w:color w:val="000000"/>
                <w:sz w:val="24"/>
                <w:szCs w:val="24"/>
                <w:lang w:val="ro-RO" w:eastAsia="ro-RO" w:bidi="ro-RO"/>
              </w:rPr>
              <w:t xml:space="preserve">, пересмотр текущего списка бенефициаров социального жилья будет проводиться после истечения срока действия заключенных </w:t>
            </w:r>
            <w:r w:rsidR="002E275F" w:rsidRPr="002E275F">
              <w:rPr>
                <w:rFonts w:asciiTheme="majorHAnsi" w:eastAsiaTheme="minorHAnsi" w:hAnsiTheme="majorHAnsi" w:cstheme="majorHAnsi"/>
                <w:color w:val="000000"/>
                <w:sz w:val="24"/>
                <w:szCs w:val="24"/>
                <w:lang w:val="ro-RO" w:eastAsia="ro-RO" w:bidi="ro-RO"/>
              </w:rPr>
              <w:t>договор</w:t>
            </w:r>
            <w:r w:rsidRPr="002841AE">
              <w:rPr>
                <w:rFonts w:asciiTheme="majorHAnsi" w:eastAsiaTheme="minorHAnsi" w:hAnsiTheme="majorHAnsi" w:cstheme="majorHAnsi"/>
                <w:color w:val="000000"/>
                <w:sz w:val="24"/>
                <w:szCs w:val="24"/>
                <w:lang w:val="ro-RO" w:eastAsia="ro-RO" w:bidi="ro-RO"/>
              </w:rPr>
              <w:t>ов (начиная с марта 2023 года)</w:t>
            </w:r>
            <w:r w:rsidR="00E7286A" w:rsidRPr="00E7286A">
              <w:rPr>
                <w:rFonts w:asciiTheme="majorHAnsi" w:eastAsiaTheme="minorHAnsi" w:hAnsiTheme="majorHAnsi" w:cstheme="majorHAnsi"/>
                <w:color w:val="000000"/>
                <w:sz w:val="24"/>
                <w:szCs w:val="24"/>
                <w:lang w:val="ro-RO" w:eastAsia="ro-RO" w:bidi="ro-RO"/>
              </w:rPr>
              <w:t>.</w:t>
            </w:r>
          </w:p>
          <w:p w14:paraId="20625054" w14:textId="3A77275C" w:rsidR="00944CC1" w:rsidRPr="006A6895" w:rsidRDefault="00464B48" w:rsidP="00EC78ED">
            <w:pPr>
              <w:spacing w:line="276" w:lineRule="auto"/>
              <w:ind w:left="34" w:firstLine="145"/>
              <w:jc w:val="both"/>
              <w:rPr>
                <w:rFonts w:asciiTheme="majorHAnsi" w:eastAsia="Times New Roman" w:hAnsiTheme="majorHAnsi" w:cstheme="majorHAnsi"/>
                <w:b/>
                <w:sz w:val="24"/>
                <w:lang w:val="ro-RO"/>
              </w:rPr>
            </w:pPr>
            <w:r>
              <w:rPr>
                <w:rFonts w:asciiTheme="majorHAnsi" w:hAnsiTheme="majorHAnsi" w:cstheme="majorHAnsi"/>
                <w:b/>
                <w:iCs/>
                <w:sz w:val="24"/>
                <w:szCs w:val="24"/>
                <w:lang w:val="ro-RO"/>
              </w:rPr>
              <w:t>РС Кэлэрашь</w:t>
            </w:r>
            <w:r w:rsidR="00944CC1" w:rsidRPr="00DA3CF8">
              <w:rPr>
                <w:rFonts w:asciiTheme="majorHAnsi" w:hAnsiTheme="majorHAnsi" w:cstheme="majorHAnsi"/>
                <w:b/>
                <w:iCs/>
                <w:sz w:val="24"/>
                <w:szCs w:val="24"/>
                <w:lang w:val="ro-RO"/>
              </w:rPr>
              <w:t>:</w:t>
            </w:r>
            <w:r w:rsidR="00944CC1" w:rsidRPr="00DA3CF8">
              <w:rPr>
                <w:rFonts w:asciiTheme="majorHAnsi" w:hAnsiTheme="majorHAnsi" w:cstheme="majorHAnsi"/>
                <w:iCs/>
                <w:sz w:val="24"/>
                <w:szCs w:val="24"/>
                <w:lang w:val="ro-RO"/>
              </w:rPr>
              <w:t xml:space="preserve"> </w:t>
            </w:r>
            <w:r w:rsidR="002841AE" w:rsidRPr="002841AE">
              <w:rPr>
                <w:rFonts w:asciiTheme="majorHAnsi" w:hAnsiTheme="majorHAnsi" w:cstheme="majorHAnsi"/>
                <w:iCs/>
                <w:sz w:val="24"/>
                <w:szCs w:val="24"/>
                <w:lang w:val="ro-RO"/>
              </w:rPr>
              <w:t xml:space="preserve">Аудиторские доказательства, накопленные в </w:t>
            </w:r>
            <w:r w:rsidR="002E275F">
              <w:rPr>
                <w:rFonts w:asciiTheme="majorHAnsi" w:hAnsiTheme="majorHAnsi" w:cstheme="majorHAnsi"/>
                <w:iCs/>
                <w:sz w:val="24"/>
                <w:szCs w:val="24"/>
                <w:lang w:val="ro-RO"/>
              </w:rPr>
              <w:t>РС Кэлэрашь</w:t>
            </w:r>
            <w:r w:rsidR="002841AE" w:rsidRPr="002841AE">
              <w:rPr>
                <w:rFonts w:asciiTheme="majorHAnsi" w:hAnsiTheme="majorHAnsi" w:cstheme="majorHAnsi"/>
                <w:iCs/>
                <w:sz w:val="24"/>
                <w:szCs w:val="24"/>
                <w:lang w:val="ro-RO"/>
              </w:rPr>
              <w:t>, показ</w:t>
            </w:r>
            <w:r w:rsidR="00EC78ED">
              <w:rPr>
                <w:rFonts w:asciiTheme="majorHAnsi" w:hAnsiTheme="majorHAnsi" w:cstheme="majorHAnsi"/>
                <w:iCs/>
                <w:sz w:val="24"/>
                <w:szCs w:val="24"/>
                <w:lang w:val="ru-RU"/>
              </w:rPr>
              <w:t>али</w:t>
            </w:r>
            <w:r w:rsidR="002841AE" w:rsidRPr="002841AE">
              <w:rPr>
                <w:rFonts w:asciiTheme="majorHAnsi" w:hAnsiTheme="majorHAnsi" w:cstheme="majorHAnsi"/>
                <w:iCs/>
                <w:sz w:val="24"/>
                <w:szCs w:val="24"/>
                <w:lang w:val="ro-RO"/>
              </w:rPr>
              <w:t xml:space="preserve">, что из 10 человек, которым было </w:t>
            </w:r>
            <w:r w:rsidR="00EC78ED">
              <w:rPr>
                <w:rFonts w:asciiTheme="majorHAnsi" w:hAnsiTheme="majorHAnsi" w:cstheme="majorHAnsi"/>
                <w:iCs/>
                <w:sz w:val="24"/>
                <w:szCs w:val="24"/>
                <w:lang w:val="ru-RU"/>
              </w:rPr>
              <w:t>выдел</w:t>
            </w:r>
            <w:r w:rsidR="002841AE" w:rsidRPr="002841AE">
              <w:rPr>
                <w:rFonts w:asciiTheme="majorHAnsi" w:hAnsiTheme="majorHAnsi" w:cstheme="majorHAnsi"/>
                <w:iCs/>
                <w:sz w:val="24"/>
                <w:szCs w:val="24"/>
                <w:lang w:val="ro-RO"/>
              </w:rPr>
              <w:t>ено социальное жилье и которые не соответствовали критери</w:t>
            </w:r>
            <w:r w:rsidR="00EC78ED">
              <w:rPr>
                <w:rFonts w:asciiTheme="majorHAnsi" w:hAnsiTheme="majorHAnsi" w:cstheme="majorHAnsi"/>
                <w:iCs/>
                <w:sz w:val="24"/>
                <w:szCs w:val="24"/>
                <w:lang w:val="ru-RU"/>
              </w:rPr>
              <w:t>ю</w:t>
            </w:r>
            <w:r w:rsidR="002841AE" w:rsidRPr="002841AE">
              <w:rPr>
                <w:rFonts w:asciiTheme="majorHAnsi" w:hAnsiTheme="majorHAnsi" w:cstheme="majorHAnsi"/>
                <w:iCs/>
                <w:sz w:val="24"/>
                <w:szCs w:val="24"/>
                <w:lang w:val="ro-RO"/>
              </w:rPr>
              <w:t>, касающ</w:t>
            </w:r>
            <w:r w:rsidR="00EC78ED">
              <w:rPr>
                <w:rFonts w:asciiTheme="majorHAnsi" w:hAnsiTheme="majorHAnsi" w:cstheme="majorHAnsi"/>
                <w:iCs/>
                <w:sz w:val="24"/>
                <w:szCs w:val="24"/>
                <w:lang w:val="ru-RU"/>
              </w:rPr>
              <w:t>ему</w:t>
            </w:r>
            <w:r w:rsidR="002841AE" w:rsidRPr="002841AE">
              <w:rPr>
                <w:rFonts w:asciiTheme="majorHAnsi" w:hAnsiTheme="majorHAnsi" w:cstheme="majorHAnsi"/>
                <w:iCs/>
                <w:sz w:val="24"/>
                <w:szCs w:val="24"/>
                <w:lang w:val="ro-RO"/>
              </w:rPr>
              <w:t xml:space="preserve">ся </w:t>
            </w:r>
            <w:r w:rsidR="00EC78ED">
              <w:rPr>
                <w:rFonts w:asciiTheme="majorHAnsi" w:hAnsiTheme="majorHAnsi" w:cstheme="majorHAnsi"/>
                <w:iCs/>
                <w:sz w:val="24"/>
                <w:szCs w:val="24"/>
                <w:lang w:val="ru-RU"/>
              </w:rPr>
              <w:t>лимита</w:t>
            </w:r>
            <w:r w:rsidR="002841AE" w:rsidRPr="002841AE">
              <w:rPr>
                <w:rFonts w:asciiTheme="majorHAnsi" w:hAnsiTheme="majorHAnsi" w:cstheme="majorHAnsi"/>
                <w:iCs/>
                <w:sz w:val="24"/>
                <w:szCs w:val="24"/>
                <w:lang w:val="ro-RO"/>
              </w:rPr>
              <w:t xml:space="preserve"> приемлемого ежемесячного дохода, </w:t>
            </w:r>
            <w:r w:rsidR="00EC78ED">
              <w:rPr>
                <w:rFonts w:asciiTheme="majorHAnsi" w:hAnsiTheme="majorHAnsi" w:cstheme="majorHAnsi"/>
                <w:iCs/>
                <w:sz w:val="24"/>
                <w:szCs w:val="24"/>
                <w:lang w:val="ru-RU"/>
              </w:rPr>
              <w:t>утвержденному</w:t>
            </w:r>
            <w:r w:rsidR="002841AE" w:rsidRPr="002841AE">
              <w:rPr>
                <w:rFonts w:asciiTheme="majorHAnsi" w:hAnsiTheme="majorHAnsi" w:cstheme="majorHAnsi"/>
                <w:iCs/>
                <w:sz w:val="24"/>
                <w:szCs w:val="24"/>
                <w:lang w:val="ro-RO"/>
              </w:rPr>
              <w:t xml:space="preserve"> </w:t>
            </w:r>
            <w:r w:rsidR="002E275F">
              <w:rPr>
                <w:rFonts w:asciiTheme="majorHAnsi" w:hAnsiTheme="majorHAnsi" w:cstheme="majorHAnsi"/>
                <w:iCs/>
                <w:sz w:val="24"/>
                <w:szCs w:val="24"/>
                <w:lang w:val="ro-RO"/>
              </w:rPr>
              <w:t>РС Кэлэрашь</w:t>
            </w:r>
            <w:r w:rsidR="002841AE" w:rsidRPr="002841AE">
              <w:rPr>
                <w:rFonts w:asciiTheme="majorHAnsi" w:hAnsiTheme="majorHAnsi" w:cstheme="majorHAnsi"/>
                <w:iCs/>
                <w:sz w:val="24"/>
                <w:szCs w:val="24"/>
                <w:lang w:val="ro-RO"/>
              </w:rPr>
              <w:t>,</w:t>
            </w:r>
            <w:r w:rsidR="00EC78ED">
              <w:rPr>
                <w:rFonts w:asciiTheme="majorHAnsi" w:hAnsiTheme="majorHAnsi" w:cstheme="majorHAnsi"/>
                <w:iCs/>
                <w:sz w:val="24"/>
                <w:szCs w:val="24"/>
                <w:lang w:val="ru-RU"/>
              </w:rPr>
              <w:t xml:space="preserve"> с</w:t>
            </w:r>
            <w:r w:rsidR="002841AE" w:rsidRPr="002841AE">
              <w:rPr>
                <w:rFonts w:asciiTheme="majorHAnsi" w:hAnsiTheme="majorHAnsi" w:cstheme="majorHAnsi"/>
                <w:iCs/>
                <w:sz w:val="24"/>
                <w:szCs w:val="24"/>
                <w:lang w:val="ro-RO"/>
              </w:rPr>
              <w:t xml:space="preserve"> 3 </w:t>
            </w:r>
            <w:r w:rsidR="00EC78ED">
              <w:rPr>
                <w:rFonts w:asciiTheme="majorHAnsi" w:hAnsiTheme="majorHAnsi" w:cstheme="majorHAnsi"/>
                <w:iCs/>
                <w:sz w:val="24"/>
                <w:szCs w:val="24"/>
                <w:lang w:val="ru-RU"/>
              </w:rPr>
              <w:t>лицами</w:t>
            </w:r>
            <w:r w:rsidR="002841AE" w:rsidRPr="002841AE">
              <w:rPr>
                <w:rFonts w:asciiTheme="majorHAnsi" w:hAnsiTheme="majorHAnsi" w:cstheme="majorHAnsi"/>
                <w:iCs/>
                <w:sz w:val="24"/>
                <w:szCs w:val="24"/>
                <w:lang w:val="ro-RO"/>
              </w:rPr>
              <w:t xml:space="preserve"> были подписаны </w:t>
            </w:r>
            <w:r w:rsidR="00EC78ED">
              <w:rPr>
                <w:rFonts w:asciiTheme="majorHAnsi" w:hAnsiTheme="majorHAnsi" w:cstheme="majorHAnsi"/>
                <w:iCs/>
                <w:sz w:val="24"/>
                <w:szCs w:val="24"/>
                <w:lang w:val="ru-RU"/>
              </w:rPr>
              <w:t>С</w:t>
            </w:r>
            <w:r w:rsidR="002841AE" w:rsidRPr="002841AE">
              <w:rPr>
                <w:rFonts w:asciiTheme="majorHAnsi" w:hAnsiTheme="majorHAnsi" w:cstheme="majorHAnsi"/>
                <w:iCs/>
                <w:sz w:val="24"/>
                <w:szCs w:val="24"/>
                <w:lang w:val="ro-RO"/>
              </w:rPr>
              <w:t>оглашения о ра</w:t>
            </w:r>
            <w:r w:rsidR="00EC78ED">
              <w:rPr>
                <w:rFonts w:asciiTheme="majorHAnsi" w:hAnsiTheme="majorHAnsi" w:cstheme="majorHAnsi"/>
                <w:iCs/>
                <w:sz w:val="24"/>
                <w:szCs w:val="24"/>
                <w:lang w:val="ru-RU"/>
              </w:rPr>
              <w:t>сторж</w:t>
            </w:r>
            <w:r w:rsidR="002841AE" w:rsidRPr="002841AE">
              <w:rPr>
                <w:rFonts w:asciiTheme="majorHAnsi" w:hAnsiTheme="majorHAnsi" w:cstheme="majorHAnsi"/>
                <w:iCs/>
                <w:sz w:val="24"/>
                <w:szCs w:val="24"/>
                <w:lang w:val="ro-RO"/>
              </w:rPr>
              <w:t xml:space="preserve">ении </w:t>
            </w:r>
            <w:r w:rsidR="00EC78ED">
              <w:rPr>
                <w:rFonts w:asciiTheme="majorHAnsi" w:hAnsiTheme="majorHAnsi" w:cstheme="majorHAnsi"/>
                <w:iCs/>
                <w:sz w:val="24"/>
                <w:szCs w:val="24"/>
                <w:lang w:val="ru-RU"/>
              </w:rPr>
              <w:t>договоров найма</w:t>
            </w:r>
            <w:r w:rsidR="002841AE" w:rsidRPr="002841AE">
              <w:rPr>
                <w:rFonts w:asciiTheme="majorHAnsi" w:hAnsiTheme="majorHAnsi" w:cstheme="majorHAnsi"/>
                <w:iCs/>
                <w:sz w:val="24"/>
                <w:szCs w:val="24"/>
                <w:lang w:val="ro-RO"/>
              </w:rPr>
              <w:t xml:space="preserve">, а остальные 7 бенефициаров продолжают использовать социальное жилье, не </w:t>
            </w:r>
            <w:r w:rsidR="00EC78ED">
              <w:rPr>
                <w:rFonts w:asciiTheme="majorHAnsi" w:hAnsiTheme="majorHAnsi" w:cstheme="majorHAnsi"/>
                <w:iCs/>
                <w:sz w:val="24"/>
                <w:szCs w:val="24"/>
                <w:lang w:val="ru-RU"/>
              </w:rPr>
              <w:t>являясь приемлемыми</w:t>
            </w:r>
            <w:r w:rsidR="002841AE" w:rsidRPr="002841AE">
              <w:rPr>
                <w:rFonts w:asciiTheme="majorHAnsi" w:hAnsiTheme="majorHAnsi" w:cstheme="majorHAnsi"/>
                <w:iCs/>
                <w:sz w:val="24"/>
                <w:szCs w:val="24"/>
                <w:lang w:val="ro-RO"/>
              </w:rPr>
              <w:t xml:space="preserve"> в соответствии с вышеупомянутыми критериями.</w:t>
            </w:r>
          </w:p>
        </w:tc>
      </w:tr>
      <w:tr w:rsidR="00C57A6D" w:rsidRPr="00F30056" w14:paraId="38D08EFA" w14:textId="77777777" w:rsidTr="00273E45">
        <w:tc>
          <w:tcPr>
            <w:tcW w:w="9777" w:type="dxa"/>
            <w:gridSpan w:val="2"/>
          </w:tcPr>
          <w:p w14:paraId="6B6FBDC8" w14:textId="0708BE73" w:rsidR="00C57A6D" w:rsidRPr="00325E9F" w:rsidRDefault="00274C8A" w:rsidP="002841AE">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AF2EEC">
              <w:rPr>
                <w:rFonts w:asciiTheme="majorHAnsi" w:eastAsia="Times New Roman" w:hAnsiTheme="majorHAnsi" w:cstheme="majorHAnsi"/>
                <w:b/>
                <w:sz w:val="24"/>
                <w:lang w:val="ro-RO"/>
              </w:rPr>
              <w:t>:</w:t>
            </w:r>
            <w:r w:rsidR="00C57A6D">
              <w:rPr>
                <w:rFonts w:asciiTheme="majorHAnsi" w:eastAsia="Times New Roman" w:hAnsiTheme="majorHAnsi" w:cstheme="majorHAnsi"/>
                <w:b/>
                <w:sz w:val="24"/>
                <w:lang w:val="ro-RO"/>
              </w:rPr>
              <w:t xml:space="preserve"> </w:t>
            </w:r>
            <w:r w:rsidR="002841AE" w:rsidRPr="002841AE">
              <w:rPr>
                <w:rFonts w:asciiTheme="majorHAnsi" w:eastAsia="Times New Roman" w:hAnsiTheme="majorHAnsi" w:cstheme="majorHAnsi"/>
                <w:sz w:val="24"/>
                <w:lang w:val="ro-RO"/>
              </w:rPr>
              <w:t>Мер</w:t>
            </w:r>
            <w:r w:rsidR="002841AE" w:rsidRPr="002841AE">
              <w:rPr>
                <w:rFonts w:asciiTheme="majorHAnsi" w:eastAsia="Times New Roman" w:hAnsiTheme="majorHAnsi" w:cstheme="majorHAnsi"/>
                <w:sz w:val="24"/>
                <w:lang w:val="ru-RU"/>
              </w:rPr>
              <w:t>ы</w:t>
            </w:r>
            <w:r w:rsidR="002841AE" w:rsidRPr="002841AE">
              <w:rPr>
                <w:rFonts w:asciiTheme="majorHAnsi" w:eastAsia="Times New Roman" w:hAnsiTheme="majorHAnsi" w:cstheme="majorHAnsi"/>
                <w:sz w:val="24"/>
                <w:lang w:val="ro-RO"/>
              </w:rPr>
              <w:t>, предприняты</w:t>
            </w:r>
            <w:r w:rsidR="002841AE">
              <w:rPr>
                <w:rFonts w:asciiTheme="majorHAnsi" w:eastAsia="Times New Roman" w:hAnsiTheme="majorHAnsi" w:cstheme="majorHAnsi"/>
                <w:sz w:val="24"/>
                <w:lang w:val="ru-RU"/>
              </w:rPr>
              <w:t>е</w:t>
            </w:r>
            <w:r w:rsidR="002841AE" w:rsidRPr="002841AE">
              <w:rPr>
                <w:rFonts w:asciiTheme="majorHAnsi" w:eastAsia="Times New Roman" w:hAnsiTheme="majorHAnsi" w:cstheme="majorHAnsi"/>
                <w:sz w:val="24"/>
                <w:lang w:val="ro-RO"/>
              </w:rPr>
              <w:t xml:space="preserve"> </w:t>
            </w:r>
            <w:r w:rsidR="002841AE">
              <w:rPr>
                <w:rFonts w:asciiTheme="majorHAnsi" w:eastAsia="Times New Roman" w:hAnsiTheme="majorHAnsi" w:cstheme="majorHAnsi"/>
                <w:sz w:val="24"/>
                <w:lang w:val="ru-RU"/>
              </w:rPr>
              <w:t>аудируем</w:t>
            </w:r>
            <w:r w:rsidR="002841AE" w:rsidRPr="002841AE">
              <w:rPr>
                <w:rFonts w:asciiTheme="majorHAnsi" w:eastAsia="Times New Roman" w:hAnsiTheme="majorHAnsi" w:cstheme="majorHAnsi"/>
                <w:sz w:val="24"/>
                <w:lang w:val="ro-RO"/>
              </w:rPr>
              <w:t xml:space="preserve">ыми </w:t>
            </w:r>
            <w:r w:rsidR="002841AE">
              <w:rPr>
                <w:rFonts w:asciiTheme="majorHAnsi" w:eastAsia="Times New Roman" w:hAnsiTheme="majorHAnsi" w:cstheme="majorHAnsi"/>
                <w:sz w:val="24"/>
                <w:lang w:val="ru-RU"/>
              </w:rPr>
              <w:t>субъекта</w:t>
            </w:r>
            <w:r w:rsidR="002841AE" w:rsidRPr="002841AE">
              <w:rPr>
                <w:rFonts w:asciiTheme="majorHAnsi" w:eastAsia="Times New Roman" w:hAnsiTheme="majorHAnsi" w:cstheme="majorHAnsi"/>
                <w:sz w:val="24"/>
                <w:lang w:val="ro-RO"/>
              </w:rPr>
              <w:t>ми, был</w:t>
            </w:r>
            <w:r w:rsidR="002841AE">
              <w:rPr>
                <w:rFonts w:asciiTheme="majorHAnsi" w:eastAsia="Times New Roman" w:hAnsiTheme="majorHAnsi" w:cstheme="majorHAnsi"/>
                <w:sz w:val="24"/>
                <w:lang w:val="ru-RU"/>
              </w:rPr>
              <w:t>и</w:t>
            </w:r>
            <w:r w:rsidR="002841AE" w:rsidRPr="002841AE">
              <w:rPr>
                <w:rFonts w:asciiTheme="majorHAnsi" w:eastAsia="Times New Roman" w:hAnsiTheme="majorHAnsi" w:cstheme="majorHAnsi"/>
                <w:sz w:val="24"/>
                <w:lang w:val="ro-RO"/>
              </w:rPr>
              <w:t xml:space="preserve"> недостаточн</w:t>
            </w:r>
            <w:r w:rsidR="002841AE">
              <w:rPr>
                <w:rFonts w:asciiTheme="majorHAnsi" w:eastAsia="Times New Roman" w:hAnsiTheme="majorHAnsi" w:cstheme="majorHAnsi"/>
                <w:sz w:val="24"/>
                <w:lang w:val="ru-RU"/>
              </w:rPr>
              <w:t>ы</w:t>
            </w:r>
            <w:r w:rsidR="002841AE" w:rsidRPr="002841AE">
              <w:rPr>
                <w:rFonts w:asciiTheme="majorHAnsi" w:eastAsia="Times New Roman" w:hAnsiTheme="majorHAnsi" w:cstheme="majorHAnsi"/>
                <w:sz w:val="24"/>
                <w:lang w:val="ro-RO"/>
              </w:rPr>
              <w:t xml:space="preserve"> для устранения не</w:t>
            </w:r>
            <w:r w:rsidR="002841AE">
              <w:rPr>
                <w:rFonts w:asciiTheme="majorHAnsi" w:eastAsia="Times New Roman" w:hAnsiTheme="majorHAnsi" w:cstheme="majorHAnsi"/>
                <w:sz w:val="24"/>
                <w:lang w:val="ru-RU"/>
              </w:rPr>
              <w:t>соответствий</w:t>
            </w:r>
            <w:r w:rsidR="002841AE" w:rsidRPr="002841AE">
              <w:rPr>
                <w:rFonts w:asciiTheme="majorHAnsi" w:eastAsia="Times New Roman" w:hAnsiTheme="majorHAnsi" w:cstheme="majorHAnsi"/>
                <w:sz w:val="24"/>
                <w:lang w:val="ro-RO"/>
              </w:rPr>
              <w:t xml:space="preserve">, </w:t>
            </w:r>
            <w:r w:rsidR="002841AE">
              <w:rPr>
                <w:rFonts w:asciiTheme="majorHAnsi" w:eastAsia="Times New Roman" w:hAnsiTheme="majorHAnsi" w:cstheme="majorHAnsi"/>
                <w:sz w:val="24"/>
                <w:lang w:val="ru-RU"/>
              </w:rPr>
              <w:t>выявл</w:t>
            </w:r>
            <w:r w:rsidR="002841AE" w:rsidRPr="002841AE">
              <w:rPr>
                <w:rFonts w:asciiTheme="majorHAnsi" w:eastAsia="Times New Roman" w:hAnsiTheme="majorHAnsi" w:cstheme="majorHAnsi"/>
                <w:sz w:val="24"/>
                <w:lang w:val="ro-RO"/>
              </w:rPr>
              <w:t>енных предыдущ</w:t>
            </w:r>
            <w:r w:rsidR="002841AE">
              <w:rPr>
                <w:rFonts w:asciiTheme="majorHAnsi" w:eastAsia="Times New Roman" w:hAnsiTheme="majorHAnsi" w:cstheme="majorHAnsi"/>
                <w:sz w:val="24"/>
                <w:lang w:val="ru-RU"/>
              </w:rPr>
              <w:t>им</w:t>
            </w:r>
            <w:r w:rsidR="002841AE" w:rsidRPr="002841AE">
              <w:rPr>
                <w:rFonts w:asciiTheme="majorHAnsi" w:eastAsia="Times New Roman" w:hAnsiTheme="majorHAnsi" w:cstheme="majorHAnsi"/>
                <w:sz w:val="24"/>
                <w:lang w:val="ro-RO"/>
              </w:rPr>
              <w:t xml:space="preserve"> аудит</w:t>
            </w:r>
            <w:r w:rsidR="002841AE">
              <w:rPr>
                <w:rFonts w:asciiTheme="majorHAnsi" w:eastAsia="Times New Roman" w:hAnsiTheme="majorHAnsi" w:cstheme="majorHAnsi"/>
                <w:sz w:val="24"/>
                <w:lang w:val="ru-RU"/>
              </w:rPr>
              <w:t>ом</w:t>
            </w:r>
            <w:r w:rsidR="002841AE" w:rsidRPr="002841AE">
              <w:rPr>
                <w:rFonts w:asciiTheme="majorHAnsi" w:eastAsia="Times New Roman" w:hAnsiTheme="majorHAnsi" w:cstheme="majorHAnsi"/>
                <w:sz w:val="24"/>
                <w:lang w:val="ro-RO"/>
              </w:rPr>
              <w:t>. Таким образом, социальное жилье по-прежнему используется неприемлемыми бенефициарами в соответствии с действующим законодательством</w:t>
            </w:r>
            <w:r w:rsidR="00D34FA5" w:rsidRPr="00D34FA5">
              <w:rPr>
                <w:rFonts w:asciiTheme="majorHAnsi" w:eastAsia="Times New Roman" w:hAnsiTheme="majorHAnsi" w:cstheme="majorHAnsi"/>
                <w:sz w:val="24"/>
                <w:lang w:val="ro-RO"/>
              </w:rPr>
              <w:t>.</w:t>
            </w:r>
          </w:p>
        </w:tc>
      </w:tr>
      <w:tr w:rsidR="00C57A6D" w:rsidRPr="00F30056" w14:paraId="582FBBB0" w14:textId="77777777" w:rsidTr="00273E45">
        <w:tc>
          <w:tcPr>
            <w:tcW w:w="9777" w:type="dxa"/>
            <w:gridSpan w:val="2"/>
          </w:tcPr>
          <w:p w14:paraId="7AF9B207" w14:textId="7251431D" w:rsidR="00C57A6D" w:rsidRPr="00A8509C" w:rsidRDefault="00E5747C" w:rsidP="002841AE">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Степень внедрения рекомендации</w:t>
            </w:r>
            <w:r w:rsidR="00AF2EEC">
              <w:rPr>
                <w:rFonts w:asciiTheme="majorHAnsi" w:eastAsia="Times New Roman" w:hAnsiTheme="majorHAnsi" w:cstheme="majorHAnsi"/>
                <w:b/>
                <w:sz w:val="24"/>
                <w:lang w:val="ro-RO"/>
              </w:rPr>
              <w:t>:</w:t>
            </w:r>
            <w:r w:rsidR="00C57A6D">
              <w:rPr>
                <w:rFonts w:asciiTheme="majorHAnsi" w:eastAsia="Times New Roman" w:hAnsiTheme="majorHAnsi" w:cstheme="majorHAnsi"/>
                <w:b/>
                <w:sz w:val="24"/>
                <w:lang w:val="ro-RO"/>
              </w:rPr>
              <w:t xml:space="preserve"> </w:t>
            </w:r>
            <w:r w:rsidR="002841AE" w:rsidRPr="002841AE">
              <w:rPr>
                <w:rFonts w:asciiTheme="majorHAnsi" w:eastAsia="Times New Roman" w:hAnsiTheme="majorHAnsi" w:cstheme="majorHAnsi"/>
                <w:sz w:val="24"/>
                <w:lang w:val="ro-RO"/>
              </w:rPr>
              <w:t xml:space="preserve">Исходя из вышеизложенного, рекомендация </w:t>
            </w:r>
            <w:r w:rsidR="002841AE" w:rsidRPr="002841AE">
              <w:rPr>
                <w:rFonts w:asciiTheme="majorHAnsi" w:eastAsia="Times New Roman" w:hAnsiTheme="majorHAnsi" w:cstheme="majorHAnsi"/>
                <w:b/>
                <w:sz w:val="24"/>
                <w:lang w:val="ro-RO"/>
              </w:rPr>
              <w:t xml:space="preserve">была </w:t>
            </w:r>
            <w:r w:rsidR="002841AE" w:rsidRPr="00CD2DC4">
              <w:rPr>
                <w:rFonts w:asciiTheme="majorHAnsi" w:eastAsia="Times New Roman" w:hAnsiTheme="majorHAnsi" w:cstheme="majorHAnsi"/>
                <w:b/>
                <w:sz w:val="24"/>
                <w:lang w:val="ro-RO"/>
              </w:rPr>
              <w:t>реализована</w:t>
            </w:r>
            <w:r w:rsidR="002841AE" w:rsidRPr="00CD2DC4">
              <w:rPr>
                <w:rFonts w:asciiTheme="majorHAnsi" w:eastAsia="Times New Roman" w:hAnsiTheme="majorHAnsi" w:cstheme="majorHAnsi"/>
                <w:sz w:val="24"/>
                <w:lang w:val="ro-RO"/>
              </w:rPr>
              <w:t xml:space="preserve"> РС Бричень, </w:t>
            </w:r>
            <w:r w:rsidR="002841AE" w:rsidRPr="00CD2DC4">
              <w:rPr>
                <w:rFonts w:asciiTheme="majorHAnsi" w:eastAsia="Times New Roman" w:hAnsiTheme="majorHAnsi" w:cstheme="majorHAnsi"/>
                <w:b/>
                <w:sz w:val="24"/>
                <w:lang w:val="ro-RO"/>
              </w:rPr>
              <w:t>частично реализована</w:t>
            </w:r>
            <w:r w:rsidR="002841AE" w:rsidRPr="00CD2DC4">
              <w:rPr>
                <w:rFonts w:asciiTheme="majorHAnsi" w:eastAsia="Times New Roman" w:hAnsiTheme="majorHAnsi" w:cstheme="majorHAnsi"/>
                <w:sz w:val="24"/>
                <w:lang w:val="ro-RO"/>
              </w:rPr>
              <w:t xml:space="preserve"> РС Ниспорень и РС Кэлэрашь, и </w:t>
            </w:r>
            <w:r w:rsidR="002841AE" w:rsidRPr="00CD2DC4">
              <w:rPr>
                <w:rFonts w:asciiTheme="majorHAnsi" w:eastAsia="Times New Roman" w:hAnsiTheme="majorHAnsi" w:cstheme="majorHAnsi"/>
                <w:b/>
                <w:sz w:val="24"/>
                <w:lang w:val="ro-RO"/>
              </w:rPr>
              <w:t>не реализована</w:t>
            </w:r>
            <w:r w:rsidR="002841AE" w:rsidRPr="00CD2DC4">
              <w:rPr>
                <w:rFonts w:asciiTheme="majorHAnsi" w:eastAsia="Times New Roman" w:hAnsiTheme="majorHAnsi" w:cstheme="majorHAnsi"/>
                <w:sz w:val="24"/>
                <w:lang w:val="ro-RO"/>
              </w:rPr>
              <w:t xml:space="preserve"> Районными советами Фэлешть, Сынджерей и Сорока</w:t>
            </w:r>
            <w:r w:rsidR="0012094D" w:rsidRPr="0012094D">
              <w:rPr>
                <w:rFonts w:asciiTheme="majorHAnsi" w:eastAsia="Times New Roman" w:hAnsiTheme="majorHAnsi" w:cstheme="majorHAnsi"/>
                <w:sz w:val="24"/>
                <w:lang w:val="ro-RO"/>
              </w:rPr>
              <w:t xml:space="preserve">. </w:t>
            </w:r>
          </w:p>
        </w:tc>
      </w:tr>
    </w:tbl>
    <w:p w14:paraId="5968951C" w14:textId="106F5F20" w:rsidR="00855F62" w:rsidRPr="009902EB" w:rsidRDefault="00032870" w:rsidP="003D3DA5">
      <w:pPr>
        <w:spacing w:after="0" w:line="276" w:lineRule="auto"/>
        <w:jc w:val="both"/>
        <w:rPr>
          <w:rFonts w:asciiTheme="majorHAnsi" w:hAnsiTheme="majorHAnsi" w:cstheme="majorHAnsi"/>
          <w:b/>
          <w:sz w:val="24"/>
          <w:szCs w:val="24"/>
          <w:lang w:val="ru-RU"/>
        </w:rPr>
      </w:pPr>
      <w:r w:rsidRPr="009902EB">
        <w:rPr>
          <w:rFonts w:asciiTheme="majorHAnsi" w:hAnsiTheme="majorHAnsi"/>
          <w:b/>
          <w:sz w:val="24"/>
          <w:szCs w:val="24"/>
          <w:lang w:val="ru-RU"/>
        </w:rPr>
        <w:t>4</w:t>
      </w:r>
      <w:r w:rsidR="003F2D7F" w:rsidRPr="009902EB">
        <w:rPr>
          <w:rFonts w:asciiTheme="majorHAnsi" w:hAnsiTheme="majorHAnsi"/>
          <w:b/>
          <w:sz w:val="24"/>
          <w:szCs w:val="24"/>
          <w:lang w:val="ru-RU"/>
        </w:rPr>
        <w:t>.1.</w:t>
      </w:r>
      <w:r w:rsidR="00145E20" w:rsidRPr="009902EB">
        <w:rPr>
          <w:rFonts w:asciiTheme="majorHAnsi" w:hAnsiTheme="majorHAnsi"/>
          <w:b/>
          <w:sz w:val="24"/>
          <w:szCs w:val="24"/>
          <w:lang w:val="ru-RU"/>
        </w:rPr>
        <w:t>9.</w:t>
      </w:r>
      <w:r w:rsidR="004E2EF0" w:rsidRPr="009902EB">
        <w:rPr>
          <w:rFonts w:asciiTheme="majorHAnsi" w:eastAsiaTheme="minorHAnsi" w:hAnsiTheme="majorHAnsi" w:cstheme="majorHAnsi"/>
          <w:b/>
          <w:sz w:val="24"/>
          <w:szCs w:val="24"/>
          <w:lang w:val="ru-RU"/>
        </w:rPr>
        <w:t xml:space="preserve"> </w:t>
      </w:r>
      <w:r w:rsidR="009902EB" w:rsidRPr="009902EB">
        <w:rPr>
          <w:rFonts w:asciiTheme="majorHAnsi" w:eastAsiaTheme="minorHAnsi" w:hAnsiTheme="majorHAnsi" w:cstheme="majorHAnsi"/>
          <w:b/>
          <w:sz w:val="24"/>
          <w:szCs w:val="24"/>
          <w:lang w:val="ru-RU"/>
        </w:rPr>
        <w:t>Неоднозначность нормативной базы отрицательно повлияла на организацию, внедрение и мониторинг эффективности реализации Проекта, а его цели были достигнуты частично</w:t>
      </w:r>
      <w:r w:rsidR="001606AB" w:rsidRPr="009902EB">
        <w:rPr>
          <w:rFonts w:asciiTheme="majorHAnsi" w:eastAsiaTheme="minorHAnsi" w:hAnsiTheme="majorHAnsi" w:cstheme="majorHAnsi"/>
          <w:b/>
          <w:sz w:val="24"/>
          <w:szCs w:val="24"/>
          <w:lang w:val="ru-RU"/>
        </w:rPr>
        <w:t>.</w:t>
      </w:r>
    </w:p>
    <w:p w14:paraId="2A2087CC" w14:textId="77777777" w:rsidR="00920865" w:rsidRPr="009902EB" w:rsidRDefault="00920865" w:rsidP="00422095">
      <w:pPr>
        <w:spacing w:after="0" w:line="276" w:lineRule="auto"/>
        <w:jc w:val="both"/>
        <w:rPr>
          <w:rFonts w:asciiTheme="majorHAnsi" w:hAnsiTheme="majorHAnsi"/>
          <w:b/>
          <w:sz w:val="24"/>
          <w:szCs w:val="24"/>
          <w:lang w:val="ru-RU"/>
        </w:rPr>
      </w:pPr>
    </w:p>
    <w:tbl>
      <w:tblPr>
        <w:tblStyle w:val="TableGrid36"/>
        <w:tblW w:w="9777" w:type="dxa"/>
        <w:tblLook w:val="04A0" w:firstRow="1" w:lastRow="0" w:firstColumn="1" w:lastColumn="0" w:noHBand="0" w:noVBand="1"/>
      </w:tblPr>
      <w:tblGrid>
        <w:gridCol w:w="5807"/>
        <w:gridCol w:w="3970"/>
      </w:tblGrid>
      <w:tr w:rsidR="005C43F7" w:rsidRPr="00DC6912" w14:paraId="3010F963" w14:textId="77777777" w:rsidTr="00E665AB">
        <w:trPr>
          <w:trHeight w:val="133"/>
        </w:trPr>
        <w:tc>
          <w:tcPr>
            <w:tcW w:w="5807" w:type="dxa"/>
          </w:tcPr>
          <w:p w14:paraId="1C2D4B0F" w14:textId="2C3F4309" w:rsidR="005C43F7"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3970" w:type="dxa"/>
          </w:tcPr>
          <w:p w14:paraId="10A549E8" w14:textId="171147E7" w:rsidR="005C43F7"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5C43F7" w:rsidRPr="00F30056" w14:paraId="32DEDB7A" w14:textId="77777777" w:rsidTr="00E665AB">
        <w:tc>
          <w:tcPr>
            <w:tcW w:w="5807" w:type="dxa"/>
          </w:tcPr>
          <w:p w14:paraId="163C15F9" w14:textId="6A364227" w:rsidR="00652D70" w:rsidRPr="00D446E4" w:rsidRDefault="00652D70" w:rsidP="003D3DA5">
            <w:pPr>
              <w:spacing w:line="276" w:lineRule="auto"/>
              <w:jc w:val="both"/>
              <w:rPr>
                <w:rFonts w:asciiTheme="majorHAnsi" w:eastAsiaTheme="minorHAnsi" w:hAnsiTheme="majorHAnsi" w:cstheme="majorHAnsi"/>
                <w:b/>
                <w:bCs/>
                <w:sz w:val="24"/>
                <w:szCs w:val="24"/>
                <w:lang w:val="ru-RU"/>
              </w:rPr>
            </w:pPr>
            <w:r w:rsidRPr="00D446E4">
              <w:rPr>
                <w:rFonts w:asciiTheme="majorHAnsi" w:hAnsiTheme="majorHAnsi" w:cstheme="majorHAnsi"/>
                <w:b/>
                <w:sz w:val="24"/>
                <w:szCs w:val="24"/>
                <w:lang w:val="ru-RU"/>
              </w:rPr>
              <w:t xml:space="preserve">2.4. </w:t>
            </w:r>
            <w:r w:rsidR="00D446E4" w:rsidRPr="00D446E4">
              <w:rPr>
                <w:rFonts w:asciiTheme="majorHAnsi" w:hAnsiTheme="majorHAnsi" w:cstheme="majorHAnsi"/>
                <w:b/>
                <w:sz w:val="24"/>
                <w:szCs w:val="24"/>
                <w:lang w:val="ru-RU"/>
              </w:rPr>
              <w:t>Министерству инфраструктуры и регионального развития</w:t>
            </w:r>
            <w:r w:rsidRPr="00D446E4">
              <w:rPr>
                <w:rFonts w:asciiTheme="majorHAnsi" w:hAnsiTheme="majorHAnsi" w:cstheme="majorHAnsi"/>
                <w:b/>
                <w:sz w:val="24"/>
                <w:szCs w:val="24"/>
                <w:lang w:val="ru-RU"/>
              </w:rPr>
              <w:t>:</w:t>
            </w:r>
          </w:p>
          <w:p w14:paraId="1A239E1E" w14:textId="092AC6CF" w:rsidR="005C43F7" w:rsidRPr="00310373" w:rsidRDefault="0087476B" w:rsidP="0087476B">
            <w:pPr>
              <w:spacing w:line="276" w:lineRule="auto"/>
              <w:jc w:val="both"/>
              <w:rPr>
                <w:rFonts w:asciiTheme="majorHAnsi" w:hAnsiTheme="majorHAnsi" w:cstheme="majorHAnsi"/>
                <w:b/>
                <w:sz w:val="24"/>
                <w:szCs w:val="24"/>
                <w:lang w:val="ru-RU"/>
              </w:rPr>
            </w:pPr>
            <w:r w:rsidRPr="0087476B">
              <w:rPr>
                <w:rFonts w:asciiTheme="majorHAnsi" w:eastAsiaTheme="minorHAnsi" w:hAnsiTheme="majorHAnsi" w:cstheme="majorHAnsi"/>
                <w:bCs/>
                <w:sz w:val="24"/>
                <w:szCs w:val="24"/>
                <w:lang w:val="ru-RU"/>
              </w:rPr>
              <w:t>для</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информирования</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и</w:t>
            </w:r>
            <w:r w:rsidRPr="00310373">
              <w:rPr>
                <w:rFonts w:asciiTheme="majorHAnsi" w:eastAsiaTheme="minorHAnsi" w:hAnsiTheme="majorHAnsi" w:cstheme="majorHAnsi"/>
                <w:b/>
                <w:bCs/>
                <w:sz w:val="24"/>
                <w:szCs w:val="24"/>
                <w:lang w:val="ru-RU"/>
              </w:rPr>
              <w:t xml:space="preserve"> </w:t>
            </w:r>
            <w:r w:rsidRPr="0087476B">
              <w:rPr>
                <w:rFonts w:asciiTheme="majorHAnsi" w:eastAsiaTheme="minorHAnsi" w:hAnsiTheme="majorHAnsi" w:cstheme="majorHAnsi"/>
                <w:bCs/>
                <w:sz w:val="24"/>
                <w:szCs w:val="24"/>
                <w:lang w:val="ru-RU"/>
              </w:rPr>
              <w:t>внедрения</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рекомендаций</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из</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Отчета</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аудита</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в</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части</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корректировки</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нормативной</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базы</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связанной</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с</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порядком</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и</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условиями</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осуществления</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Проекта</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по</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строительству</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жилья</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для</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социально</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уязвимых</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слоев</w:t>
            </w:r>
            <w:r w:rsidRPr="00310373">
              <w:rPr>
                <w:rFonts w:asciiTheme="majorHAnsi" w:eastAsiaTheme="minorHAnsi" w:hAnsiTheme="majorHAnsi" w:cstheme="majorHAnsi"/>
                <w:bCs/>
                <w:sz w:val="24"/>
                <w:szCs w:val="24"/>
                <w:lang w:val="ru-RU"/>
              </w:rPr>
              <w:t xml:space="preserve"> </w:t>
            </w:r>
            <w:r w:rsidRPr="0087476B">
              <w:rPr>
                <w:rFonts w:asciiTheme="majorHAnsi" w:eastAsiaTheme="minorHAnsi" w:hAnsiTheme="majorHAnsi" w:cstheme="majorHAnsi"/>
                <w:bCs/>
                <w:sz w:val="24"/>
                <w:szCs w:val="24"/>
                <w:lang w:val="ru-RU"/>
              </w:rPr>
              <w:t>населения</w:t>
            </w:r>
            <w:r w:rsidR="009C086E" w:rsidRPr="00310373">
              <w:rPr>
                <w:rFonts w:asciiTheme="majorHAnsi" w:eastAsiaTheme="minorHAnsi" w:hAnsiTheme="majorHAnsi" w:cstheme="majorHAnsi"/>
                <w:bCs/>
                <w:sz w:val="24"/>
                <w:szCs w:val="24"/>
                <w:lang w:val="ru-RU"/>
              </w:rPr>
              <w:t>;</w:t>
            </w:r>
          </w:p>
        </w:tc>
        <w:tc>
          <w:tcPr>
            <w:tcW w:w="3970" w:type="dxa"/>
          </w:tcPr>
          <w:p w14:paraId="6375A243" w14:textId="43B09F68" w:rsidR="005C43F7" w:rsidRPr="00D33527" w:rsidRDefault="00D33527" w:rsidP="00D33527">
            <w:pPr>
              <w:tabs>
                <w:tab w:val="left" w:pos="7338"/>
              </w:tabs>
              <w:spacing w:line="276" w:lineRule="auto"/>
              <w:jc w:val="both"/>
              <w:rPr>
                <w:rFonts w:asciiTheme="majorHAnsi" w:eastAsia="Times New Roman" w:hAnsiTheme="majorHAnsi" w:cstheme="majorHAnsi"/>
                <w:bCs/>
                <w:sz w:val="24"/>
                <w:szCs w:val="24"/>
                <w:lang w:val="ro-RO"/>
              </w:rPr>
            </w:pPr>
            <w:r w:rsidRPr="00D33527">
              <w:rPr>
                <w:rFonts w:asciiTheme="majorHAnsi" w:eastAsia="Times New Roman" w:hAnsiTheme="majorHAnsi" w:cstheme="majorHAnsi"/>
                <w:bCs/>
                <w:sz w:val="24"/>
                <w:szCs w:val="24"/>
                <w:lang w:val="ro-RO"/>
              </w:rPr>
              <w:t>На этапе проведения follow-up миссии, субъект только инициировал изменение законодательной базы, чтобы исключить неоднозначности, выявленные предыдущим аудитом</w:t>
            </w:r>
            <w:r w:rsidR="00D31285" w:rsidRPr="00D33527">
              <w:rPr>
                <w:rFonts w:asciiTheme="majorHAnsi" w:eastAsia="Times New Roman" w:hAnsiTheme="majorHAnsi" w:cstheme="majorHAnsi"/>
                <w:bCs/>
                <w:sz w:val="24"/>
                <w:szCs w:val="24"/>
                <w:lang w:val="ro-RO"/>
              </w:rPr>
              <w:t>.</w:t>
            </w:r>
          </w:p>
        </w:tc>
      </w:tr>
      <w:tr w:rsidR="005C43F7" w:rsidRPr="00F30056" w14:paraId="70FD903D" w14:textId="77777777" w:rsidTr="00273E45">
        <w:tc>
          <w:tcPr>
            <w:tcW w:w="9777" w:type="dxa"/>
            <w:gridSpan w:val="2"/>
          </w:tcPr>
          <w:p w14:paraId="2A96A9D1" w14:textId="09EF0C3A" w:rsidR="005C43F7" w:rsidRPr="00325E9F" w:rsidRDefault="00274C8A" w:rsidP="003D3DA5">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7B2909">
              <w:rPr>
                <w:rFonts w:asciiTheme="majorHAnsi" w:eastAsia="Times New Roman" w:hAnsiTheme="majorHAnsi" w:cstheme="majorHAnsi"/>
                <w:b/>
                <w:sz w:val="24"/>
                <w:lang w:val="ro-RO"/>
              </w:rPr>
              <w:t xml:space="preserve">: </w:t>
            </w:r>
            <w:r w:rsidR="003E0171">
              <w:rPr>
                <w:rFonts w:asciiTheme="majorHAnsi" w:eastAsia="Times New Roman" w:hAnsiTheme="majorHAnsi" w:cstheme="majorHAnsi"/>
                <w:bCs/>
                <w:sz w:val="24"/>
                <w:szCs w:val="24"/>
                <w:lang w:val="ro-RO"/>
              </w:rPr>
              <w:t>Не были устранены нарушения, установленные предыдущим аудитом</w:t>
            </w:r>
            <w:r w:rsidR="004579F9">
              <w:rPr>
                <w:rFonts w:asciiTheme="majorHAnsi" w:eastAsia="Times New Roman" w:hAnsiTheme="majorHAnsi" w:cstheme="majorHAnsi"/>
                <w:bCs/>
                <w:sz w:val="24"/>
                <w:szCs w:val="24"/>
                <w:lang w:val="ro-RO"/>
              </w:rPr>
              <w:t>.</w:t>
            </w:r>
          </w:p>
        </w:tc>
      </w:tr>
      <w:tr w:rsidR="005C43F7" w:rsidRPr="00F30056" w14:paraId="131B059C" w14:textId="77777777" w:rsidTr="00273E45">
        <w:tc>
          <w:tcPr>
            <w:tcW w:w="9777" w:type="dxa"/>
            <w:gridSpan w:val="2"/>
          </w:tcPr>
          <w:p w14:paraId="4A9361C8" w14:textId="028FF5C8" w:rsidR="005C43F7" w:rsidRPr="003E0171" w:rsidRDefault="00E5747C" w:rsidP="003D3DA5">
            <w:pPr>
              <w:spacing w:line="276" w:lineRule="auto"/>
              <w:jc w:val="both"/>
              <w:rPr>
                <w:rFonts w:asciiTheme="majorHAnsi" w:eastAsia="Times New Roman" w:hAnsiTheme="majorHAnsi" w:cstheme="majorHAnsi"/>
                <w:b/>
                <w:bCs/>
                <w:i/>
                <w:sz w:val="24"/>
                <w:szCs w:val="24"/>
                <w:lang w:val="ru-RU"/>
              </w:rPr>
            </w:pPr>
            <w:r>
              <w:rPr>
                <w:rFonts w:asciiTheme="majorHAnsi" w:eastAsia="Times New Roman" w:hAnsiTheme="majorHAnsi" w:cstheme="majorHAnsi"/>
                <w:b/>
                <w:sz w:val="24"/>
                <w:lang w:val="ro-RO"/>
              </w:rPr>
              <w:t>Степень внедрения рекомендации</w:t>
            </w:r>
            <w:r w:rsidR="00AF2EEC">
              <w:rPr>
                <w:rFonts w:asciiTheme="majorHAnsi" w:eastAsia="Times New Roman" w:hAnsiTheme="majorHAnsi" w:cstheme="majorHAnsi"/>
                <w:b/>
                <w:sz w:val="24"/>
                <w:lang w:val="ro-RO"/>
              </w:rPr>
              <w:t xml:space="preserve">: </w:t>
            </w:r>
            <w:r w:rsidR="004579F9">
              <w:rPr>
                <w:rFonts w:asciiTheme="majorHAnsi" w:eastAsia="Times New Roman" w:hAnsiTheme="majorHAnsi" w:cstheme="majorHAnsi"/>
                <w:b/>
                <w:sz w:val="24"/>
                <w:lang w:val="ro-RO"/>
              </w:rPr>
              <w:t xml:space="preserve"> </w:t>
            </w:r>
            <w:r w:rsidR="003E0171">
              <w:rPr>
                <w:rFonts w:asciiTheme="majorHAnsi" w:eastAsia="Times New Roman" w:hAnsiTheme="majorHAnsi" w:cstheme="majorHAnsi"/>
                <w:sz w:val="24"/>
                <w:lang w:val="ro-RO"/>
              </w:rPr>
              <w:t xml:space="preserve">Исходя из вышеизложенного, аудит считает, что рекомендация </w:t>
            </w:r>
            <w:r w:rsidR="003E0171" w:rsidRPr="003E0171">
              <w:rPr>
                <w:rFonts w:asciiTheme="majorHAnsi" w:eastAsia="Times New Roman" w:hAnsiTheme="majorHAnsi" w:cstheme="majorHAnsi"/>
                <w:b/>
                <w:sz w:val="24"/>
                <w:lang w:val="ro-RO"/>
              </w:rPr>
              <w:t>не выполнена</w:t>
            </w:r>
            <w:r w:rsidR="00F17E77" w:rsidRPr="00F17E77">
              <w:rPr>
                <w:rFonts w:asciiTheme="majorHAnsi" w:eastAsia="Times New Roman" w:hAnsiTheme="majorHAnsi" w:cstheme="majorHAnsi"/>
                <w:b/>
                <w:sz w:val="24"/>
                <w:lang w:val="ro-RO"/>
              </w:rPr>
              <w:t>.</w:t>
            </w:r>
          </w:p>
        </w:tc>
      </w:tr>
    </w:tbl>
    <w:p w14:paraId="0EB2DDE2" w14:textId="77777777" w:rsidR="00386428" w:rsidRPr="003E0171" w:rsidRDefault="00386428" w:rsidP="003D3DA5">
      <w:pPr>
        <w:spacing w:after="0" w:line="276" w:lineRule="auto"/>
        <w:ind w:firstLine="567"/>
        <w:jc w:val="both"/>
        <w:rPr>
          <w:rFonts w:asciiTheme="majorHAnsi" w:eastAsia="Times New Roman" w:hAnsiTheme="majorHAnsi" w:cstheme="majorHAnsi"/>
          <w:sz w:val="24"/>
          <w:szCs w:val="24"/>
          <w:lang w:val="ru-RU"/>
        </w:rPr>
      </w:pPr>
    </w:p>
    <w:p w14:paraId="6902CE1D" w14:textId="11EFF478" w:rsidR="006833BD" w:rsidRPr="00D446E4" w:rsidRDefault="0087631B" w:rsidP="003D3DA5">
      <w:pPr>
        <w:spacing w:after="0" w:line="276" w:lineRule="auto"/>
        <w:jc w:val="both"/>
        <w:rPr>
          <w:rFonts w:asciiTheme="majorHAnsi" w:eastAsia="Times New Roman" w:hAnsiTheme="majorHAnsi" w:cstheme="majorHAnsi"/>
          <w:b/>
          <w:sz w:val="24"/>
          <w:szCs w:val="24"/>
          <w:lang w:val="ru-RU"/>
        </w:rPr>
      </w:pPr>
      <w:r w:rsidRPr="00D446E4">
        <w:rPr>
          <w:rFonts w:asciiTheme="majorHAnsi" w:eastAsia="Times New Roman" w:hAnsiTheme="majorHAnsi" w:cstheme="majorHAnsi"/>
          <w:b/>
          <w:sz w:val="24"/>
          <w:szCs w:val="24"/>
          <w:lang w:val="ru-RU"/>
        </w:rPr>
        <w:t>4.1.10</w:t>
      </w:r>
      <w:r w:rsidR="00027462" w:rsidRPr="00D446E4">
        <w:rPr>
          <w:rFonts w:asciiTheme="majorHAnsi" w:eastAsia="Times New Roman" w:hAnsiTheme="majorHAnsi" w:cstheme="majorHAnsi"/>
          <w:b/>
          <w:sz w:val="24"/>
          <w:szCs w:val="24"/>
          <w:lang w:val="ru-RU"/>
        </w:rPr>
        <w:t xml:space="preserve">. </w:t>
      </w:r>
      <w:r w:rsidR="00D446E4">
        <w:rPr>
          <w:rFonts w:asciiTheme="majorHAnsi" w:eastAsia="Times New Roman" w:hAnsiTheme="majorHAnsi" w:cstheme="majorHAnsi"/>
          <w:b/>
          <w:sz w:val="24"/>
          <w:szCs w:val="24"/>
          <w:lang w:val="ru-MD"/>
        </w:rPr>
        <w:t>О</w:t>
      </w:r>
      <w:r w:rsidR="00D446E4" w:rsidRPr="00D446E4">
        <w:rPr>
          <w:rFonts w:asciiTheme="majorHAnsi" w:eastAsia="Times New Roman" w:hAnsiTheme="majorHAnsi" w:cstheme="majorHAnsi"/>
          <w:b/>
          <w:sz w:val="24"/>
          <w:szCs w:val="24"/>
          <w:lang w:val="ru-MD"/>
        </w:rPr>
        <w:t xml:space="preserve">тсутствие эффективного мониторинга со стороны ответственных лиц в рамках </w:t>
      </w:r>
      <w:r w:rsidR="00D446E4">
        <w:rPr>
          <w:rFonts w:asciiTheme="majorHAnsi" w:eastAsia="Times New Roman" w:hAnsiTheme="majorHAnsi" w:cstheme="majorHAnsi"/>
          <w:b/>
          <w:sz w:val="24"/>
          <w:szCs w:val="24"/>
          <w:lang w:val="ru-MD"/>
        </w:rPr>
        <w:t>ПВП</w:t>
      </w:r>
      <w:r w:rsidR="00D446E4" w:rsidRPr="00D446E4">
        <w:rPr>
          <w:rFonts w:asciiTheme="majorHAnsi" w:eastAsia="Times New Roman" w:hAnsiTheme="majorHAnsi" w:cstheme="majorHAnsi"/>
          <w:b/>
          <w:sz w:val="24"/>
          <w:szCs w:val="24"/>
          <w:lang w:val="ru-MD"/>
        </w:rPr>
        <w:t xml:space="preserve"> способствовали приему и оплате подрядчикам </w:t>
      </w:r>
      <w:r w:rsidR="00D446E4">
        <w:rPr>
          <w:rFonts w:asciiTheme="majorHAnsi" w:eastAsia="Times New Roman" w:hAnsiTheme="majorHAnsi" w:cstheme="majorHAnsi"/>
          <w:b/>
          <w:sz w:val="24"/>
          <w:szCs w:val="24"/>
          <w:lang w:val="ru-MD"/>
        </w:rPr>
        <w:t xml:space="preserve">некоторых </w:t>
      </w:r>
      <w:r w:rsidR="00D446E4" w:rsidRPr="00D446E4">
        <w:rPr>
          <w:rFonts w:asciiTheme="majorHAnsi" w:eastAsia="Times New Roman" w:hAnsiTheme="majorHAnsi" w:cstheme="majorHAnsi"/>
          <w:b/>
          <w:sz w:val="24"/>
          <w:szCs w:val="24"/>
          <w:lang w:val="ru-MD"/>
        </w:rPr>
        <w:t>строительных работ, которые не были выполнены или фактически не установлены аудиторской группой</w:t>
      </w:r>
      <w:r w:rsidR="001606AB" w:rsidRPr="00D446E4">
        <w:rPr>
          <w:rFonts w:asciiTheme="majorHAnsi" w:eastAsia="Times New Roman" w:hAnsiTheme="majorHAnsi" w:cstheme="majorHAnsi"/>
          <w:b/>
          <w:sz w:val="24"/>
          <w:szCs w:val="24"/>
          <w:lang w:val="ru-RU"/>
        </w:rPr>
        <w:t>.</w:t>
      </w:r>
    </w:p>
    <w:p w14:paraId="2245C549" w14:textId="77777777" w:rsidR="00A70522" w:rsidRPr="00D446E4" w:rsidRDefault="00A70522" w:rsidP="00422095">
      <w:pPr>
        <w:spacing w:after="0" w:line="276" w:lineRule="auto"/>
        <w:jc w:val="both"/>
        <w:rPr>
          <w:rFonts w:asciiTheme="majorHAnsi" w:eastAsia="Times New Roman" w:hAnsiTheme="majorHAnsi" w:cstheme="majorHAnsi"/>
          <w:b/>
          <w:sz w:val="24"/>
          <w:szCs w:val="24"/>
          <w:lang w:val="ru-RU"/>
        </w:rPr>
      </w:pPr>
    </w:p>
    <w:tbl>
      <w:tblPr>
        <w:tblStyle w:val="TableGrid36"/>
        <w:tblW w:w="9777" w:type="dxa"/>
        <w:tblLook w:val="04A0" w:firstRow="1" w:lastRow="0" w:firstColumn="1" w:lastColumn="0" w:noHBand="0" w:noVBand="1"/>
      </w:tblPr>
      <w:tblGrid>
        <w:gridCol w:w="3823"/>
        <w:gridCol w:w="5954"/>
      </w:tblGrid>
      <w:tr w:rsidR="00C1175F" w:rsidRPr="00DC6912" w14:paraId="5056A742" w14:textId="77777777" w:rsidTr="00E665AB">
        <w:trPr>
          <w:trHeight w:val="133"/>
        </w:trPr>
        <w:tc>
          <w:tcPr>
            <w:tcW w:w="3823" w:type="dxa"/>
          </w:tcPr>
          <w:p w14:paraId="491901AC" w14:textId="507CE287" w:rsidR="00C1175F"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5954" w:type="dxa"/>
          </w:tcPr>
          <w:p w14:paraId="5F6211ED" w14:textId="792F4798" w:rsidR="00C1175F"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C1175F" w:rsidRPr="00F30056" w14:paraId="5D0A27D9" w14:textId="77777777" w:rsidTr="00E665AB">
        <w:tc>
          <w:tcPr>
            <w:tcW w:w="3823" w:type="dxa"/>
          </w:tcPr>
          <w:p w14:paraId="28604E44" w14:textId="58FC2779" w:rsidR="00C1175F" w:rsidRPr="003E0171" w:rsidRDefault="00C1175F" w:rsidP="003E0171">
            <w:pPr>
              <w:spacing w:line="276" w:lineRule="auto"/>
              <w:jc w:val="both"/>
              <w:rPr>
                <w:rFonts w:asciiTheme="majorHAnsi" w:hAnsiTheme="majorHAnsi" w:cstheme="majorHAnsi"/>
                <w:b/>
                <w:sz w:val="24"/>
                <w:szCs w:val="24"/>
                <w:lang w:val="ru-RU"/>
              </w:rPr>
            </w:pPr>
            <w:r w:rsidRPr="003E0171">
              <w:rPr>
                <w:rFonts w:asciiTheme="majorHAnsi" w:hAnsiTheme="majorHAnsi" w:cstheme="majorHAnsi"/>
                <w:b/>
                <w:sz w:val="24"/>
                <w:szCs w:val="24"/>
                <w:lang w:val="ru-RU"/>
              </w:rPr>
              <w:t xml:space="preserve">2.5. </w:t>
            </w:r>
            <w:r w:rsidR="00310373" w:rsidRPr="00906431">
              <w:rPr>
                <w:rFonts w:ascii="Calibri Light" w:eastAsia="Times New Roman" w:hAnsi="Calibri Light"/>
                <w:b/>
                <w:bCs/>
                <w:sz w:val="24"/>
                <w:szCs w:val="24"/>
                <w:lang w:val="ru-RU" w:eastAsia="ru-RU"/>
              </w:rPr>
              <w:t>Подразделению</w:t>
            </w:r>
            <w:r w:rsidR="00310373" w:rsidRPr="003E0171">
              <w:rPr>
                <w:rFonts w:ascii="Calibri Light" w:eastAsia="Times New Roman" w:hAnsi="Calibri Light"/>
                <w:b/>
                <w:bCs/>
                <w:sz w:val="24"/>
                <w:szCs w:val="24"/>
                <w:lang w:val="ru-RU" w:eastAsia="ru-RU"/>
              </w:rPr>
              <w:t xml:space="preserve"> </w:t>
            </w:r>
            <w:r w:rsidR="00310373" w:rsidRPr="00906431">
              <w:rPr>
                <w:rFonts w:ascii="Calibri Light" w:eastAsia="Times New Roman" w:hAnsi="Calibri Light"/>
                <w:b/>
                <w:bCs/>
                <w:sz w:val="24"/>
                <w:szCs w:val="24"/>
                <w:lang w:val="ru-RU" w:eastAsia="ru-RU"/>
              </w:rPr>
              <w:t>по</w:t>
            </w:r>
            <w:r w:rsidR="00310373" w:rsidRPr="003E0171">
              <w:rPr>
                <w:rFonts w:ascii="Calibri Light" w:eastAsia="Times New Roman" w:hAnsi="Calibri Light"/>
                <w:b/>
                <w:bCs/>
                <w:sz w:val="24"/>
                <w:szCs w:val="24"/>
                <w:lang w:val="ru-RU" w:eastAsia="ru-RU"/>
              </w:rPr>
              <w:t xml:space="preserve"> </w:t>
            </w:r>
            <w:r w:rsidR="00310373" w:rsidRPr="00906431">
              <w:rPr>
                <w:rFonts w:ascii="Calibri Light" w:eastAsia="Times New Roman" w:hAnsi="Calibri Light"/>
                <w:b/>
                <w:bCs/>
                <w:sz w:val="24"/>
                <w:szCs w:val="24"/>
                <w:lang w:val="ru-RU" w:eastAsia="ru-RU"/>
              </w:rPr>
              <w:t>внедрению</w:t>
            </w:r>
            <w:r w:rsidR="00310373" w:rsidRPr="003E0171">
              <w:rPr>
                <w:rFonts w:ascii="Calibri Light" w:eastAsia="Times New Roman" w:hAnsi="Calibri Light"/>
                <w:b/>
                <w:bCs/>
                <w:sz w:val="24"/>
                <w:szCs w:val="24"/>
                <w:lang w:val="ru-RU" w:eastAsia="ru-RU"/>
              </w:rPr>
              <w:t xml:space="preserve"> </w:t>
            </w:r>
            <w:r w:rsidR="00310373" w:rsidRPr="00906431">
              <w:rPr>
                <w:rFonts w:ascii="Calibri Light" w:eastAsia="Times New Roman" w:hAnsi="Calibri Light"/>
                <w:b/>
                <w:bCs/>
                <w:sz w:val="24"/>
                <w:szCs w:val="24"/>
                <w:lang w:val="ru-RU"/>
              </w:rPr>
              <w:t>Проекта</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по</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строительству</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жилья</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для</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социально</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уязвимых</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слоев</w:t>
            </w:r>
            <w:r w:rsidR="00310373" w:rsidRPr="003E0171">
              <w:rPr>
                <w:rFonts w:ascii="Calibri Light" w:eastAsia="Times New Roman" w:hAnsi="Calibri Light"/>
                <w:b/>
                <w:bCs/>
                <w:sz w:val="24"/>
                <w:szCs w:val="24"/>
                <w:lang w:val="ru-RU"/>
              </w:rPr>
              <w:t xml:space="preserve"> </w:t>
            </w:r>
            <w:r w:rsidR="00310373" w:rsidRPr="00906431">
              <w:rPr>
                <w:rFonts w:ascii="Calibri Light" w:eastAsia="Times New Roman" w:hAnsi="Calibri Light"/>
                <w:b/>
                <w:bCs/>
                <w:sz w:val="24"/>
                <w:szCs w:val="24"/>
                <w:lang w:val="ru-RU"/>
              </w:rPr>
              <w:t>населения</w:t>
            </w:r>
            <w:r w:rsidR="00310373" w:rsidRPr="003E0171">
              <w:rPr>
                <w:rFonts w:ascii="Calibri Light" w:hAnsi="Calibri Light" w:cstheme="majorHAnsi"/>
                <w:b/>
                <w:sz w:val="24"/>
                <w:szCs w:val="24"/>
                <w:shd w:val="clear" w:color="auto" w:fill="FFFFFF" w:themeFill="background1"/>
                <w:lang w:val="ru-RU"/>
              </w:rPr>
              <w:t xml:space="preserve"> </w:t>
            </w:r>
            <w:r w:rsidR="00310373" w:rsidRPr="00906431">
              <w:rPr>
                <w:rFonts w:ascii="Calibri Light" w:hAnsi="Calibri Light" w:cstheme="majorHAnsi"/>
                <w:b/>
                <w:sz w:val="24"/>
                <w:szCs w:val="24"/>
                <w:shd w:val="clear" w:color="auto" w:fill="FFFFFF" w:themeFill="background1"/>
              </w:rPr>
              <w:t>II</w:t>
            </w:r>
            <w:r w:rsidR="00310373" w:rsidRPr="003E0171">
              <w:rPr>
                <w:rFonts w:ascii="Calibri Light" w:hAnsi="Calibri Light" w:cstheme="majorHAnsi"/>
                <w:b/>
                <w:sz w:val="24"/>
                <w:szCs w:val="24"/>
                <w:lang w:val="ru-RU"/>
              </w:rPr>
              <w:t xml:space="preserve"> </w:t>
            </w:r>
            <w:r w:rsidR="00310373" w:rsidRPr="004B3636">
              <w:rPr>
                <w:rFonts w:ascii="Calibri Light" w:eastAsia="Times New Roman" w:hAnsi="Calibri Light"/>
                <w:bCs/>
                <w:sz w:val="24"/>
                <w:szCs w:val="24"/>
                <w:lang w:val="ru-RU" w:eastAsia="ru-RU"/>
              </w:rPr>
              <w:t>для</w:t>
            </w:r>
            <w:r w:rsidR="00310373" w:rsidRPr="003E0171">
              <w:rPr>
                <w:rFonts w:ascii="Calibri Light" w:eastAsia="Times New Roman" w:hAnsi="Calibri Light"/>
                <w:bCs/>
                <w:sz w:val="24"/>
                <w:szCs w:val="24"/>
                <w:lang w:val="ru-RU" w:eastAsia="ru-RU"/>
              </w:rPr>
              <w:t xml:space="preserve"> </w:t>
            </w:r>
            <w:r w:rsidR="00310373" w:rsidRPr="004B3636">
              <w:rPr>
                <w:rFonts w:ascii="Calibri Light" w:eastAsia="Times New Roman" w:hAnsi="Calibri Light" w:cstheme="majorHAnsi"/>
                <w:bCs/>
                <w:sz w:val="24"/>
                <w:szCs w:val="24"/>
                <w:lang w:val="ru-RU"/>
              </w:rPr>
              <w:t>информирования</w:t>
            </w:r>
            <w:r w:rsidR="00310373" w:rsidRPr="003E0171">
              <w:rPr>
                <w:rFonts w:ascii="Calibri Light" w:eastAsia="Times New Roman" w:hAnsi="Calibri Light" w:cstheme="majorHAnsi"/>
                <w:bCs/>
                <w:sz w:val="24"/>
                <w:szCs w:val="24"/>
                <w:lang w:val="ru-RU"/>
              </w:rPr>
              <w:t xml:space="preserve"> </w:t>
            </w:r>
            <w:r w:rsidR="00310373" w:rsidRPr="004B3636">
              <w:rPr>
                <w:rFonts w:ascii="Calibri Light" w:eastAsia="Times New Roman" w:hAnsi="Calibri Light" w:cstheme="majorHAnsi"/>
                <w:bCs/>
                <w:sz w:val="24"/>
                <w:szCs w:val="24"/>
                <w:lang w:val="ru-RU"/>
              </w:rPr>
              <w:t>и</w:t>
            </w:r>
            <w:r w:rsidR="00310373" w:rsidRPr="003E0171">
              <w:rPr>
                <w:rFonts w:ascii="Calibri Light" w:hAnsi="Calibri Light" w:cstheme="majorHAnsi"/>
                <w:b/>
                <w:bCs/>
                <w:sz w:val="24"/>
                <w:szCs w:val="24"/>
                <w:lang w:val="ru-RU"/>
              </w:rPr>
              <w:t xml:space="preserve"> </w:t>
            </w:r>
            <w:r w:rsidR="00310373" w:rsidRPr="00906431">
              <w:rPr>
                <w:rFonts w:ascii="Calibri Light" w:hAnsi="Calibri Light" w:cstheme="majorHAnsi"/>
                <w:bCs/>
                <w:sz w:val="24"/>
                <w:szCs w:val="24"/>
                <w:lang w:val="ru-RU"/>
              </w:rPr>
              <w:t>внедрения</w:t>
            </w:r>
            <w:r w:rsidR="00310373" w:rsidRPr="003E0171">
              <w:rPr>
                <w:rFonts w:ascii="Calibri Light" w:hAnsi="Calibri Light" w:cstheme="majorHAnsi"/>
                <w:bCs/>
                <w:sz w:val="24"/>
                <w:szCs w:val="24"/>
                <w:lang w:val="ru-RU"/>
              </w:rPr>
              <w:t xml:space="preserve"> </w:t>
            </w:r>
            <w:r w:rsidR="00310373" w:rsidRPr="00906431">
              <w:rPr>
                <w:rFonts w:ascii="Calibri Light" w:hAnsi="Calibri Light" w:cstheme="majorHAnsi"/>
                <w:bCs/>
                <w:sz w:val="24"/>
                <w:szCs w:val="24"/>
                <w:lang w:val="ru-RU"/>
              </w:rPr>
              <w:t>рекомендаций</w:t>
            </w:r>
            <w:r w:rsidR="00310373" w:rsidRPr="003E0171">
              <w:rPr>
                <w:rFonts w:ascii="Calibri Light" w:hAnsi="Calibri Light" w:cstheme="majorHAnsi"/>
                <w:bCs/>
                <w:sz w:val="24"/>
                <w:szCs w:val="24"/>
                <w:lang w:val="ru-RU"/>
              </w:rPr>
              <w:t xml:space="preserve"> </w:t>
            </w:r>
            <w:r w:rsidR="00310373">
              <w:rPr>
                <w:rFonts w:ascii="Calibri Light" w:hAnsi="Calibri Light" w:cstheme="majorHAnsi"/>
                <w:bCs/>
                <w:sz w:val="24"/>
                <w:szCs w:val="24"/>
                <w:lang w:val="ru-RU"/>
              </w:rPr>
              <w:t>из</w:t>
            </w:r>
            <w:r w:rsidR="00310373" w:rsidRPr="003E0171">
              <w:rPr>
                <w:rFonts w:ascii="Calibri Light" w:hAnsi="Calibri Light" w:cstheme="majorHAnsi"/>
                <w:bCs/>
                <w:sz w:val="24"/>
                <w:szCs w:val="24"/>
                <w:lang w:val="ru-RU"/>
              </w:rPr>
              <w:t xml:space="preserve"> </w:t>
            </w:r>
            <w:r w:rsidR="00310373">
              <w:rPr>
                <w:rFonts w:ascii="Calibri Light" w:hAnsi="Calibri Light" w:cstheme="majorHAnsi"/>
                <w:bCs/>
                <w:sz w:val="24"/>
                <w:szCs w:val="24"/>
                <w:lang w:val="ru-RU"/>
              </w:rPr>
              <w:t>Отчета</w:t>
            </w:r>
            <w:r w:rsidR="00310373" w:rsidRPr="003E0171">
              <w:rPr>
                <w:rFonts w:ascii="Calibri Light" w:hAnsi="Calibri Light" w:cstheme="majorHAnsi"/>
                <w:bCs/>
                <w:sz w:val="24"/>
                <w:szCs w:val="24"/>
                <w:lang w:val="ru-RU"/>
              </w:rPr>
              <w:t xml:space="preserve"> </w:t>
            </w:r>
            <w:r w:rsidR="00310373">
              <w:rPr>
                <w:rFonts w:ascii="Calibri Light" w:hAnsi="Calibri Light" w:cstheme="majorHAnsi"/>
                <w:bCs/>
                <w:sz w:val="24"/>
                <w:szCs w:val="24"/>
                <w:lang w:val="ru-RU"/>
              </w:rPr>
              <w:t>аудита</w:t>
            </w:r>
            <w:r w:rsidRPr="003E0171">
              <w:rPr>
                <w:rFonts w:asciiTheme="majorHAnsi" w:hAnsiTheme="majorHAnsi" w:cstheme="majorHAnsi"/>
                <w:sz w:val="24"/>
                <w:szCs w:val="24"/>
                <w:lang w:val="ru-RU"/>
              </w:rPr>
              <w:t>.</w:t>
            </w:r>
          </w:p>
        </w:tc>
        <w:tc>
          <w:tcPr>
            <w:tcW w:w="5954" w:type="dxa"/>
          </w:tcPr>
          <w:p w14:paraId="11A75F92" w14:textId="0CC67F46" w:rsidR="00C1175F" w:rsidRPr="003E0171" w:rsidRDefault="002227C0" w:rsidP="003E0171">
            <w:pPr>
              <w:tabs>
                <w:tab w:val="left" w:pos="7338"/>
              </w:tabs>
              <w:spacing w:line="276" w:lineRule="auto"/>
              <w:jc w:val="both"/>
              <w:rPr>
                <w:rFonts w:asciiTheme="majorHAnsi" w:eastAsia="Times New Roman" w:hAnsiTheme="majorHAnsi" w:cstheme="majorHAnsi"/>
                <w:bCs/>
                <w:sz w:val="24"/>
                <w:szCs w:val="24"/>
                <w:lang w:val="ro-RO"/>
              </w:rPr>
            </w:pPr>
            <w:r w:rsidRPr="003E0171">
              <w:rPr>
                <w:rFonts w:asciiTheme="majorHAnsi" w:eastAsia="Times New Roman" w:hAnsiTheme="majorHAnsi" w:cstheme="majorHAnsi"/>
                <w:bCs/>
                <w:sz w:val="24"/>
                <w:szCs w:val="24"/>
                <w:lang w:val="ro-RO"/>
              </w:rPr>
              <w:t>Предпринятые</w:t>
            </w:r>
            <w:r w:rsidR="003E0171" w:rsidRPr="003E0171">
              <w:rPr>
                <w:rFonts w:asciiTheme="majorHAnsi" w:eastAsia="Times New Roman" w:hAnsiTheme="majorHAnsi" w:cstheme="majorHAnsi"/>
                <w:bCs/>
                <w:sz w:val="24"/>
                <w:szCs w:val="24"/>
                <w:lang w:val="ru-RU"/>
              </w:rPr>
              <w:t xml:space="preserve"> </w:t>
            </w:r>
            <w:r w:rsidR="003E0171">
              <w:rPr>
                <w:rFonts w:asciiTheme="majorHAnsi" w:eastAsia="Times New Roman" w:hAnsiTheme="majorHAnsi" w:cstheme="majorHAnsi"/>
                <w:bCs/>
                <w:sz w:val="24"/>
                <w:szCs w:val="24"/>
                <w:lang w:val="ru-RU"/>
              </w:rPr>
              <w:t>субъектом</w:t>
            </w:r>
            <w:r w:rsidR="003E0171" w:rsidRPr="003E0171">
              <w:rPr>
                <w:rFonts w:asciiTheme="majorHAnsi" w:eastAsia="Times New Roman" w:hAnsiTheme="majorHAnsi" w:cstheme="majorHAnsi"/>
                <w:bCs/>
                <w:sz w:val="24"/>
                <w:szCs w:val="24"/>
                <w:lang w:val="ru-RU"/>
              </w:rPr>
              <w:t xml:space="preserve"> </w:t>
            </w:r>
            <w:r w:rsidRPr="003E0171">
              <w:rPr>
                <w:rFonts w:asciiTheme="majorHAnsi" w:eastAsia="Times New Roman" w:hAnsiTheme="majorHAnsi" w:cstheme="majorHAnsi"/>
                <w:bCs/>
                <w:sz w:val="24"/>
                <w:szCs w:val="24"/>
                <w:lang w:val="ro-RO"/>
              </w:rPr>
              <w:t>меры</w:t>
            </w:r>
            <w:r w:rsidR="0031669B" w:rsidRPr="003E0171">
              <w:rPr>
                <w:rFonts w:asciiTheme="majorHAnsi" w:eastAsia="Times New Roman" w:hAnsiTheme="majorHAnsi" w:cstheme="majorHAnsi"/>
                <w:bCs/>
                <w:sz w:val="24"/>
                <w:szCs w:val="24"/>
                <w:lang w:val="ro-RO"/>
              </w:rPr>
              <w:t xml:space="preserve"> </w:t>
            </w:r>
            <w:r w:rsidR="003E0171" w:rsidRPr="003E0171">
              <w:rPr>
                <w:rFonts w:asciiTheme="majorHAnsi" w:eastAsia="Times New Roman" w:hAnsiTheme="majorHAnsi" w:cstheme="majorHAnsi"/>
                <w:bCs/>
                <w:sz w:val="24"/>
                <w:szCs w:val="24"/>
                <w:lang w:val="ro-RO"/>
              </w:rPr>
              <w:t>были недостаточн</w:t>
            </w:r>
            <w:r w:rsidR="003E0171">
              <w:rPr>
                <w:rFonts w:asciiTheme="majorHAnsi" w:eastAsia="Times New Roman" w:hAnsiTheme="majorHAnsi" w:cstheme="majorHAnsi"/>
                <w:bCs/>
                <w:sz w:val="24"/>
                <w:szCs w:val="24"/>
                <w:lang w:val="ru-RU"/>
              </w:rPr>
              <w:t>ы</w:t>
            </w:r>
            <w:r w:rsidR="003E0171" w:rsidRPr="003E0171">
              <w:rPr>
                <w:rFonts w:asciiTheme="majorHAnsi" w:eastAsia="Times New Roman" w:hAnsiTheme="majorHAnsi" w:cstheme="majorHAnsi"/>
                <w:bCs/>
                <w:sz w:val="24"/>
                <w:szCs w:val="24"/>
                <w:lang w:val="ro-RO"/>
              </w:rPr>
              <w:t xml:space="preserve">, чтобы устранить недостатки, выявленные предыдущим аудитом. </w:t>
            </w:r>
            <w:r w:rsidR="003E0171">
              <w:rPr>
                <w:rFonts w:asciiTheme="majorHAnsi" w:eastAsia="Times New Roman" w:hAnsiTheme="majorHAnsi" w:cstheme="majorHAnsi"/>
                <w:bCs/>
                <w:sz w:val="24"/>
                <w:szCs w:val="24"/>
                <w:lang w:val="ru-RU"/>
              </w:rPr>
              <w:t>Более</w:t>
            </w:r>
            <w:r w:rsidR="003E0171" w:rsidRPr="003E0171">
              <w:rPr>
                <w:rFonts w:asciiTheme="majorHAnsi" w:eastAsia="Times New Roman" w:hAnsiTheme="majorHAnsi" w:cstheme="majorHAnsi"/>
                <w:bCs/>
                <w:sz w:val="24"/>
                <w:szCs w:val="24"/>
                <w:lang w:val="ro-RO"/>
              </w:rPr>
              <w:t xml:space="preserve"> того, миссия follow-up показала, что эти недостатки повторяются,</w:t>
            </w:r>
            <w:r w:rsidR="003E0171">
              <w:rPr>
                <w:rFonts w:asciiTheme="majorHAnsi" w:eastAsia="Times New Roman" w:hAnsiTheme="majorHAnsi" w:cstheme="majorHAnsi"/>
                <w:bCs/>
                <w:sz w:val="24"/>
                <w:szCs w:val="24"/>
                <w:lang w:val="ru-RU"/>
              </w:rPr>
              <w:t xml:space="preserve"> поскольку были</w:t>
            </w:r>
            <w:r w:rsidR="003E0171" w:rsidRPr="003E0171">
              <w:rPr>
                <w:rFonts w:asciiTheme="majorHAnsi" w:eastAsia="Times New Roman" w:hAnsiTheme="majorHAnsi" w:cstheme="majorHAnsi"/>
                <w:bCs/>
                <w:sz w:val="24"/>
                <w:szCs w:val="24"/>
                <w:lang w:val="ro-RO"/>
              </w:rPr>
              <w:t xml:space="preserve"> обнаруж</w:t>
            </w:r>
            <w:r w:rsidR="003E0171">
              <w:rPr>
                <w:rFonts w:asciiTheme="majorHAnsi" w:eastAsia="Times New Roman" w:hAnsiTheme="majorHAnsi" w:cstheme="majorHAnsi"/>
                <w:bCs/>
                <w:sz w:val="24"/>
                <w:szCs w:val="24"/>
                <w:lang w:val="ru-RU"/>
              </w:rPr>
              <w:t>ены</w:t>
            </w:r>
            <w:r w:rsidR="003E0171" w:rsidRPr="003E0171">
              <w:rPr>
                <w:rFonts w:asciiTheme="majorHAnsi" w:eastAsia="Times New Roman" w:hAnsiTheme="majorHAnsi" w:cstheme="majorHAnsi"/>
                <w:bCs/>
                <w:sz w:val="24"/>
                <w:szCs w:val="24"/>
                <w:lang w:val="ro-RO"/>
              </w:rPr>
              <w:t xml:space="preserve"> серьезные отклонения в </w:t>
            </w:r>
            <w:r w:rsidR="003E0171">
              <w:rPr>
                <w:rFonts w:asciiTheme="majorHAnsi" w:eastAsia="Times New Roman" w:hAnsiTheme="majorHAnsi" w:cstheme="majorHAnsi"/>
                <w:bCs/>
                <w:sz w:val="24"/>
                <w:szCs w:val="24"/>
                <w:lang w:val="ru-RU"/>
              </w:rPr>
              <w:t xml:space="preserve">аспекте </w:t>
            </w:r>
            <w:r w:rsidR="003E0171" w:rsidRPr="003E0171">
              <w:rPr>
                <w:rFonts w:asciiTheme="majorHAnsi" w:eastAsia="Times New Roman" w:hAnsiTheme="majorHAnsi" w:cstheme="majorHAnsi"/>
                <w:bCs/>
                <w:sz w:val="24"/>
                <w:szCs w:val="24"/>
                <w:lang w:val="ro-RO"/>
              </w:rPr>
              <w:t>соответстви</w:t>
            </w:r>
            <w:r w:rsidR="003E0171">
              <w:rPr>
                <w:rFonts w:asciiTheme="majorHAnsi" w:eastAsia="Times New Roman" w:hAnsiTheme="majorHAnsi" w:cstheme="majorHAnsi"/>
                <w:bCs/>
                <w:sz w:val="24"/>
                <w:szCs w:val="24"/>
                <w:lang w:val="ru-RU"/>
              </w:rPr>
              <w:t>я</w:t>
            </w:r>
            <w:r w:rsidR="003E0171" w:rsidRPr="003E0171">
              <w:rPr>
                <w:rFonts w:asciiTheme="majorHAnsi" w:eastAsia="Times New Roman" w:hAnsiTheme="majorHAnsi" w:cstheme="majorHAnsi"/>
                <w:bCs/>
                <w:sz w:val="24"/>
                <w:szCs w:val="24"/>
                <w:lang w:val="ro-RO"/>
              </w:rPr>
              <w:t xml:space="preserve"> выполнени</w:t>
            </w:r>
            <w:r w:rsidR="003E0171">
              <w:rPr>
                <w:rFonts w:asciiTheme="majorHAnsi" w:eastAsia="Times New Roman" w:hAnsiTheme="majorHAnsi" w:cstheme="majorHAnsi"/>
                <w:bCs/>
                <w:sz w:val="24"/>
                <w:szCs w:val="24"/>
                <w:lang w:val="ru-RU"/>
              </w:rPr>
              <w:t>я</w:t>
            </w:r>
            <w:r w:rsidR="003E0171" w:rsidRPr="003E0171">
              <w:rPr>
                <w:rFonts w:asciiTheme="majorHAnsi" w:eastAsia="Times New Roman" w:hAnsiTheme="majorHAnsi" w:cstheme="majorHAnsi"/>
                <w:bCs/>
                <w:sz w:val="24"/>
                <w:szCs w:val="24"/>
                <w:lang w:val="ro-RO"/>
              </w:rPr>
              <w:t xml:space="preserve"> объемов </w:t>
            </w:r>
            <w:r w:rsidR="003E0171">
              <w:rPr>
                <w:rFonts w:asciiTheme="majorHAnsi" w:eastAsia="Times New Roman" w:hAnsiTheme="majorHAnsi" w:cstheme="majorHAnsi"/>
                <w:bCs/>
                <w:sz w:val="24"/>
                <w:szCs w:val="24"/>
                <w:lang w:val="ru-RU"/>
              </w:rPr>
              <w:t>за</w:t>
            </w:r>
            <w:r w:rsidR="003E0171" w:rsidRPr="003E0171">
              <w:rPr>
                <w:rFonts w:asciiTheme="majorHAnsi" w:eastAsia="Times New Roman" w:hAnsiTheme="majorHAnsi" w:cstheme="majorHAnsi"/>
                <w:bCs/>
                <w:sz w:val="24"/>
                <w:szCs w:val="24"/>
                <w:lang w:val="ro-RO"/>
              </w:rPr>
              <w:t>контракт</w:t>
            </w:r>
            <w:r w:rsidR="003E0171">
              <w:rPr>
                <w:rFonts w:asciiTheme="majorHAnsi" w:eastAsia="Times New Roman" w:hAnsiTheme="majorHAnsi" w:cstheme="majorHAnsi"/>
                <w:bCs/>
                <w:sz w:val="24"/>
                <w:szCs w:val="24"/>
                <w:lang w:val="ru-RU"/>
              </w:rPr>
              <w:t xml:space="preserve">ованных </w:t>
            </w:r>
            <w:r w:rsidR="003E0171" w:rsidRPr="003E0171">
              <w:rPr>
                <w:rFonts w:asciiTheme="majorHAnsi" w:eastAsia="Times New Roman" w:hAnsiTheme="majorHAnsi" w:cstheme="majorHAnsi"/>
                <w:bCs/>
                <w:sz w:val="24"/>
                <w:szCs w:val="24"/>
                <w:lang w:val="ro-RO"/>
              </w:rPr>
              <w:t>работ</w:t>
            </w:r>
            <w:r w:rsidR="00BA0540" w:rsidRPr="003E0171">
              <w:rPr>
                <w:rFonts w:asciiTheme="majorHAnsi" w:eastAsia="Times New Roman" w:hAnsiTheme="majorHAnsi" w:cstheme="majorHAnsi"/>
                <w:bCs/>
                <w:sz w:val="24"/>
                <w:szCs w:val="24"/>
                <w:lang w:val="ro-RO"/>
              </w:rPr>
              <w:t>.</w:t>
            </w:r>
            <w:r w:rsidR="0031669B" w:rsidRPr="003E0171">
              <w:rPr>
                <w:rFonts w:asciiTheme="majorHAnsi" w:eastAsia="Times New Roman" w:hAnsiTheme="majorHAnsi" w:cstheme="majorHAnsi"/>
                <w:bCs/>
                <w:sz w:val="24"/>
                <w:szCs w:val="24"/>
                <w:lang w:val="ro-RO"/>
              </w:rPr>
              <w:t xml:space="preserve"> </w:t>
            </w:r>
          </w:p>
        </w:tc>
      </w:tr>
      <w:tr w:rsidR="00A57775" w:rsidRPr="00F30056" w14:paraId="5D8FA3AD" w14:textId="77777777" w:rsidTr="00273E45">
        <w:tc>
          <w:tcPr>
            <w:tcW w:w="9777" w:type="dxa"/>
            <w:gridSpan w:val="2"/>
          </w:tcPr>
          <w:p w14:paraId="69A7986E" w14:textId="24F05C1D" w:rsidR="00A57775" w:rsidRPr="00325E9F" w:rsidRDefault="00274C8A" w:rsidP="003D3DA5">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AF2EEC">
              <w:rPr>
                <w:rFonts w:asciiTheme="majorHAnsi" w:eastAsia="Times New Roman" w:hAnsiTheme="majorHAnsi" w:cstheme="majorHAnsi"/>
                <w:b/>
                <w:sz w:val="24"/>
                <w:lang w:val="ro-RO"/>
              </w:rPr>
              <w:t>:</w:t>
            </w:r>
            <w:r w:rsidR="00A57775">
              <w:rPr>
                <w:rFonts w:asciiTheme="majorHAnsi" w:eastAsia="Times New Roman" w:hAnsiTheme="majorHAnsi" w:cstheme="majorHAnsi"/>
                <w:b/>
                <w:sz w:val="24"/>
                <w:lang w:val="ro-RO"/>
              </w:rPr>
              <w:t xml:space="preserve"> </w:t>
            </w:r>
            <w:r w:rsidR="003E0171">
              <w:rPr>
                <w:rFonts w:asciiTheme="majorHAnsi" w:eastAsia="Times New Roman" w:hAnsiTheme="majorHAnsi" w:cstheme="majorHAnsi"/>
                <w:bCs/>
                <w:sz w:val="24"/>
                <w:szCs w:val="24"/>
                <w:lang w:val="ro-RO"/>
              </w:rPr>
              <w:t>Не были устранены нарушения, установленные предыдущим аудитом</w:t>
            </w:r>
            <w:r w:rsidR="00A57775">
              <w:rPr>
                <w:rFonts w:asciiTheme="majorHAnsi" w:eastAsia="Times New Roman" w:hAnsiTheme="majorHAnsi" w:cstheme="majorHAnsi"/>
                <w:bCs/>
                <w:sz w:val="24"/>
                <w:szCs w:val="24"/>
                <w:lang w:val="ro-RO"/>
              </w:rPr>
              <w:t>.</w:t>
            </w:r>
          </w:p>
        </w:tc>
      </w:tr>
      <w:tr w:rsidR="00A57775" w:rsidRPr="00F30056" w14:paraId="5C7F03E7" w14:textId="77777777" w:rsidTr="00273E45">
        <w:tc>
          <w:tcPr>
            <w:tcW w:w="9777" w:type="dxa"/>
            <w:gridSpan w:val="2"/>
          </w:tcPr>
          <w:p w14:paraId="6A871D61" w14:textId="7712B952" w:rsidR="00A57775" w:rsidRPr="003E0171" w:rsidRDefault="00E5747C" w:rsidP="003D3DA5">
            <w:pPr>
              <w:spacing w:line="276" w:lineRule="auto"/>
              <w:jc w:val="both"/>
              <w:rPr>
                <w:rFonts w:asciiTheme="majorHAnsi" w:eastAsia="Times New Roman" w:hAnsiTheme="majorHAnsi" w:cstheme="majorHAnsi"/>
                <w:b/>
                <w:bCs/>
                <w:i/>
                <w:sz w:val="24"/>
                <w:szCs w:val="24"/>
                <w:lang w:val="ru-RU"/>
              </w:rPr>
            </w:pPr>
            <w:r>
              <w:rPr>
                <w:rFonts w:asciiTheme="majorHAnsi" w:eastAsia="Times New Roman" w:hAnsiTheme="majorHAnsi" w:cstheme="majorHAnsi"/>
                <w:b/>
                <w:sz w:val="24"/>
                <w:lang w:val="ro-RO"/>
              </w:rPr>
              <w:t>Степень внедрения рекомендации</w:t>
            </w:r>
            <w:r w:rsidR="00AF2EEC">
              <w:rPr>
                <w:rFonts w:asciiTheme="majorHAnsi" w:eastAsia="Times New Roman" w:hAnsiTheme="majorHAnsi" w:cstheme="majorHAnsi"/>
                <w:b/>
                <w:sz w:val="24"/>
                <w:lang w:val="ro-RO"/>
              </w:rPr>
              <w:t xml:space="preserve">: </w:t>
            </w:r>
            <w:r w:rsidR="00A57775">
              <w:rPr>
                <w:rFonts w:asciiTheme="majorHAnsi" w:eastAsia="Times New Roman" w:hAnsiTheme="majorHAnsi" w:cstheme="majorHAnsi"/>
                <w:b/>
                <w:sz w:val="24"/>
                <w:lang w:val="ro-RO"/>
              </w:rPr>
              <w:t xml:space="preserve"> </w:t>
            </w:r>
            <w:r w:rsidR="003E0171">
              <w:rPr>
                <w:rFonts w:asciiTheme="majorHAnsi" w:eastAsia="Times New Roman" w:hAnsiTheme="majorHAnsi" w:cstheme="majorHAnsi"/>
                <w:sz w:val="24"/>
                <w:lang w:val="ro-RO"/>
              </w:rPr>
              <w:t xml:space="preserve">Исходя из вышеизложенного, аудит считает, что рекомендация </w:t>
            </w:r>
            <w:r w:rsidR="003E0171" w:rsidRPr="003E0171">
              <w:rPr>
                <w:rFonts w:asciiTheme="majorHAnsi" w:eastAsia="Times New Roman" w:hAnsiTheme="majorHAnsi" w:cstheme="majorHAnsi"/>
                <w:b/>
                <w:sz w:val="24"/>
                <w:lang w:val="ro-RO"/>
              </w:rPr>
              <w:t>не выполнена</w:t>
            </w:r>
            <w:r w:rsidR="00A57775" w:rsidRPr="00F17E77">
              <w:rPr>
                <w:rFonts w:asciiTheme="majorHAnsi" w:eastAsia="Times New Roman" w:hAnsiTheme="majorHAnsi" w:cstheme="majorHAnsi"/>
                <w:b/>
                <w:sz w:val="24"/>
                <w:lang w:val="ro-RO"/>
              </w:rPr>
              <w:t>.</w:t>
            </w:r>
          </w:p>
        </w:tc>
      </w:tr>
    </w:tbl>
    <w:p w14:paraId="0FC5A3D1" w14:textId="77777777" w:rsidR="00D0733D" w:rsidRPr="003E0171" w:rsidRDefault="00D0733D" w:rsidP="001E0489">
      <w:pPr>
        <w:spacing w:after="0" w:line="276" w:lineRule="auto"/>
        <w:rPr>
          <w:lang w:val="ru-RU"/>
        </w:rPr>
      </w:pPr>
    </w:p>
    <w:p w14:paraId="2C2A35CF" w14:textId="31074018" w:rsidR="0096359D" w:rsidRPr="00803FF2" w:rsidRDefault="00B9024E" w:rsidP="001E0489">
      <w:pPr>
        <w:spacing w:after="0" w:line="276" w:lineRule="auto"/>
        <w:jc w:val="both"/>
        <w:rPr>
          <w:rFonts w:asciiTheme="majorHAnsi" w:hAnsiTheme="majorHAnsi"/>
          <w:b/>
          <w:sz w:val="24"/>
          <w:lang w:val="ru-RU"/>
        </w:rPr>
      </w:pPr>
      <w:r w:rsidRPr="00651DDB">
        <w:rPr>
          <w:rFonts w:asciiTheme="majorHAnsi" w:hAnsiTheme="majorHAnsi"/>
          <w:b/>
          <w:sz w:val="24"/>
          <w:lang w:val="ru-RU"/>
        </w:rPr>
        <w:t>4.1.11</w:t>
      </w:r>
      <w:r w:rsidR="00145E20" w:rsidRPr="00651DDB">
        <w:rPr>
          <w:rFonts w:asciiTheme="majorHAnsi" w:hAnsiTheme="majorHAnsi"/>
          <w:b/>
          <w:sz w:val="24"/>
          <w:lang w:val="ru-RU"/>
        </w:rPr>
        <w:t>.</w:t>
      </w:r>
      <w:r w:rsidR="00624FD4" w:rsidRPr="00651DDB">
        <w:rPr>
          <w:rFonts w:asciiTheme="majorHAnsi" w:hAnsiTheme="majorHAnsi"/>
          <w:b/>
          <w:sz w:val="24"/>
          <w:lang w:val="ru-RU"/>
        </w:rPr>
        <w:t xml:space="preserve"> </w:t>
      </w:r>
      <w:r w:rsidR="00E87A2D" w:rsidRPr="00E87A2D">
        <w:rPr>
          <w:rFonts w:asciiTheme="majorHAnsi" w:hAnsiTheme="majorHAnsi"/>
          <w:b/>
          <w:sz w:val="24"/>
          <w:lang w:val="ru-MD"/>
        </w:rPr>
        <w:t>ОМПУ</w:t>
      </w:r>
      <w:r w:rsidR="00E87A2D" w:rsidRPr="00803FF2">
        <w:rPr>
          <w:rFonts w:asciiTheme="majorHAnsi" w:hAnsiTheme="majorHAnsi"/>
          <w:b/>
          <w:sz w:val="24"/>
          <w:lang w:val="ru-RU"/>
        </w:rPr>
        <w:t xml:space="preserve"> </w:t>
      </w:r>
      <w:r w:rsidR="00E87A2D" w:rsidRPr="00E87A2D">
        <w:rPr>
          <w:rFonts w:asciiTheme="majorHAnsi" w:hAnsiTheme="majorHAnsi"/>
          <w:b/>
          <w:sz w:val="24"/>
          <w:lang w:val="fr-FR"/>
        </w:rPr>
        <w:t>II</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уровня</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участвовавшие</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в</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Проекте</w:t>
      </w:r>
      <w:r w:rsidR="00E87A2D" w:rsidRPr="00803FF2">
        <w:rPr>
          <w:rFonts w:asciiTheme="majorHAnsi" w:hAnsiTheme="majorHAnsi"/>
          <w:b/>
          <w:sz w:val="24"/>
          <w:lang w:val="ru-RU"/>
        </w:rPr>
        <w:t xml:space="preserve">, </w:t>
      </w:r>
      <w:r w:rsidR="00E87A2D">
        <w:rPr>
          <w:rFonts w:asciiTheme="majorHAnsi" w:hAnsiTheme="majorHAnsi"/>
          <w:b/>
          <w:sz w:val="24"/>
          <w:lang w:val="ru-RU"/>
        </w:rPr>
        <w:t>не</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организовали</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надлежащим</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образом</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процесс</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рассмотрения</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оценки</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и</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распределения</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социального</w:t>
      </w:r>
      <w:r w:rsidR="00E87A2D" w:rsidRPr="00803FF2">
        <w:rPr>
          <w:rFonts w:asciiTheme="majorHAnsi" w:hAnsiTheme="majorHAnsi"/>
          <w:b/>
          <w:sz w:val="24"/>
          <w:lang w:val="ru-RU"/>
        </w:rPr>
        <w:t xml:space="preserve"> </w:t>
      </w:r>
      <w:r w:rsidR="00E87A2D" w:rsidRPr="00E87A2D">
        <w:rPr>
          <w:rFonts w:asciiTheme="majorHAnsi" w:hAnsiTheme="majorHAnsi"/>
          <w:b/>
          <w:sz w:val="24"/>
          <w:lang w:val="ru-MD"/>
        </w:rPr>
        <w:t>жилья</w:t>
      </w:r>
      <w:r w:rsidR="001606AB" w:rsidRPr="00803FF2">
        <w:rPr>
          <w:rFonts w:asciiTheme="majorHAnsi" w:hAnsiTheme="majorHAnsi"/>
          <w:b/>
          <w:sz w:val="24"/>
          <w:lang w:val="ru-RU"/>
        </w:rPr>
        <w:t>.</w:t>
      </w:r>
    </w:p>
    <w:p w14:paraId="3433C492" w14:textId="77777777" w:rsidR="001E0489" w:rsidRPr="00803FF2" w:rsidRDefault="001E0489" w:rsidP="001E0489">
      <w:pPr>
        <w:spacing w:after="0" w:line="276" w:lineRule="auto"/>
        <w:jc w:val="both"/>
        <w:rPr>
          <w:rFonts w:asciiTheme="majorHAnsi" w:hAnsiTheme="majorHAnsi"/>
          <w:b/>
          <w:sz w:val="24"/>
          <w:lang w:val="ru-RU"/>
        </w:rPr>
      </w:pPr>
    </w:p>
    <w:tbl>
      <w:tblPr>
        <w:tblStyle w:val="TableGrid36"/>
        <w:tblW w:w="9777" w:type="dxa"/>
        <w:tblLook w:val="04A0" w:firstRow="1" w:lastRow="0" w:firstColumn="1" w:lastColumn="0" w:noHBand="0" w:noVBand="1"/>
      </w:tblPr>
      <w:tblGrid>
        <w:gridCol w:w="3397"/>
        <w:gridCol w:w="6380"/>
      </w:tblGrid>
      <w:tr w:rsidR="00CE0D8A" w:rsidRPr="00DC6912" w14:paraId="2CDA4FC5" w14:textId="77777777" w:rsidTr="00427B84">
        <w:trPr>
          <w:trHeight w:val="133"/>
        </w:trPr>
        <w:tc>
          <w:tcPr>
            <w:tcW w:w="3397" w:type="dxa"/>
          </w:tcPr>
          <w:p w14:paraId="6A5F1878" w14:textId="45BAEC38" w:rsidR="00CE0D8A"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5D3A9E5D" w14:textId="2197965E" w:rsidR="00CE0D8A"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CE0D8A" w:rsidRPr="00F30056" w14:paraId="3BFA7B94" w14:textId="77777777" w:rsidTr="00427B84">
        <w:tc>
          <w:tcPr>
            <w:tcW w:w="3397" w:type="dxa"/>
          </w:tcPr>
          <w:p w14:paraId="4E330751" w14:textId="24A0C8A9" w:rsidR="00CE0D8A" w:rsidRPr="000921FF" w:rsidRDefault="00463EFF" w:rsidP="001E0489">
            <w:pPr>
              <w:spacing w:line="276" w:lineRule="auto"/>
              <w:jc w:val="both"/>
              <w:rPr>
                <w:rFonts w:asciiTheme="majorHAnsi" w:eastAsiaTheme="minorHAnsi" w:hAnsiTheme="majorHAnsi" w:cstheme="majorHAnsi"/>
                <w:sz w:val="24"/>
                <w:szCs w:val="24"/>
                <w:shd w:val="clear" w:color="auto" w:fill="FFFFFF" w:themeFill="background1"/>
                <w:lang w:val="ru-RU"/>
              </w:rPr>
            </w:pPr>
            <w:r w:rsidRPr="000921FF">
              <w:rPr>
                <w:rFonts w:asciiTheme="majorHAnsi" w:eastAsiaTheme="minorHAnsi" w:hAnsiTheme="majorHAnsi" w:cstheme="majorHAnsi"/>
                <w:b/>
                <w:bCs/>
                <w:sz w:val="24"/>
                <w:szCs w:val="24"/>
                <w:lang w:val="ru-RU"/>
              </w:rPr>
              <w:t xml:space="preserve">2.6. </w:t>
            </w:r>
            <w:r w:rsidR="00E344EE">
              <w:rPr>
                <w:rFonts w:ascii="Calibri Light" w:hAnsi="Calibri Light" w:cstheme="majorHAnsi"/>
                <w:b/>
                <w:sz w:val="24"/>
                <w:szCs w:val="24"/>
                <w:lang w:val="ru-RU"/>
              </w:rPr>
              <w:t>Районным</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советам</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и</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председателям</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районов</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Бричень</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Кэлэраш</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Фэлешть</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Ниспорень</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Сынджерей</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и</w:t>
            </w:r>
            <w:r w:rsidR="00E344EE" w:rsidRPr="000921FF">
              <w:rPr>
                <w:rFonts w:ascii="Calibri Light" w:hAnsi="Calibri Light" w:cstheme="majorHAnsi"/>
                <w:b/>
                <w:sz w:val="24"/>
                <w:szCs w:val="24"/>
                <w:lang w:val="ru-RU"/>
              </w:rPr>
              <w:t xml:space="preserve"> </w:t>
            </w:r>
            <w:r w:rsidR="00E344EE">
              <w:rPr>
                <w:rFonts w:ascii="Calibri Light" w:hAnsi="Calibri Light" w:cstheme="majorHAnsi"/>
                <w:b/>
                <w:sz w:val="24"/>
                <w:szCs w:val="24"/>
                <w:lang w:val="ru-RU"/>
              </w:rPr>
              <w:t>Сорока</w:t>
            </w:r>
            <w:r w:rsidR="00E344EE" w:rsidRPr="000921FF">
              <w:rPr>
                <w:rFonts w:ascii="Calibri Light" w:hAnsi="Calibri Light" w:cstheme="majorHAnsi"/>
                <w:b/>
                <w:sz w:val="24"/>
                <w:szCs w:val="24"/>
                <w:lang w:val="ru-RU"/>
              </w:rPr>
              <w:t xml:space="preserve"> </w:t>
            </w:r>
            <w:r w:rsidR="00E344EE" w:rsidRPr="004B3636">
              <w:rPr>
                <w:rFonts w:ascii="Calibri Light" w:eastAsia="Times New Roman" w:hAnsi="Calibri Light"/>
                <w:bCs/>
                <w:sz w:val="24"/>
                <w:szCs w:val="24"/>
                <w:lang w:val="ru-RU" w:eastAsia="ru-RU"/>
              </w:rPr>
              <w:t>для</w:t>
            </w:r>
            <w:r w:rsidR="00E344EE" w:rsidRPr="000921FF">
              <w:rPr>
                <w:rFonts w:ascii="Calibri Light" w:eastAsia="Times New Roman" w:hAnsi="Calibri Light"/>
                <w:bCs/>
                <w:sz w:val="24"/>
                <w:szCs w:val="24"/>
                <w:lang w:val="ru-RU" w:eastAsia="ru-RU"/>
              </w:rPr>
              <w:t xml:space="preserve"> </w:t>
            </w:r>
            <w:r w:rsidR="00E344EE" w:rsidRPr="004B3636">
              <w:rPr>
                <w:rFonts w:ascii="Calibri Light" w:eastAsia="Times New Roman" w:hAnsi="Calibri Light" w:cstheme="majorHAnsi"/>
                <w:bCs/>
                <w:sz w:val="24"/>
                <w:szCs w:val="24"/>
                <w:lang w:val="ru-RU"/>
              </w:rPr>
              <w:t>информирования</w:t>
            </w:r>
            <w:r w:rsidR="00E344EE" w:rsidRPr="000921FF">
              <w:rPr>
                <w:rFonts w:ascii="Calibri Light" w:eastAsia="Times New Roman" w:hAnsi="Calibri Light" w:cstheme="majorHAnsi"/>
                <w:bCs/>
                <w:sz w:val="24"/>
                <w:szCs w:val="24"/>
                <w:lang w:val="ru-RU"/>
              </w:rPr>
              <w:t xml:space="preserve"> </w:t>
            </w:r>
            <w:r w:rsidR="00E344EE" w:rsidRPr="004B3636">
              <w:rPr>
                <w:rFonts w:ascii="Calibri Light" w:eastAsia="Times New Roman" w:hAnsi="Calibri Light" w:cstheme="majorHAnsi"/>
                <w:bCs/>
                <w:sz w:val="24"/>
                <w:szCs w:val="24"/>
                <w:lang w:val="ru-RU"/>
              </w:rPr>
              <w:t>и</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рассмотрения</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на</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заседаниях</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районных</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советов</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результатов</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аудита</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устранения</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установленных</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недостатков</w:t>
            </w:r>
            <w:r w:rsidR="00E344EE" w:rsidRPr="000921FF">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и</w:t>
            </w:r>
            <w:r w:rsidR="00E344EE" w:rsidRPr="000921FF">
              <w:rPr>
                <w:rFonts w:ascii="Calibri Light" w:eastAsia="Times New Roman" w:hAnsi="Calibri Light" w:cstheme="majorHAnsi"/>
                <w:bCs/>
                <w:sz w:val="24"/>
                <w:szCs w:val="24"/>
                <w:lang w:val="ru-RU"/>
              </w:rPr>
              <w:t xml:space="preserve"> </w:t>
            </w:r>
            <w:r w:rsidR="00E344EE" w:rsidRPr="00906431">
              <w:rPr>
                <w:rFonts w:ascii="Calibri Light" w:hAnsi="Calibri Light" w:cstheme="majorHAnsi"/>
                <w:bCs/>
                <w:sz w:val="24"/>
                <w:szCs w:val="24"/>
                <w:lang w:val="ru-RU"/>
              </w:rPr>
              <w:t>внедрения</w:t>
            </w:r>
            <w:r w:rsidR="00E344EE" w:rsidRPr="000921FF">
              <w:rPr>
                <w:rFonts w:ascii="Calibri Light" w:hAnsi="Calibri Light" w:cstheme="majorHAnsi"/>
                <w:bCs/>
                <w:sz w:val="24"/>
                <w:szCs w:val="24"/>
                <w:lang w:val="ru-RU"/>
              </w:rPr>
              <w:t xml:space="preserve"> </w:t>
            </w:r>
            <w:r w:rsidR="00E344EE" w:rsidRPr="00906431">
              <w:rPr>
                <w:rFonts w:ascii="Calibri Light" w:hAnsi="Calibri Light" w:cstheme="majorHAnsi"/>
                <w:bCs/>
                <w:sz w:val="24"/>
                <w:szCs w:val="24"/>
                <w:lang w:val="ru-RU"/>
              </w:rPr>
              <w:t>рекомендаций</w:t>
            </w:r>
            <w:r w:rsidR="00E344EE" w:rsidRPr="000921FF">
              <w:rPr>
                <w:rFonts w:ascii="Calibri Light" w:hAnsi="Calibri Light" w:cstheme="majorHAnsi"/>
                <w:bCs/>
                <w:sz w:val="24"/>
                <w:szCs w:val="24"/>
                <w:lang w:val="ru-RU"/>
              </w:rPr>
              <w:t xml:space="preserve"> </w:t>
            </w:r>
            <w:r w:rsidR="00E344EE">
              <w:rPr>
                <w:rFonts w:ascii="Calibri Light" w:hAnsi="Calibri Light" w:cstheme="majorHAnsi"/>
                <w:bCs/>
                <w:sz w:val="24"/>
                <w:szCs w:val="24"/>
                <w:lang w:val="ru-RU"/>
              </w:rPr>
              <w:t>из</w:t>
            </w:r>
            <w:r w:rsidR="00E344EE" w:rsidRPr="000921FF">
              <w:rPr>
                <w:rFonts w:ascii="Calibri Light" w:hAnsi="Calibri Light" w:cstheme="majorHAnsi"/>
                <w:bCs/>
                <w:sz w:val="24"/>
                <w:szCs w:val="24"/>
                <w:lang w:val="ru-RU"/>
              </w:rPr>
              <w:t xml:space="preserve"> </w:t>
            </w:r>
            <w:r w:rsidR="00E344EE">
              <w:rPr>
                <w:rFonts w:ascii="Calibri Light" w:hAnsi="Calibri Light" w:cstheme="majorHAnsi"/>
                <w:bCs/>
                <w:sz w:val="24"/>
                <w:szCs w:val="24"/>
                <w:lang w:val="ru-RU"/>
              </w:rPr>
              <w:t>Отчета</w:t>
            </w:r>
            <w:r w:rsidR="00E344EE" w:rsidRPr="000921FF">
              <w:rPr>
                <w:rFonts w:ascii="Calibri Light" w:hAnsi="Calibri Light" w:cstheme="majorHAnsi"/>
                <w:bCs/>
                <w:sz w:val="24"/>
                <w:szCs w:val="24"/>
                <w:lang w:val="ru-RU"/>
              </w:rPr>
              <w:t xml:space="preserve"> </w:t>
            </w:r>
            <w:r w:rsidR="00E344EE">
              <w:rPr>
                <w:rFonts w:ascii="Calibri Light" w:hAnsi="Calibri Light" w:cstheme="majorHAnsi"/>
                <w:bCs/>
                <w:sz w:val="24"/>
                <w:szCs w:val="24"/>
                <w:lang w:val="ru-RU"/>
              </w:rPr>
              <w:t>аудита</w:t>
            </w:r>
            <w:r w:rsidR="000921FF">
              <w:rPr>
                <w:rFonts w:ascii="Calibri Light" w:hAnsi="Calibri Light" w:cstheme="majorHAnsi"/>
                <w:bCs/>
                <w:sz w:val="24"/>
                <w:szCs w:val="24"/>
                <w:lang w:val="ru-RU"/>
              </w:rPr>
              <w:t>;</w:t>
            </w:r>
          </w:p>
          <w:p w14:paraId="16AC8499" w14:textId="77777777" w:rsidR="00CE0D8A" w:rsidRPr="000921FF" w:rsidRDefault="00CE0D8A" w:rsidP="001E0489">
            <w:pPr>
              <w:spacing w:line="276" w:lineRule="auto"/>
              <w:jc w:val="both"/>
              <w:rPr>
                <w:rFonts w:asciiTheme="majorHAnsi" w:hAnsiTheme="majorHAnsi" w:cstheme="majorHAnsi"/>
                <w:b/>
                <w:sz w:val="24"/>
                <w:szCs w:val="24"/>
                <w:lang w:val="ru-RU"/>
              </w:rPr>
            </w:pPr>
          </w:p>
        </w:tc>
        <w:tc>
          <w:tcPr>
            <w:tcW w:w="6380" w:type="dxa"/>
          </w:tcPr>
          <w:p w14:paraId="736790B6" w14:textId="03BA91ED" w:rsidR="008B0DCE" w:rsidRDefault="00150B2D" w:rsidP="001E0489">
            <w:pPr>
              <w:tabs>
                <w:tab w:val="left" w:pos="7338"/>
              </w:tabs>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
                <w:bCs/>
                <w:sz w:val="24"/>
                <w:szCs w:val="24"/>
                <w:lang w:val="ro-RO"/>
              </w:rPr>
              <w:t>РС Бричень</w:t>
            </w:r>
            <w:r w:rsidR="008B0DCE" w:rsidRPr="003F6C4D">
              <w:rPr>
                <w:rFonts w:asciiTheme="majorHAnsi" w:eastAsia="Times New Roman" w:hAnsiTheme="majorHAnsi" w:cstheme="majorHAnsi"/>
                <w:b/>
                <w:bCs/>
                <w:sz w:val="24"/>
                <w:szCs w:val="24"/>
                <w:lang w:val="ro-RO"/>
              </w:rPr>
              <w:t>:</w:t>
            </w:r>
            <w:r w:rsidR="008B0DCE">
              <w:rPr>
                <w:rFonts w:asciiTheme="majorHAnsi" w:eastAsia="Times New Roman" w:hAnsiTheme="majorHAnsi" w:cstheme="majorHAnsi"/>
                <w:bCs/>
                <w:sz w:val="24"/>
                <w:szCs w:val="24"/>
                <w:lang w:val="ro-RO"/>
              </w:rPr>
              <w:t xml:space="preserve"> </w:t>
            </w:r>
            <w:r w:rsidR="00803FF2" w:rsidRPr="00803FF2">
              <w:rPr>
                <w:rFonts w:asciiTheme="majorHAnsi" w:eastAsia="Times New Roman" w:hAnsiTheme="majorHAnsi" w:cstheme="majorHAnsi"/>
                <w:bCs/>
                <w:sz w:val="24"/>
                <w:szCs w:val="24"/>
                <w:lang w:val="ro-RO"/>
              </w:rPr>
              <w:t xml:space="preserve">08.10.2021 состоялось заседание </w:t>
            </w:r>
            <w:r w:rsidR="000921FF">
              <w:rPr>
                <w:rFonts w:asciiTheme="majorHAnsi" w:eastAsia="Times New Roman" w:hAnsiTheme="majorHAnsi" w:cstheme="majorHAnsi"/>
                <w:bCs/>
                <w:sz w:val="24"/>
                <w:szCs w:val="24"/>
                <w:lang w:val="ru-RU"/>
              </w:rPr>
              <w:t>РС</w:t>
            </w:r>
            <w:r w:rsidR="00803FF2" w:rsidRPr="00803FF2">
              <w:rPr>
                <w:rFonts w:asciiTheme="majorHAnsi" w:eastAsia="Times New Roman" w:hAnsiTheme="majorHAnsi" w:cstheme="majorHAnsi"/>
                <w:bCs/>
                <w:sz w:val="24"/>
                <w:szCs w:val="24"/>
                <w:lang w:val="ro-RO"/>
              </w:rPr>
              <w:t xml:space="preserve"> Бричень, на </w:t>
            </w:r>
            <w:r w:rsidR="00803FF2" w:rsidRPr="000921FF">
              <w:rPr>
                <w:rFonts w:asciiTheme="majorHAnsi" w:eastAsia="Times New Roman" w:hAnsiTheme="majorHAnsi" w:cstheme="majorHAnsi"/>
                <w:bCs/>
                <w:sz w:val="24"/>
                <w:szCs w:val="24"/>
                <w:lang w:val="ro-RO"/>
              </w:rPr>
              <w:t xml:space="preserve">котором </w:t>
            </w:r>
            <w:r w:rsidR="000921FF">
              <w:rPr>
                <w:rFonts w:asciiTheme="majorHAnsi" w:eastAsia="Times New Roman" w:hAnsiTheme="majorHAnsi" w:cstheme="majorHAnsi"/>
                <w:bCs/>
                <w:sz w:val="24"/>
                <w:szCs w:val="24"/>
                <w:lang w:val="ru-RU"/>
              </w:rPr>
              <w:t>рассматрив</w:t>
            </w:r>
            <w:r w:rsidR="00803FF2" w:rsidRPr="000921FF">
              <w:rPr>
                <w:rFonts w:asciiTheme="majorHAnsi" w:eastAsia="Times New Roman" w:hAnsiTheme="majorHAnsi" w:cstheme="majorHAnsi"/>
                <w:bCs/>
                <w:sz w:val="24"/>
                <w:szCs w:val="24"/>
                <w:lang w:val="ro-RO"/>
              </w:rPr>
              <w:t xml:space="preserve">алось </w:t>
            </w:r>
            <w:r w:rsidR="000921FF">
              <w:rPr>
                <w:rFonts w:asciiTheme="majorHAnsi" w:eastAsia="Times New Roman" w:hAnsiTheme="majorHAnsi" w:cstheme="majorHAnsi"/>
                <w:bCs/>
                <w:sz w:val="24"/>
                <w:szCs w:val="24"/>
                <w:lang w:val="ru-RU"/>
              </w:rPr>
              <w:t>выполн</w:t>
            </w:r>
            <w:r w:rsidR="00803FF2" w:rsidRPr="000921FF">
              <w:rPr>
                <w:rFonts w:asciiTheme="majorHAnsi" w:eastAsia="Times New Roman" w:hAnsiTheme="majorHAnsi" w:cstheme="majorHAnsi"/>
                <w:bCs/>
                <w:sz w:val="24"/>
                <w:szCs w:val="24"/>
                <w:lang w:val="ro-RO"/>
              </w:rPr>
              <w:t>ение рекомендаций Счетной палаты, устранение выявленных нарушений</w:t>
            </w:r>
            <w:r w:rsidR="00803FF2" w:rsidRPr="00803FF2">
              <w:rPr>
                <w:rFonts w:asciiTheme="majorHAnsi" w:eastAsia="Times New Roman" w:hAnsiTheme="majorHAnsi" w:cstheme="majorHAnsi"/>
                <w:bCs/>
                <w:sz w:val="24"/>
                <w:szCs w:val="24"/>
                <w:lang w:val="ro-RO"/>
              </w:rPr>
              <w:t xml:space="preserve">, с вынесением </w:t>
            </w:r>
            <w:r w:rsidR="000921FF">
              <w:rPr>
                <w:rFonts w:asciiTheme="majorHAnsi" w:eastAsia="Times New Roman" w:hAnsiTheme="majorHAnsi" w:cstheme="majorHAnsi"/>
                <w:bCs/>
                <w:sz w:val="24"/>
                <w:szCs w:val="24"/>
                <w:lang w:val="ru-RU"/>
              </w:rPr>
              <w:t>Р</w:t>
            </w:r>
            <w:r w:rsidR="000921FF">
              <w:rPr>
                <w:rFonts w:asciiTheme="majorHAnsi" w:eastAsia="Times New Roman" w:hAnsiTheme="majorHAnsi" w:cstheme="majorHAnsi"/>
                <w:bCs/>
                <w:sz w:val="24"/>
                <w:szCs w:val="24"/>
                <w:lang w:val="ro-RO"/>
              </w:rPr>
              <w:t>ешения №</w:t>
            </w:r>
            <w:r w:rsidR="00803FF2" w:rsidRPr="00803FF2">
              <w:rPr>
                <w:rFonts w:asciiTheme="majorHAnsi" w:eastAsia="Times New Roman" w:hAnsiTheme="majorHAnsi" w:cstheme="majorHAnsi"/>
                <w:bCs/>
                <w:sz w:val="24"/>
                <w:szCs w:val="24"/>
                <w:lang w:val="ro-RO"/>
              </w:rPr>
              <w:t>5/1 от 08.10.2021</w:t>
            </w:r>
            <w:r w:rsidR="00E13F08">
              <w:rPr>
                <w:rFonts w:asciiTheme="majorHAnsi" w:eastAsia="Times New Roman" w:hAnsiTheme="majorHAnsi" w:cstheme="majorHAnsi"/>
                <w:bCs/>
                <w:sz w:val="24"/>
                <w:szCs w:val="24"/>
                <w:lang w:val="ro-RO"/>
              </w:rPr>
              <w:t>.</w:t>
            </w:r>
          </w:p>
          <w:p w14:paraId="6727799F" w14:textId="5BA4E744" w:rsidR="008B0DCE" w:rsidRDefault="00464B48" w:rsidP="001E0489">
            <w:pPr>
              <w:tabs>
                <w:tab w:val="left" w:pos="7338"/>
              </w:tabs>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
                <w:bCs/>
                <w:sz w:val="24"/>
                <w:szCs w:val="24"/>
                <w:lang w:val="ro-RO"/>
              </w:rPr>
              <w:t>РС Кэлэрашь</w:t>
            </w:r>
            <w:r w:rsidR="008B0DCE">
              <w:rPr>
                <w:rFonts w:asciiTheme="majorHAnsi" w:eastAsia="Times New Roman" w:hAnsiTheme="majorHAnsi" w:cstheme="majorHAnsi"/>
                <w:b/>
                <w:bCs/>
                <w:sz w:val="24"/>
                <w:szCs w:val="24"/>
                <w:lang w:val="ro-RO"/>
              </w:rPr>
              <w:t xml:space="preserve">: </w:t>
            </w:r>
            <w:r w:rsidR="000921FF" w:rsidRPr="000921FF">
              <w:rPr>
                <w:rFonts w:asciiTheme="majorHAnsi" w:eastAsia="Times New Roman" w:hAnsiTheme="majorHAnsi" w:cstheme="majorHAnsi"/>
                <w:sz w:val="24"/>
                <w:szCs w:val="24"/>
                <w:lang w:val="ro-RO"/>
              </w:rPr>
              <w:t>Решением РС Кэлэрашь №06/09 от 23.12.2021, Постановление Счетной палаты №36 от 16 июля 2021 г. было принято к сведению,  и были утверждены действия, которые будут предприняты для устранения выявленных недостатков</w:t>
            </w:r>
            <w:r w:rsidR="008B0DCE">
              <w:rPr>
                <w:rFonts w:asciiTheme="majorHAnsi" w:eastAsia="Times New Roman" w:hAnsiTheme="majorHAnsi" w:cstheme="majorHAnsi"/>
                <w:bCs/>
                <w:sz w:val="24"/>
                <w:szCs w:val="24"/>
                <w:lang w:val="ro-RO"/>
              </w:rPr>
              <w:t>.</w:t>
            </w:r>
          </w:p>
          <w:p w14:paraId="53B9B122" w14:textId="1AB65692" w:rsidR="008B0DCE" w:rsidRPr="008B0DCE" w:rsidRDefault="000921FF" w:rsidP="001E0489">
            <w:pPr>
              <w:tabs>
                <w:tab w:val="left" w:pos="7338"/>
              </w:tabs>
              <w:spacing w:line="276" w:lineRule="auto"/>
              <w:jc w:val="both"/>
              <w:rPr>
                <w:rFonts w:asciiTheme="majorHAnsi" w:eastAsia="Times New Roman" w:hAnsiTheme="majorHAnsi" w:cstheme="majorHAnsi"/>
                <w:bCs/>
                <w:sz w:val="24"/>
                <w:szCs w:val="24"/>
                <w:lang w:val="ro-RO"/>
              </w:rPr>
            </w:pPr>
            <w:r w:rsidRPr="000921FF">
              <w:rPr>
                <w:rFonts w:asciiTheme="majorHAnsi" w:eastAsia="Times New Roman" w:hAnsiTheme="majorHAnsi" w:cstheme="majorHAnsi"/>
                <w:b/>
                <w:bCs/>
                <w:sz w:val="24"/>
                <w:szCs w:val="24"/>
                <w:lang w:val="ro-RO"/>
              </w:rPr>
              <w:t>РС Фэлешть</w:t>
            </w:r>
            <w:r w:rsidR="008B0DCE" w:rsidRPr="004810B5">
              <w:rPr>
                <w:rFonts w:asciiTheme="majorHAnsi" w:eastAsia="Times New Roman" w:hAnsiTheme="majorHAnsi" w:cstheme="majorHAnsi"/>
                <w:b/>
                <w:bCs/>
                <w:sz w:val="24"/>
                <w:szCs w:val="24"/>
                <w:lang w:val="ro-RO"/>
              </w:rPr>
              <w:t>:</w:t>
            </w:r>
            <w:r w:rsidR="008B0DCE">
              <w:rPr>
                <w:rFonts w:asciiTheme="majorHAnsi" w:eastAsia="Times New Roman" w:hAnsiTheme="majorHAnsi" w:cstheme="majorHAnsi"/>
                <w:bCs/>
                <w:sz w:val="24"/>
                <w:szCs w:val="24"/>
                <w:lang w:val="ro-RO"/>
              </w:rPr>
              <w:t xml:space="preserve"> </w:t>
            </w:r>
            <w:r w:rsidRPr="000921FF">
              <w:rPr>
                <w:rFonts w:asciiTheme="majorHAnsi" w:eastAsia="Times New Roman" w:hAnsiTheme="majorHAnsi" w:cstheme="majorHAnsi"/>
                <w:bCs/>
                <w:sz w:val="24"/>
                <w:szCs w:val="24"/>
                <w:lang w:val="ro-RO"/>
              </w:rPr>
              <w:t>На заседании РС Фэлешть был рассмотрен проект Решения № 1/30 от 25 марта 2022 года „О рассмотрении обращений главного прокурора района Фэлешть от 25 февраля 2022 г.”, в соответствии с которым председатель района был уполномочен инициировать процедуру расторжения договоров найма с некоторыми гражданами, которым незаконно было  предоставлено социальное жилье</w:t>
            </w:r>
            <w:r w:rsidR="008B0DCE">
              <w:rPr>
                <w:rFonts w:asciiTheme="majorHAnsi" w:eastAsia="Times New Roman" w:hAnsiTheme="majorHAnsi" w:cstheme="majorHAnsi"/>
                <w:bCs/>
                <w:sz w:val="24"/>
                <w:szCs w:val="24"/>
                <w:lang w:val="ro-RO"/>
              </w:rPr>
              <w:t>.</w:t>
            </w:r>
          </w:p>
          <w:p w14:paraId="15CD3DB2" w14:textId="3C2B645B" w:rsidR="00536E00" w:rsidRDefault="000921FF" w:rsidP="001E0489">
            <w:pPr>
              <w:tabs>
                <w:tab w:val="left" w:pos="7338"/>
              </w:tabs>
              <w:spacing w:line="276" w:lineRule="auto"/>
              <w:jc w:val="both"/>
              <w:rPr>
                <w:rFonts w:asciiTheme="majorHAnsi" w:eastAsia="Times New Roman" w:hAnsiTheme="majorHAnsi" w:cstheme="majorHAnsi"/>
                <w:bCs/>
                <w:sz w:val="24"/>
                <w:szCs w:val="24"/>
                <w:lang w:val="ro-RO"/>
              </w:rPr>
            </w:pPr>
            <w:r w:rsidRPr="000921FF">
              <w:rPr>
                <w:rFonts w:asciiTheme="majorHAnsi" w:eastAsia="Times New Roman" w:hAnsiTheme="majorHAnsi" w:cstheme="majorHAnsi"/>
                <w:b/>
                <w:bCs/>
                <w:sz w:val="24"/>
                <w:szCs w:val="24"/>
                <w:lang w:val="ro-RO"/>
              </w:rPr>
              <w:t>РС Ниспорень</w:t>
            </w:r>
            <w:r w:rsidR="00536E00" w:rsidRPr="00536E00">
              <w:rPr>
                <w:rFonts w:asciiTheme="majorHAnsi" w:eastAsia="Times New Roman" w:hAnsiTheme="majorHAnsi" w:cstheme="majorHAnsi"/>
                <w:b/>
                <w:bCs/>
                <w:sz w:val="24"/>
                <w:szCs w:val="24"/>
                <w:lang w:val="ro-RO"/>
              </w:rPr>
              <w:t>:</w:t>
            </w:r>
            <w:r w:rsidR="00536E00">
              <w:rPr>
                <w:rFonts w:asciiTheme="majorHAnsi" w:eastAsia="Times New Roman" w:hAnsiTheme="majorHAnsi" w:cstheme="majorHAnsi"/>
                <w:bCs/>
                <w:sz w:val="24"/>
                <w:szCs w:val="24"/>
                <w:lang w:val="ro-RO"/>
              </w:rPr>
              <w:t xml:space="preserve">   </w:t>
            </w:r>
            <w:r w:rsidRPr="000921FF">
              <w:rPr>
                <w:rFonts w:asciiTheme="majorHAnsi" w:eastAsia="Times New Roman" w:hAnsiTheme="majorHAnsi" w:cstheme="majorHAnsi"/>
                <w:bCs/>
                <w:sz w:val="24"/>
                <w:szCs w:val="24"/>
                <w:lang w:val="ro-RO"/>
              </w:rPr>
              <w:t>На заседании Районного совета от 23.12.2021 было рассмотрено устранение выявленных недостатков и выполнение рекомендаций, изложенных в Отчете аудита</w:t>
            </w:r>
            <w:r w:rsidR="00536E00">
              <w:rPr>
                <w:rFonts w:asciiTheme="majorHAnsi" w:eastAsia="Times New Roman" w:hAnsiTheme="majorHAnsi" w:cstheme="majorHAnsi"/>
                <w:bCs/>
                <w:sz w:val="24"/>
                <w:szCs w:val="24"/>
                <w:lang w:val="ro-RO"/>
              </w:rPr>
              <w:t>.</w:t>
            </w:r>
          </w:p>
          <w:p w14:paraId="7DC48F0E" w14:textId="5FDBD378" w:rsidR="008B0DCE" w:rsidRDefault="003E0171" w:rsidP="001E0489">
            <w:pPr>
              <w:tabs>
                <w:tab w:val="left" w:pos="7338"/>
              </w:tabs>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
                <w:bCs/>
                <w:sz w:val="24"/>
                <w:szCs w:val="24"/>
                <w:lang w:val="ro-RO"/>
              </w:rPr>
              <w:t>РС Сынджерей</w:t>
            </w:r>
            <w:r w:rsidR="008B0DCE" w:rsidRPr="008B0DCE">
              <w:rPr>
                <w:rFonts w:asciiTheme="majorHAnsi" w:eastAsia="Times New Roman" w:hAnsiTheme="majorHAnsi" w:cstheme="majorHAnsi"/>
                <w:b/>
                <w:bCs/>
                <w:sz w:val="24"/>
                <w:szCs w:val="24"/>
                <w:lang w:val="ro-RO"/>
              </w:rPr>
              <w:t>:</w:t>
            </w:r>
            <w:r w:rsidR="008B0DCE">
              <w:rPr>
                <w:rFonts w:asciiTheme="majorHAnsi" w:eastAsia="Times New Roman" w:hAnsiTheme="majorHAnsi" w:cstheme="majorHAnsi"/>
                <w:bCs/>
                <w:sz w:val="24"/>
                <w:szCs w:val="24"/>
                <w:lang w:val="ro-RO"/>
              </w:rPr>
              <w:t xml:space="preserve"> </w:t>
            </w:r>
            <w:r w:rsidR="000921FF" w:rsidRPr="000921FF">
              <w:rPr>
                <w:rFonts w:asciiTheme="majorHAnsi" w:eastAsia="Times New Roman" w:hAnsiTheme="majorHAnsi" w:cstheme="majorHAnsi"/>
                <w:bCs/>
                <w:sz w:val="24"/>
                <w:szCs w:val="24"/>
                <w:lang w:val="ro-RO"/>
              </w:rPr>
              <w:t>На заседании Районного совета от 31.03.2022 было принято Решение №1/28 „О реализации рекомендаций, утвержденных Постановлением Счетной палаты №36 от 16.07.2021”</w:t>
            </w:r>
            <w:r w:rsidR="008B0DCE">
              <w:rPr>
                <w:rFonts w:asciiTheme="majorHAnsi" w:eastAsia="Times New Roman" w:hAnsiTheme="majorHAnsi" w:cstheme="majorHAnsi"/>
                <w:bCs/>
                <w:sz w:val="24"/>
                <w:szCs w:val="24"/>
                <w:lang w:val="ro-RO"/>
              </w:rPr>
              <w:t>.</w:t>
            </w:r>
          </w:p>
          <w:p w14:paraId="78B11188" w14:textId="0E8BA63D" w:rsidR="008B0DCE" w:rsidRPr="00A240E9" w:rsidRDefault="009E3ECD" w:rsidP="001E0489">
            <w:pPr>
              <w:tabs>
                <w:tab w:val="left" w:pos="7338"/>
              </w:tabs>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
                <w:bCs/>
                <w:sz w:val="24"/>
                <w:szCs w:val="24"/>
                <w:lang w:val="ro-RO"/>
              </w:rPr>
              <w:t>РС Сорока</w:t>
            </w:r>
            <w:r w:rsidR="00477879" w:rsidRPr="00477879">
              <w:rPr>
                <w:rFonts w:asciiTheme="majorHAnsi" w:eastAsia="Times New Roman" w:hAnsiTheme="majorHAnsi" w:cstheme="majorHAnsi"/>
                <w:b/>
                <w:bCs/>
                <w:sz w:val="24"/>
                <w:szCs w:val="24"/>
                <w:lang w:val="ro-RO"/>
              </w:rPr>
              <w:t>:</w:t>
            </w:r>
            <w:r w:rsidR="004810B5">
              <w:rPr>
                <w:rFonts w:asciiTheme="majorHAnsi" w:eastAsia="Times New Roman" w:hAnsiTheme="majorHAnsi" w:cstheme="majorHAnsi"/>
                <w:bCs/>
                <w:sz w:val="24"/>
                <w:szCs w:val="24"/>
                <w:lang w:val="ro-RO"/>
              </w:rPr>
              <w:t xml:space="preserve"> </w:t>
            </w:r>
            <w:r w:rsidR="000921FF" w:rsidRPr="000921FF">
              <w:rPr>
                <w:rFonts w:asciiTheme="majorHAnsi" w:eastAsia="Times New Roman" w:hAnsiTheme="majorHAnsi" w:cstheme="majorHAnsi"/>
                <w:bCs/>
                <w:sz w:val="24"/>
                <w:szCs w:val="24"/>
                <w:lang w:val="ro-RO"/>
              </w:rPr>
              <w:t>На заседании РС Сорока от 04.11.2021 был утвержден План действий по устранению недостатков, выявленных в результате аудита</w:t>
            </w:r>
            <w:r w:rsidR="00477879" w:rsidRPr="00477879">
              <w:rPr>
                <w:rFonts w:asciiTheme="majorHAnsi" w:eastAsia="Times New Roman" w:hAnsiTheme="majorHAnsi" w:cstheme="majorHAnsi"/>
                <w:bCs/>
                <w:sz w:val="24"/>
                <w:szCs w:val="24"/>
                <w:lang w:val="ro-RO"/>
              </w:rPr>
              <w:t>.</w:t>
            </w:r>
          </w:p>
        </w:tc>
      </w:tr>
      <w:tr w:rsidR="00CE0D8A" w:rsidRPr="00F30056" w14:paraId="716180FF" w14:textId="77777777" w:rsidTr="004551D5">
        <w:tc>
          <w:tcPr>
            <w:tcW w:w="9777" w:type="dxa"/>
            <w:gridSpan w:val="2"/>
          </w:tcPr>
          <w:p w14:paraId="1363A945" w14:textId="61371E3E" w:rsidR="00CE0D8A" w:rsidRPr="00325E9F" w:rsidRDefault="00274C8A" w:rsidP="000921FF">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Воздействие предпринятых мер</w:t>
            </w:r>
            <w:r w:rsidR="00AF2EEC">
              <w:rPr>
                <w:rFonts w:asciiTheme="majorHAnsi" w:eastAsia="Times New Roman" w:hAnsiTheme="majorHAnsi" w:cstheme="majorHAnsi"/>
                <w:b/>
                <w:sz w:val="24"/>
                <w:lang w:val="ro-RO"/>
              </w:rPr>
              <w:t>:</w:t>
            </w:r>
            <w:r w:rsidR="003C02FA" w:rsidRPr="00651DDB">
              <w:rPr>
                <w:lang w:val="ro-RO"/>
              </w:rPr>
              <w:t xml:space="preserve"> </w:t>
            </w:r>
            <w:r w:rsidR="00B04392" w:rsidRPr="00B04392">
              <w:rPr>
                <w:rFonts w:ascii="Calibri Light" w:hAnsi="Calibri Light" w:cs="Calibri Light"/>
                <w:sz w:val="24"/>
                <w:szCs w:val="24"/>
                <w:lang w:val="ro-RO"/>
              </w:rPr>
              <w:t xml:space="preserve">Недостаточные меры, предпринятые субъектами, указанными в </w:t>
            </w:r>
            <w:r w:rsidR="000921FF">
              <w:rPr>
                <w:rFonts w:ascii="Calibri Light" w:hAnsi="Calibri Light" w:cs="Calibri Light"/>
                <w:sz w:val="24"/>
                <w:szCs w:val="24"/>
                <w:lang w:val="ru-RU"/>
              </w:rPr>
              <w:t>О</w:t>
            </w:r>
            <w:r w:rsidR="00B04392" w:rsidRPr="00B04392">
              <w:rPr>
                <w:rFonts w:ascii="Calibri Light" w:hAnsi="Calibri Light" w:cs="Calibri Light"/>
                <w:sz w:val="24"/>
                <w:szCs w:val="24"/>
                <w:lang w:val="ro-RO"/>
              </w:rPr>
              <w:t>тчете</w:t>
            </w:r>
            <w:r w:rsidR="000921FF">
              <w:rPr>
                <w:rFonts w:ascii="Calibri Light" w:hAnsi="Calibri Light" w:cs="Calibri Light"/>
                <w:sz w:val="24"/>
                <w:szCs w:val="24"/>
                <w:lang w:val="ru-RU"/>
              </w:rPr>
              <w:t xml:space="preserve"> аудита</w:t>
            </w:r>
            <w:r w:rsidR="00B04392" w:rsidRPr="00B04392">
              <w:rPr>
                <w:rFonts w:ascii="Calibri Light" w:hAnsi="Calibri Light" w:cs="Calibri Light"/>
                <w:sz w:val="24"/>
                <w:szCs w:val="24"/>
                <w:lang w:val="ro-RO"/>
              </w:rPr>
              <w:t>, обусловили скромный уровень реализации рекомендаций, выдвинутых предыдущим аудитом. Так, из 29 рекомендаций предыдущего аудита</w:t>
            </w:r>
            <w:r w:rsidR="000921FF">
              <w:rPr>
                <w:rFonts w:ascii="Calibri Light" w:hAnsi="Calibri Light" w:cs="Calibri Light"/>
                <w:sz w:val="24"/>
                <w:szCs w:val="24"/>
                <w:lang w:val="ru-RU"/>
              </w:rPr>
              <w:t>,</w:t>
            </w:r>
            <w:r w:rsidR="00B04392" w:rsidRPr="00B04392">
              <w:rPr>
                <w:rFonts w:ascii="Calibri Light" w:hAnsi="Calibri Light" w:cs="Calibri Light"/>
                <w:sz w:val="24"/>
                <w:szCs w:val="24"/>
                <w:lang w:val="ro-RO"/>
              </w:rPr>
              <w:t xml:space="preserve"> было реализовано </w:t>
            </w:r>
            <w:r w:rsidR="000921FF">
              <w:rPr>
                <w:rFonts w:ascii="Calibri Light" w:hAnsi="Calibri Light" w:cs="Calibri Light"/>
                <w:sz w:val="24"/>
                <w:szCs w:val="24"/>
                <w:lang w:val="ru-RU"/>
              </w:rPr>
              <w:t>полностью</w:t>
            </w:r>
            <w:r w:rsidR="00B04392" w:rsidRPr="00B04392">
              <w:rPr>
                <w:rFonts w:ascii="Calibri Light" w:hAnsi="Calibri Light" w:cs="Calibri Light"/>
                <w:sz w:val="24"/>
                <w:szCs w:val="24"/>
                <w:lang w:val="ro-RO"/>
              </w:rPr>
              <w:t xml:space="preserve"> 8 рекомендаций (27,6%), частично реализовано – 9 рекомендаций (31%), </w:t>
            </w:r>
            <w:r w:rsidR="000921FF">
              <w:rPr>
                <w:rFonts w:ascii="Calibri Light" w:hAnsi="Calibri Light" w:cs="Calibri Light"/>
                <w:sz w:val="24"/>
                <w:szCs w:val="24"/>
                <w:lang w:val="ru-RU"/>
              </w:rPr>
              <w:t>и</w:t>
            </w:r>
            <w:r w:rsidR="00B04392" w:rsidRPr="00B04392">
              <w:rPr>
                <w:rFonts w:ascii="Calibri Light" w:hAnsi="Calibri Light" w:cs="Calibri Light"/>
                <w:sz w:val="24"/>
                <w:szCs w:val="24"/>
                <w:lang w:val="ro-RO"/>
              </w:rPr>
              <w:t xml:space="preserve"> не реализовано – 12 рекомендаций (41,4%).</w:t>
            </w:r>
          </w:p>
        </w:tc>
      </w:tr>
      <w:tr w:rsidR="00CE0D8A" w:rsidRPr="00F30056" w14:paraId="187A209D" w14:textId="77777777" w:rsidTr="004551D5">
        <w:tc>
          <w:tcPr>
            <w:tcW w:w="9777" w:type="dxa"/>
            <w:gridSpan w:val="2"/>
          </w:tcPr>
          <w:p w14:paraId="449EBB09" w14:textId="29E7AC72" w:rsidR="00CE0D8A" w:rsidRPr="00601B1A" w:rsidRDefault="00E5747C" w:rsidP="00601B1A">
            <w:pPr>
              <w:spacing w:line="276" w:lineRule="auto"/>
              <w:jc w:val="both"/>
              <w:rPr>
                <w:rFonts w:asciiTheme="majorHAnsi" w:eastAsia="Times New Roman" w:hAnsiTheme="majorHAnsi" w:cstheme="majorHAnsi"/>
                <w:b/>
                <w:bCs/>
                <w:i/>
                <w:sz w:val="24"/>
                <w:szCs w:val="24"/>
                <w:lang w:val="ru-RU"/>
              </w:rPr>
            </w:pPr>
            <w:r>
              <w:rPr>
                <w:rFonts w:asciiTheme="majorHAnsi" w:eastAsia="Times New Roman" w:hAnsiTheme="majorHAnsi" w:cstheme="majorHAnsi"/>
                <w:b/>
                <w:sz w:val="24"/>
                <w:lang w:val="ro-RO"/>
              </w:rPr>
              <w:t>Степень внедрения рекомендации</w:t>
            </w:r>
            <w:r w:rsidR="00AF2EEC">
              <w:rPr>
                <w:rFonts w:asciiTheme="majorHAnsi" w:eastAsia="Times New Roman" w:hAnsiTheme="majorHAnsi" w:cstheme="majorHAnsi"/>
                <w:b/>
                <w:sz w:val="24"/>
                <w:lang w:val="ro-RO"/>
              </w:rPr>
              <w:t>:</w:t>
            </w:r>
            <w:r w:rsidR="00CE0D8A">
              <w:rPr>
                <w:rFonts w:asciiTheme="majorHAnsi" w:eastAsia="Times New Roman" w:hAnsiTheme="majorHAnsi" w:cstheme="majorHAnsi"/>
                <w:b/>
                <w:sz w:val="24"/>
                <w:lang w:val="ro-RO"/>
              </w:rPr>
              <w:t xml:space="preserve"> </w:t>
            </w:r>
            <w:r w:rsidR="00601B1A" w:rsidRPr="00601B1A">
              <w:rPr>
                <w:rFonts w:asciiTheme="majorHAnsi" w:eastAsia="Times New Roman" w:hAnsiTheme="majorHAnsi" w:cstheme="majorHAnsi"/>
                <w:sz w:val="24"/>
                <w:lang w:val="ro-RO"/>
              </w:rPr>
              <w:t xml:space="preserve">Исходя из </w:t>
            </w:r>
            <w:r w:rsidR="00601B1A">
              <w:rPr>
                <w:rFonts w:asciiTheme="majorHAnsi" w:eastAsia="Times New Roman" w:hAnsiTheme="majorHAnsi" w:cstheme="majorHAnsi"/>
                <w:sz w:val="24"/>
                <w:lang w:val="ru-RU"/>
              </w:rPr>
              <w:t>представленно</w:t>
            </w:r>
            <w:r w:rsidR="00601B1A" w:rsidRPr="00601B1A">
              <w:rPr>
                <w:rFonts w:asciiTheme="majorHAnsi" w:eastAsia="Times New Roman" w:hAnsiTheme="majorHAnsi" w:cstheme="majorHAnsi"/>
                <w:sz w:val="24"/>
                <w:lang w:val="ro-RO"/>
              </w:rPr>
              <w:t xml:space="preserve">й информации, аудит констатирует </w:t>
            </w:r>
            <w:r w:rsidR="00601B1A" w:rsidRPr="00601B1A">
              <w:rPr>
                <w:rFonts w:asciiTheme="majorHAnsi" w:eastAsia="Times New Roman" w:hAnsiTheme="majorHAnsi" w:cstheme="majorHAnsi"/>
                <w:b/>
                <w:sz w:val="24"/>
                <w:lang w:val="ro-RO"/>
              </w:rPr>
              <w:t>части</w:t>
            </w:r>
            <w:r w:rsidR="00601B1A" w:rsidRPr="00601B1A">
              <w:rPr>
                <w:rFonts w:asciiTheme="majorHAnsi" w:eastAsia="Times New Roman" w:hAnsiTheme="majorHAnsi" w:cstheme="majorHAnsi"/>
                <w:b/>
                <w:sz w:val="24"/>
                <w:lang w:val="ru-RU"/>
              </w:rPr>
              <w:t>чную</w:t>
            </w:r>
            <w:r w:rsidR="00601B1A" w:rsidRPr="00601B1A">
              <w:rPr>
                <w:rFonts w:asciiTheme="majorHAnsi" w:eastAsia="Times New Roman" w:hAnsiTheme="majorHAnsi" w:cstheme="majorHAnsi"/>
                <w:b/>
                <w:sz w:val="24"/>
                <w:lang w:val="ro-RO"/>
              </w:rPr>
              <w:t xml:space="preserve"> реализацию</w:t>
            </w:r>
            <w:r w:rsidR="00601B1A" w:rsidRPr="00601B1A">
              <w:rPr>
                <w:rFonts w:asciiTheme="majorHAnsi" w:eastAsia="Times New Roman" w:hAnsiTheme="majorHAnsi" w:cstheme="majorHAnsi"/>
                <w:sz w:val="24"/>
                <w:lang w:val="ru-RU"/>
              </w:rPr>
              <w:t xml:space="preserve"> </w:t>
            </w:r>
            <w:r w:rsidR="00601B1A">
              <w:rPr>
                <w:rFonts w:asciiTheme="majorHAnsi" w:eastAsia="Times New Roman" w:hAnsiTheme="majorHAnsi" w:cstheme="majorHAnsi"/>
                <w:sz w:val="24"/>
                <w:lang w:val="ru-RU"/>
              </w:rPr>
              <w:t>рекомендации</w:t>
            </w:r>
            <w:r w:rsidR="00601B1A" w:rsidRPr="00601B1A">
              <w:rPr>
                <w:rFonts w:asciiTheme="majorHAnsi" w:eastAsia="Times New Roman" w:hAnsiTheme="majorHAnsi" w:cstheme="majorHAnsi"/>
                <w:sz w:val="24"/>
                <w:lang w:val="ru-RU"/>
              </w:rPr>
              <w:t xml:space="preserve"> </w:t>
            </w:r>
            <w:r w:rsidR="00601B1A" w:rsidRPr="00601B1A">
              <w:rPr>
                <w:rFonts w:asciiTheme="majorHAnsi" w:eastAsia="Times New Roman" w:hAnsiTheme="majorHAnsi" w:cstheme="majorHAnsi"/>
                <w:b/>
                <w:sz w:val="24"/>
                <w:lang w:val="ru-RU"/>
              </w:rPr>
              <w:t xml:space="preserve">5 </w:t>
            </w:r>
            <w:r w:rsidR="00601B1A">
              <w:rPr>
                <w:rFonts w:asciiTheme="majorHAnsi" w:eastAsia="Times New Roman" w:hAnsiTheme="majorHAnsi" w:cstheme="majorHAnsi"/>
                <w:b/>
                <w:sz w:val="24"/>
                <w:lang w:val="ru-RU"/>
              </w:rPr>
              <w:t>ОМПУ</w:t>
            </w:r>
            <w:r w:rsidR="00601B1A">
              <w:rPr>
                <w:rStyle w:val="a7"/>
                <w:rFonts w:asciiTheme="majorHAnsi" w:eastAsia="Times New Roman" w:hAnsiTheme="majorHAnsi" w:cstheme="majorHAnsi"/>
                <w:b/>
                <w:sz w:val="24"/>
              </w:rPr>
              <w:footnoteReference w:id="19"/>
            </w:r>
            <w:r w:rsidR="00601B1A" w:rsidRPr="00601B1A">
              <w:rPr>
                <w:rFonts w:asciiTheme="majorHAnsi" w:eastAsia="Times New Roman" w:hAnsiTheme="majorHAnsi" w:cstheme="majorHAnsi"/>
                <w:b/>
                <w:sz w:val="24"/>
                <w:lang w:val="ru-RU"/>
              </w:rPr>
              <w:t xml:space="preserve"> </w:t>
            </w:r>
            <w:r w:rsidR="00601B1A" w:rsidRPr="00601B1A">
              <w:rPr>
                <w:rFonts w:asciiTheme="majorHAnsi" w:eastAsia="Times New Roman" w:hAnsiTheme="majorHAnsi" w:cstheme="majorHAnsi"/>
                <w:sz w:val="24"/>
                <w:lang w:val="ru-RU"/>
              </w:rPr>
              <w:t>и</w:t>
            </w:r>
            <w:r w:rsidR="00601B1A">
              <w:rPr>
                <w:rFonts w:asciiTheme="majorHAnsi" w:eastAsia="Times New Roman" w:hAnsiTheme="majorHAnsi" w:cstheme="majorHAnsi"/>
                <w:b/>
                <w:sz w:val="24"/>
                <w:lang w:val="ru-RU"/>
              </w:rPr>
              <w:t xml:space="preserve"> </w:t>
            </w:r>
            <w:r w:rsidR="00601B1A" w:rsidRPr="00601B1A">
              <w:rPr>
                <w:rFonts w:asciiTheme="majorHAnsi" w:eastAsia="Times New Roman" w:hAnsiTheme="majorHAnsi" w:cstheme="majorHAnsi"/>
                <w:b/>
                <w:sz w:val="24"/>
                <w:lang w:val="ru-RU"/>
              </w:rPr>
              <w:t>невыполнение</w:t>
            </w:r>
            <w:r w:rsidR="00601B1A">
              <w:rPr>
                <w:rFonts w:asciiTheme="majorHAnsi" w:eastAsia="Times New Roman" w:hAnsiTheme="majorHAnsi" w:cstheme="majorHAnsi"/>
                <w:sz w:val="24"/>
                <w:lang w:val="ru-RU"/>
              </w:rPr>
              <w:t xml:space="preserve"> рекомендации</w:t>
            </w:r>
            <w:r w:rsidR="00267608" w:rsidRPr="00601B1A">
              <w:rPr>
                <w:rFonts w:asciiTheme="majorHAnsi" w:eastAsia="Times New Roman" w:hAnsiTheme="majorHAnsi" w:cstheme="majorHAnsi"/>
                <w:sz w:val="24"/>
                <w:lang w:val="ru-RU"/>
              </w:rPr>
              <w:t xml:space="preserve"> </w:t>
            </w:r>
            <w:r w:rsidR="003E0171" w:rsidRPr="00601B1A">
              <w:rPr>
                <w:rFonts w:asciiTheme="majorHAnsi" w:eastAsia="Times New Roman" w:hAnsiTheme="majorHAnsi" w:cstheme="majorHAnsi"/>
                <w:sz w:val="24"/>
                <w:lang w:val="ru-RU"/>
              </w:rPr>
              <w:t>РС Сынджерей</w:t>
            </w:r>
            <w:r w:rsidR="00267608" w:rsidRPr="00601B1A">
              <w:rPr>
                <w:rFonts w:asciiTheme="majorHAnsi" w:eastAsia="Times New Roman" w:hAnsiTheme="majorHAnsi" w:cstheme="majorHAnsi"/>
                <w:sz w:val="24"/>
                <w:lang w:val="ru-RU"/>
              </w:rPr>
              <w:t>.</w:t>
            </w:r>
          </w:p>
        </w:tc>
      </w:tr>
    </w:tbl>
    <w:p w14:paraId="2041E06F" w14:textId="77777777" w:rsidR="00CE0D8A" w:rsidRPr="00601B1A" w:rsidRDefault="00CE0D8A" w:rsidP="00085084">
      <w:pPr>
        <w:rPr>
          <w:lang w:val="ru-RU"/>
        </w:rPr>
      </w:pPr>
    </w:p>
    <w:p w14:paraId="5A84DECC" w14:textId="303FDA85" w:rsidR="004C4095" w:rsidRPr="00601B1A" w:rsidRDefault="00B9024E" w:rsidP="004275A6">
      <w:pPr>
        <w:spacing w:after="0" w:line="276" w:lineRule="auto"/>
        <w:jc w:val="both"/>
        <w:rPr>
          <w:rFonts w:asciiTheme="majorHAnsi" w:hAnsiTheme="majorHAnsi"/>
          <w:b/>
          <w:sz w:val="24"/>
          <w:lang w:val="ru-RU"/>
        </w:rPr>
      </w:pPr>
      <w:r w:rsidRPr="00F30056">
        <w:rPr>
          <w:rFonts w:asciiTheme="majorHAnsi" w:hAnsiTheme="majorHAnsi"/>
          <w:b/>
          <w:sz w:val="24"/>
          <w:lang w:val="ru-RU"/>
        </w:rPr>
        <w:t>4</w:t>
      </w:r>
      <w:r w:rsidR="00145E20" w:rsidRPr="00F30056">
        <w:rPr>
          <w:rFonts w:asciiTheme="majorHAnsi" w:hAnsiTheme="majorHAnsi"/>
          <w:b/>
          <w:sz w:val="24"/>
          <w:lang w:val="ru-RU"/>
        </w:rPr>
        <w:t>.1</w:t>
      </w:r>
      <w:r w:rsidR="00921D9A" w:rsidRPr="00F30056">
        <w:rPr>
          <w:rFonts w:asciiTheme="majorHAnsi" w:hAnsiTheme="majorHAnsi"/>
          <w:b/>
          <w:sz w:val="24"/>
          <w:lang w:val="ru-RU"/>
        </w:rPr>
        <w:t>.</w:t>
      </w:r>
      <w:r w:rsidRPr="00F30056">
        <w:rPr>
          <w:rFonts w:asciiTheme="majorHAnsi" w:hAnsiTheme="majorHAnsi"/>
          <w:b/>
          <w:sz w:val="24"/>
          <w:lang w:val="ru-RU"/>
        </w:rPr>
        <w:t>12</w:t>
      </w:r>
      <w:r w:rsidR="00145E20" w:rsidRPr="00F30056">
        <w:rPr>
          <w:rFonts w:asciiTheme="majorHAnsi" w:hAnsiTheme="majorHAnsi"/>
          <w:b/>
          <w:sz w:val="24"/>
          <w:lang w:val="ru-RU"/>
        </w:rPr>
        <w:t>.</w:t>
      </w:r>
      <w:r w:rsidR="00921D9A" w:rsidRPr="00F30056">
        <w:rPr>
          <w:rFonts w:asciiTheme="majorHAnsi" w:hAnsiTheme="majorHAnsi"/>
          <w:b/>
          <w:sz w:val="24"/>
          <w:lang w:val="ru-RU"/>
        </w:rPr>
        <w:t xml:space="preserve"> </w:t>
      </w:r>
      <w:r w:rsidR="00601B1A" w:rsidRPr="00601B1A">
        <w:rPr>
          <w:rFonts w:asciiTheme="majorHAnsi" w:hAnsiTheme="majorHAnsi"/>
          <w:b/>
          <w:sz w:val="24"/>
          <w:lang w:val="ru-RU"/>
        </w:rPr>
        <w:t>Описание констатаций предыдущего аудита о непроведении контроля над объемами выполненных работ на 11 объектах в рамках Проекта</w:t>
      </w:r>
      <w:r w:rsidR="00601B1A">
        <w:rPr>
          <w:rFonts w:asciiTheme="majorHAnsi" w:hAnsiTheme="majorHAnsi"/>
          <w:b/>
          <w:sz w:val="24"/>
          <w:lang w:val="ru-RU"/>
        </w:rPr>
        <w:t>.</w:t>
      </w:r>
    </w:p>
    <w:p w14:paraId="39421B3E" w14:textId="4A8BC593" w:rsidR="00053ACE" w:rsidRPr="00601B1A" w:rsidRDefault="00601B1A" w:rsidP="004275A6">
      <w:pPr>
        <w:spacing w:after="0" w:line="276" w:lineRule="auto"/>
        <w:ind w:firstLine="567"/>
        <w:jc w:val="both"/>
        <w:rPr>
          <w:rFonts w:asciiTheme="majorHAnsi" w:hAnsiTheme="majorHAnsi"/>
          <w:sz w:val="24"/>
          <w:lang w:val="ru-RU"/>
        </w:rPr>
      </w:pPr>
      <w:r w:rsidRPr="00601B1A">
        <w:rPr>
          <w:rFonts w:asciiTheme="majorHAnsi" w:hAnsiTheme="majorHAnsi"/>
          <w:sz w:val="24"/>
          <w:lang w:val="ru-RU"/>
        </w:rPr>
        <w:t>В период 2018</w:t>
      </w:r>
      <w:r>
        <w:rPr>
          <w:rFonts w:asciiTheme="majorHAnsi" w:hAnsiTheme="majorHAnsi"/>
          <w:sz w:val="24"/>
          <w:lang w:val="ru-RU"/>
        </w:rPr>
        <w:t>-</w:t>
      </w:r>
      <w:r w:rsidRPr="00601B1A">
        <w:rPr>
          <w:rFonts w:asciiTheme="majorHAnsi" w:hAnsiTheme="majorHAnsi"/>
          <w:sz w:val="24"/>
          <w:lang w:val="ru-RU"/>
        </w:rPr>
        <w:t xml:space="preserve"> 2019 год</w:t>
      </w:r>
      <w:r>
        <w:rPr>
          <w:rFonts w:asciiTheme="majorHAnsi" w:hAnsiTheme="majorHAnsi"/>
          <w:sz w:val="24"/>
          <w:lang w:val="ru-RU"/>
        </w:rPr>
        <w:t>ов</w:t>
      </w:r>
      <w:r w:rsidRPr="00601B1A">
        <w:rPr>
          <w:rFonts w:asciiTheme="majorHAnsi" w:hAnsiTheme="majorHAnsi"/>
          <w:sz w:val="24"/>
          <w:lang w:val="ru-RU"/>
        </w:rPr>
        <w:t xml:space="preserve"> </w:t>
      </w:r>
      <w:r>
        <w:rPr>
          <w:rFonts w:asciiTheme="majorHAnsi" w:hAnsiTheme="majorHAnsi"/>
          <w:sz w:val="24"/>
          <w:lang w:val="ru-RU"/>
        </w:rPr>
        <w:t>АТН</w:t>
      </w:r>
      <w:r w:rsidRPr="00601B1A">
        <w:rPr>
          <w:rFonts w:asciiTheme="majorHAnsi" w:hAnsiTheme="majorHAnsi"/>
          <w:sz w:val="24"/>
          <w:lang w:val="ru-RU"/>
        </w:rPr>
        <w:t xml:space="preserve"> </w:t>
      </w:r>
      <w:r>
        <w:rPr>
          <w:rFonts w:asciiTheme="majorHAnsi" w:hAnsiTheme="majorHAnsi"/>
          <w:sz w:val="24"/>
          <w:lang w:val="ru-RU"/>
        </w:rPr>
        <w:t>провело</w:t>
      </w:r>
      <w:r w:rsidRPr="00601B1A">
        <w:rPr>
          <w:rFonts w:asciiTheme="majorHAnsi" w:hAnsiTheme="majorHAnsi"/>
          <w:sz w:val="24"/>
          <w:lang w:val="ru-RU"/>
        </w:rPr>
        <w:t xml:space="preserve"> 3 контроля над объемами и </w:t>
      </w:r>
      <w:r>
        <w:rPr>
          <w:rFonts w:asciiTheme="majorHAnsi" w:hAnsiTheme="majorHAnsi"/>
          <w:sz w:val="24"/>
          <w:lang w:val="ru-RU"/>
        </w:rPr>
        <w:t>стоимостью</w:t>
      </w:r>
      <w:r w:rsidRPr="00601B1A">
        <w:rPr>
          <w:rFonts w:asciiTheme="majorHAnsi" w:hAnsiTheme="majorHAnsi"/>
          <w:sz w:val="24"/>
          <w:lang w:val="ru-RU"/>
        </w:rPr>
        <w:t xml:space="preserve"> выполненных работ на </w:t>
      </w:r>
      <w:r>
        <w:rPr>
          <w:rFonts w:asciiTheme="majorHAnsi" w:hAnsiTheme="majorHAnsi"/>
          <w:sz w:val="24"/>
          <w:lang w:val="ru-RU"/>
        </w:rPr>
        <w:t>объектах в районах</w:t>
      </w:r>
      <w:r w:rsidRPr="00601B1A">
        <w:rPr>
          <w:rFonts w:asciiTheme="majorHAnsi" w:hAnsiTheme="majorHAnsi"/>
          <w:sz w:val="24"/>
          <w:lang w:val="ru-RU"/>
        </w:rPr>
        <w:t xml:space="preserve"> Ф</w:t>
      </w:r>
      <w:r>
        <w:rPr>
          <w:rFonts w:asciiTheme="majorHAnsi" w:hAnsiTheme="majorHAnsi"/>
          <w:sz w:val="24"/>
          <w:lang w:val="ru-RU"/>
        </w:rPr>
        <w:t>э</w:t>
      </w:r>
      <w:r w:rsidRPr="00601B1A">
        <w:rPr>
          <w:rFonts w:asciiTheme="majorHAnsi" w:hAnsiTheme="majorHAnsi"/>
          <w:sz w:val="24"/>
          <w:lang w:val="ru-RU"/>
        </w:rPr>
        <w:t>лешт</w:t>
      </w:r>
      <w:r>
        <w:rPr>
          <w:rFonts w:asciiTheme="majorHAnsi" w:hAnsiTheme="majorHAnsi"/>
          <w:sz w:val="24"/>
          <w:lang w:val="ru-RU"/>
        </w:rPr>
        <w:t>ь</w:t>
      </w:r>
      <w:r w:rsidRPr="00601B1A">
        <w:rPr>
          <w:rFonts w:asciiTheme="majorHAnsi" w:hAnsiTheme="majorHAnsi"/>
          <w:sz w:val="24"/>
          <w:lang w:val="ru-RU"/>
        </w:rPr>
        <w:t>, Яловен</w:t>
      </w:r>
      <w:r>
        <w:rPr>
          <w:rFonts w:asciiTheme="majorHAnsi" w:hAnsiTheme="majorHAnsi"/>
          <w:sz w:val="24"/>
          <w:lang w:val="ru-RU"/>
        </w:rPr>
        <w:t>ь</w:t>
      </w:r>
      <w:r w:rsidRPr="00601B1A">
        <w:rPr>
          <w:rFonts w:asciiTheme="majorHAnsi" w:hAnsiTheme="majorHAnsi"/>
          <w:sz w:val="24"/>
          <w:lang w:val="ru-RU"/>
        </w:rPr>
        <w:t xml:space="preserve"> и Глоден</w:t>
      </w:r>
      <w:r>
        <w:rPr>
          <w:rFonts w:asciiTheme="majorHAnsi" w:hAnsiTheme="majorHAnsi"/>
          <w:sz w:val="24"/>
          <w:lang w:val="ru-RU"/>
        </w:rPr>
        <w:t>ь</w:t>
      </w:r>
      <w:r w:rsidRPr="00601B1A">
        <w:rPr>
          <w:rFonts w:asciiTheme="majorHAnsi" w:hAnsiTheme="majorHAnsi"/>
          <w:sz w:val="24"/>
          <w:lang w:val="ru-RU"/>
        </w:rPr>
        <w:t>. В результате</w:t>
      </w:r>
      <w:r>
        <w:rPr>
          <w:rFonts w:asciiTheme="majorHAnsi" w:hAnsiTheme="majorHAnsi"/>
          <w:sz w:val="24"/>
          <w:lang w:val="ru-RU"/>
        </w:rPr>
        <w:t>,</w:t>
      </w:r>
      <w:r w:rsidRPr="00601B1A">
        <w:rPr>
          <w:rFonts w:asciiTheme="majorHAnsi" w:hAnsiTheme="majorHAnsi"/>
          <w:sz w:val="24"/>
          <w:lang w:val="ru-RU"/>
        </w:rPr>
        <w:t xml:space="preserve"> были обнаружены </w:t>
      </w:r>
      <w:r>
        <w:rPr>
          <w:rFonts w:asciiTheme="majorHAnsi" w:hAnsiTheme="majorHAnsi"/>
          <w:sz w:val="24"/>
          <w:lang w:val="ru-RU"/>
        </w:rPr>
        <w:t>завыш</w:t>
      </w:r>
      <w:r w:rsidRPr="00601B1A">
        <w:rPr>
          <w:rFonts w:asciiTheme="majorHAnsi" w:hAnsiTheme="majorHAnsi"/>
          <w:sz w:val="24"/>
          <w:lang w:val="ru-RU"/>
        </w:rPr>
        <w:t xml:space="preserve">ения объемов работ на общую сумму 4,36 тыс. леев </w:t>
      </w:r>
      <w:r>
        <w:rPr>
          <w:rFonts w:asciiTheme="majorHAnsi" w:hAnsiTheme="majorHAnsi"/>
          <w:sz w:val="24"/>
          <w:lang w:val="ru-RU"/>
        </w:rPr>
        <w:t>на объекте в районе</w:t>
      </w:r>
      <w:r w:rsidRPr="00601B1A">
        <w:rPr>
          <w:rFonts w:asciiTheme="majorHAnsi" w:hAnsiTheme="majorHAnsi"/>
          <w:sz w:val="24"/>
          <w:lang w:val="ru-RU"/>
        </w:rPr>
        <w:t xml:space="preserve"> Глод</w:t>
      </w:r>
      <w:r>
        <w:rPr>
          <w:rFonts w:asciiTheme="majorHAnsi" w:hAnsiTheme="majorHAnsi"/>
          <w:sz w:val="24"/>
          <w:lang w:val="ru-RU"/>
        </w:rPr>
        <w:t>ень</w:t>
      </w:r>
      <w:r w:rsidR="00053ACE" w:rsidRPr="00601B1A">
        <w:rPr>
          <w:rFonts w:asciiTheme="majorHAnsi" w:hAnsiTheme="majorHAnsi"/>
          <w:sz w:val="24"/>
          <w:lang w:val="ru-RU"/>
        </w:rPr>
        <w:t>.</w:t>
      </w:r>
    </w:p>
    <w:p w14:paraId="07FB6065" w14:textId="77777777" w:rsidR="007C383A" w:rsidRPr="00601B1A" w:rsidRDefault="007C383A" w:rsidP="00422095">
      <w:pPr>
        <w:spacing w:after="0" w:line="276" w:lineRule="auto"/>
        <w:ind w:firstLine="567"/>
        <w:jc w:val="both"/>
        <w:rPr>
          <w:rFonts w:asciiTheme="majorHAnsi" w:hAnsiTheme="majorHAnsi"/>
          <w:sz w:val="24"/>
          <w:lang w:val="ru-RU"/>
        </w:rPr>
      </w:pPr>
    </w:p>
    <w:tbl>
      <w:tblPr>
        <w:tblStyle w:val="TableGrid36"/>
        <w:tblW w:w="9777" w:type="dxa"/>
        <w:tblLook w:val="04A0" w:firstRow="1" w:lastRow="0" w:firstColumn="1" w:lastColumn="0" w:noHBand="0" w:noVBand="1"/>
      </w:tblPr>
      <w:tblGrid>
        <w:gridCol w:w="3397"/>
        <w:gridCol w:w="6380"/>
      </w:tblGrid>
      <w:tr w:rsidR="004C4095" w:rsidRPr="00DC6912" w14:paraId="09B8E834" w14:textId="77777777" w:rsidTr="00427B84">
        <w:trPr>
          <w:trHeight w:val="133"/>
        </w:trPr>
        <w:tc>
          <w:tcPr>
            <w:tcW w:w="3397" w:type="dxa"/>
          </w:tcPr>
          <w:p w14:paraId="381BE414" w14:textId="23DAE421" w:rsidR="004C4095"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2109A2D7" w14:textId="28D16339" w:rsidR="004C4095"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4C4095" w:rsidRPr="00F30056" w14:paraId="33794A12" w14:textId="77777777" w:rsidTr="00427B84">
        <w:tc>
          <w:tcPr>
            <w:tcW w:w="3397" w:type="dxa"/>
          </w:tcPr>
          <w:p w14:paraId="3804C959" w14:textId="3A3FD4BC" w:rsidR="004C4095" w:rsidRPr="00233843" w:rsidRDefault="004C4095" w:rsidP="004275A6">
            <w:pPr>
              <w:spacing w:line="276" w:lineRule="auto"/>
              <w:jc w:val="both"/>
              <w:rPr>
                <w:rFonts w:asciiTheme="majorHAnsi" w:eastAsiaTheme="minorHAnsi" w:hAnsiTheme="majorHAnsi" w:cstheme="majorHAnsi"/>
                <w:sz w:val="24"/>
                <w:szCs w:val="24"/>
                <w:shd w:val="clear" w:color="auto" w:fill="FFFFFF" w:themeFill="background1"/>
                <w:lang w:val="ru-RU"/>
              </w:rPr>
            </w:pPr>
            <w:r w:rsidRPr="00E344EE">
              <w:rPr>
                <w:rFonts w:asciiTheme="majorHAnsi" w:eastAsiaTheme="minorHAnsi" w:hAnsiTheme="majorHAnsi" w:cstheme="majorHAnsi"/>
                <w:b/>
                <w:sz w:val="24"/>
                <w:szCs w:val="24"/>
                <w:shd w:val="clear" w:color="auto" w:fill="FFFFFF" w:themeFill="background1"/>
                <w:lang w:val="ru-RU"/>
              </w:rPr>
              <w:t xml:space="preserve">2.7. </w:t>
            </w:r>
            <w:r w:rsidR="00E344EE">
              <w:rPr>
                <w:rFonts w:ascii="Calibri Light" w:hAnsi="Calibri Light" w:cstheme="majorHAnsi"/>
                <w:b/>
                <w:sz w:val="24"/>
                <w:szCs w:val="24"/>
                <w:shd w:val="clear" w:color="auto" w:fill="FFFFFF" w:themeFill="background1"/>
                <w:lang w:val="ru-RU"/>
              </w:rPr>
              <w:t xml:space="preserve">Агентству по техническому надзору </w:t>
            </w:r>
            <w:r w:rsidR="00E344EE">
              <w:rPr>
                <w:rFonts w:ascii="Calibri Light" w:hAnsi="Calibri Light" w:cstheme="majorHAnsi"/>
                <w:sz w:val="24"/>
                <w:szCs w:val="24"/>
                <w:shd w:val="clear" w:color="auto" w:fill="FFFFFF" w:themeFill="background1"/>
                <w:lang w:val="ru-RU"/>
              </w:rPr>
              <w:t xml:space="preserve">для проведения контроля над объемами выполненных работ на 11 объектах в рамках </w:t>
            </w:r>
            <w:r w:rsidR="00E344EE" w:rsidRPr="00906431">
              <w:rPr>
                <w:rFonts w:ascii="Calibri Light" w:eastAsia="Times New Roman" w:hAnsi="Calibri Light"/>
                <w:bCs/>
                <w:sz w:val="24"/>
                <w:szCs w:val="24"/>
                <w:lang w:val="ru-RU"/>
              </w:rPr>
              <w:t>Проекта по строительству жилья для социально уязвимых слоев населения</w:t>
            </w:r>
            <w:r w:rsidR="00E344EE" w:rsidRPr="00906431">
              <w:rPr>
                <w:rFonts w:ascii="Calibri Light" w:hAnsi="Calibri Light" w:cstheme="majorHAnsi"/>
                <w:sz w:val="24"/>
                <w:szCs w:val="24"/>
                <w:shd w:val="clear" w:color="auto" w:fill="FFFFFF" w:themeFill="background1"/>
                <w:lang w:val="ru-RU"/>
              </w:rPr>
              <w:t xml:space="preserve"> </w:t>
            </w:r>
            <w:r w:rsidR="00E344EE" w:rsidRPr="00906431">
              <w:rPr>
                <w:rFonts w:ascii="Calibri Light" w:hAnsi="Calibri Light" w:cstheme="majorHAnsi"/>
                <w:sz w:val="24"/>
                <w:szCs w:val="24"/>
                <w:shd w:val="clear" w:color="auto" w:fill="FFFFFF" w:themeFill="background1"/>
              </w:rPr>
              <w:t>II</w:t>
            </w:r>
            <w:r w:rsidR="00E344EE" w:rsidRPr="00906431">
              <w:rPr>
                <w:rFonts w:ascii="Calibri Light" w:hAnsi="Calibri Light" w:cstheme="majorHAnsi"/>
                <w:sz w:val="24"/>
                <w:szCs w:val="24"/>
                <w:shd w:val="clear" w:color="auto" w:fill="FFFFFF" w:themeFill="background1"/>
                <w:lang w:val="ru-RU"/>
              </w:rPr>
              <w:t>,</w:t>
            </w:r>
            <w:r w:rsidR="00E344EE">
              <w:rPr>
                <w:rFonts w:ascii="Calibri Light" w:hAnsi="Calibri Light" w:cstheme="majorHAnsi"/>
                <w:sz w:val="24"/>
                <w:szCs w:val="24"/>
                <w:shd w:val="clear" w:color="auto" w:fill="FFFFFF" w:themeFill="background1"/>
                <w:lang w:val="ru-RU"/>
              </w:rPr>
              <w:t xml:space="preserve"> которые раньше не подвергались проверке</w:t>
            </w:r>
            <w:r w:rsidRPr="00233843">
              <w:rPr>
                <w:rFonts w:asciiTheme="majorHAnsi" w:eastAsiaTheme="minorHAnsi" w:hAnsiTheme="majorHAnsi" w:cstheme="majorHAnsi"/>
                <w:sz w:val="24"/>
                <w:szCs w:val="24"/>
                <w:shd w:val="clear" w:color="auto" w:fill="FFFFFF" w:themeFill="background1"/>
                <w:lang w:val="ru-RU"/>
              </w:rPr>
              <w:t>;</w:t>
            </w:r>
          </w:p>
          <w:p w14:paraId="2AAD3D31" w14:textId="77777777" w:rsidR="004C4095" w:rsidRPr="00233843" w:rsidRDefault="004C4095" w:rsidP="004275A6">
            <w:pPr>
              <w:spacing w:line="276" w:lineRule="auto"/>
              <w:jc w:val="both"/>
              <w:rPr>
                <w:rFonts w:asciiTheme="majorHAnsi" w:hAnsiTheme="majorHAnsi" w:cstheme="majorHAnsi"/>
                <w:b/>
                <w:sz w:val="24"/>
                <w:szCs w:val="24"/>
                <w:lang w:val="ru-RU"/>
              </w:rPr>
            </w:pPr>
          </w:p>
        </w:tc>
        <w:tc>
          <w:tcPr>
            <w:tcW w:w="6380" w:type="dxa"/>
          </w:tcPr>
          <w:p w14:paraId="53113CD1" w14:textId="315F9743" w:rsidR="004C4095" w:rsidRPr="00233843" w:rsidRDefault="00233843" w:rsidP="00233843">
            <w:pPr>
              <w:tabs>
                <w:tab w:val="left" w:pos="7338"/>
              </w:tabs>
              <w:spacing w:line="276" w:lineRule="auto"/>
              <w:jc w:val="both"/>
              <w:rPr>
                <w:rFonts w:asciiTheme="majorHAnsi" w:eastAsia="Times New Roman" w:hAnsiTheme="majorHAnsi" w:cstheme="majorHAnsi"/>
                <w:bCs/>
                <w:sz w:val="24"/>
                <w:szCs w:val="24"/>
                <w:lang w:val="ro-RO"/>
              </w:rPr>
            </w:pPr>
            <w:r w:rsidRPr="00233843">
              <w:rPr>
                <w:rFonts w:asciiTheme="majorHAnsi" w:eastAsia="Times New Roman" w:hAnsiTheme="majorHAnsi" w:cstheme="majorHAnsi"/>
                <w:bCs/>
                <w:sz w:val="24"/>
                <w:szCs w:val="24"/>
                <w:lang w:val="ru-RU"/>
              </w:rPr>
              <w:t>АТН сообщило, что в районах Кахул, Кантемир, Хынчешть, Ниспорень, Леова, Сорока, Сынджерей, Кэлэрашь и Бричень по квартирам, построенным в рамках указанного Проекта, проводился прием и распределение Решениями Районных советов в период с 2014 по 2020 год, однако без проведения проверки объемов и стоимости выполненных работ, что противоречит условиям, предусмотренным в п.5, Глава I Положения об осуществлении контроля за использованием государственных инвестиций в строительство, который предусматривает, что контроль над объемами и стоимостью строительства в текущих ценах осуществляется в обязательном порядке на этапе приема строительства (работ)</w:t>
            </w:r>
            <w:r w:rsidR="004C4095" w:rsidRPr="00233843">
              <w:rPr>
                <w:rFonts w:asciiTheme="majorHAnsi" w:eastAsia="Times New Roman" w:hAnsiTheme="majorHAnsi" w:cstheme="majorHAnsi"/>
                <w:bCs/>
                <w:sz w:val="24"/>
                <w:szCs w:val="24"/>
                <w:lang w:val="ro-RO"/>
              </w:rPr>
              <w:t>.</w:t>
            </w:r>
          </w:p>
          <w:p w14:paraId="57570AB8" w14:textId="399AADD3" w:rsidR="004C4095" w:rsidRPr="00233843" w:rsidRDefault="00233843" w:rsidP="00233843">
            <w:pPr>
              <w:tabs>
                <w:tab w:val="left" w:pos="7338"/>
              </w:tabs>
              <w:spacing w:line="276" w:lineRule="auto"/>
              <w:jc w:val="both"/>
              <w:rPr>
                <w:rFonts w:asciiTheme="majorHAnsi" w:eastAsia="Times New Roman" w:hAnsiTheme="majorHAnsi" w:cstheme="majorHAnsi"/>
                <w:bCs/>
                <w:sz w:val="24"/>
                <w:szCs w:val="24"/>
                <w:lang w:val="ro-RO"/>
              </w:rPr>
            </w:pPr>
            <w:r w:rsidRPr="00233843">
              <w:rPr>
                <w:rFonts w:asciiTheme="majorHAnsi" w:eastAsia="Times New Roman" w:hAnsiTheme="majorHAnsi" w:cstheme="majorHAnsi"/>
                <w:bCs/>
                <w:sz w:val="24"/>
                <w:szCs w:val="24"/>
                <w:lang w:val="ro-RO"/>
              </w:rPr>
              <w:t xml:space="preserve">Исходя из того, что в "принятых" и распределенных квартирах проживают люди, которым было выделено жилое помещение, и которые провели какой-либо ремонт, замену технико-санитарного оборудования, электричества, покруски и так далее, а также, не имея доступа в квартиры для проверки, специализированный контроль над объемами и стоимостью работ, в полном объеме и во всех аспектах, на </w:t>
            </w:r>
            <w:r w:rsidR="00EC0A75" w:rsidRPr="00EC0A75">
              <w:rPr>
                <w:rFonts w:asciiTheme="majorHAnsi" w:eastAsia="Times New Roman" w:hAnsiTheme="majorHAnsi" w:cstheme="majorHAnsi"/>
                <w:bCs/>
                <w:sz w:val="24"/>
                <w:szCs w:val="24"/>
                <w:lang w:val="ro-RO"/>
              </w:rPr>
              <w:t>объектах, построенных в рамках П</w:t>
            </w:r>
            <w:r w:rsidRPr="00233843">
              <w:rPr>
                <w:rFonts w:asciiTheme="majorHAnsi" w:eastAsia="Times New Roman" w:hAnsiTheme="majorHAnsi" w:cstheme="majorHAnsi"/>
                <w:bCs/>
                <w:sz w:val="24"/>
                <w:szCs w:val="24"/>
                <w:lang w:val="ro-RO"/>
              </w:rPr>
              <w:t xml:space="preserve">роекта </w:t>
            </w:r>
            <w:r w:rsidR="00EC0A75" w:rsidRPr="00EC0A75">
              <w:rPr>
                <w:rFonts w:asciiTheme="majorHAnsi" w:eastAsia="Times New Roman" w:hAnsiTheme="majorHAnsi" w:cstheme="majorHAnsi"/>
                <w:bCs/>
                <w:sz w:val="24"/>
                <w:szCs w:val="24"/>
                <w:lang w:val="ro-RO"/>
              </w:rPr>
              <w:t xml:space="preserve">по </w:t>
            </w:r>
            <w:r w:rsidRPr="00233843">
              <w:rPr>
                <w:rFonts w:asciiTheme="majorHAnsi" w:eastAsia="Times New Roman" w:hAnsiTheme="majorHAnsi" w:cstheme="majorHAnsi"/>
                <w:bCs/>
                <w:sz w:val="24"/>
                <w:szCs w:val="24"/>
                <w:lang w:val="ro-RO"/>
              </w:rPr>
              <w:t>строительств</w:t>
            </w:r>
            <w:r w:rsidR="00EC0A75" w:rsidRPr="00EC0A75">
              <w:rPr>
                <w:rFonts w:asciiTheme="majorHAnsi" w:eastAsia="Times New Roman" w:hAnsiTheme="majorHAnsi" w:cstheme="majorHAnsi"/>
                <w:bCs/>
                <w:sz w:val="24"/>
                <w:szCs w:val="24"/>
                <w:lang w:val="ro-RO"/>
              </w:rPr>
              <w:t>у</w:t>
            </w:r>
            <w:r w:rsidRPr="00233843">
              <w:rPr>
                <w:rFonts w:asciiTheme="majorHAnsi" w:eastAsia="Times New Roman" w:hAnsiTheme="majorHAnsi" w:cstheme="majorHAnsi"/>
                <w:bCs/>
                <w:sz w:val="24"/>
                <w:szCs w:val="24"/>
                <w:lang w:val="ro-RO"/>
              </w:rPr>
              <w:t xml:space="preserve"> жилья для социально уязвимых слоев</w:t>
            </w:r>
            <w:r w:rsidR="00EC0A75" w:rsidRPr="00EC0A75">
              <w:rPr>
                <w:rFonts w:asciiTheme="majorHAnsi" w:eastAsia="Times New Roman" w:hAnsiTheme="majorHAnsi" w:cstheme="majorHAnsi"/>
                <w:bCs/>
                <w:sz w:val="24"/>
                <w:szCs w:val="24"/>
                <w:lang w:val="ro-RO"/>
              </w:rPr>
              <w:t xml:space="preserve"> населения</w:t>
            </w:r>
            <w:r w:rsidRPr="00233843">
              <w:rPr>
                <w:rFonts w:asciiTheme="majorHAnsi" w:eastAsia="Times New Roman" w:hAnsiTheme="majorHAnsi" w:cstheme="majorHAnsi"/>
                <w:bCs/>
                <w:sz w:val="24"/>
                <w:szCs w:val="24"/>
                <w:lang w:val="ro-RO"/>
              </w:rPr>
              <w:t xml:space="preserve"> II</w:t>
            </w:r>
            <w:r w:rsidR="00EC0A75">
              <w:rPr>
                <w:rFonts w:asciiTheme="majorHAnsi" w:eastAsia="Times New Roman" w:hAnsiTheme="majorHAnsi" w:cstheme="majorHAnsi"/>
                <w:bCs/>
                <w:sz w:val="24"/>
                <w:szCs w:val="24"/>
                <w:lang w:val="ro-RO"/>
              </w:rPr>
              <w:t xml:space="preserve"> </w:t>
            </w:r>
            <w:r w:rsidR="00EC0A75" w:rsidRPr="00EC0A75">
              <w:rPr>
                <w:rFonts w:asciiTheme="majorHAnsi" w:eastAsia="Times New Roman" w:hAnsiTheme="majorHAnsi" w:cstheme="majorHAnsi"/>
                <w:bCs/>
                <w:sz w:val="24"/>
                <w:szCs w:val="24"/>
                <w:lang w:val="ro-RO"/>
              </w:rPr>
              <w:t>в</w:t>
            </w:r>
            <w:r w:rsidRPr="00233843">
              <w:rPr>
                <w:rFonts w:asciiTheme="majorHAnsi" w:eastAsia="Times New Roman" w:hAnsiTheme="majorHAnsi" w:cstheme="majorHAnsi"/>
                <w:bCs/>
                <w:sz w:val="24"/>
                <w:szCs w:val="24"/>
                <w:lang w:val="ro-RO"/>
              </w:rPr>
              <w:t xml:space="preserve"> район</w:t>
            </w:r>
            <w:r w:rsidR="00EC0A75" w:rsidRPr="00EC0A75">
              <w:rPr>
                <w:rFonts w:asciiTheme="majorHAnsi" w:eastAsia="Times New Roman" w:hAnsiTheme="majorHAnsi" w:cstheme="majorHAnsi"/>
                <w:bCs/>
                <w:sz w:val="24"/>
                <w:szCs w:val="24"/>
                <w:lang w:val="ro-RO"/>
              </w:rPr>
              <w:t>ах</w:t>
            </w:r>
            <w:r w:rsidRPr="00233843">
              <w:rPr>
                <w:rFonts w:asciiTheme="majorHAnsi" w:eastAsia="Times New Roman" w:hAnsiTheme="majorHAnsi" w:cstheme="majorHAnsi"/>
                <w:bCs/>
                <w:sz w:val="24"/>
                <w:szCs w:val="24"/>
                <w:lang w:val="ro-RO"/>
              </w:rPr>
              <w:t xml:space="preserve"> Ка</w:t>
            </w:r>
            <w:r w:rsidR="00EC0A75" w:rsidRPr="00EC0A75">
              <w:rPr>
                <w:rFonts w:asciiTheme="majorHAnsi" w:eastAsia="Times New Roman" w:hAnsiTheme="majorHAnsi" w:cstheme="majorHAnsi"/>
                <w:bCs/>
                <w:sz w:val="24"/>
                <w:szCs w:val="24"/>
                <w:lang w:val="ro-RO"/>
              </w:rPr>
              <w:t>х</w:t>
            </w:r>
            <w:r w:rsidRPr="00233843">
              <w:rPr>
                <w:rFonts w:asciiTheme="majorHAnsi" w:eastAsia="Times New Roman" w:hAnsiTheme="majorHAnsi" w:cstheme="majorHAnsi"/>
                <w:bCs/>
                <w:sz w:val="24"/>
                <w:szCs w:val="24"/>
                <w:lang w:val="ro-RO"/>
              </w:rPr>
              <w:t xml:space="preserve">ул, Кантемир, Хынчешть, Ниспорень, Леова, </w:t>
            </w:r>
            <w:r w:rsidR="00EC0A75" w:rsidRPr="00EC0A75">
              <w:rPr>
                <w:rFonts w:asciiTheme="majorHAnsi" w:eastAsia="Times New Roman" w:hAnsiTheme="majorHAnsi" w:cstheme="majorHAnsi"/>
                <w:bCs/>
                <w:sz w:val="24"/>
                <w:szCs w:val="24"/>
                <w:lang w:val="ro-RO"/>
              </w:rPr>
              <w:t>С</w:t>
            </w:r>
            <w:r w:rsidRPr="00233843">
              <w:rPr>
                <w:rFonts w:asciiTheme="majorHAnsi" w:eastAsia="Times New Roman" w:hAnsiTheme="majorHAnsi" w:cstheme="majorHAnsi"/>
                <w:bCs/>
                <w:sz w:val="24"/>
                <w:szCs w:val="24"/>
                <w:lang w:val="ro-RO"/>
              </w:rPr>
              <w:t>орока, Сын</w:t>
            </w:r>
            <w:r w:rsidR="00EC0A75" w:rsidRPr="00EC0A75">
              <w:rPr>
                <w:rFonts w:asciiTheme="majorHAnsi" w:eastAsia="Times New Roman" w:hAnsiTheme="majorHAnsi" w:cstheme="majorHAnsi"/>
                <w:bCs/>
                <w:sz w:val="24"/>
                <w:szCs w:val="24"/>
                <w:lang w:val="ro-RO"/>
              </w:rPr>
              <w:t>д</w:t>
            </w:r>
            <w:r w:rsidRPr="00233843">
              <w:rPr>
                <w:rFonts w:asciiTheme="majorHAnsi" w:eastAsia="Times New Roman" w:hAnsiTheme="majorHAnsi" w:cstheme="majorHAnsi"/>
                <w:bCs/>
                <w:sz w:val="24"/>
                <w:szCs w:val="24"/>
                <w:lang w:val="ro-RO"/>
              </w:rPr>
              <w:t>жерей, Кэлэраш</w:t>
            </w:r>
            <w:r w:rsidR="00EC0A75" w:rsidRPr="00EC0A75">
              <w:rPr>
                <w:rFonts w:asciiTheme="majorHAnsi" w:eastAsia="Times New Roman" w:hAnsiTheme="majorHAnsi" w:cstheme="majorHAnsi"/>
                <w:bCs/>
                <w:sz w:val="24"/>
                <w:szCs w:val="24"/>
                <w:lang w:val="ro-RO"/>
              </w:rPr>
              <w:t>ь</w:t>
            </w:r>
            <w:r w:rsidRPr="00233843">
              <w:rPr>
                <w:rFonts w:asciiTheme="majorHAnsi" w:eastAsia="Times New Roman" w:hAnsiTheme="majorHAnsi" w:cstheme="majorHAnsi"/>
                <w:bCs/>
                <w:sz w:val="24"/>
                <w:szCs w:val="24"/>
                <w:lang w:val="ro-RO"/>
              </w:rPr>
              <w:t xml:space="preserve"> и Брич</w:t>
            </w:r>
            <w:r w:rsidR="00EC0A75" w:rsidRPr="00EC0A75">
              <w:rPr>
                <w:rFonts w:asciiTheme="majorHAnsi" w:eastAsia="Times New Roman" w:hAnsiTheme="majorHAnsi" w:cstheme="majorHAnsi"/>
                <w:bCs/>
                <w:sz w:val="24"/>
                <w:szCs w:val="24"/>
                <w:lang w:val="ro-RO"/>
              </w:rPr>
              <w:t>ень</w:t>
            </w:r>
            <w:r w:rsidRPr="00233843">
              <w:rPr>
                <w:rFonts w:asciiTheme="majorHAnsi" w:eastAsia="Times New Roman" w:hAnsiTheme="majorHAnsi" w:cstheme="majorHAnsi"/>
                <w:bCs/>
                <w:sz w:val="24"/>
                <w:szCs w:val="24"/>
                <w:lang w:val="ro-RO"/>
              </w:rPr>
              <w:t xml:space="preserve"> невозможно выполнить</w:t>
            </w:r>
            <w:r w:rsidR="004C4095" w:rsidRPr="00233843">
              <w:rPr>
                <w:rFonts w:asciiTheme="majorHAnsi" w:eastAsia="Times New Roman" w:hAnsiTheme="majorHAnsi" w:cstheme="majorHAnsi"/>
                <w:bCs/>
                <w:sz w:val="24"/>
                <w:szCs w:val="24"/>
                <w:lang w:val="ro-RO"/>
              </w:rPr>
              <w:t xml:space="preserve">. </w:t>
            </w:r>
          </w:p>
          <w:p w14:paraId="41432B28" w14:textId="01E0B48F" w:rsidR="004C4095" w:rsidRDefault="00EC0A75" w:rsidP="004275A6">
            <w:pPr>
              <w:tabs>
                <w:tab w:val="left" w:pos="7338"/>
              </w:tabs>
              <w:spacing w:line="276" w:lineRule="auto"/>
              <w:ind w:firstLine="171"/>
              <w:jc w:val="both"/>
              <w:rPr>
                <w:rFonts w:asciiTheme="majorHAnsi" w:eastAsia="Times New Roman" w:hAnsiTheme="majorHAnsi" w:cstheme="majorHAnsi"/>
                <w:bCs/>
                <w:sz w:val="24"/>
                <w:szCs w:val="24"/>
                <w:lang w:val="ro-RO"/>
              </w:rPr>
            </w:pPr>
            <w:r w:rsidRPr="00EC0A75">
              <w:rPr>
                <w:rFonts w:asciiTheme="majorHAnsi" w:eastAsia="Times New Roman" w:hAnsiTheme="majorHAnsi" w:cstheme="majorHAnsi"/>
                <w:bCs/>
                <w:sz w:val="24"/>
                <w:szCs w:val="24"/>
                <w:lang w:val="ro-RO"/>
              </w:rPr>
              <w:t xml:space="preserve">В то же время, по </w:t>
            </w:r>
            <w:r>
              <w:rPr>
                <w:rFonts w:asciiTheme="majorHAnsi" w:eastAsia="Times New Roman" w:hAnsiTheme="majorHAnsi" w:cstheme="majorHAnsi"/>
                <w:bCs/>
                <w:sz w:val="24"/>
                <w:szCs w:val="24"/>
                <w:lang w:val="ru-RU"/>
              </w:rPr>
              <w:t>запросу</w:t>
            </w:r>
            <w:r w:rsidRPr="00EC0A75">
              <w:rPr>
                <w:rFonts w:asciiTheme="majorHAnsi" w:eastAsia="Times New Roman" w:hAnsiTheme="majorHAnsi" w:cstheme="majorHAnsi"/>
                <w:bCs/>
                <w:sz w:val="24"/>
                <w:szCs w:val="24"/>
                <w:lang w:val="ro-RO"/>
              </w:rPr>
              <w:t xml:space="preserve"> Счетной палаты был осуществлен контроль над объемами и </w:t>
            </w:r>
            <w:r>
              <w:rPr>
                <w:rFonts w:asciiTheme="majorHAnsi" w:eastAsia="Times New Roman" w:hAnsiTheme="majorHAnsi" w:cstheme="majorHAnsi"/>
                <w:bCs/>
                <w:sz w:val="24"/>
                <w:szCs w:val="24"/>
                <w:lang w:val="ru-RU"/>
              </w:rPr>
              <w:t>стоимостью</w:t>
            </w:r>
            <w:r w:rsidRPr="00EC0A75">
              <w:rPr>
                <w:rFonts w:asciiTheme="majorHAnsi" w:eastAsia="Times New Roman" w:hAnsiTheme="majorHAnsi" w:cstheme="majorHAnsi"/>
                <w:bCs/>
                <w:sz w:val="24"/>
                <w:szCs w:val="24"/>
                <w:lang w:val="ro-RO"/>
              </w:rPr>
              <w:t xml:space="preserve"> работ, выполненных по </w:t>
            </w:r>
            <w:r>
              <w:rPr>
                <w:rFonts w:asciiTheme="majorHAnsi" w:eastAsia="Times New Roman" w:hAnsiTheme="majorHAnsi" w:cstheme="majorHAnsi"/>
                <w:bCs/>
                <w:sz w:val="24"/>
                <w:szCs w:val="24"/>
                <w:lang w:val="ru-RU"/>
              </w:rPr>
              <w:t>объекта</w:t>
            </w:r>
            <w:r w:rsidRPr="00EC0A75">
              <w:rPr>
                <w:rFonts w:asciiTheme="majorHAnsi" w:eastAsia="Times New Roman" w:hAnsiTheme="majorHAnsi" w:cstheme="majorHAnsi"/>
                <w:bCs/>
                <w:sz w:val="24"/>
                <w:szCs w:val="24"/>
                <w:lang w:val="ro-RO"/>
              </w:rPr>
              <w:t xml:space="preserve">м „72 </w:t>
            </w:r>
            <w:r>
              <w:rPr>
                <w:rFonts w:asciiTheme="majorHAnsi" w:eastAsia="Times New Roman" w:hAnsiTheme="majorHAnsi" w:cstheme="majorHAnsi"/>
                <w:bCs/>
                <w:sz w:val="24"/>
                <w:szCs w:val="24"/>
                <w:lang w:val="ru-RU"/>
              </w:rPr>
              <w:t xml:space="preserve">- </w:t>
            </w:r>
            <w:r w:rsidRPr="00EC0A75">
              <w:rPr>
                <w:rFonts w:asciiTheme="majorHAnsi" w:eastAsia="Times New Roman" w:hAnsiTheme="majorHAnsi" w:cstheme="majorHAnsi"/>
                <w:bCs/>
                <w:sz w:val="24"/>
                <w:szCs w:val="24"/>
                <w:lang w:val="ro-RO"/>
              </w:rPr>
              <w:t>квартир</w:t>
            </w:r>
            <w:r>
              <w:rPr>
                <w:rFonts w:asciiTheme="majorHAnsi" w:eastAsia="Times New Roman" w:hAnsiTheme="majorHAnsi" w:cstheme="majorHAnsi"/>
                <w:bCs/>
                <w:sz w:val="24"/>
                <w:szCs w:val="24"/>
                <w:lang w:val="ru-RU"/>
              </w:rPr>
              <w:t>ный</w:t>
            </w:r>
            <w:r w:rsidRPr="00EC0A75">
              <w:rPr>
                <w:rFonts w:asciiTheme="majorHAnsi" w:eastAsia="Times New Roman" w:hAnsiTheme="majorHAnsi" w:cstheme="majorHAnsi"/>
                <w:bCs/>
                <w:sz w:val="24"/>
                <w:szCs w:val="24"/>
                <w:lang w:val="ro-RO"/>
              </w:rPr>
              <w:t xml:space="preserve"> 9-</w:t>
            </w:r>
            <w:r>
              <w:rPr>
                <w:rFonts w:asciiTheme="majorHAnsi" w:eastAsia="Times New Roman" w:hAnsiTheme="majorHAnsi" w:cstheme="majorHAnsi"/>
                <w:bCs/>
                <w:sz w:val="24"/>
                <w:szCs w:val="24"/>
                <w:lang w:val="ru-RU"/>
              </w:rPr>
              <w:t>этажн</w:t>
            </w:r>
            <w:r w:rsidRPr="00EC0A75">
              <w:rPr>
                <w:rFonts w:asciiTheme="majorHAnsi" w:eastAsia="Times New Roman" w:hAnsiTheme="majorHAnsi" w:cstheme="majorHAnsi"/>
                <w:bCs/>
                <w:sz w:val="24"/>
                <w:szCs w:val="24"/>
                <w:lang w:val="ro-RO"/>
              </w:rPr>
              <w:t xml:space="preserve">ый жилой дом, в г. </w:t>
            </w:r>
            <w:r>
              <w:rPr>
                <w:rFonts w:asciiTheme="majorHAnsi" w:eastAsia="Times New Roman" w:hAnsiTheme="majorHAnsi" w:cstheme="majorHAnsi"/>
                <w:bCs/>
                <w:sz w:val="24"/>
                <w:szCs w:val="24"/>
                <w:lang w:val="ru-RU"/>
              </w:rPr>
              <w:t>Р</w:t>
            </w:r>
            <w:r w:rsidRPr="00EC0A75">
              <w:rPr>
                <w:rFonts w:asciiTheme="majorHAnsi" w:eastAsia="Times New Roman" w:hAnsiTheme="majorHAnsi" w:cstheme="majorHAnsi"/>
                <w:bCs/>
                <w:sz w:val="24"/>
                <w:szCs w:val="24"/>
                <w:lang w:val="ro-RO"/>
              </w:rPr>
              <w:t xml:space="preserve">езина, ул. 1 </w:t>
            </w:r>
            <w:r>
              <w:rPr>
                <w:rFonts w:asciiTheme="majorHAnsi" w:eastAsia="Times New Roman" w:hAnsiTheme="majorHAnsi" w:cstheme="majorHAnsi"/>
                <w:bCs/>
                <w:sz w:val="24"/>
                <w:szCs w:val="24"/>
                <w:lang w:val="ru-RU"/>
              </w:rPr>
              <w:t>М</w:t>
            </w:r>
            <w:r w:rsidRPr="00EC0A75">
              <w:rPr>
                <w:rFonts w:asciiTheme="majorHAnsi" w:eastAsia="Times New Roman" w:hAnsiTheme="majorHAnsi" w:cstheme="majorHAnsi"/>
                <w:bCs/>
                <w:sz w:val="24"/>
                <w:szCs w:val="24"/>
                <w:lang w:val="ro-RO"/>
              </w:rPr>
              <w:t>ая, 6</w:t>
            </w:r>
            <w:r>
              <w:rPr>
                <w:rFonts w:asciiTheme="majorHAnsi" w:eastAsia="Times New Roman" w:hAnsiTheme="majorHAnsi" w:cstheme="majorHAnsi"/>
                <w:bCs/>
                <w:sz w:val="24"/>
                <w:szCs w:val="24"/>
                <w:lang w:val="ro-RO"/>
              </w:rPr>
              <w:t>" и "</w:t>
            </w:r>
            <w:r w:rsidRPr="00EC0A75">
              <w:rPr>
                <w:rFonts w:asciiTheme="majorHAnsi" w:eastAsia="Times New Roman" w:hAnsiTheme="majorHAnsi" w:cstheme="majorHAnsi"/>
                <w:bCs/>
                <w:sz w:val="24"/>
                <w:szCs w:val="24"/>
                <w:lang w:val="ro-RO"/>
              </w:rPr>
              <w:t xml:space="preserve">49 </w:t>
            </w:r>
            <w:r>
              <w:rPr>
                <w:rFonts w:asciiTheme="majorHAnsi" w:eastAsia="Times New Roman" w:hAnsiTheme="majorHAnsi" w:cstheme="majorHAnsi"/>
                <w:bCs/>
                <w:sz w:val="24"/>
                <w:szCs w:val="24"/>
                <w:lang w:val="ru-RU"/>
              </w:rPr>
              <w:t xml:space="preserve">- </w:t>
            </w:r>
            <w:r w:rsidRPr="00EC0A75">
              <w:rPr>
                <w:rFonts w:asciiTheme="majorHAnsi" w:eastAsia="Times New Roman" w:hAnsiTheme="majorHAnsi" w:cstheme="majorHAnsi"/>
                <w:bCs/>
                <w:sz w:val="24"/>
                <w:szCs w:val="24"/>
                <w:lang w:val="ro-RO"/>
              </w:rPr>
              <w:t>квартир</w:t>
            </w:r>
            <w:r>
              <w:rPr>
                <w:rFonts w:asciiTheme="majorHAnsi" w:eastAsia="Times New Roman" w:hAnsiTheme="majorHAnsi" w:cstheme="majorHAnsi"/>
                <w:bCs/>
                <w:sz w:val="24"/>
                <w:szCs w:val="24"/>
                <w:lang w:val="ru-RU"/>
              </w:rPr>
              <w:t>ный</w:t>
            </w:r>
            <w:r w:rsidRPr="00EC0A75">
              <w:rPr>
                <w:rFonts w:asciiTheme="majorHAnsi" w:eastAsia="Times New Roman" w:hAnsiTheme="majorHAnsi" w:cstheme="majorHAnsi"/>
                <w:bCs/>
                <w:sz w:val="24"/>
                <w:szCs w:val="24"/>
                <w:lang w:val="ro-RO"/>
              </w:rPr>
              <w:t xml:space="preserve"> жилой дом</w:t>
            </w:r>
            <w:r>
              <w:rPr>
                <w:rFonts w:asciiTheme="majorHAnsi" w:eastAsia="Times New Roman" w:hAnsiTheme="majorHAnsi" w:cstheme="majorHAnsi"/>
                <w:bCs/>
                <w:sz w:val="24"/>
                <w:szCs w:val="24"/>
                <w:lang w:val="ru-RU"/>
              </w:rPr>
              <w:t xml:space="preserve"> </w:t>
            </w:r>
            <w:r w:rsidRPr="00EC0A75">
              <w:rPr>
                <w:rFonts w:asciiTheme="majorHAnsi" w:eastAsia="Times New Roman" w:hAnsiTheme="majorHAnsi" w:cstheme="majorHAnsi"/>
                <w:bCs/>
                <w:sz w:val="24"/>
                <w:szCs w:val="24"/>
                <w:lang w:val="ro-RO"/>
              </w:rPr>
              <w:t>в г. Чимишлия</w:t>
            </w:r>
            <w:r>
              <w:rPr>
                <w:rFonts w:asciiTheme="majorHAnsi" w:eastAsia="Times New Roman" w:hAnsiTheme="majorHAnsi" w:cstheme="majorHAnsi"/>
                <w:bCs/>
                <w:sz w:val="24"/>
                <w:szCs w:val="24"/>
                <w:lang w:val="ru-RU"/>
              </w:rPr>
              <w:t>, ул. Штефан чел Маре,</w:t>
            </w:r>
            <w:r w:rsidRPr="00EC0A75">
              <w:rPr>
                <w:rFonts w:asciiTheme="majorHAnsi" w:eastAsia="Times New Roman" w:hAnsiTheme="majorHAnsi" w:cstheme="majorHAnsi"/>
                <w:bCs/>
                <w:sz w:val="24"/>
                <w:szCs w:val="24"/>
                <w:lang w:val="ro-RO"/>
              </w:rPr>
              <w:t xml:space="preserve"> 12". В результате проверки были составлены Акты контроля</w:t>
            </w:r>
            <w:r>
              <w:rPr>
                <w:rFonts w:asciiTheme="majorHAnsi" w:eastAsia="Times New Roman" w:hAnsiTheme="majorHAnsi" w:cstheme="majorHAnsi"/>
                <w:bCs/>
                <w:sz w:val="24"/>
                <w:szCs w:val="24"/>
                <w:lang w:val="ro-RO"/>
              </w:rPr>
              <w:t>: №</w:t>
            </w:r>
            <w:r w:rsidRPr="00EC0A75">
              <w:rPr>
                <w:rFonts w:asciiTheme="majorHAnsi" w:eastAsia="Times New Roman" w:hAnsiTheme="majorHAnsi" w:cstheme="majorHAnsi"/>
                <w:bCs/>
                <w:sz w:val="24"/>
                <w:szCs w:val="24"/>
                <w:lang w:val="ro-RO"/>
              </w:rPr>
              <w:t xml:space="preserve">181/22 от 06.04.2022 </w:t>
            </w:r>
            <w:r>
              <w:rPr>
                <w:rFonts w:asciiTheme="majorHAnsi" w:eastAsia="Times New Roman" w:hAnsiTheme="majorHAnsi" w:cstheme="majorHAnsi"/>
                <w:bCs/>
                <w:sz w:val="24"/>
                <w:szCs w:val="24"/>
                <w:lang w:val="ro-RO"/>
              </w:rPr>
              <w:t>–</w:t>
            </w:r>
            <w:r w:rsidRPr="003010D3">
              <w:rPr>
                <w:rFonts w:asciiTheme="majorHAnsi" w:eastAsia="Times New Roman" w:hAnsiTheme="majorHAnsi" w:cstheme="majorHAnsi"/>
                <w:bCs/>
                <w:sz w:val="24"/>
                <w:szCs w:val="24"/>
                <w:lang w:val="ro-RO"/>
              </w:rPr>
              <w:t xml:space="preserve"> на объекте </w:t>
            </w:r>
            <w:r w:rsidRPr="00EC0A75">
              <w:rPr>
                <w:rFonts w:asciiTheme="majorHAnsi" w:eastAsia="Times New Roman" w:hAnsiTheme="majorHAnsi" w:cstheme="majorHAnsi"/>
                <w:bCs/>
                <w:sz w:val="24"/>
                <w:szCs w:val="24"/>
                <w:lang w:val="ro-RO"/>
              </w:rPr>
              <w:t xml:space="preserve">„72 </w:t>
            </w:r>
            <w:r w:rsidRPr="003010D3">
              <w:rPr>
                <w:rFonts w:asciiTheme="majorHAnsi" w:eastAsia="Times New Roman" w:hAnsiTheme="majorHAnsi" w:cstheme="majorHAnsi"/>
                <w:bCs/>
                <w:sz w:val="24"/>
                <w:szCs w:val="24"/>
                <w:lang w:val="ro-RO"/>
              </w:rPr>
              <w:t xml:space="preserve">- </w:t>
            </w:r>
            <w:r w:rsidRPr="00EC0A75">
              <w:rPr>
                <w:rFonts w:asciiTheme="majorHAnsi" w:eastAsia="Times New Roman" w:hAnsiTheme="majorHAnsi" w:cstheme="majorHAnsi"/>
                <w:bCs/>
                <w:sz w:val="24"/>
                <w:szCs w:val="24"/>
                <w:lang w:val="ro-RO"/>
              </w:rPr>
              <w:t>квартир</w:t>
            </w:r>
            <w:r w:rsidRPr="003010D3">
              <w:rPr>
                <w:rFonts w:asciiTheme="majorHAnsi" w:eastAsia="Times New Roman" w:hAnsiTheme="majorHAnsi" w:cstheme="majorHAnsi"/>
                <w:bCs/>
                <w:sz w:val="24"/>
                <w:szCs w:val="24"/>
                <w:lang w:val="ro-RO"/>
              </w:rPr>
              <w:t>ный</w:t>
            </w:r>
            <w:r w:rsidRPr="00EC0A75">
              <w:rPr>
                <w:rFonts w:asciiTheme="majorHAnsi" w:eastAsia="Times New Roman" w:hAnsiTheme="majorHAnsi" w:cstheme="majorHAnsi"/>
                <w:bCs/>
                <w:sz w:val="24"/>
                <w:szCs w:val="24"/>
                <w:lang w:val="ro-RO"/>
              </w:rPr>
              <w:t xml:space="preserve"> 9-</w:t>
            </w:r>
            <w:r w:rsidRPr="003010D3">
              <w:rPr>
                <w:rFonts w:asciiTheme="majorHAnsi" w:eastAsia="Times New Roman" w:hAnsiTheme="majorHAnsi" w:cstheme="majorHAnsi"/>
                <w:bCs/>
                <w:sz w:val="24"/>
                <w:szCs w:val="24"/>
                <w:lang w:val="ro-RO"/>
              </w:rPr>
              <w:t>этажн</w:t>
            </w:r>
            <w:r w:rsidRPr="00EC0A75">
              <w:rPr>
                <w:rFonts w:asciiTheme="majorHAnsi" w:eastAsia="Times New Roman" w:hAnsiTheme="majorHAnsi" w:cstheme="majorHAnsi"/>
                <w:bCs/>
                <w:sz w:val="24"/>
                <w:szCs w:val="24"/>
                <w:lang w:val="ro-RO"/>
              </w:rPr>
              <w:t xml:space="preserve">ый жилой дом, в г. </w:t>
            </w:r>
            <w:r w:rsidRPr="003010D3">
              <w:rPr>
                <w:rFonts w:asciiTheme="majorHAnsi" w:eastAsia="Times New Roman" w:hAnsiTheme="majorHAnsi" w:cstheme="majorHAnsi"/>
                <w:bCs/>
                <w:sz w:val="24"/>
                <w:szCs w:val="24"/>
                <w:lang w:val="ro-RO"/>
              </w:rPr>
              <w:t>Р</w:t>
            </w:r>
            <w:r w:rsidRPr="00EC0A75">
              <w:rPr>
                <w:rFonts w:asciiTheme="majorHAnsi" w:eastAsia="Times New Roman" w:hAnsiTheme="majorHAnsi" w:cstheme="majorHAnsi"/>
                <w:bCs/>
                <w:sz w:val="24"/>
                <w:szCs w:val="24"/>
                <w:lang w:val="ro-RO"/>
              </w:rPr>
              <w:t xml:space="preserve">езина, ул. 1 </w:t>
            </w:r>
            <w:r w:rsidRPr="003010D3">
              <w:rPr>
                <w:rFonts w:asciiTheme="majorHAnsi" w:eastAsia="Times New Roman" w:hAnsiTheme="majorHAnsi" w:cstheme="majorHAnsi"/>
                <w:bCs/>
                <w:sz w:val="24"/>
                <w:szCs w:val="24"/>
                <w:lang w:val="ro-RO"/>
              </w:rPr>
              <w:t>М</w:t>
            </w:r>
            <w:r w:rsidRPr="00EC0A75">
              <w:rPr>
                <w:rFonts w:asciiTheme="majorHAnsi" w:eastAsia="Times New Roman" w:hAnsiTheme="majorHAnsi" w:cstheme="majorHAnsi"/>
                <w:bCs/>
                <w:sz w:val="24"/>
                <w:szCs w:val="24"/>
                <w:lang w:val="ro-RO"/>
              </w:rPr>
              <w:t>ая, 6</w:t>
            </w:r>
            <w:r>
              <w:rPr>
                <w:rFonts w:asciiTheme="majorHAnsi" w:eastAsia="Times New Roman" w:hAnsiTheme="majorHAnsi" w:cstheme="majorHAnsi"/>
                <w:bCs/>
                <w:sz w:val="24"/>
                <w:szCs w:val="24"/>
                <w:lang w:val="ro-RO"/>
              </w:rPr>
              <w:t>"</w:t>
            </w:r>
            <w:r w:rsidRPr="00EC0A75">
              <w:rPr>
                <w:rFonts w:asciiTheme="majorHAnsi" w:eastAsia="Times New Roman" w:hAnsiTheme="majorHAnsi" w:cstheme="majorHAnsi"/>
                <w:bCs/>
                <w:sz w:val="24"/>
                <w:szCs w:val="24"/>
                <w:lang w:val="ro-RO"/>
              </w:rPr>
              <w:t xml:space="preserve">, где были обнаружены </w:t>
            </w:r>
            <w:r w:rsidR="003010D3">
              <w:rPr>
                <w:rFonts w:asciiTheme="majorHAnsi" w:eastAsia="Times New Roman" w:hAnsiTheme="majorHAnsi" w:cstheme="majorHAnsi"/>
                <w:bCs/>
                <w:sz w:val="24"/>
                <w:szCs w:val="24"/>
                <w:lang w:val="ru-RU"/>
              </w:rPr>
              <w:t>за</w:t>
            </w:r>
            <w:r w:rsidRPr="003010D3">
              <w:rPr>
                <w:rFonts w:asciiTheme="majorHAnsi" w:eastAsia="Times New Roman" w:hAnsiTheme="majorHAnsi" w:cstheme="majorHAnsi"/>
                <w:bCs/>
                <w:sz w:val="24"/>
                <w:szCs w:val="24"/>
                <w:lang w:val="ro-RO"/>
              </w:rPr>
              <w:t>выш</w:t>
            </w:r>
            <w:r w:rsidRPr="00EC0A75">
              <w:rPr>
                <w:rFonts w:asciiTheme="majorHAnsi" w:eastAsia="Times New Roman" w:hAnsiTheme="majorHAnsi" w:cstheme="majorHAnsi"/>
                <w:bCs/>
                <w:sz w:val="24"/>
                <w:szCs w:val="24"/>
                <w:lang w:val="ro-RO"/>
              </w:rPr>
              <w:t xml:space="preserve">ения на общую сумму </w:t>
            </w:r>
            <w:r w:rsidRPr="003010D3">
              <w:rPr>
                <w:rFonts w:asciiTheme="majorHAnsi" w:eastAsia="Times New Roman" w:hAnsiTheme="majorHAnsi" w:cstheme="majorHAnsi"/>
                <w:b/>
                <w:bCs/>
                <w:sz w:val="24"/>
                <w:szCs w:val="24"/>
                <w:lang w:val="ro-RO"/>
              </w:rPr>
              <w:t>5611,35 тыс. леев</w:t>
            </w:r>
            <w:r w:rsidRPr="00EC0A75">
              <w:rPr>
                <w:rFonts w:asciiTheme="majorHAnsi" w:eastAsia="Times New Roman" w:hAnsiTheme="majorHAnsi" w:cstheme="majorHAnsi"/>
                <w:bCs/>
                <w:sz w:val="24"/>
                <w:szCs w:val="24"/>
                <w:lang w:val="ro-RO"/>
              </w:rPr>
              <w:t xml:space="preserve">, и </w:t>
            </w:r>
            <w:r w:rsidR="003010D3" w:rsidRPr="003010D3">
              <w:rPr>
                <w:rFonts w:asciiTheme="majorHAnsi" w:eastAsia="Times New Roman" w:hAnsiTheme="majorHAnsi" w:cstheme="majorHAnsi"/>
                <w:bCs/>
                <w:sz w:val="24"/>
                <w:szCs w:val="24"/>
                <w:lang w:val="ro-RO"/>
              </w:rPr>
              <w:t>№</w:t>
            </w:r>
            <w:r w:rsidRPr="00EC0A75">
              <w:rPr>
                <w:rFonts w:asciiTheme="majorHAnsi" w:eastAsia="Times New Roman" w:hAnsiTheme="majorHAnsi" w:cstheme="majorHAnsi"/>
                <w:bCs/>
                <w:sz w:val="24"/>
                <w:szCs w:val="24"/>
                <w:lang w:val="ro-RO"/>
              </w:rPr>
              <w:t xml:space="preserve">240/22 от 06.05.2022 </w:t>
            </w:r>
            <w:r w:rsidR="003010D3">
              <w:rPr>
                <w:rFonts w:asciiTheme="majorHAnsi" w:eastAsia="Times New Roman" w:hAnsiTheme="majorHAnsi" w:cstheme="majorHAnsi"/>
                <w:bCs/>
                <w:sz w:val="24"/>
                <w:szCs w:val="24"/>
                <w:lang w:val="ro-RO"/>
              </w:rPr>
              <w:t>–</w:t>
            </w:r>
            <w:r w:rsidRPr="00EC0A75">
              <w:rPr>
                <w:rFonts w:asciiTheme="majorHAnsi" w:eastAsia="Times New Roman" w:hAnsiTheme="majorHAnsi" w:cstheme="majorHAnsi"/>
                <w:bCs/>
                <w:sz w:val="24"/>
                <w:szCs w:val="24"/>
                <w:lang w:val="ro-RO"/>
              </w:rPr>
              <w:t xml:space="preserve"> </w:t>
            </w:r>
            <w:r w:rsidR="003010D3">
              <w:rPr>
                <w:rFonts w:asciiTheme="majorHAnsi" w:eastAsia="Times New Roman" w:hAnsiTheme="majorHAnsi" w:cstheme="majorHAnsi"/>
                <w:bCs/>
                <w:sz w:val="24"/>
                <w:szCs w:val="24"/>
                <w:lang w:val="ru-RU"/>
              </w:rPr>
              <w:t xml:space="preserve">на объекте </w:t>
            </w:r>
            <w:r w:rsidR="003010D3">
              <w:rPr>
                <w:rFonts w:asciiTheme="majorHAnsi" w:eastAsia="Times New Roman" w:hAnsiTheme="majorHAnsi" w:cstheme="majorHAnsi"/>
                <w:bCs/>
                <w:sz w:val="24"/>
                <w:szCs w:val="24"/>
                <w:lang w:val="ro-RO"/>
              </w:rPr>
              <w:t>"</w:t>
            </w:r>
            <w:r w:rsidR="003010D3" w:rsidRPr="00EC0A75">
              <w:rPr>
                <w:rFonts w:asciiTheme="majorHAnsi" w:eastAsia="Times New Roman" w:hAnsiTheme="majorHAnsi" w:cstheme="majorHAnsi"/>
                <w:bCs/>
                <w:sz w:val="24"/>
                <w:szCs w:val="24"/>
                <w:lang w:val="ro-RO"/>
              </w:rPr>
              <w:t xml:space="preserve">49 </w:t>
            </w:r>
            <w:r w:rsidR="003010D3">
              <w:rPr>
                <w:rFonts w:asciiTheme="majorHAnsi" w:eastAsia="Times New Roman" w:hAnsiTheme="majorHAnsi" w:cstheme="majorHAnsi"/>
                <w:bCs/>
                <w:sz w:val="24"/>
                <w:szCs w:val="24"/>
                <w:lang w:val="ru-RU"/>
              </w:rPr>
              <w:t xml:space="preserve">- </w:t>
            </w:r>
            <w:r w:rsidR="003010D3" w:rsidRPr="00EC0A75">
              <w:rPr>
                <w:rFonts w:asciiTheme="majorHAnsi" w:eastAsia="Times New Roman" w:hAnsiTheme="majorHAnsi" w:cstheme="majorHAnsi"/>
                <w:bCs/>
                <w:sz w:val="24"/>
                <w:szCs w:val="24"/>
                <w:lang w:val="ro-RO"/>
              </w:rPr>
              <w:t>квартир</w:t>
            </w:r>
            <w:r w:rsidR="003010D3">
              <w:rPr>
                <w:rFonts w:asciiTheme="majorHAnsi" w:eastAsia="Times New Roman" w:hAnsiTheme="majorHAnsi" w:cstheme="majorHAnsi"/>
                <w:bCs/>
                <w:sz w:val="24"/>
                <w:szCs w:val="24"/>
                <w:lang w:val="ru-RU"/>
              </w:rPr>
              <w:t>ный</w:t>
            </w:r>
            <w:r w:rsidR="003010D3" w:rsidRPr="00EC0A75">
              <w:rPr>
                <w:rFonts w:asciiTheme="majorHAnsi" w:eastAsia="Times New Roman" w:hAnsiTheme="majorHAnsi" w:cstheme="majorHAnsi"/>
                <w:bCs/>
                <w:sz w:val="24"/>
                <w:szCs w:val="24"/>
                <w:lang w:val="ro-RO"/>
              </w:rPr>
              <w:t xml:space="preserve"> жилой дом</w:t>
            </w:r>
            <w:r w:rsidR="003010D3">
              <w:rPr>
                <w:rFonts w:asciiTheme="majorHAnsi" w:eastAsia="Times New Roman" w:hAnsiTheme="majorHAnsi" w:cstheme="majorHAnsi"/>
                <w:bCs/>
                <w:sz w:val="24"/>
                <w:szCs w:val="24"/>
                <w:lang w:val="ru-RU"/>
              </w:rPr>
              <w:t xml:space="preserve"> </w:t>
            </w:r>
            <w:r w:rsidR="003010D3" w:rsidRPr="00EC0A75">
              <w:rPr>
                <w:rFonts w:asciiTheme="majorHAnsi" w:eastAsia="Times New Roman" w:hAnsiTheme="majorHAnsi" w:cstheme="majorHAnsi"/>
                <w:bCs/>
                <w:sz w:val="24"/>
                <w:szCs w:val="24"/>
                <w:lang w:val="ro-RO"/>
              </w:rPr>
              <w:t>в г. Чимишлия</w:t>
            </w:r>
            <w:r w:rsidR="003010D3">
              <w:rPr>
                <w:rFonts w:asciiTheme="majorHAnsi" w:eastAsia="Times New Roman" w:hAnsiTheme="majorHAnsi" w:cstheme="majorHAnsi"/>
                <w:bCs/>
                <w:sz w:val="24"/>
                <w:szCs w:val="24"/>
                <w:lang w:val="ru-RU"/>
              </w:rPr>
              <w:t>, ул. Штефан чел Маре,</w:t>
            </w:r>
            <w:r w:rsidR="003010D3" w:rsidRPr="00EC0A75">
              <w:rPr>
                <w:rFonts w:asciiTheme="majorHAnsi" w:eastAsia="Times New Roman" w:hAnsiTheme="majorHAnsi" w:cstheme="majorHAnsi"/>
                <w:bCs/>
                <w:sz w:val="24"/>
                <w:szCs w:val="24"/>
                <w:lang w:val="ro-RO"/>
              </w:rPr>
              <w:t xml:space="preserve"> 12"</w:t>
            </w:r>
            <w:r w:rsidRPr="00EC0A75">
              <w:rPr>
                <w:rFonts w:asciiTheme="majorHAnsi" w:eastAsia="Times New Roman" w:hAnsiTheme="majorHAnsi" w:cstheme="majorHAnsi"/>
                <w:bCs/>
                <w:sz w:val="24"/>
                <w:szCs w:val="24"/>
                <w:lang w:val="ro-RO"/>
              </w:rPr>
              <w:t xml:space="preserve">, где были обнаружены </w:t>
            </w:r>
            <w:r w:rsidR="003010D3">
              <w:rPr>
                <w:rFonts w:asciiTheme="majorHAnsi" w:eastAsia="Times New Roman" w:hAnsiTheme="majorHAnsi" w:cstheme="majorHAnsi"/>
                <w:bCs/>
                <w:sz w:val="24"/>
                <w:szCs w:val="24"/>
                <w:lang w:val="ru-RU"/>
              </w:rPr>
              <w:t>завыш</w:t>
            </w:r>
            <w:r w:rsidRPr="00EC0A75">
              <w:rPr>
                <w:rFonts w:asciiTheme="majorHAnsi" w:eastAsia="Times New Roman" w:hAnsiTheme="majorHAnsi" w:cstheme="majorHAnsi"/>
                <w:bCs/>
                <w:sz w:val="24"/>
                <w:szCs w:val="24"/>
                <w:lang w:val="ro-RO"/>
              </w:rPr>
              <w:t xml:space="preserve">ения на общую сумму </w:t>
            </w:r>
            <w:r w:rsidRPr="003010D3">
              <w:rPr>
                <w:rFonts w:asciiTheme="majorHAnsi" w:eastAsia="Times New Roman" w:hAnsiTheme="majorHAnsi" w:cstheme="majorHAnsi"/>
                <w:b/>
                <w:bCs/>
                <w:sz w:val="24"/>
                <w:szCs w:val="24"/>
                <w:lang w:val="ro-RO"/>
              </w:rPr>
              <w:t>1396,93 тыс. леев</w:t>
            </w:r>
            <w:r w:rsidR="004C4095" w:rsidRPr="009621D2">
              <w:rPr>
                <w:rFonts w:asciiTheme="majorHAnsi" w:eastAsia="Times New Roman" w:hAnsiTheme="majorHAnsi" w:cstheme="majorHAnsi"/>
                <w:b/>
                <w:bCs/>
                <w:sz w:val="24"/>
                <w:szCs w:val="24"/>
                <w:lang w:val="ro-RO"/>
              </w:rPr>
              <w:t xml:space="preserve">. </w:t>
            </w:r>
          </w:p>
          <w:p w14:paraId="48DB701A" w14:textId="2C4BF09B" w:rsidR="004C4095" w:rsidRPr="00772F61" w:rsidRDefault="00233843" w:rsidP="004275A6">
            <w:pPr>
              <w:tabs>
                <w:tab w:val="left" w:pos="7338"/>
              </w:tabs>
              <w:spacing w:line="276" w:lineRule="auto"/>
              <w:ind w:firstLine="171"/>
              <w:jc w:val="both"/>
              <w:rPr>
                <w:rFonts w:asciiTheme="majorHAnsi" w:eastAsia="Times New Roman" w:hAnsiTheme="majorHAnsi" w:cstheme="majorHAnsi"/>
                <w:bCs/>
                <w:sz w:val="24"/>
                <w:szCs w:val="24"/>
                <w:lang w:val="ro-RO"/>
              </w:rPr>
            </w:pPr>
            <w:r w:rsidRPr="00233843">
              <w:rPr>
                <w:rFonts w:asciiTheme="majorHAnsi" w:eastAsia="Times New Roman" w:hAnsiTheme="majorHAnsi" w:cstheme="majorHAnsi"/>
                <w:bCs/>
                <w:sz w:val="24"/>
                <w:szCs w:val="24"/>
                <w:lang w:val="ro-RO"/>
              </w:rPr>
              <w:t>Протоколы и ведомости с пересчетами были переданы Национальному центру по борьбе с коррупцией на рассмотрение, в уголовном аспекте</w:t>
            </w:r>
            <w:r w:rsidR="004C4095">
              <w:rPr>
                <w:rFonts w:asciiTheme="majorHAnsi" w:eastAsia="Times New Roman" w:hAnsiTheme="majorHAnsi" w:cstheme="majorHAnsi"/>
                <w:bCs/>
                <w:sz w:val="24"/>
                <w:szCs w:val="24"/>
                <w:lang w:val="ro-RO"/>
              </w:rPr>
              <w:t>.</w:t>
            </w:r>
          </w:p>
          <w:p w14:paraId="256875BB" w14:textId="0A148607" w:rsidR="004C4095" w:rsidRPr="007959EA" w:rsidRDefault="007959EA" w:rsidP="007959EA">
            <w:pPr>
              <w:tabs>
                <w:tab w:val="left" w:pos="7338"/>
              </w:tabs>
              <w:spacing w:line="276" w:lineRule="auto"/>
              <w:jc w:val="both"/>
              <w:rPr>
                <w:rFonts w:asciiTheme="majorHAnsi" w:eastAsia="Times New Roman" w:hAnsiTheme="majorHAnsi" w:cstheme="majorHAnsi"/>
                <w:bCs/>
                <w:sz w:val="24"/>
                <w:szCs w:val="24"/>
                <w:lang w:val="ro-RO"/>
              </w:rPr>
            </w:pPr>
            <w:r w:rsidRPr="007959EA">
              <w:rPr>
                <w:rFonts w:asciiTheme="majorHAnsi" w:eastAsia="Times New Roman" w:hAnsiTheme="majorHAnsi" w:cstheme="majorHAnsi"/>
                <w:bCs/>
                <w:sz w:val="24"/>
                <w:szCs w:val="24"/>
                <w:lang w:val="ro-RO"/>
              </w:rPr>
              <w:t>30.06.2022 Национальный центр по борьбе с коррупцией проинформировал Агентство о рассмотрении уведомления. Учитывая, что для принятия решения необходимо выполнить комплекс дополнительных мер проверки, требующих более длительного периода времени, срок рассмотрения материала был продлен</w:t>
            </w:r>
            <w:r w:rsidR="004C4095" w:rsidRPr="007959EA">
              <w:rPr>
                <w:rFonts w:asciiTheme="majorHAnsi" w:eastAsia="Times New Roman" w:hAnsiTheme="majorHAnsi" w:cstheme="majorHAnsi"/>
                <w:bCs/>
                <w:sz w:val="24"/>
                <w:szCs w:val="24"/>
                <w:lang w:val="ro-RO"/>
              </w:rPr>
              <w:t xml:space="preserve">. </w:t>
            </w:r>
          </w:p>
        </w:tc>
      </w:tr>
      <w:tr w:rsidR="004931C9" w:rsidRPr="00F30056" w14:paraId="4F05E207" w14:textId="77777777" w:rsidTr="005148B8">
        <w:tc>
          <w:tcPr>
            <w:tcW w:w="9777" w:type="dxa"/>
            <w:gridSpan w:val="2"/>
          </w:tcPr>
          <w:p w14:paraId="68F66176" w14:textId="7204DC36" w:rsidR="004931C9" w:rsidRPr="00DA3CF8" w:rsidRDefault="00274C8A" w:rsidP="004275A6">
            <w:pPr>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
                <w:sz w:val="24"/>
                <w:lang w:val="ro-RO"/>
              </w:rPr>
              <w:t>Воздействие предпринятых мер</w:t>
            </w:r>
            <w:r w:rsidR="004931C9" w:rsidRPr="00AF2EEC">
              <w:rPr>
                <w:rFonts w:asciiTheme="majorHAnsi" w:eastAsia="Times New Roman" w:hAnsiTheme="majorHAnsi" w:cstheme="majorHAnsi"/>
                <w:b/>
                <w:sz w:val="24"/>
                <w:lang w:val="ro-RO"/>
              </w:rPr>
              <w:t>:</w:t>
            </w:r>
            <w:r w:rsidR="004931C9" w:rsidRPr="00DA3CF8">
              <w:rPr>
                <w:rFonts w:asciiTheme="majorHAnsi" w:eastAsia="Times New Roman" w:hAnsiTheme="majorHAnsi" w:cstheme="majorHAnsi"/>
                <w:bCs/>
                <w:sz w:val="24"/>
                <w:szCs w:val="24"/>
                <w:lang w:val="ro-RO"/>
              </w:rPr>
              <w:t xml:space="preserve"> </w:t>
            </w:r>
            <w:r w:rsidR="007959EA" w:rsidRPr="007959EA">
              <w:rPr>
                <w:rFonts w:asciiTheme="majorHAnsi" w:eastAsia="Times New Roman" w:hAnsiTheme="majorHAnsi" w:cstheme="majorHAnsi"/>
                <w:bCs/>
                <w:sz w:val="24"/>
                <w:szCs w:val="24"/>
                <w:lang w:val="ro-RO"/>
              </w:rPr>
              <w:t>Хотя рекомендация была частично реализована, недостатки, обнаруженные АТН на объектах в районах Чимишлия и Резина, указывают на сохранение несоответствий, выявленных в ходе предыдущего аудита, поэтому необходимо продолжать осуществлять корректирующие действия в этом отношении</w:t>
            </w:r>
            <w:r w:rsidR="004931C9" w:rsidRPr="00DA3CF8">
              <w:rPr>
                <w:rFonts w:asciiTheme="majorHAnsi" w:eastAsia="Times New Roman" w:hAnsiTheme="majorHAnsi" w:cstheme="majorHAnsi"/>
                <w:bCs/>
                <w:sz w:val="24"/>
                <w:szCs w:val="24"/>
                <w:lang w:val="ro-RO"/>
              </w:rPr>
              <w:t>.</w:t>
            </w:r>
          </w:p>
        </w:tc>
      </w:tr>
      <w:tr w:rsidR="004931C9" w:rsidRPr="00F30056" w14:paraId="329CECC8" w14:textId="77777777" w:rsidTr="005148B8">
        <w:tc>
          <w:tcPr>
            <w:tcW w:w="9777" w:type="dxa"/>
            <w:gridSpan w:val="2"/>
          </w:tcPr>
          <w:p w14:paraId="0356C3A9" w14:textId="16EA04BF" w:rsidR="004931C9" w:rsidRPr="00E5747C" w:rsidRDefault="00E5747C" w:rsidP="004275A6">
            <w:pPr>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
                <w:sz w:val="24"/>
                <w:lang w:val="ro-RO"/>
              </w:rPr>
              <w:t>Степень внедрения рекомендации</w:t>
            </w:r>
            <w:r w:rsidR="004931C9">
              <w:rPr>
                <w:rFonts w:asciiTheme="majorHAnsi" w:eastAsia="Times New Roman" w:hAnsiTheme="majorHAnsi" w:cstheme="majorHAnsi"/>
                <w:b/>
                <w:sz w:val="24"/>
                <w:lang w:val="ro-RO"/>
              </w:rPr>
              <w:t>:</w:t>
            </w:r>
            <w:r w:rsidR="004931C9" w:rsidRPr="00E5747C">
              <w:rPr>
                <w:rFonts w:asciiTheme="majorHAnsi" w:eastAsia="Times New Roman" w:hAnsiTheme="majorHAnsi" w:cstheme="majorHAnsi"/>
                <w:bCs/>
                <w:sz w:val="24"/>
                <w:szCs w:val="24"/>
                <w:lang w:val="ro-RO"/>
              </w:rPr>
              <w:t xml:space="preserve"> </w:t>
            </w:r>
            <w:r w:rsidR="007959EA" w:rsidRPr="007959EA">
              <w:rPr>
                <w:rFonts w:asciiTheme="majorHAnsi" w:eastAsia="Times New Roman" w:hAnsiTheme="majorHAnsi" w:cstheme="majorHAnsi"/>
                <w:bCs/>
                <w:sz w:val="24"/>
                <w:szCs w:val="24"/>
                <w:lang w:val="ro-RO"/>
              </w:rPr>
              <w:t xml:space="preserve">Исходя из представленной информации, аудит констатирует </w:t>
            </w:r>
            <w:r w:rsidR="007959EA" w:rsidRPr="007959EA">
              <w:rPr>
                <w:rFonts w:asciiTheme="majorHAnsi" w:eastAsia="Times New Roman" w:hAnsiTheme="majorHAnsi" w:cstheme="majorHAnsi"/>
                <w:b/>
                <w:bCs/>
                <w:sz w:val="24"/>
                <w:szCs w:val="24"/>
                <w:lang w:val="ro-RO"/>
              </w:rPr>
              <w:t>частичное выполнение</w:t>
            </w:r>
            <w:r w:rsidR="007959EA" w:rsidRPr="007959EA">
              <w:rPr>
                <w:rFonts w:asciiTheme="majorHAnsi" w:eastAsia="Times New Roman" w:hAnsiTheme="majorHAnsi" w:cstheme="majorHAnsi"/>
                <w:bCs/>
                <w:sz w:val="24"/>
                <w:szCs w:val="24"/>
                <w:lang w:val="ro-RO"/>
              </w:rPr>
              <w:t xml:space="preserve"> рекомендации</w:t>
            </w:r>
            <w:r w:rsidR="004931C9" w:rsidRPr="00E5747C">
              <w:rPr>
                <w:rFonts w:asciiTheme="majorHAnsi" w:eastAsia="Times New Roman" w:hAnsiTheme="majorHAnsi" w:cstheme="majorHAnsi"/>
                <w:bCs/>
                <w:sz w:val="24"/>
                <w:szCs w:val="24"/>
                <w:lang w:val="ro-RO"/>
              </w:rPr>
              <w:t>.</w:t>
            </w:r>
          </w:p>
        </w:tc>
      </w:tr>
    </w:tbl>
    <w:p w14:paraId="068F5838" w14:textId="07FAEDAE" w:rsidR="007C383A" w:rsidRPr="00E5747C" w:rsidRDefault="007C383A" w:rsidP="00085084">
      <w:pPr>
        <w:rPr>
          <w:rFonts w:asciiTheme="majorHAnsi" w:hAnsiTheme="majorHAnsi"/>
          <w:sz w:val="24"/>
          <w:lang w:val="ro-RO"/>
        </w:rPr>
      </w:pPr>
    </w:p>
    <w:p w14:paraId="7FE9B434" w14:textId="5A1B0C21" w:rsidR="004C4095" w:rsidRPr="007959EA" w:rsidRDefault="0086331C" w:rsidP="00126AF2">
      <w:pPr>
        <w:jc w:val="both"/>
        <w:rPr>
          <w:rFonts w:asciiTheme="majorHAnsi" w:hAnsiTheme="majorHAnsi"/>
          <w:b/>
          <w:sz w:val="24"/>
          <w:lang w:val="ru-RU"/>
        </w:rPr>
      </w:pPr>
      <w:r w:rsidRPr="007959EA">
        <w:rPr>
          <w:rFonts w:asciiTheme="majorHAnsi" w:hAnsiTheme="majorHAnsi"/>
          <w:b/>
          <w:sz w:val="24"/>
          <w:lang w:val="ru-RU"/>
        </w:rPr>
        <w:t>4</w:t>
      </w:r>
      <w:r w:rsidR="00145E20" w:rsidRPr="007959EA">
        <w:rPr>
          <w:rFonts w:asciiTheme="majorHAnsi" w:hAnsiTheme="majorHAnsi"/>
          <w:b/>
          <w:sz w:val="24"/>
          <w:lang w:val="ru-RU"/>
        </w:rPr>
        <w:t>.1</w:t>
      </w:r>
      <w:r w:rsidR="00F917AF" w:rsidRPr="007959EA">
        <w:rPr>
          <w:rFonts w:asciiTheme="majorHAnsi" w:hAnsiTheme="majorHAnsi"/>
          <w:b/>
          <w:sz w:val="24"/>
          <w:lang w:val="ru-RU"/>
        </w:rPr>
        <w:t>.</w:t>
      </w:r>
      <w:r w:rsidRPr="007959EA">
        <w:rPr>
          <w:rFonts w:asciiTheme="majorHAnsi" w:hAnsiTheme="majorHAnsi"/>
          <w:b/>
          <w:sz w:val="24"/>
          <w:lang w:val="ru-RU"/>
        </w:rPr>
        <w:t>13</w:t>
      </w:r>
      <w:r w:rsidR="00145E20" w:rsidRPr="007959EA">
        <w:rPr>
          <w:rFonts w:asciiTheme="majorHAnsi" w:hAnsiTheme="majorHAnsi"/>
          <w:b/>
          <w:sz w:val="24"/>
          <w:lang w:val="ru-RU"/>
        </w:rPr>
        <w:t>.</w:t>
      </w:r>
      <w:r w:rsidR="00F917AF" w:rsidRPr="007959EA">
        <w:rPr>
          <w:rFonts w:asciiTheme="majorHAnsi" w:hAnsiTheme="majorHAnsi"/>
          <w:b/>
          <w:sz w:val="24"/>
          <w:lang w:val="ru-RU"/>
        </w:rPr>
        <w:t xml:space="preserve"> </w:t>
      </w:r>
      <w:r w:rsidR="007959EA" w:rsidRPr="007959EA">
        <w:rPr>
          <w:rFonts w:asciiTheme="majorHAnsi" w:hAnsiTheme="majorHAnsi"/>
          <w:b/>
          <w:sz w:val="24"/>
          <w:lang w:val="ru-RU"/>
        </w:rPr>
        <w:t>Счетная палата направила соответствующим органам, для рассмотрения, констатации из предыдущего Отчета аудита</w:t>
      </w:r>
      <w:r w:rsidR="00126AF2" w:rsidRPr="007959EA">
        <w:rPr>
          <w:rFonts w:asciiTheme="majorHAnsi" w:hAnsiTheme="majorHAnsi"/>
          <w:b/>
          <w:sz w:val="24"/>
          <w:lang w:val="ru-RU"/>
        </w:rPr>
        <w:t>.</w:t>
      </w:r>
    </w:p>
    <w:tbl>
      <w:tblPr>
        <w:tblStyle w:val="TableGrid36"/>
        <w:tblW w:w="9777" w:type="dxa"/>
        <w:tblLook w:val="04A0" w:firstRow="1" w:lastRow="0" w:firstColumn="1" w:lastColumn="0" w:noHBand="0" w:noVBand="1"/>
      </w:tblPr>
      <w:tblGrid>
        <w:gridCol w:w="3397"/>
        <w:gridCol w:w="6380"/>
      </w:tblGrid>
      <w:tr w:rsidR="007B2F13" w:rsidRPr="00DC6912" w14:paraId="1F9802B5" w14:textId="77777777" w:rsidTr="00427B84">
        <w:trPr>
          <w:trHeight w:val="133"/>
        </w:trPr>
        <w:tc>
          <w:tcPr>
            <w:tcW w:w="3397" w:type="dxa"/>
          </w:tcPr>
          <w:p w14:paraId="43B3214E" w14:textId="28AE9C36" w:rsidR="007B2F13"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Рекомендация предыдущего аудита</w:t>
            </w:r>
          </w:p>
        </w:tc>
        <w:tc>
          <w:tcPr>
            <w:tcW w:w="6380" w:type="dxa"/>
          </w:tcPr>
          <w:p w14:paraId="4A119543" w14:textId="4104CF79" w:rsidR="007B2F13" w:rsidRPr="00DC6912" w:rsidRDefault="002227C0"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Предпринятые меры</w:t>
            </w:r>
          </w:p>
        </w:tc>
      </w:tr>
      <w:tr w:rsidR="007B2F13" w:rsidRPr="00F30056" w14:paraId="2648D1EC" w14:textId="77777777" w:rsidTr="00427B84">
        <w:tc>
          <w:tcPr>
            <w:tcW w:w="3397" w:type="dxa"/>
          </w:tcPr>
          <w:p w14:paraId="25ACABA7" w14:textId="5118938E" w:rsidR="007B2F13" w:rsidRPr="007959EA" w:rsidRDefault="00B678DF" w:rsidP="007959EA">
            <w:pPr>
              <w:spacing w:line="276" w:lineRule="auto"/>
              <w:jc w:val="both"/>
              <w:rPr>
                <w:rFonts w:asciiTheme="majorHAnsi" w:hAnsiTheme="majorHAnsi" w:cstheme="majorHAnsi"/>
                <w:b/>
                <w:sz w:val="24"/>
                <w:szCs w:val="24"/>
                <w:lang w:val="ru-RU"/>
              </w:rPr>
            </w:pPr>
            <w:r w:rsidRPr="007959EA">
              <w:rPr>
                <w:rFonts w:asciiTheme="majorHAnsi" w:hAnsiTheme="majorHAnsi" w:cstheme="majorHAnsi"/>
                <w:b/>
                <w:sz w:val="24"/>
                <w:szCs w:val="24"/>
                <w:lang w:val="ru-RU"/>
              </w:rPr>
              <w:t xml:space="preserve">2.8. </w:t>
            </w:r>
            <w:r w:rsidR="00E344EE">
              <w:rPr>
                <w:rFonts w:ascii="Calibri Light" w:hAnsi="Calibri Light" w:cstheme="majorHAnsi"/>
                <w:b/>
                <w:sz w:val="24"/>
                <w:szCs w:val="24"/>
                <w:shd w:val="clear" w:color="auto" w:fill="FFFFFF" w:themeFill="background1"/>
                <w:lang w:val="ru-RU"/>
              </w:rPr>
              <w:t>Генеральной</w:t>
            </w:r>
            <w:r w:rsidR="00E344EE" w:rsidRPr="007959EA">
              <w:rPr>
                <w:rFonts w:ascii="Calibri Light" w:hAnsi="Calibri Light" w:cstheme="majorHAnsi"/>
                <w:b/>
                <w:sz w:val="24"/>
                <w:szCs w:val="24"/>
                <w:shd w:val="clear" w:color="auto" w:fill="FFFFFF" w:themeFill="background1"/>
                <w:lang w:val="ru-RU"/>
              </w:rPr>
              <w:t xml:space="preserve"> </w:t>
            </w:r>
            <w:r w:rsidR="00E344EE">
              <w:rPr>
                <w:rFonts w:ascii="Calibri Light" w:hAnsi="Calibri Light" w:cstheme="majorHAnsi"/>
                <w:b/>
                <w:sz w:val="24"/>
                <w:szCs w:val="24"/>
                <w:shd w:val="clear" w:color="auto" w:fill="FFFFFF" w:themeFill="background1"/>
                <w:lang w:val="ru-RU"/>
              </w:rPr>
              <w:t>прокуратуре</w:t>
            </w:r>
            <w:r w:rsidR="00E344EE" w:rsidRPr="007959EA">
              <w:rPr>
                <w:rFonts w:ascii="Calibri Light" w:hAnsi="Calibri Light" w:cstheme="majorHAnsi"/>
                <w:b/>
                <w:sz w:val="24"/>
                <w:szCs w:val="24"/>
                <w:shd w:val="clear" w:color="auto" w:fill="FFFFFF" w:themeFill="background1"/>
                <w:lang w:val="ru-RU"/>
              </w:rPr>
              <w:t xml:space="preserve"> </w:t>
            </w:r>
            <w:r w:rsidR="00E344EE">
              <w:rPr>
                <w:rFonts w:ascii="Calibri Light" w:hAnsi="Calibri Light" w:cstheme="majorHAnsi"/>
                <w:sz w:val="24"/>
                <w:szCs w:val="24"/>
                <w:shd w:val="clear" w:color="auto" w:fill="FFFFFF" w:themeFill="background1"/>
                <w:lang w:val="ru-RU"/>
              </w:rPr>
              <w:t>для</w:t>
            </w:r>
            <w:r w:rsidR="00E344EE" w:rsidRPr="007959EA">
              <w:rPr>
                <w:rFonts w:ascii="Calibri Light" w:hAnsi="Calibri Light" w:cstheme="majorHAnsi"/>
                <w:sz w:val="24"/>
                <w:szCs w:val="24"/>
                <w:shd w:val="clear" w:color="auto" w:fill="FFFFFF" w:themeFill="background1"/>
                <w:lang w:val="ru-RU"/>
              </w:rPr>
              <w:t xml:space="preserve"> </w:t>
            </w:r>
            <w:r w:rsidR="00E344EE">
              <w:rPr>
                <w:rFonts w:ascii="Calibri Light" w:eastAsia="Times New Roman" w:hAnsi="Calibri Light" w:cstheme="majorHAnsi"/>
                <w:bCs/>
                <w:sz w:val="24"/>
                <w:szCs w:val="24"/>
                <w:lang w:val="ru-RU"/>
              </w:rPr>
              <w:t>рассмотрения</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по</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собственной</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инициативе</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согласно</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полномочиям</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относительно</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констатаций</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изложенных</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в</w:t>
            </w:r>
            <w:r w:rsidR="00E344EE" w:rsidRPr="007959EA">
              <w:rPr>
                <w:rFonts w:ascii="Calibri Light" w:eastAsia="Times New Roman" w:hAnsi="Calibri Light" w:cstheme="majorHAnsi"/>
                <w:bCs/>
                <w:sz w:val="24"/>
                <w:szCs w:val="24"/>
                <w:lang w:val="ru-RU"/>
              </w:rPr>
              <w:t xml:space="preserve"> </w:t>
            </w:r>
            <w:r w:rsidR="00E344EE">
              <w:rPr>
                <w:rFonts w:ascii="Calibri Light" w:eastAsia="Times New Roman" w:hAnsi="Calibri Light" w:cstheme="majorHAnsi"/>
                <w:bCs/>
                <w:sz w:val="24"/>
                <w:szCs w:val="24"/>
                <w:lang w:val="ru-RU"/>
              </w:rPr>
              <w:t>п</w:t>
            </w:r>
            <w:r w:rsidR="00E344EE" w:rsidRPr="007959EA">
              <w:rPr>
                <w:rFonts w:ascii="Calibri Light" w:eastAsia="Times New Roman" w:hAnsi="Calibri Light" w:cstheme="majorHAnsi"/>
                <w:bCs/>
                <w:sz w:val="24"/>
                <w:szCs w:val="24"/>
                <w:lang w:val="ru-RU"/>
              </w:rPr>
              <w:t>.</w:t>
            </w:r>
            <w:r w:rsidR="00E344EE" w:rsidRPr="007959EA">
              <w:rPr>
                <w:rFonts w:ascii="Calibri Light" w:hAnsi="Calibri Light" w:cstheme="majorHAnsi"/>
                <w:sz w:val="24"/>
                <w:szCs w:val="24"/>
                <w:lang w:val="ru-RU"/>
              </w:rPr>
              <w:t xml:space="preserve">4.2. </w:t>
            </w:r>
            <w:r w:rsidR="00E344EE">
              <w:rPr>
                <w:rFonts w:ascii="Calibri Light" w:hAnsi="Calibri Light" w:cstheme="majorHAnsi"/>
                <w:sz w:val="24"/>
                <w:szCs w:val="24"/>
                <w:lang w:val="ru-RU"/>
              </w:rPr>
              <w:t>из</w:t>
            </w:r>
            <w:r w:rsidR="00E344EE" w:rsidRPr="007959EA">
              <w:rPr>
                <w:rFonts w:ascii="Calibri Light" w:hAnsi="Calibri Light" w:cstheme="majorHAnsi"/>
                <w:sz w:val="24"/>
                <w:szCs w:val="24"/>
                <w:lang w:val="ru-RU"/>
              </w:rPr>
              <w:t xml:space="preserve"> </w:t>
            </w:r>
            <w:r w:rsidR="00E344EE">
              <w:rPr>
                <w:rFonts w:ascii="Calibri Light" w:hAnsi="Calibri Light" w:cstheme="majorHAnsi"/>
                <w:sz w:val="24"/>
                <w:szCs w:val="24"/>
                <w:lang w:val="ru-RU"/>
              </w:rPr>
              <w:t>Отчета</w:t>
            </w:r>
            <w:r w:rsidR="00E344EE" w:rsidRPr="007959EA">
              <w:rPr>
                <w:rFonts w:ascii="Calibri Light" w:hAnsi="Calibri Light" w:cstheme="majorHAnsi"/>
                <w:sz w:val="24"/>
                <w:szCs w:val="24"/>
                <w:lang w:val="ru-RU"/>
              </w:rPr>
              <w:t xml:space="preserve"> </w:t>
            </w:r>
            <w:r w:rsidR="00E344EE">
              <w:rPr>
                <w:rFonts w:ascii="Calibri Light" w:hAnsi="Calibri Light" w:cstheme="majorHAnsi"/>
                <w:sz w:val="24"/>
                <w:szCs w:val="24"/>
                <w:lang w:val="ru-RU"/>
              </w:rPr>
              <w:t>аудита</w:t>
            </w:r>
            <w:r w:rsidR="007B2F13" w:rsidRPr="007959EA">
              <w:rPr>
                <w:rFonts w:asciiTheme="majorHAnsi" w:hAnsiTheme="majorHAnsi" w:cstheme="majorHAnsi"/>
                <w:sz w:val="24"/>
                <w:szCs w:val="24"/>
                <w:lang w:val="ru-RU"/>
              </w:rPr>
              <w:t>.</w:t>
            </w:r>
          </w:p>
        </w:tc>
        <w:tc>
          <w:tcPr>
            <w:tcW w:w="6380" w:type="dxa"/>
          </w:tcPr>
          <w:p w14:paraId="6C41ED99" w14:textId="234DEA68" w:rsidR="009E2BC0" w:rsidRPr="007959EA" w:rsidRDefault="007959EA" w:rsidP="004275A6">
            <w:pPr>
              <w:pStyle w:val="cn"/>
              <w:spacing w:line="276" w:lineRule="auto"/>
              <w:ind w:firstLine="179"/>
              <w:jc w:val="both"/>
              <w:rPr>
                <w:rFonts w:asciiTheme="majorHAnsi" w:hAnsiTheme="majorHAnsi" w:cstheme="majorHAnsi"/>
                <w:szCs w:val="22"/>
              </w:rPr>
            </w:pPr>
            <w:r>
              <w:rPr>
                <w:rFonts w:asciiTheme="majorHAnsi" w:hAnsiTheme="majorHAnsi" w:cstheme="majorHAnsi"/>
              </w:rPr>
              <w:t>Письмом</w:t>
            </w:r>
            <w:r w:rsidRPr="007959EA">
              <w:rPr>
                <w:rFonts w:asciiTheme="majorHAnsi" w:hAnsiTheme="majorHAnsi" w:cstheme="majorHAnsi"/>
              </w:rPr>
              <w:t xml:space="preserve"> №</w:t>
            </w:r>
            <w:r w:rsidR="009E2BC0" w:rsidRPr="007959EA">
              <w:rPr>
                <w:rFonts w:asciiTheme="majorHAnsi" w:hAnsiTheme="majorHAnsi" w:cstheme="majorHAnsi"/>
                <w:szCs w:val="22"/>
              </w:rPr>
              <w:t xml:space="preserve">8/2-155/21-985 </w:t>
            </w:r>
            <w:r>
              <w:rPr>
                <w:rFonts w:asciiTheme="majorHAnsi" w:hAnsiTheme="majorHAnsi" w:cstheme="majorHAnsi"/>
                <w:szCs w:val="22"/>
              </w:rPr>
              <w:t>от</w:t>
            </w:r>
            <w:r w:rsidR="009E2BC0" w:rsidRPr="007959EA">
              <w:rPr>
                <w:rFonts w:asciiTheme="majorHAnsi" w:hAnsiTheme="majorHAnsi" w:cstheme="majorHAnsi"/>
                <w:szCs w:val="22"/>
              </w:rPr>
              <w:t xml:space="preserve"> 06.09.2021, </w:t>
            </w:r>
            <w:r w:rsidRPr="007959EA">
              <w:rPr>
                <w:rFonts w:asciiTheme="majorHAnsi" w:hAnsiTheme="majorHAnsi" w:cstheme="majorHAnsi"/>
                <w:b/>
                <w:szCs w:val="22"/>
              </w:rPr>
              <w:t xml:space="preserve">Генеральная прокуратура </w:t>
            </w:r>
            <w:r w:rsidRPr="007959EA">
              <w:rPr>
                <w:rFonts w:asciiTheme="majorHAnsi" w:hAnsiTheme="majorHAnsi" w:cstheme="majorHAnsi"/>
                <w:szCs w:val="22"/>
              </w:rPr>
              <w:t>сообщила, что рассматривает факты, отраженные в п.4.2. Отчета аудита, с просьбой направить в е</w:t>
            </w:r>
            <w:r>
              <w:rPr>
                <w:rFonts w:asciiTheme="majorHAnsi" w:hAnsiTheme="majorHAnsi" w:cstheme="majorHAnsi"/>
                <w:szCs w:val="22"/>
              </w:rPr>
              <w:t>е</w:t>
            </w:r>
            <w:r w:rsidRPr="007959EA">
              <w:rPr>
                <w:rFonts w:asciiTheme="majorHAnsi" w:hAnsiTheme="majorHAnsi" w:cstheme="majorHAnsi"/>
                <w:szCs w:val="22"/>
              </w:rPr>
              <w:t xml:space="preserve"> адрес копии всех документов, накопленных аудиторской группой в рамках мониторинга Проекта строительства жилья для социально уязвимых слоев населения в период с 2013 по 2021 год, связанных с нарушениями, отмеченными в п. 4.2. Отчета</w:t>
            </w:r>
            <w:r w:rsidR="002650DE" w:rsidRPr="007959EA">
              <w:rPr>
                <w:rFonts w:asciiTheme="majorHAnsi" w:hAnsiTheme="majorHAnsi" w:cstheme="majorHAnsi"/>
                <w:szCs w:val="22"/>
              </w:rPr>
              <w:t>.</w:t>
            </w:r>
          </w:p>
          <w:p w14:paraId="3844EECF" w14:textId="2E4E9E9C" w:rsidR="009E2BC0" w:rsidRPr="007959EA" w:rsidRDefault="009E2BC0" w:rsidP="004275A6">
            <w:pPr>
              <w:spacing w:line="276" w:lineRule="auto"/>
              <w:jc w:val="both"/>
              <w:rPr>
                <w:rFonts w:asciiTheme="majorHAnsi" w:hAnsiTheme="majorHAnsi" w:cstheme="majorHAnsi"/>
                <w:sz w:val="24"/>
                <w:lang w:val="ru-RU"/>
              </w:rPr>
            </w:pPr>
            <w:r w:rsidRPr="007959EA">
              <w:rPr>
                <w:rFonts w:asciiTheme="majorHAnsi" w:hAnsiTheme="majorHAnsi" w:cstheme="majorHAnsi"/>
                <w:b/>
                <w:color w:val="FF0000"/>
                <w:sz w:val="32"/>
                <w:lang w:val="ru-RU"/>
              </w:rPr>
              <w:t xml:space="preserve">  </w:t>
            </w:r>
            <w:r w:rsidR="007959EA">
              <w:rPr>
                <w:rFonts w:asciiTheme="majorHAnsi" w:hAnsiTheme="majorHAnsi" w:cstheme="majorHAnsi"/>
                <w:sz w:val="24"/>
                <w:lang w:val="ru-RU"/>
              </w:rPr>
              <w:t>Письмом</w:t>
            </w:r>
            <w:r w:rsidR="007959EA" w:rsidRPr="007959EA">
              <w:rPr>
                <w:rFonts w:asciiTheme="majorHAnsi" w:hAnsiTheme="majorHAnsi" w:cstheme="majorHAnsi"/>
                <w:sz w:val="24"/>
                <w:lang w:val="ru-RU"/>
              </w:rPr>
              <w:t xml:space="preserve"> №</w:t>
            </w:r>
            <w:r w:rsidRPr="007959EA">
              <w:rPr>
                <w:rFonts w:asciiTheme="majorHAnsi" w:hAnsiTheme="majorHAnsi" w:cstheme="majorHAnsi"/>
                <w:sz w:val="24"/>
                <w:lang w:val="ru-RU"/>
              </w:rPr>
              <w:t xml:space="preserve">12458 </w:t>
            </w:r>
            <w:r w:rsidR="007959EA">
              <w:rPr>
                <w:rFonts w:asciiTheme="majorHAnsi" w:hAnsiTheme="majorHAnsi" w:cstheme="majorHAnsi"/>
                <w:sz w:val="24"/>
                <w:lang w:val="ru-RU"/>
              </w:rPr>
              <w:t>от</w:t>
            </w:r>
            <w:r w:rsidRPr="007959EA">
              <w:rPr>
                <w:rFonts w:asciiTheme="majorHAnsi" w:hAnsiTheme="majorHAnsi" w:cstheme="majorHAnsi"/>
                <w:sz w:val="24"/>
                <w:lang w:val="ru-RU"/>
              </w:rPr>
              <w:t xml:space="preserve"> 18.10.2021, </w:t>
            </w:r>
            <w:r w:rsidR="007959EA" w:rsidRPr="007959EA">
              <w:rPr>
                <w:rFonts w:asciiTheme="majorHAnsi" w:hAnsiTheme="majorHAnsi" w:cstheme="majorHAnsi"/>
                <w:b/>
                <w:sz w:val="24"/>
                <w:lang w:val="ru-RU"/>
              </w:rPr>
              <w:t>Антикоррупционная прокуратура сообщила о передаче Отчета аудита, для рассмотрения, Национальному Центру по борьбе с коррупцией</w:t>
            </w:r>
            <w:r w:rsidRPr="007959EA">
              <w:rPr>
                <w:rFonts w:asciiTheme="majorHAnsi" w:hAnsiTheme="majorHAnsi" w:cstheme="majorHAnsi"/>
                <w:sz w:val="24"/>
                <w:lang w:val="ru-RU"/>
              </w:rPr>
              <w:t xml:space="preserve">. </w:t>
            </w:r>
          </w:p>
          <w:p w14:paraId="478A4827" w14:textId="1874FF57" w:rsidR="009E2BC0" w:rsidRPr="007959EA" w:rsidRDefault="00DC5391" w:rsidP="004275A6">
            <w:pPr>
              <w:spacing w:line="276" w:lineRule="auto"/>
              <w:ind w:firstLine="179"/>
              <w:jc w:val="both"/>
              <w:rPr>
                <w:rFonts w:asciiTheme="majorHAnsi" w:hAnsiTheme="majorHAnsi" w:cstheme="majorHAnsi"/>
                <w:sz w:val="24"/>
                <w:lang w:val="ru-RU"/>
              </w:rPr>
            </w:pPr>
            <w:r>
              <w:rPr>
                <w:rFonts w:asciiTheme="majorHAnsi" w:hAnsiTheme="majorHAnsi" w:cstheme="majorHAnsi"/>
                <w:sz w:val="24"/>
                <w:lang w:val="ru-RU"/>
              </w:rPr>
              <w:t>Письмом</w:t>
            </w:r>
            <w:r w:rsidRPr="007959EA">
              <w:rPr>
                <w:rFonts w:asciiTheme="majorHAnsi" w:hAnsiTheme="majorHAnsi" w:cstheme="majorHAnsi"/>
                <w:sz w:val="24"/>
                <w:lang w:val="ru-RU"/>
              </w:rPr>
              <w:t xml:space="preserve"> №</w:t>
            </w:r>
            <w:r w:rsidR="009E2BC0" w:rsidRPr="007959EA">
              <w:rPr>
                <w:rFonts w:asciiTheme="majorHAnsi" w:hAnsiTheme="majorHAnsi" w:cstheme="majorHAnsi"/>
                <w:sz w:val="24"/>
                <w:lang w:val="ru-RU"/>
              </w:rPr>
              <w:t xml:space="preserve">19/38-3193 </w:t>
            </w:r>
            <w:r>
              <w:rPr>
                <w:rFonts w:asciiTheme="majorHAnsi" w:hAnsiTheme="majorHAnsi" w:cstheme="majorHAnsi"/>
                <w:sz w:val="24"/>
                <w:lang w:val="ru-RU"/>
              </w:rPr>
              <w:t>от</w:t>
            </w:r>
            <w:r w:rsidR="009E2BC0" w:rsidRPr="007959EA">
              <w:rPr>
                <w:rFonts w:asciiTheme="majorHAnsi" w:hAnsiTheme="majorHAnsi" w:cstheme="majorHAnsi"/>
                <w:sz w:val="24"/>
                <w:lang w:val="ru-RU"/>
              </w:rPr>
              <w:t xml:space="preserve"> 01.11.2021, </w:t>
            </w:r>
            <w:r w:rsidRPr="007959EA">
              <w:rPr>
                <w:rFonts w:asciiTheme="majorHAnsi" w:hAnsiTheme="majorHAnsi" w:cstheme="majorHAnsi"/>
                <w:b/>
                <w:sz w:val="24"/>
                <w:lang w:val="ru-RU"/>
              </w:rPr>
              <w:t>Национальный центр по борьбе</w:t>
            </w:r>
            <w:r w:rsidRPr="007959EA">
              <w:rPr>
                <w:rFonts w:asciiTheme="majorHAnsi" w:hAnsiTheme="majorHAnsi" w:cstheme="majorHAnsi"/>
                <w:sz w:val="24"/>
                <w:lang w:val="ru-RU"/>
              </w:rPr>
              <w:t xml:space="preserve"> с коррупцией сообщил, что рассматривает ходатайство, направленное в адрес </w:t>
            </w:r>
            <w:r w:rsidRPr="007959EA">
              <w:rPr>
                <w:rFonts w:asciiTheme="majorHAnsi" w:hAnsiTheme="majorHAnsi" w:cstheme="majorHAnsi"/>
                <w:b/>
                <w:sz w:val="24"/>
                <w:lang w:val="ru-RU"/>
              </w:rPr>
              <w:t>Генеральной прокуратуры</w:t>
            </w:r>
            <w:r w:rsidRPr="007959EA">
              <w:rPr>
                <w:rFonts w:asciiTheme="majorHAnsi" w:hAnsiTheme="majorHAnsi" w:cstheme="majorHAnsi"/>
                <w:sz w:val="24"/>
                <w:lang w:val="ru-RU"/>
              </w:rPr>
              <w:t xml:space="preserve"> о действиях, предполагаемых как незаконные, со стороны публичных лиц в рамках ОМПУ Ниспорень,  отраженных в Отчете аудита, и что, учитывая, что для принятия решения должны быть приняты дополнительные меры, срок рассмотрения инициированной административной процедуры был продлен, а об окончательном решении проинформирует дополнительно</w:t>
            </w:r>
            <w:r w:rsidR="009E2BC0" w:rsidRPr="007959EA">
              <w:rPr>
                <w:rFonts w:asciiTheme="majorHAnsi" w:hAnsiTheme="majorHAnsi" w:cstheme="majorHAnsi"/>
                <w:sz w:val="24"/>
                <w:lang w:val="ru-RU"/>
              </w:rPr>
              <w:t>.</w:t>
            </w:r>
          </w:p>
          <w:p w14:paraId="1EFEC88D" w14:textId="33E6C5FC" w:rsidR="009E2BC0" w:rsidRPr="00DC5391" w:rsidRDefault="00DC5391" w:rsidP="004275A6">
            <w:pPr>
              <w:spacing w:line="276" w:lineRule="auto"/>
              <w:ind w:firstLine="179"/>
              <w:jc w:val="both"/>
              <w:rPr>
                <w:rFonts w:asciiTheme="majorHAnsi" w:hAnsiTheme="majorHAnsi" w:cstheme="majorHAnsi"/>
                <w:sz w:val="24"/>
                <w:lang w:val="ru-RU"/>
              </w:rPr>
            </w:pPr>
            <w:r>
              <w:rPr>
                <w:rFonts w:asciiTheme="majorHAnsi" w:hAnsiTheme="majorHAnsi" w:cstheme="majorHAnsi"/>
                <w:sz w:val="24"/>
                <w:lang w:val="ru-RU"/>
              </w:rPr>
              <w:t>Письмом</w:t>
            </w:r>
            <w:r w:rsidRPr="00DC5391">
              <w:rPr>
                <w:rFonts w:asciiTheme="majorHAnsi" w:hAnsiTheme="majorHAnsi" w:cstheme="majorHAnsi"/>
                <w:sz w:val="24"/>
                <w:lang w:val="ru-RU"/>
              </w:rPr>
              <w:t xml:space="preserve"> №</w:t>
            </w:r>
            <w:r w:rsidR="009E2BC0" w:rsidRPr="00DC5391">
              <w:rPr>
                <w:rFonts w:asciiTheme="majorHAnsi" w:hAnsiTheme="majorHAnsi" w:cstheme="majorHAnsi"/>
                <w:sz w:val="24"/>
                <w:lang w:val="ru-RU"/>
              </w:rPr>
              <w:t xml:space="preserve">1-18/21-2831 </w:t>
            </w:r>
            <w:r>
              <w:rPr>
                <w:rFonts w:asciiTheme="majorHAnsi" w:hAnsiTheme="majorHAnsi" w:cstheme="majorHAnsi"/>
                <w:sz w:val="24"/>
                <w:lang w:val="ru-RU"/>
              </w:rPr>
              <w:t>от</w:t>
            </w:r>
            <w:r w:rsidR="009E2BC0" w:rsidRPr="00DC5391">
              <w:rPr>
                <w:rFonts w:asciiTheme="majorHAnsi" w:hAnsiTheme="majorHAnsi" w:cstheme="majorHAnsi"/>
                <w:sz w:val="24"/>
                <w:lang w:val="ru-RU"/>
              </w:rPr>
              <w:t xml:space="preserve"> 16.11.2021, </w:t>
            </w:r>
            <w:r w:rsidRPr="00DC5391">
              <w:rPr>
                <w:rFonts w:asciiTheme="majorHAnsi" w:hAnsiTheme="majorHAnsi" w:cstheme="majorHAnsi"/>
                <w:b/>
                <w:sz w:val="24"/>
                <w:lang w:val="ru-RU"/>
              </w:rPr>
              <w:t xml:space="preserve">Прокуратура района Сорока </w:t>
            </w:r>
            <w:r w:rsidRPr="00DC5391">
              <w:rPr>
                <w:rFonts w:asciiTheme="majorHAnsi" w:hAnsiTheme="majorHAnsi" w:cstheme="majorHAnsi"/>
                <w:sz w:val="24"/>
                <w:lang w:val="ru-RU"/>
              </w:rPr>
              <w:t>сообщила, что по факту предполагаемых незаконных действий публичных лиц в рамках ОМПУ Сорока, отраженных в п.4.2. Отчета аудита, 12.11.2021 было</w:t>
            </w:r>
            <w:r w:rsidRPr="00DC5391">
              <w:rPr>
                <w:rFonts w:asciiTheme="majorHAnsi" w:hAnsiTheme="majorHAnsi" w:cstheme="majorHAnsi"/>
                <w:b/>
                <w:sz w:val="24"/>
                <w:lang w:val="ru-RU"/>
              </w:rPr>
              <w:t xml:space="preserve"> начато уголовное преследование </w:t>
            </w:r>
            <w:r w:rsidRPr="00DC5391">
              <w:rPr>
                <w:rFonts w:asciiTheme="majorHAnsi" w:hAnsiTheme="majorHAnsi" w:cstheme="majorHAnsi"/>
                <w:sz w:val="24"/>
                <w:lang w:val="ru-RU"/>
              </w:rPr>
              <w:t>по уголовному делу №2021328012, в соответствии с обоснованным подозрением в совершении преступления, предусмотренного ст.3521 (1) Уголовного кодекса</w:t>
            </w:r>
            <w:r w:rsidR="009E2BC0" w:rsidRPr="00DC5391">
              <w:rPr>
                <w:rFonts w:asciiTheme="majorHAnsi" w:hAnsiTheme="majorHAnsi" w:cstheme="majorHAnsi"/>
                <w:sz w:val="24"/>
                <w:lang w:val="ru-RU"/>
              </w:rPr>
              <w:t>.</w:t>
            </w:r>
          </w:p>
          <w:p w14:paraId="2F608E88" w14:textId="6D931A50" w:rsidR="007B2F13" w:rsidRPr="00DC5391" w:rsidRDefault="009E2BC0" w:rsidP="00DC5391">
            <w:pPr>
              <w:tabs>
                <w:tab w:val="left" w:pos="7338"/>
              </w:tabs>
              <w:spacing w:line="276" w:lineRule="auto"/>
              <w:jc w:val="both"/>
              <w:rPr>
                <w:rFonts w:asciiTheme="majorHAnsi" w:eastAsia="Times New Roman" w:hAnsiTheme="majorHAnsi" w:cstheme="majorHAnsi"/>
                <w:bCs/>
                <w:sz w:val="24"/>
                <w:szCs w:val="24"/>
                <w:lang w:val="ro-RO"/>
              </w:rPr>
            </w:pPr>
            <w:r w:rsidRPr="00DC5391">
              <w:rPr>
                <w:rFonts w:asciiTheme="majorHAnsi" w:hAnsiTheme="majorHAnsi" w:cstheme="majorHAnsi"/>
                <w:bCs/>
                <w:sz w:val="24"/>
                <w:lang w:val="ru-RU"/>
              </w:rPr>
              <w:t xml:space="preserve"> </w:t>
            </w:r>
            <w:r w:rsidR="00DC5391" w:rsidRPr="00DC5391">
              <w:rPr>
                <w:rFonts w:asciiTheme="majorHAnsi" w:hAnsiTheme="majorHAnsi" w:cstheme="majorHAnsi"/>
                <w:bCs/>
                <w:sz w:val="24"/>
                <w:lang w:val="ru-RU"/>
              </w:rPr>
              <w:t xml:space="preserve">Письмом №614-22 от 09.09.22 (№13/28 2467 от 07.09.22) </w:t>
            </w:r>
            <w:r w:rsidR="00DC5391" w:rsidRPr="00DC5391">
              <w:rPr>
                <w:rFonts w:asciiTheme="majorHAnsi" w:hAnsiTheme="majorHAnsi" w:cstheme="majorHAnsi"/>
                <w:b/>
                <w:bCs/>
                <w:sz w:val="24"/>
                <w:lang w:val="ru-RU"/>
              </w:rPr>
              <w:t>Национальный центр по борьбе с коррупцией</w:t>
            </w:r>
            <w:r w:rsidR="00DC5391" w:rsidRPr="00DC5391">
              <w:rPr>
                <w:rFonts w:asciiTheme="majorHAnsi" w:hAnsiTheme="majorHAnsi" w:cstheme="majorHAnsi"/>
                <w:bCs/>
                <w:sz w:val="24"/>
                <w:lang w:val="ru-RU"/>
              </w:rPr>
              <w:t xml:space="preserve"> сообщил, что в результате изучения материалов аудита были выявлены случаи, когда некоторые лица воспользовались социальным жильем на основанииактов, содержащих недостоверную и незаверенную информацию, таким образом, действия подпадают под состав правонарушения, предусмотренный ст. 361 Уголовного кодекса. Материалы по констатациям  аудита были переданы Инспекторату полиции Ниспорень Генерального инспектората полиции, для рассмотрения согласно компетенции, в соответствии со ст.361 Уголовного кодекса</w:t>
            </w:r>
            <w:r w:rsidRPr="00DC5391">
              <w:rPr>
                <w:rFonts w:asciiTheme="majorHAnsi" w:hAnsiTheme="majorHAnsi" w:cstheme="majorHAnsi"/>
                <w:sz w:val="24"/>
                <w:lang w:val="ru-RU"/>
              </w:rPr>
              <w:t>.</w:t>
            </w:r>
          </w:p>
        </w:tc>
      </w:tr>
    </w:tbl>
    <w:p w14:paraId="52AA0E65" w14:textId="77777777" w:rsidR="007B2F13" w:rsidRPr="00DC5391" w:rsidRDefault="007B2F13" w:rsidP="00126AF2">
      <w:pPr>
        <w:jc w:val="both"/>
        <w:rPr>
          <w:rFonts w:asciiTheme="majorHAnsi" w:hAnsiTheme="majorHAnsi"/>
          <w:b/>
          <w:sz w:val="24"/>
          <w:szCs w:val="24"/>
          <w:lang w:val="ru-RU"/>
        </w:rPr>
      </w:pPr>
    </w:p>
    <w:p w14:paraId="60F7135A" w14:textId="457D8A18" w:rsidR="00EA3F22" w:rsidRPr="00DC5391" w:rsidRDefault="0086331C" w:rsidP="004275A6">
      <w:pPr>
        <w:pStyle w:val="1"/>
        <w:spacing w:before="0" w:line="276" w:lineRule="auto"/>
        <w:jc w:val="both"/>
        <w:rPr>
          <w:rFonts w:eastAsiaTheme="minorHAnsi"/>
          <w:b/>
          <w:color w:val="auto"/>
          <w:sz w:val="24"/>
          <w:lang w:val="ru-RU"/>
        </w:rPr>
      </w:pPr>
      <w:bookmarkStart w:id="14" w:name="_Toc141972550"/>
      <w:r w:rsidRPr="00DC5391">
        <w:rPr>
          <w:rFonts w:eastAsia="Times New Roman"/>
          <w:b/>
          <w:color w:val="auto"/>
          <w:sz w:val="24"/>
          <w:lang w:val="ru-RU"/>
        </w:rPr>
        <w:t>4</w:t>
      </w:r>
      <w:r w:rsidR="002408CE" w:rsidRPr="00DC5391">
        <w:rPr>
          <w:rFonts w:eastAsia="Times New Roman"/>
          <w:b/>
          <w:color w:val="auto"/>
          <w:sz w:val="24"/>
          <w:lang w:val="ru-RU"/>
        </w:rPr>
        <w:t xml:space="preserve">.2. </w:t>
      </w:r>
      <w:r w:rsidR="00DC5391" w:rsidRPr="00DC5391">
        <w:rPr>
          <w:b/>
          <w:color w:val="auto"/>
          <w:sz w:val="24"/>
          <w:lang w:val="ru-RU"/>
        </w:rPr>
        <w:t xml:space="preserve">СЧЕТНАЯ ПАЛАТА РЕКОМЕНДОВАЛА ОМПУ </w:t>
      </w:r>
      <w:r w:rsidR="00DC5391" w:rsidRPr="00DC5391">
        <w:rPr>
          <w:b/>
          <w:color w:val="auto"/>
          <w:sz w:val="24"/>
          <w:lang w:val="fr-FR"/>
        </w:rPr>
        <w:t>II</w:t>
      </w:r>
      <w:r w:rsidR="00DC5391" w:rsidRPr="00DC5391">
        <w:rPr>
          <w:b/>
          <w:color w:val="auto"/>
          <w:sz w:val="24"/>
          <w:lang w:val="ru-RU"/>
        </w:rPr>
        <w:t xml:space="preserve"> УРОВНЯ , КОТОРЫЕ НЕ БЫЛИ ПРОВЕРЕНЫ В РАМКАХ ПРЕДЫДУЩЕГО АУДИТА, В ДОБРОВОЛЬНОМ ПОРЯДКЕ СОБЛЮДАТЬ РЕКОМЕНДАЦИИ ИЗ ОТЧЕТА АУДИТА</w:t>
      </w:r>
      <w:r w:rsidR="002408CE" w:rsidRPr="00DC5391">
        <w:rPr>
          <w:rFonts w:eastAsiaTheme="minorHAnsi"/>
          <w:b/>
          <w:color w:val="auto"/>
          <w:sz w:val="24"/>
          <w:shd w:val="clear" w:color="auto" w:fill="FFFFFF" w:themeFill="background1"/>
          <w:lang w:val="ru-RU"/>
        </w:rPr>
        <w:t>.</w:t>
      </w:r>
      <w:bookmarkEnd w:id="14"/>
    </w:p>
    <w:p w14:paraId="18FF0E75" w14:textId="3F170665" w:rsidR="00126AF2" w:rsidRPr="00E344EE" w:rsidRDefault="00E344EE" w:rsidP="004275A6">
      <w:pPr>
        <w:spacing w:after="0" w:line="276" w:lineRule="auto"/>
        <w:ind w:firstLine="567"/>
        <w:jc w:val="both"/>
        <w:rPr>
          <w:rFonts w:asciiTheme="majorHAnsi" w:hAnsiTheme="majorHAnsi"/>
          <w:sz w:val="24"/>
          <w:szCs w:val="24"/>
          <w:lang w:val="ru-RU"/>
        </w:rPr>
      </w:pPr>
      <w:r>
        <w:rPr>
          <w:rFonts w:asciiTheme="majorHAnsi" w:hAnsiTheme="majorHAnsi"/>
          <w:sz w:val="24"/>
          <w:szCs w:val="24"/>
          <w:lang w:val="ru-RU"/>
        </w:rPr>
        <w:t>Согласно</w:t>
      </w:r>
      <w:r w:rsidRPr="00E344EE">
        <w:rPr>
          <w:rFonts w:asciiTheme="majorHAnsi" w:hAnsiTheme="majorHAnsi"/>
          <w:sz w:val="24"/>
          <w:szCs w:val="24"/>
          <w:lang w:val="ru-RU"/>
        </w:rPr>
        <w:t xml:space="preserve"> </w:t>
      </w:r>
      <w:r>
        <w:rPr>
          <w:rFonts w:asciiTheme="majorHAnsi" w:hAnsiTheme="majorHAnsi"/>
          <w:sz w:val="24"/>
          <w:szCs w:val="24"/>
          <w:lang w:val="ru-RU"/>
        </w:rPr>
        <w:t>Рекомендации</w:t>
      </w:r>
      <w:r w:rsidRPr="00E344EE">
        <w:rPr>
          <w:rFonts w:asciiTheme="majorHAnsi" w:hAnsiTheme="majorHAnsi"/>
          <w:sz w:val="24"/>
          <w:szCs w:val="24"/>
          <w:lang w:val="ru-RU"/>
        </w:rPr>
        <w:t xml:space="preserve"> </w:t>
      </w:r>
      <w:r w:rsidR="00EA3F22" w:rsidRPr="00E344EE">
        <w:rPr>
          <w:rFonts w:asciiTheme="majorHAnsi" w:hAnsiTheme="majorHAnsi"/>
          <w:b/>
          <w:sz w:val="24"/>
          <w:szCs w:val="24"/>
          <w:lang w:val="ru-RU"/>
        </w:rPr>
        <w:t>2.9</w:t>
      </w:r>
      <w:r w:rsidR="003970F9" w:rsidRPr="00E344EE">
        <w:rPr>
          <w:rFonts w:asciiTheme="majorHAnsi" w:hAnsiTheme="majorHAnsi"/>
          <w:b/>
          <w:sz w:val="24"/>
          <w:szCs w:val="24"/>
          <w:lang w:val="ru-RU"/>
        </w:rPr>
        <w:t>.</w:t>
      </w:r>
      <w:r w:rsidR="00EA3F22" w:rsidRPr="00E344EE">
        <w:rPr>
          <w:rFonts w:asciiTheme="majorHAnsi" w:hAnsiTheme="majorHAnsi"/>
          <w:sz w:val="24"/>
          <w:szCs w:val="24"/>
          <w:lang w:val="ru-RU"/>
        </w:rPr>
        <w:t xml:space="preserve"> </w:t>
      </w:r>
      <w:r>
        <w:rPr>
          <w:rFonts w:asciiTheme="majorHAnsi" w:hAnsiTheme="majorHAnsi"/>
          <w:sz w:val="24"/>
          <w:szCs w:val="24"/>
          <w:lang w:val="ru-RU"/>
        </w:rPr>
        <w:t>из</w:t>
      </w:r>
      <w:r w:rsidRPr="00E344EE">
        <w:rPr>
          <w:rFonts w:asciiTheme="majorHAnsi" w:hAnsiTheme="majorHAnsi"/>
          <w:sz w:val="24"/>
          <w:szCs w:val="24"/>
          <w:lang w:val="ru-RU"/>
        </w:rPr>
        <w:t xml:space="preserve"> </w:t>
      </w:r>
      <w:r>
        <w:rPr>
          <w:rFonts w:asciiTheme="majorHAnsi" w:hAnsiTheme="majorHAnsi"/>
          <w:sz w:val="24"/>
          <w:szCs w:val="24"/>
          <w:lang w:val="ru-RU"/>
        </w:rPr>
        <w:t>Постановления</w:t>
      </w:r>
      <w:r w:rsidRPr="00E344EE">
        <w:rPr>
          <w:rFonts w:asciiTheme="majorHAnsi" w:hAnsiTheme="majorHAnsi"/>
          <w:sz w:val="24"/>
          <w:szCs w:val="24"/>
          <w:lang w:val="ru-RU"/>
        </w:rPr>
        <w:t xml:space="preserve"> </w:t>
      </w:r>
      <w:r>
        <w:rPr>
          <w:rFonts w:asciiTheme="majorHAnsi" w:hAnsiTheme="majorHAnsi"/>
          <w:sz w:val="24"/>
          <w:szCs w:val="24"/>
          <w:lang w:val="ru-RU"/>
        </w:rPr>
        <w:t>Счетной</w:t>
      </w:r>
      <w:r w:rsidRPr="00E344EE">
        <w:rPr>
          <w:rFonts w:asciiTheme="majorHAnsi" w:hAnsiTheme="majorHAnsi"/>
          <w:sz w:val="24"/>
          <w:szCs w:val="24"/>
          <w:lang w:val="ru-RU"/>
        </w:rPr>
        <w:t xml:space="preserve"> </w:t>
      </w:r>
      <w:r>
        <w:rPr>
          <w:rFonts w:asciiTheme="majorHAnsi" w:hAnsiTheme="majorHAnsi"/>
          <w:sz w:val="24"/>
          <w:szCs w:val="24"/>
          <w:lang w:val="ru-RU"/>
        </w:rPr>
        <w:t>палаты</w:t>
      </w:r>
      <w:r w:rsidRPr="00E344EE">
        <w:rPr>
          <w:rFonts w:asciiTheme="majorHAnsi" w:hAnsiTheme="majorHAnsi"/>
          <w:sz w:val="24"/>
          <w:szCs w:val="24"/>
          <w:lang w:val="ru-RU"/>
        </w:rPr>
        <w:t xml:space="preserve"> №</w:t>
      </w:r>
      <w:r w:rsidR="00EA3F22" w:rsidRPr="00E344EE">
        <w:rPr>
          <w:rFonts w:asciiTheme="majorHAnsi" w:hAnsiTheme="majorHAnsi"/>
          <w:sz w:val="24"/>
          <w:szCs w:val="24"/>
          <w:lang w:val="ru-RU"/>
        </w:rPr>
        <w:t xml:space="preserve">36 </w:t>
      </w:r>
      <w:r>
        <w:rPr>
          <w:rFonts w:asciiTheme="majorHAnsi" w:hAnsiTheme="majorHAnsi"/>
          <w:sz w:val="24"/>
          <w:szCs w:val="24"/>
          <w:lang w:val="ru-RU"/>
        </w:rPr>
        <w:t>от</w:t>
      </w:r>
      <w:r w:rsidR="00EA3F22" w:rsidRPr="00E344EE">
        <w:rPr>
          <w:rFonts w:asciiTheme="majorHAnsi" w:hAnsiTheme="majorHAnsi"/>
          <w:sz w:val="24"/>
          <w:szCs w:val="24"/>
          <w:lang w:val="ru-RU"/>
        </w:rPr>
        <w:t xml:space="preserve"> 16.07.2021, </w:t>
      </w:r>
      <w:r w:rsidRPr="00E344EE">
        <w:rPr>
          <w:rFonts w:asciiTheme="majorHAnsi" w:hAnsiTheme="majorHAnsi"/>
          <w:sz w:val="24"/>
          <w:szCs w:val="24"/>
          <w:lang w:val="ru-RU"/>
        </w:rPr>
        <w:t xml:space="preserve">Районным советам, которые не подвергались предыдущему аудиту, в том числе: </w:t>
      </w:r>
      <w:r w:rsidRPr="00E344EE">
        <w:rPr>
          <w:rFonts w:ascii="Calibri Light" w:hAnsi="Calibri Light" w:cstheme="majorHAnsi"/>
          <w:sz w:val="24"/>
          <w:szCs w:val="24"/>
          <w:lang w:val="ru-RU"/>
        </w:rPr>
        <w:t>Районным советам Кахул, Кантемир, Чимишлия, Глодень, Хынчешть, Яловень, Леова и Резина</w:t>
      </w:r>
      <w:r w:rsidRPr="00E344EE">
        <w:rPr>
          <w:rFonts w:ascii="Calibri Light" w:hAnsi="Calibri Light" w:cstheme="majorHAnsi"/>
          <w:b/>
          <w:sz w:val="24"/>
          <w:szCs w:val="24"/>
          <w:lang w:val="ru-RU"/>
        </w:rPr>
        <w:t xml:space="preserve"> </w:t>
      </w:r>
      <w:r>
        <w:rPr>
          <w:rFonts w:ascii="Calibri Light" w:eastAsia="Times New Roman" w:hAnsi="Calibri Light"/>
          <w:bCs/>
          <w:sz w:val="24"/>
          <w:szCs w:val="24"/>
          <w:lang w:val="ru-RU" w:eastAsia="ru-RU"/>
        </w:rPr>
        <w:t>рекомендация</w:t>
      </w:r>
      <w:r w:rsidRPr="00E344EE">
        <w:rPr>
          <w:rFonts w:ascii="Calibri Light" w:eastAsia="Times New Roman" w:hAnsi="Calibri Light"/>
          <w:bCs/>
          <w:sz w:val="24"/>
          <w:szCs w:val="24"/>
          <w:lang w:val="ru-RU" w:eastAsia="ru-RU"/>
        </w:rPr>
        <w:t xml:space="preserve"> </w:t>
      </w:r>
      <w:r>
        <w:rPr>
          <w:rFonts w:ascii="Calibri Light" w:eastAsia="Times New Roman" w:hAnsi="Calibri Light"/>
          <w:bCs/>
          <w:sz w:val="24"/>
          <w:szCs w:val="24"/>
          <w:lang w:val="ru-RU" w:eastAsia="ru-RU"/>
        </w:rPr>
        <w:t>была</w:t>
      </w:r>
      <w:r w:rsidRPr="00E344EE">
        <w:rPr>
          <w:rFonts w:ascii="Calibri Light" w:eastAsia="Times New Roman" w:hAnsi="Calibri Light"/>
          <w:bCs/>
          <w:sz w:val="24"/>
          <w:szCs w:val="24"/>
          <w:lang w:val="ru-RU" w:eastAsia="ru-RU"/>
        </w:rPr>
        <w:t xml:space="preserve"> </w:t>
      </w:r>
      <w:r>
        <w:rPr>
          <w:rFonts w:ascii="Calibri Light" w:eastAsia="Times New Roman" w:hAnsi="Calibri Light"/>
          <w:bCs/>
          <w:sz w:val="24"/>
          <w:szCs w:val="24"/>
          <w:lang w:val="ru-RU" w:eastAsia="ru-RU"/>
        </w:rPr>
        <w:t>направлена</w:t>
      </w:r>
      <w:r w:rsidRPr="00E344EE">
        <w:rPr>
          <w:rFonts w:ascii="Calibri Light" w:eastAsia="Times New Roman" w:hAnsi="Calibri Light"/>
          <w:bCs/>
          <w:sz w:val="24"/>
          <w:szCs w:val="24"/>
          <w:lang w:val="ru-RU" w:eastAsia="ru-RU"/>
        </w:rPr>
        <w:t xml:space="preserve"> </w:t>
      </w:r>
      <w:r w:rsidRPr="004B3636">
        <w:rPr>
          <w:rFonts w:ascii="Calibri Light" w:eastAsia="Times New Roman" w:hAnsi="Calibri Light"/>
          <w:bCs/>
          <w:sz w:val="24"/>
          <w:szCs w:val="24"/>
          <w:lang w:val="ru-RU" w:eastAsia="ru-RU"/>
        </w:rPr>
        <w:t>для</w:t>
      </w:r>
      <w:r w:rsidRPr="00E344EE">
        <w:rPr>
          <w:rFonts w:ascii="Calibri Light" w:eastAsia="Times New Roman" w:hAnsi="Calibri Light"/>
          <w:bCs/>
          <w:sz w:val="24"/>
          <w:szCs w:val="24"/>
          <w:lang w:val="ru-RU" w:eastAsia="ru-RU"/>
        </w:rPr>
        <w:t xml:space="preserve"> </w:t>
      </w:r>
      <w:r w:rsidRPr="004B3636">
        <w:rPr>
          <w:rFonts w:ascii="Calibri Light" w:eastAsia="Times New Roman" w:hAnsi="Calibri Light" w:cstheme="majorHAnsi"/>
          <w:bCs/>
          <w:sz w:val="24"/>
          <w:szCs w:val="24"/>
          <w:lang w:val="ru-RU"/>
        </w:rPr>
        <w:t>информирования</w:t>
      </w:r>
      <w:r w:rsidRPr="00E344EE">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и</w:t>
      </w:r>
      <w:r w:rsidRPr="00E344EE">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добровольного</w:t>
      </w:r>
      <w:r w:rsidRPr="00E344EE">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соблюдения</w:t>
      </w:r>
      <w:r w:rsidRPr="00E344EE">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рекомендаций</w:t>
      </w:r>
      <w:r w:rsidRPr="00E344EE">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из</w:t>
      </w:r>
      <w:r w:rsidRPr="00E344EE">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Отчета</w:t>
      </w:r>
      <w:r w:rsidRPr="00E344EE">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аудита</w:t>
      </w:r>
      <w:r w:rsidR="00EA3F22" w:rsidRPr="00E344EE">
        <w:rPr>
          <w:rFonts w:asciiTheme="majorHAnsi" w:eastAsiaTheme="minorHAnsi" w:hAnsiTheme="majorHAnsi" w:cstheme="majorHAnsi"/>
          <w:bCs/>
          <w:sz w:val="24"/>
          <w:szCs w:val="24"/>
          <w:lang w:val="ru-RU"/>
        </w:rPr>
        <w:t>.</w:t>
      </w:r>
    </w:p>
    <w:p w14:paraId="50687FCA" w14:textId="68C79110" w:rsidR="00CF3D58" w:rsidRPr="00E344EE" w:rsidRDefault="00E344EE" w:rsidP="004275A6">
      <w:pPr>
        <w:spacing w:after="0" w:line="276" w:lineRule="auto"/>
        <w:ind w:firstLine="567"/>
        <w:jc w:val="both"/>
        <w:rPr>
          <w:rFonts w:asciiTheme="majorHAnsi" w:hAnsiTheme="majorHAnsi"/>
          <w:sz w:val="24"/>
          <w:lang w:val="ru-RU"/>
        </w:rPr>
      </w:pPr>
      <w:r w:rsidRPr="00E344EE">
        <w:rPr>
          <w:rFonts w:asciiTheme="majorHAnsi" w:hAnsiTheme="majorHAnsi"/>
          <w:sz w:val="24"/>
          <w:lang w:val="ru-RU"/>
        </w:rPr>
        <w:t xml:space="preserve">Таким образом, в ходе миссии </w:t>
      </w:r>
      <w:r w:rsidRPr="00DA3CF8">
        <w:rPr>
          <w:rFonts w:asciiTheme="majorHAnsi" w:hAnsiTheme="majorHAnsi"/>
          <w:sz w:val="24"/>
          <w:lang w:val="fr-FR"/>
        </w:rPr>
        <w:t>follow</w:t>
      </w:r>
      <w:r w:rsidRPr="00E344EE">
        <w:rPr>
          <w:rFonts w:asciiTheme="majorHAnsi" w:hAnsiTheme="majorHAnsi"/>
          <w:sz w:val="24"/>
          <w:lang w:val="ru-RU"/>
        </w:rPr>
        <w:t>-</w:t>
      </w:r>
      <w:r w:rsidRPr="00DA3CF8">
        <w:rPr>
          <w:rFonts w:asciiTheme="majorHAnsi" w:hAnsiTheme="majorHAnsi"/>
          <w:sz w:val="24"/>
          <w:lang w:val="fr-FR"/>
        </w:rPr>
        <w:t>up</w:t>
      </w:r>
      <w:r w:rsidRPr="00E344EE">
        <w:rPr>
          <w:rFonts w:asciiTheme="majorHAnsi" w:hAnsiTheme="majorHAnsi"/>
          <w:sz w:val="24"/>
          <w:lang w:val="ru-RU"/>
        </w:rPr>
        <w:t xml:space="preserve"> были собраны </w:t>
      </w:r>
      <w:r>
        <w:rPr>
          <w:rFonts w:asciiTheme="majorHAnsi" w:hAnsiTheme="majorHAnsi"/>
          <w:sz w:val="24"/>
          <w:lang w:val="ru-RU"/>
        </w:rPr>
        <w:t>доказательства</w:t>
      </w:r>
      <w:r w:rsidRPr="00E344EE">
        <w:rPr>
          <w:rFonts w:asciiTheme="majorHAnsi" w:hAnsiTheme="majorHAnsi"/>
          <w:sz w:val="24"/>
          <w:lang w:val="ru-RU"/>
        </w:rPr>
        <w:t xml:space="preserve"> для оценки выполнения рекомендаций предыдущего аудита, касающихся соответствия реализации </w:t>
      </w:r>
      <w:r w:rsidRPr="00EB1B88">
        <w:rPr>
          <w:rFonts w:asciiTheme="majorHAnsi" w:hAnsiTheme="majorHAnsi"/>
          <w:sz w:val="24"/>
          <w:lang w:val="ru-RU"/>
        </w:rPr>
        <w:t xml:space="preserve">Проекта строительства жилья для социально уязвимым слоев населения </w:t>
      </w:r>
      <w:r w:rsidRPr="00EB1B88">
        <w:rPr>
          <w:rFonts w:asciiTheme="majorHAnsi" w:hAnsiTheme="majorHAnsi"/>
          <w:sz w:val="24"/>
          <w:lang w:val="fr-FR"/>
        </w:rPr>
        <w:t>II</w:t>
      </w:r>
      <w:r w:rsidRPr="00EB1B88">
        <w:rPr>
          <w:rFonts w:asciiTheme="majorHAnsi" w:hAnsiTheme="majorHAnsi"/>
          <w:sz w:val="24"/>
          <w:lang w:val="ru-RU"/>
        </w:rPr>
        <w:t>, у субъектов, отмеченных в Рекомендация 2.9. из Постановления Счетной палаты №36 от 16.07.2021</w:t>
      </w:r>
      <w:r w:rsidR="003970F9" w:rsidRPr="00E344EE">
        <w:rPr>
          <w:rFonts w:asciiTheme="majorHAnsi" w:hAnsiTheme="majorHAnsi"/>
          <w:sz w:val="24"/>
          <w:lang w:val="ru-RU"/>
        </w:rPr>
        <w:t>.</w:t>
      </w:r>
    </w:p>
    <w:p w14:paraId="53FB552E" w14:textId="77777777" w:rsidR="00E26C93" w:rsidRPr="00E344EE" w:rsidRDefault="00E26C93" w:rsidP="004275A6">
      <w:pPr>
        <w:spacing w:after="0" w:line="276" w:lineRule="auto"/>
        <w:ind w:firstLine="567"/>
        <w:jc w:val="both"/>
        <w:rPr>
          <w:rFonts w:asciiTheme="majorHAnsi" w:hAnsiTheme="majorHAnsi"/>
          <w:sz w:val="24"/>
          <w:lang w:val="ru-RU"/>
        </w:rPr>
      </w:pPr>
    </w:p>
    <w:p w14:paraId="6BFF95A8" w14:textId="78B72CB9" w:rsidR="00F46538" w:rsidRPr="00B96B28" w:rsidRDefault="001C2EC0" w:rsidP="00EB1B88">
      <w:pPr>
        <w:spacing w:line="276" w:lineRule="auto"/>
        <w:jc w:val="both"/>
        <w:rPr>
          <w:rFonts w:asciiTheme="majorHAnsi" w:hAnsiTheme="majorHAnsi" w:cstheme="majorHAnsi"/>
          <w:i/>
          <w:sz w:val="24"/>
          <w:szCs w:val="24"/>
          <w:lang w:val="ru-RU"/>
        </w:rPr>
      </w:pPr>
      <w:r w:rsidRPr="00EB1B88">
        <w:rPr>
          <w:rFonts w:asciiTheme="majorHAnsi" w:hAnsiTheme="majorHAnsi" w:cstheme="majorHAnsi"/>
          <w:b/>
          <w:i/>
          <w:sz w:val="24"/>
          <w:szCs w:val="24"/>
          <w:lang w:val="ru-RU"/>
        </w:rPr>
        <w:t>4</w:t>
      </w:r>
      <w:r w:rsidR="00F46538" w:rsidRPr="00EB1B88">
        <w:rPr>
          <w:rFonts w:asciiTheme="majorHAnsi" w:hAnsiTheme="majorHAnsi" w:cstheme="majorHAnsi"/>
          <w:b/>
          <w:i/>
          <w:sz w:val="24"/>
          <w:szCs w:val="24"/>
          <w:lang w:val="ru-RU"/>
        </w:rPr>
        <w:t xml:space="preserve">.2.1. </w:t>
      </w:r>
      <w:r w:rsidR="00EB1B88" w:rsidRPr="00EB1B88">
        <w:rPr>
          <w:rFonts w:asciiTheme="majorHAnsi" w:hAnsiTheme="majorHAnsi" w:cstheme="majorHAnsi"/>
          <w:b/>
          <w:i/>
          <w:sz w:val="24"/>
          <w:szCs w:val="24"/>
          <w:lang w:val="ru-RU"/>
        </w:rPr>
        <w:t>Рекомендация</w:t>
      </w:r>
      <w:r w:rsidR="00F46538" w:rsidRPr="00EB1B88">
        <w:rPr>
          <w:rFonts w:asciiTheme="majorHAnsi" w:hAnsiTheme="majorHAnsi" w:cstheme="majorHAnsi"/>
          <w:b/>
          <w:i/>
          <w:sz w:val="24"/>
          <w:szCs w:val="24"/>
          <w:lang w:val="ru-RU"/>
        </w:rPr>
        <w:t xml:space="preserve"> 2</w:t>
      </w:r>
      <w:r w:rsidR="00CD00BA" w:rsidRPr="00EB1B88">
        <w:rPr>
          <w:rFonts w:asciiTheme="majorHAnsi" w:hAnsiTheme="majorHAnsi" w:cstheme="majorHAnsi"/>
          <w:b/>
          <w:i/>
          <w:sz w:val="24"/>
          <w:szCs w:val="24"/>
          <w:lang w:val="ru-RU"/>
        </w:rPr>
        <w:t>.</w:t>
      </w:r>
      <w:r w:rsidR="00F46538" w:rsidRPr="00EB1B88">
        <w:rPr>
          <w:rFonts w:asciiTheme="majorHAnsi" w:hAnsiTheme="majorHAnsi" w:cstheme="majorHAnsi"/>
          <w:b/>
          <w:i/>
          <w:sz w:val="24"/>
          <w:szCs w:val="24"/>
          <w:lang w:val="ru-RU"/>
        </w:rPr>
        <w:t xml:space="preserve"> </w:t>
      </w:r>
      <w:r w:rsidR="00EB1B88" w:rsidRPr="00EB1B88">
        <w:rPr>
          <w:rFonts w:asciiTheme="majorHAnsi" w:hAnsiTheme="majorHAnsi" w:cstheme="majorHAnsi"/>
          <w:b/>
          <w:i/>
          <w:sz w:val="24"/>
          <w:szCs w:val="24"/>
          <w:lang w:val="ru-RU"/>
        </w:rPr>
        <w:t>из Отчета аудита</w:t>
      </w:r>
      <w:r w:rsidR="00246D0A" w:rsidRPr="00EB1B88">
        <w:rPr>
          <w:rFonts w:asciiTheme="majorHAnsi" w:hAnsiTheme="majorHAnsi" w:cstheme="majorHAnsi"/>
          <w:b/>
          <w:i/>
          <w:sz w:val="24"/>
          <w:szCs w:val="24"/>
          <w:lang w:val="ru-RU"/>
        </w:rPr>
        <w:t xml:space="preserve"> </w:t>
      </w:r>
      <w:r w:rsidR="00631BE3" w:rsidRPr="00EB1B88">
        <w:rPr>
          <w:rFonts w:asciiTheme="majorHAnsi" w:hAnsiTheme="majorHAnsi" w:cstheme="majorHAnsi"/>
          <w:b/>
          <w:i/>
          <w:sz w:val="24"/>
          <w:szCs w:val="24"/>
          <w:lang w:val="ru-RU"/>
        </w:rPr>
        <w:t xml:space="preserve">- </w:t>
      </w:r>
      <w:r w:rsidR="00246D0A" w:rsidRPr="00EB1B88">
        <w:rPr>
          <w:rFonts w:asciiTheme="majorHAnsi" w:hAnsiTheme="majorHAnsi" w:cstheme="majorHAnsi"/>
          <w:b/>
          <w:i/>
          <w:sz w:val="24"/>
          <w:szCs w:val="24"/>
          <w:lang w:val="ru-RU"/>
        </w:rPr>
        <w:t>„</w:t>
      </w:r>
      <w:r w:rsidR="00EB1B88">
        <w:rPr>
          <w:rFonts w:asciiTheme="majorHAnsi" w:hAnsiTheme="majorHAnsi" w:cstheme="majorHAnsi"/>
          <w:b/>
          <w:i/>
          <w:sz w:val="24"/>
          <w:szCs w:val="24"/>
          <w:lang w:val="ru-RU"/>
        </w:rPr>
        <w:t>ПВП</w:t>
      </w:r>
      <w:r w:rsidR="00E576CC" w:rsidRPr="00EB1B88">
        <w:rPr>
          <w:rFonts w:asciiTheme="majorHAnsi" w:hAnsiTheme="majorHAnsi" w:cstheme="majorHAnsi"/>
          <w:b/>
          <w:i/>
          <w:sz w:val="24"/>
          <w:szCs w:val="24"/>
          <w:lang w:val="ru-RU"/>
        </w:rPr>
        <w:t xml:space="preserve">: </w:t>
      </w:r>
      <w:r w:rsidR="00EB1B88" w:rsidRPr="00EB1B88">
        <w:rPr>
          <w:rFonts w:asciiTheme="majorHAnsi" w:hAnsiTheme="majorHAnsi" w:cstheme="majorHAnsi"/>
          <w:b/>
          <w:i/>
          <w:sz w:val="24"/>
          <w:szCs w:val="24"/>
          <w:lang w:val="ru-MD"/>
        </w:rPr>
        <w:t>совместно с Районными советами</w:t>
      </w:r>
      <w:r w:rsidR="00EB1B88">
        <w:rPr>
          <w:rFonts w:asciiTheme="majorHAnsi" w:hAnsiTheme="majorHAnsi" w:cstheme="majorHAnsi"/>
          <w:b/>
          <w:i/>
          <w:sz w:val="24"/>
          <w:szCs w:val="24"/>
          <w:lang w:val="ru-MD"/>
        </w:rPr>
        <w:t>,</w:t>
      </w:r>
      <w:r w:rsidR="00EB1B88" w:rsidRPr="00EB1B88">
        <w:rPr>
          <w:rFonts w:asciiTheme="majorHAnsi" w:hAnsiTheme="majorHAnsi" w:cstheme="majorHAnsi"/>
          <w:b/>
          <w:i/>
          <w:sz w:val="24"/>
          <w:szCs w:val="24"/>
          <w:lang w:val="ru-MD"/>
        </w:rPr>
        <w:t xml:space="preserve"> устранить выявленные аудитом недостатки, касающихся выполнения строительных работ</w:t>
      </w:r>
      <w:r w:rsidR="00EB1B88">
        <w:rPr>
          <w:lang w:val="ru-RU"/>
        </w:rPr>
        <w:t xml:space="preserve">; </w:t>
      </w:r>
      <w:r w:rsidR="00B96B28" w:rsidRPr="00B96B28">
        <w:rPr>
          <w:rFonts w:asciiTheme="majorHAnsi" w:hAnsiTheme="majorHAnsi" w:cstheme="majorHAnsi"/>
          <w:b/>
          <w:i/>
          <w:sz w:val="24"/>
          <w:szCs w:val="24"/>
          <w:lang w:val="ru-MD"/>
        </w:rPr>
        <w:t>пересмотреть деятельность, осуществляемую техническими специалистами, с их привлечением к ответственности (договорно – гражданской и др.) за несоответствующее исполнение договорных обязательств</w:t>
      </w:r>
      <w:r w:rsidR="00EB1B88" w:rsidRPr="00EB1B88">
        <w:rPr>
          <w:rFonts w:asciiTheme="majorHAnsi" w:hAnsiTheme="majorHAnsi" w:cstheme="majorHAnsi"/>
          <w:b/>
          <w:i/>
          <w:sz w:val="24"/>
          <w:szCs w:val="24"/>
          <w:lang w:val="ru-RU"/>
        </w:rPr>
        <w:t>”</w:t>
      </w:r>
    </w:p>
    <w:p w14:paraId="471D46F7" w14:textId="783240B8" w:rsidR="00F46538" w:rsidRPr="00B96B28" w:rsidRDefault="00B96B28" w:rsidP="00B96B28">
      <w:pPr>
        <w:pStyle w:val="a8"/>
        <w:numPr>
          <w:ilvl w:val="0"/>
          <w:numId w:val="18"/>
        </w:numPr>
        <w:spacing w:after="0" w:line="276" w:lineRule="auto"/>
        <w:ind w:left="0" w:firstLine="360"/>
        <w:jc w:val="both"/>
        <w:rPr>
          <w:rFonts w:asciiTheme="majorHAnsi" w:hAnsiTheme="majorHAnsi"/>
          <w:i/>
          <w:sz w:val="24"/>
          <w:lang w:val="ru-RU"/>
        </w:rPr>
      </w:pPr>
      <w:r w:rsidRPr="00B96B28">
        <w:rPr>
          <w:rFonts w:asciiTheme="majorHAnsi" w:hAnsiTheme="majorHAnsi"/>
          <w:i/>
          <w:sz w:val="24"/>
          <w:lang w:val="ru-RU"/>
        </w:rPr>
        <w:t xml:space="preserve">Аудит выявил недостатки при реализации </w:t>
      </w:r>
      <w:r w:rsidR="003C2D76">
        <w:rPr>
          <w:rFonts w:asciiTheme="majorHAnsi" w:hAnsiTheme="majorHAnsi"/>
          <w:i/>
          <w:sz w:val="24"/>
          <w:lang w:val="ru-RU"/>
        </w:rPr>
        <w:t>П</w:t>
      </w:r>
      <w:r w:rsidRPr="00B96B28">
        <w:rPr>
          <w:rFonts w:asciiTheme="majorHAnsi" w:hAnsiTheme="majorHAnsi"/>
          <w:i/>
          <w:sz w:val="24"/>
          <w:lang w:val="ru-RU"/>
        </w:rPr>
        <w:t xml:space="preserve">роекта </w:t>
      </w:r>
      <w:r w:rsidR="003C2D76">
        <w:rPr>
          <w:rFonts w:asciiTheme="majorHAnsi" w:hAnsiTheme="majorHAnsi"/>
          <w:i/>
          <w:sz w:val="24"/>
          <w:lang w:val="ru-RU"/>
        </w:rPr>
        <w:t>на объекта</w:t>
      </w:r>
      <w:r w:rsidRPr="00B96B28">
        <w:rPr>
          <w:rFonts w:asciiTheme="majorHAnsi" w:hAnsiTheme="majorHAnsi"/>
          <w:i/>
          <w:sz w:val="24"/>
          <w:lang w:val="ru-RU"/>
        </w:rPr>
        <w:t xml:space="preserve">х в районах </w:t>
      </w:r>
      <w:r w:rsidR="003C2D76">
        <w:rPr>
          <w:rFonts w:asciiTheme="majorHAnsi" w:hAnsiTheme="majorHAnsi"/>
          <w:i/>
          <w:sz w:val="24"/>
          <w:lang w:val="ru-RU"/>
        </w:rPr>
        <w:t>Р</w:t>
      </w:r>
      <w:r w:rsidRPr="00B96B28">
        <w:rPr>
          <w:rFonts w:asciiTheme="majorHAnsi" w:hAnsiTheme="majorHAnsi"/>
          <w:i/>
          <w:sz w:val="24"/>
          <w:lang w:val="ru-RU"/>
        </w:rPr>
        <w:t xml:space="preserve">езина и Чимишлия, вызванные затягиванием строительных работ подрядчиками, хотя </w:t>
      </w:r>
      <w:r w:rsidR="003C2D76">
        <w:rPr>
          <w:rFonts w:asciiTheme="majorHAnsi" w:hAnsiTheme="majorHAnsi"/>
          <w:i/>
          <w:sz w:val="24"/>
          <w:lang w:val="ru-RU"/>
        </w:rPr>
        <w:t>указанн</w:t>
      </w:r>
      <w:r w:rsidRPr="00B96B28">
        <w:rPr>
          <w:rFonts w:asciiTheme="majorHAnsi" w:hAnsiTheme="majorHAnsi"/>
          <w:i/>
          <w:sz w:val="24"/>
          <w:lang w:val="ru-RU"/>
        </w:rPr>
        <w:t xml:space="preserve">ые </w:t>
      </w:r>
      <w:r w:rsidR="003C2D76">
        <w:rPr>
          <w:rFonts w:asciiTheme="majorHAnsi" w:hAnsiTheme="majorHAnsi"/>
          <w:i/>
          <w:sz w:val="24"/>
          <w:lang w:val="ru-RU"/>
        </w:rPr>
        <w:t>Р</w:t>
      </w:r>
      <w:r w:rsidRPr="00B96B28">
        <w:rPr>
          <w:rFonts w:asciiTheme="majorHAnsi" w:hAnsiTheme="majorHAnsi"/>
          <w:i/>
          <w:sz w:val="24"/>
          <w:lang w:val="ru-RU"/>
        </w:rPr>
        <w:t xml:space="preserve">айонные </w:t>
      </w:r>
      <w:r w:rsidR="003C2D76">
        <w:rPr>
          <w:rFonts w:asciiTheme="majorHAnsi" w:hAnsiTheme="majorHAnsi"/>
          <w:i/>
          <w:sz w:val="24"/>
          <w:lang w:val="ru-RU"/>
        </w:rPr>
        <w:t>с</w:t>
      </w:r>
      <w:r w:rsidRPr="00B96B28">
        <w:rPr>
          <w:rFonts w:asciiTheme="majorHAnsi" w:hAnsiTheme="majorHAnsi"/>
          <w:i/>
          <w:sz w:val="24"/>
          <w:lang w:val="ru-RU"/>
        </w:rPr>
        <w:t>оветы уже несут расходы на выплату кредитов и процентов</w:t>
      </w:r>
      <w:r w:rsidR="00F30056">
        <w:rPr>
          <w:rFonts w:asciiTheme="majorHAnsi" w:hAnsiTheme="majorHAnsi"/>
          <w:i/>
          <w:sz w:val="24"/>
          <w:lang w:val="ru-RU"/>
        </w:rPr>
        <w:t xml:space="preserve"> по ним</w:t>
      </w:r>
      <w:r w:rsidR="00F46538" w:rsidRPr="00B96B28">
        <w:rPr>
          <w:rFonts w:asciiTheme="majorHAnsi" w:hAnsiTheme="majorHAnsi"/>
          <w:i/>
          <w:sz w:val="24"/>
          <w:lang w:val="ru-RU"/>
        </w:rPr>
        <w:t>.</w:t>
      </w:r>
    </w:p>
    <w:p w14:paraId="4938522A" w14:textId="306AF4BF" w:rsidR="00F46538" w:rsidRPr="00B96B28" w:rsidRDefault="00B96B28" w:rsidP="004275A6">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Так, в резул</w:t>
      </w:r>
      <w:r w:rsidR="00F30056">
        <w:rPr>
          <w:rFonts w:asciiTheme="majorHAnsi" w:hAnsiTheme="majorHAnsi" w:cstheme="majorHAnsi"/>
          <w:sz w:val="24"/>
          <w:szCs w:val="24"/>
          <w:lang w:val="ru-RU"/>
        </w:rPr>
        <w:t>ьтате публичного аукциона №17/</w:t>
      </w:r>
      <w:r w:rsidRPr="00B96B28">
        <w:rPr>
          <w:rFonts w:asciiTheme="majorHAnsi" w:hAnsiTheme="majorHAnsi" w:cstheme="majorHAnsi"/>
          <w:sz w:val="24"/>
          <w:szCs w:val="24"/>
          <w:lang w:val="ru-RU"/>
        </w:rPr>
        <w:t>00221 от 2017 года</w:t>
      </w:r>
      <w:r w:rsidR="00F30056">
        <w:rPr>
          <w:rFonts w:asciiTheme="majorHAnsi" w:hAnsiTheme="majorHAnsi" w:cstheme="majorHAnsi"/>
          <w:sz w:val="24"/>
          <w:szCs w:val="24"/>
          <w:lang w:val="ru-RU"/>
        </w:rPr>
        <w:t>,</w:t>
      </w:r>
      <w:r w:rsidRPr="00B96B28">
        <w:rPr>
          <w:rFonts w:asciiTheme="majorHAnsi" w:hAnsiTheme="majorHAnsi" w:cstheme="majorHAnsi"/>
          <w:sz w:val="24"/>
          <w:szCs w:val="24"/>
          <w:lang w:val="ru-RU"/>
        </w:rPr>
        <w:t xml:space="preserve"> для выполнения строительных работ </w:t>
      </w:r>
      <w:r w:rsidR="00F30056">
        <w:rPr>
          <w:rFonts w:asciiTheme="majorHAnsi" w:hAnsiTheme="majorHAnsi" w:cstheme="majorHAnsi"/>
          <w:sz w:val="24"/>
          <w:szCs w:val="24"/>
          <w:lang w:val="ru-RU"/>
        </w:rPr>
        <w:t>на</w:t>
      </w:r>
      <w:r w:rsidRPr="00B96B28">
        <w:rPr>
          <w:rFonts w:asciiTheme="majorHAnsi" w:hAnsiTheme="majorHAnsi" w:cstheme="majorHAnsi"/>
          <w:sz w:val="24"/>
          <w:szCs w:val="24"/>
          <w:lang w:val="ru-RU"/>
        </w:rPr>
        <w:t xml:space="preserve"> </w:t>
      </w:r>
      <w:r w:rsidR="00F30056">
        <w:rPr>
          <w:rFonts w:asciiTheme="majorHAnsi" w:hAnsiTheme="majorHAnsi" w:cstheme="majorHAnsi"/>
          <w:sz w:val="24"/>
          <w:szCs w:val="24"/>
          <w:lang w:val="ru-RU"/>
        </w:rPr>
        <w:t>объекте</w:t>
      </w:r>
      <w:r w:rsidRPr="00B96B28">
        <w:rPr>
          <w:rFonts w:asciiTheme="majorHAnsi" w:hAnsiTheme="majorHAnsi" w:cstheme="majorHAnsi"/>
          <w:sz w:val="24"/>
          <w:szCs w:val="24"/>
          <w:lang w:val="ru-RU"/>
        </w:rPr>
        <w:t xml:space="preserve"> в </w:t>
      </w:r>
      <w:r w:rsidRPr="00F30056">
        <w:rPr>
          <w:rFonts w:asciiTheme="majorHAnsi" w:hAnsiTheme="majorHAnsi" w:cstheme="majorHAnsi"/>
          <w:b/>
          <w:sz w:val="24"/>
          <w:szCs w:val="24"/>
          <w:lang w:val="ru-RU"/>
        </w:rPr>
        <w:t xml:space="preserve">районе </w:t>
      </w:r>
      <w:r w:rsidR="00F30056" w:rsidRPr="00F30056">
        <w:rPr>
          <w:rFonts w:asciiTheme="majorHAnsi" w:hAnsiTheme="majorHAnsi" w:cstheme="majorHAnsi"/>
          <w:b/>
          <w:sz w:val="24"/>
          <w:szCs w:val="24"/>
          <w:lang w:val="ru-RU"/>
        </w:rPr>
        <w:t>Р</w:t>
      </w:r>
      <w:r w:rsidRPr="00F30056">
        <w:rPr>
          <w:rFonts w:asciiTheme="majorHAnsi" w:hAnsiTheme="majorHAnsi" w:cstheme="majorHAnsi"/>
          <w:b/>
          <w:sz w:val="24"/>
          <w:szCs w:val="24"/>
          <w:lang w:val="ru-RU"/>
        </w:rPr>
        <w:t>езина</w:t>
      </w:r>
      <w:r w:rsidRPr="00B96B28">
        <w:rPr>
          <w:rFonts w:asciiTheme="majorHAnsi" w:hAnsiTheme="majorHAnsi" w:cstheme="majorHAnsi"/>
          <w:sz w:val="24"/>
          <w:szCs w:val="24"/>
          <w:lang w:val="ru-RU"/>
        </w:rPr>
        <w:t xml:space="preserve"> был назначен победител</w:t>
      </w:r>
      <w:r w:rsidR="00F30056">
        <w:rPr>
          <w:rFonts w:asciiTheme="majorHAnsi" w:hAnsiTheme="majorHAnsi" w:cstheme="majorHAnsi"/>
          <w:sz w:val="24"/>
          <w:szCs w:val="24"/>
          <w:lang w:val="ru-RU"/>
        </w:rPr>
        <w:t>ем</w:t>
      </w:r>
      <w:r w:rsidRPr="00B96B28">
        <w:rPr>
          <w:rFonts w:asciiTheme="majorHAnsi" w:hAnsiTheme="majorHAnsi" w:cstheme="majorHAnsi"/>
          <w:sz w:val="24"/>
          <w:szCs w:val="24"/>
          <w:lang w:val="ru-RU"/>
        </w:rPr>
        <w:t xml:space="preserve"> ООО </w:t>
      </w:r>
      <w:r w:rsidR="00F30056" w:rsidRPr="00B96B28">
        <w:rPr>
          <w:rFonts w:asciiTheme="majorHAnsi" w:hAnsiTheme="majorHAnsi" w:cstheme="majorHAnsi"/>
          <w:sz w:val="24"/>
          <w:szCs w:val="24"/>
          <w:lang w:val="ru-RU"/>
        </w:rPr>
        <w:t>„</w:t>
      </w:r>
      <w:r w:rsidR="00F30056" w:rsidRPr="00DA3CF8">
        <w:rPr>
          <w:rFonts w:asciiTheme="majorHAnsi" w:hAnsiTheme="majorHAnsi" w:cstheme="majorHAnsi"/>
          <w:sz w:val="24"/>
          <w:szCs w:val="24"/>
          <w:lang w:val="fr-FR"/>
        </w:rPr>
        <w:t>Ozun</w:t>
      </w:r>
      <w:r w:rsidR="00F30056" w:rsidRPr="00B96B28">
        <w:rPr>
          <w:rFonts w:asciiTheme="majorHAnsi" w:hAnsiTheme="majorHAnsi" w:cstheme="majorHAnsi"/>
          <w:sz w:val="24"/>
          <w:szCs w:val="24"/>
          <w:lang w:val="ru-RU"/>
        </w:rPr>
        <w:t xml:space="preserve"> </w:t>
      </w:r>
      <w:r w:rsidR="00F30056" w:rsidRPr="00DA3CF8">
        <w:rPr>
          <w:rFonts w:asciiTheme="majorHAnsi" w:hAnsiTheme="majorHAnsi" w:cstheme="majorHAnsi"/>
          <w:sz w:val="24"/>
          <w:szCs w:val="24"/>
          <w:lang w:val="fr-FR"/>
        </w:rPr>
        <w:t>Cons</w:t>
      </w:r>
      <w:r w:rsidR="00F30056" w:rsidRPr="00B96B28">
        <w:rPr>
          <w:rFonts w:asciiTheme="majorHAnsi" w:hAnsiTheme="majorHAnsi" w:cstheme="majorHAnsi"/>
          <w:sz w:val="24"/>
          <w:szCs w:val="24"/>
          <w:lang w:val="ru-RU"/>
        </w:rPr>
        <w:t>”</w:t>
      </w:r>
      <w:r w:rsidR="00F30056">
        <w:rPr>
          <w:rFonts w:asciiTheme="majorHAnsi" w:hAnsiTheme="majorHAnsi" w:cstheme="majorHAnsi"/>
          <w:sz w:val="24"/>
          <w:szCs w:val="24"/>
          <w:lang w:val="ru-RU"/>
        </w:rPr>
        <w:t>, с заключением договора №</w:t>
      </w:r>
      <w:r w:rsidRPr="00B96B28">
        <w:rPr>
          <w:rFonts w:asciiTheme="majorHAnsi" w:hAnsiTheme="majorHAnsi" w:cstheme="majorHAnsi"/>
          <w:sz w:val="24"/>
          <w:szCs w:val="24"/>
          <w:lang w:val="ru-RU"/>
        </w:rPr>
        <w:t xml:space="preserve">6 </w:t>
      </w:r>
      <w:r w:rsidR="00F30056">
        <w:rPr>
          <w:rFonts w:asciiTheme="majorHAnsi" w:hAnsiTheme="majorHAnsi" w:cstheme="majorHAnsi"/>
          <w:sz w:val="24"/>
          <w:szCs w:val="24"/>
          <w:lang w:val="ru-RU"/>
        </w:rPr>
        <w:t>от</w:t>
      </w:r>
      <w:r w:rsidRPr="00B96B28">
        <w:rPr>
          <w:rFonts w:asciiTheme="majorHAnsi" w:hAnsiTheme="majorHAnsi" w:cstheme="majorHAnsi"/>
          <w:sz w:val="24"/>
          <w:szCs w:val="24"/>
          <w:lang w:val="ru-RU"/>
        </w:rPr>
        <w:t xml:space="preserve"> 20.03.2017 на общую сумму 25 552,6 тыс. леев</w:t>
      </w:r>
      <w:r w:rsidR="00F30056">
        <w:rPr>
          <w:rFonts w:asciiTheme="majorHAnsi" w:hAnsiTheme="majorHAnsi" w:cstheme="majorHAnsi"/>
          <w:sz w:val="24"/>
          <w:szCs w:val="24"/>
          <w:lang w:val="ru-RU"/>
        </w:rPr>
        <w:t>,</w:t>
      </w:r>
      <w:r w:rsidRPr="00B96B28">
        <w:rPr>
          <w:rFonts w:asciiTheme="majorHAnsi" w:hAnsiTheme="majorHAnsi" w:cstheme="majorHAnsi"/>
          <w:sz w:val="24"/>
          <w:szCs w:val="24"/>
          <w:lang w:val="ru-RU"/>
        </w:rPr>
        <w:t xml:space="preserve"> с</w:t>
      </w:r>
      <w:r w:rsidR="00F30056">
        <w:rPr>
          <w:rFonts w:asciiTheme="majorHAnsi" w:hAnsiTheme="majorHAnsi" w:cstheme="majorHAnsi"/>
          <w:sz w:val="24"/>
          <w:szCs w:val="24"/>
          <w:lang w:val="ru-RU"/>
        </w:rPr>
        <w:t>о</w:t>
      </w:r>
      <w:r w:rsidRPr="00B96B28">
        <w:rPr>
          <w:rFonts w:asciiTheme="majorHAnsi" w:hAnsiTheme="majorHAnsi" w:cstheme="majorHAnsi"/>
          <w:sz w:val="24"/>
          <w:szCs w:val="24"/>
          <w:lang w:val="ru-RU"/>
        </w:rPr>
        <w:t xml:space="preserve"> сроком исполнения договора 15,5 месяцев</w:t>
      </w:r>
      <w:r w:rsidR="00F46538" w:rsidRPr="00B96B28">
        <w:rPr>
          <w:rFonts w:asciiTheme="majorHAnsi" w:hAnsiTheme="majorHAnsi" w:cstheme="majorHAnsi"/>
          <w:sz w:val="24"/>
          <w:szCs w:val="24"/>
          <w:lang w:val="ru-RU"/>
        </w:rPr>
        <w:t>.</w:t>
      </w:r>
    </w:p>
    <w:p w14:paraId="5496ABDD" w14:textId="5F811B71" w:rsidR="00B96B28" w:rsidRPr="00B96B28" w:rsidRDefault="00F30056" w:rsidP="00B96B28">
      <w:pPr>
        <w:spacing w:after="0" w:line="276" w:lineRule="auto"/>
        <w:ind w:firstLine="567"/>
        <w:jc w:val="both"/>
        <w:rPr>
          <w:rFonts w:asciiTheme="majorHAnsi" w:hAnsiTheme="majorHAnsi" w:cstheme="majorHAnsi"/>
          <w:sz w:val="24"/>
          <w:szCs w:val="24"/>
          <w:lang w:val="ru-RU"/>
        </w:rPr>
      </w:pPr>
      <w:r>
        <w:rPr>
          <w:rFonts w:asciiTheme="majorHAnsi" w:hAnsiTheme="majorHAnsi" w:cstheme="majorHAnsi"/>
          <w:sz w:val="24"/>
          <w:szCs w:val="24"/>
          <w:lang w:val="ru-RU"/>
        </w:rPr>
        <w:t>Для</w:t>
      </w:r>
      <w:r w:rsidR="00B96B28" w:rsidRPr="00B96B28">
        <w:rPr>
          <w:rFonts w:asciiTheme="majorHAnsi" w:hAnsiTheme="majorHAnsi" w:cstheme="majorHAnsi"/>
          <w:sz w:val="24"/>
          <w:szCs w:val="24"/>
          <w:lang w:val="ru-RU"/>
        </w:rPr>
        <w:t xml:space="preserve"> </w:t>
      </w:r>
      <w:r>
        <w:rPr>
          <w:rFonts w:asciiTheme="majorHAnsi" w:hAnsiTheme="majorHAnsi" w:cstheme="majorHAnsi"/>
          <w:sz w:val="24"/>
          <w:szCs w:val="24"/>
          <w:lang w:val="ru-RU"/>
        </w:rPr>
        <w:t>п</w:t>
      </w:r>
      <w:r w:rsidR="00B96B28" w:rsidRPr="00B96B28">
        <w:rPr>
          <w:rFonts w:asciiTheme="majorHAnsi" w:hAnsiTheme="majorHAnsi" w:cstheme="majorHAnsi"/>
          <w:sz w:val="24"/>
          <w:szCs w:val="24"/>
          <w:lang w:val="ru-RU"/>
        </w:rPr>
        <w:t>ополнение объем</w:t>
      </w:r>
      <w:r>
        <w:rPr>
          <w:rFonts w:asciiTheme="majorHAnsi" w:hAnsiTheme="majorHAnsi" w:cstheme="majorHAnsi"/>
          <w:sz w:val="24"/>
          <w:szCs w:val="24"/>
          <w:lang w:val="ru-RU"/>
        </w:rPr>
        <w:t>ов</w:t>
      </w:r>
      <w:r w:rsidR="00B96B28" w:rsidRPr="00B96B28">
        <w:rPr>
          <w:rFonts w:asciiTheme="majorHAnsi" w:hAnsiTheme="majorHAnsi" w:cstheme="majorHAnsi"/>
          <w:sz w:val="24"/>
          <w:szCs w:val="24"/>
          <w:lang w:val="ru-RU"/>
        </w:rPr>
        <w:t xml:space="preserve"> работ, </w:t>
      </w:r>
      <w:r>
        <w:rPr>
          <w:rFonts w:asciiTheme="majorHAnsi" w:hAnsiTheme="majorHAnsi" w:cstheme="majorHAnsi"/>
          <w:sz w:val="24"/>
          <w:szCs w:val="24"/>
          <w:lang w:val="ru-RU"/>
        </w:rPr>
        <w:t>у</w:t>
      </w:r>
      <w:r w:rsidR="00B96B28" w:rsidRPr="00B96B28">
        <w:rPr>
          <w:rFonts w:asciiTheme="majorHAnsi" w:hAnsiTheme="majorHAnsi" w:cstheme="majorHAnsi"/>
          <w:sz w:val="24"/>
          <w:szCs w:val="24"/>
          <w:lang w:val="ru-RU"/>
        </w:rPr>
        <w:t>пущенны</w:t>
      </w:r>
      <w:r>
        <w:rPr>
          <w:rFonts w:asciiTheme="majorHAnsi" w:hAnsiTheme="majorHAnsi" w:cstheme="majorHAnsi"/>
          <w:sz w:val="24"/>
          <w:szCs w:val="24"/>
          <w:lang w:val="ru-RU"/>
        </w:rPr>
        <w:t>х</w:t>
      </w:r>
      <w:r w:rsidR="00B96B28" w:rsidRPr="00B96B28">
        <w:rPr>
          <w:rFonts w:asciiTheme="majorHAnsi" w:hAnsiTheme="majorHAnsi" w:cstheme="majorHAnsi"/>
          <w:sz w:val="24"/>
          <w:szCs w:val="24"/>
          <w:lang w:val="ru-RU"/>
        </w:rPr>
        <w:t xml:space="preserve"> в проектной документации, ответственные стороны определили недостающие объемы и заключили 2 Договора </w:t>
      </w:r>
      <w:r>
        <w:rPr>
          <w:rFonts w:asciiTheme="majorHAnsi" w:hAnsiTheme="majorHAnsi" w:cstheme="majorHAnsi"/>
          <w:sz w:val="24"/>
          <w:szCs w:val="24"/>
          <w:lang w:val="ru-RU"/>
        </w:rPr>
        <w:t>подряда</w:t>
      </w:r>
      <w:r w:rsidR="00B96B28" w:rsidRPr="00B96B28">
        <w:rPr>
          <w:rFonts w:asciiTheme="majorHAnsi" w:hAnsiTheme="majorHAnsi" w:cstheme="majorHAnsi"/>
          <w:sz w:val="24"/>
          <w:szCs w:val="24"/>
          <w:lang w:val="ru-RU"/>
        </w:rPr>
        <w:t xml:space="preserve"> на общую сумму 1 778,4 тыс. леев.</w:t>
      </w:r>
    </w:p>
    <w:p w14:paraId="06F512E4" w14:textId="321BC463" w:rsidR="00F46538" w:rsidRPr="00F30056" w:rsidRDefault="00F30056" w:rsidP="00F30056">
      <w:pPr>
        <w:spacing w:after="0" w:line="276" w:lineRule="auto"/>
        <w:ind w:firstLine="567"/>
        <w:jc w:val="both"/>
        <w:rPr>
          <w:rFonts w:asciiTheme="majorHAnsi" w:hAnsiTheme="majorHAnsi" w:cstheme="majorHAnsi"/>
          <w:sz w:val="24"/>
          <w:szCs w:val="24"/>
          <w:lang w:val="ru-RU"/>
        </w:rPr>
      </w:pPr>
      <w:r>
        <w:rPr>
          <w:rFonts w:asciiTheme="majorHAnsi" w:hAnsiTheme="majorHAnsi" w:cstheme="majorHAnsi"/>
          <w:sz w:val="24"/>
          <w:szCs w:val="24"/>
          <w:lang w:val="ru-RU"/>
        </w:rPr>
        <w:t>До настоящего времени</w:t>
      </w:r>
      <w:r w:rsidR="00B96B28" w:rsidRPr="00EB1B88">
        <w:rPr>
          <w:rFonts w:asciiTheme="majorHAnsi" w:hAnsiTheme="majorHAnsi" w:cstheme="majorHAnsi"/>
          <w:sz w:val="24"/>
          <w:szCs w:val="24"/>
          <w:lang w:val="ru-RU"/>
        </w:rPr>
        <w:t xml:space="preserve"> </w:t>
      </w:r>
      <w:r>
        <w:rPr>
          <w:rFonts w:asciiTheme="majorHAnsi" w:hAnsiTheme="majorHAnsi" w:cstheme="majorHAnsi"/>
          <w:sz w:val="24"/>
          <w:szCs w:val="24"/>
          <w:lang w:val="ru-RU"/>
        </w:rPr>
        <w:t>на этом объекте</w:t>
      </w:r>
      <w:r w:rsidR="00B96B28" w:rsidRPr="00EB1B88">
        <w:rPr>
          <w:rFonts w:asciiTheme="majorHAnsi" w:hAnsiTheme="majorHAnsi" w:cstheme="majorHAnsi"/>
          <w:sz w:val="24"/>
          <w:szCs w:val="24"/>
          <w:lang w:val="ru-RU"/>
        </w:rPr>
        <w:t xml:space="preserve"> были выполнены строительные работы на общую сумму </w:t>
      </w:r>
      <w:r w:rsidR="00B96B28" w:rsidRPr="00F30056">
        <w:rPr>
          <w:rFonts w:asciiTheme="majorHAnsi" w:hAnsiTheme="majorHAnsi" w:cstheme="majorHAnsi"/>
          <w:b/>
          <w:sz w:val="24"/>
          <w:szCs w:val="24"/>
          <w:lang w:val="ru-RU"/>
        </w:rPr>
        <w:t xml:space="preserve">27 885,7 тыс. </w:t>
      </w:r>
      <w:r w:rsidRPr="00F30056">
        <w:rPr>
          <w:rFonts w:asciiTheme="majorHAnsi" w:hAnsiTheme="majorHAnsi" w:cstheme="majorHAnsi"/>
          <w:b/>
          <w:sz w:val="24"/>
          <w:szCs w:val="24"/>
          <w:lang w:val="ru-RU"/>
        </w:rPr>
        <w:t>л</w:t>
      </w:r>
      <w:r w:rsidR="00B96B28" w:rsidRPr="00F30056">
        <w:rPr>
          <w:rFonts w:asciiTheme="majorHAnsi" w:hAnsiTheme="majorHAnsi" w:cstheme="majorHAnsi"/>
          <w:b/>
          <w:sz w:val="24"/>
          <w:szCs w:val="24"/>
          <w:lang w:val="ru-RU"/>
        </w:rPr>
        <w:t>еев</w:t>
      </w:r>
      <w:r w:rsidR="00F46538" w:rsidRPr="00F30056">
        <w:rPr>
          <w:rFonts w:asciiTheme="majorHAnsi" w:hAnsiTheme="majorHAnsi" w:cstheme="majorHAnsi"/>
          <w:b/>
          <w:sz w:val="24"/>
          <w:szCs w:val="24"/>
          <w:lang w:val="ru-RU"/>
        </w:rPr>
        <w:t>.</w:t>
      </w:r>
    </w:p>
    <w:p w14:paraId="0988EF5A" w14:textId="2B74977F" w:rsidR="00B96B28" w:rsidRPr="00B96B28" w:rsidRDefault="00B96B28" w:rsidP="00B96B28">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 xml:space="preserve">Согласно объяснениям ответственных лиц в рамках </w:t>
      </w:r>
      <w:r w:rsidR="00F30056" w:rsidRPr="00F30056">
        <w:rPr>
          <w:rFonts w:asciiTheme="majorHAnsi" w:hAnsiTheme="majorHAnsi" w:cstheme="majorHAnsi"/>
          <w:sz w:val="24"/>
          <w:szCs w:val="24"/>
          <w:lang w:val="ru-RU"/>
        </w:rPr>
        <w:t>ПВП</w:t>
      </w:r>
      <w:r w:rsidRPr="00B96B28">
        <w:rPr>
          <w:rFonts w:asciiTheme="majorHAnsi" w:hAnsiTheme="majorHAnsi" w:cstheme="majorHAnsi"/>
          <w:sz w:val="24"/>
          <w:szCs w:val="24"/>
          <w:lang w:val="ru-RU"/>
        </w:rPr>
        <w:t xml:space="preserve">, затягивание завершения строительных работ было вызвано недостатками в проектной документации, необходимостью проведения дополнительной работы по выявлению, уточнению технических решений, необходимых для применения, а также изменению проекта исполнения и </w:t>
      </w:r>
      <w:r w:rsidR="00F30056">
        <w:rPr>
          <w:rFonts w:asciiTheme="majorHAnsi" w:hAnsiTheme="majorHAnsi" w:cstheme="majorHAnsi"/>
          <w:sz w:val="24"/>
          <w:szCs w:val="24"/>
          <w:lang w:val="ru-RU"/>
        </w:rPr>
        <w:t>сметы</w:t>
      </w:r>
      <w:r w:rsidRPr="00B96B28">
        <w:rPr>
          <w:rFonts w:asciiTheme="majorHAnsi" w:hAnsiTheme="majorHAnsi" w:cstheme="majorHAnsi"/>
          <w:sz w:val="24"/>
          <w:szCs w:val="24"/>
          <w:lang w:val="ru-RU"/>
        </w:rPr>
        <w:t xml:space="preserve"> расходов. </w:t>
      </w:r>
    </w:p>
    <w:p w14:paraId="02E2574D" w14:textId="52DE156D" w:rsidR="00F46538" w:rsidRPr="00B96B28" w:rsidRDefault="00B96B28" w:rsidP="00B96B28">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В этих условиях, а также для того, чтобы избежать выполнения работ, не предусмотренн</w:t>
      </w:r>
      <w:r w:rsidR="00F30056">
        <w:rPr>
          <w:rFonts w:asciiTheme="majorHAnsi" w:hAnsiTheme="majorHAnsi" w:cstheme="majorHAnsi"/>
          <w:sz w:val="24"/>
          <w:szCs w:val="24"/>
          <w:lang w:val="ru-RU"/>
        </w:rPr>
        <w:t>ых</w:t>
      </w:r>
      <w:r w:rsidRPr="00B96B28">
        <w:rPr>
          <w:rFonts w:asciiTheme="majorHAnsi" w:hAnsiTheme="majorHAnsi" w:cstheme="majorHAnsi"/>
          <w:sz w:val="24"/>
          <w:szCs w:val="24"/>
          <w:lang w:val="ru-RU"/>
        </w:rPr>
        <w:t xml:space="preserve"> проектной документацией, вовлеченные стороны решили приостановить выполнение работ в период с </w:t>
      </w:r>
      <w:r w:rsidRPr="00F30056">
        <w:rPr>
          <w:rFonts w:asciiTheme="majorHAnsi" w:hAnsiTheme="majorHAnsi" w:cstheme="majorHAnsi"/>
          <w:b/>
          <w:sz w:val="24"/>
          <w:szCs w:val="24"/>
          <w:lang w:val="ru-RU"/>
        </w:rPr>
        <w:t>июля 2019 года по июнь 2021 года</w:t>
      </w:r>
      <w:r w:rsidRPr="00B96B28">
        <w:rPr>
          <w:rFonts w:asciiTheme="majorHAnsi" w:hAnsiTheme="majorHAnsi" w:cstheme="majorHAnsi"/>
          <w:sz w:val="24"/>
          <w:szCs w:val="24"/>
          <w:lang w:val="ru-RU"/>
        </w:rPr>
        <w:t>.</w:t>
      </w:r>
      <w:r>
        <w:rPr>
          <w:rFonts w:asciiTheme="majorHAnsi" w:hAnsiTheme="majorHAnsi" w:cstheme="majorHAnsi"/>
          <w:sz w:val="24"/>
          <w:szCs w:val="24"/>
          <w:lang w:val="ru-RU"/>
        </w:rPr>
        <w:t xml:space="preserve"> </w:t>
      </w:r>
    </w:p>
    <w:p w14:paraId="11613FA1" w14:textId="266E6FE1" w:rsidR="00B96B28" w:rsidRPr="00B96B28" w:rsidRDefault="00B96B28" w:rsidP="00B96B28">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С возобновлением работ</w:t>
      </w:r>
      <w:r w:rsidR="00F30056">
        <w:rPr>
          <w:rFonts w:asciiTheme="majorHAnsi" w:hAnsiTheme="majorHAnsi" w:cstheme="majorHAnsi"/>
          <w:sz w:val="24"/>
          <w:szCs w:val="24"/>
          <w:lang w:val="ru-RU"/>
        </w:rPr>
        <w:t>,</w:t>
      </w:r>
      <w:r w:rsidRPr="00B96B28">
        <w:rPr>
          <w:rFonts w:asciiTheme="majorHAnsi" w:hAnsiTheme="majorHAnsi" w:cstheme="majorHAnsi"/>
          <w:sz w:val="24"/>
          <w:szCs w:val="24"/>
          <w:lang w:val="ru-RU"/>
        </w:rPr>
        <w:t xml:space="preserve"> генеральный подрядчик столкнулся с проблемами финансового порядка и </w:t>
      </w:r>
      <w:r w:rsidR="00F30056">
        <w:rPr>
          <w:rFonts w:asciiTheme="majorHAnsi" w:hAnsiTheme="majorHAnsi" w:cstheme="majorHAnsi"/>
          <w:sz w:val="24"/>
          <w:szCs w:val="24"/>
          <w:lang w:val="ru-RU"/>
        </w:rPr>
        <w:t>человече</w:t>
      </w:r>
      <w:r w:rsidRPr="00B96B28">
        <w:rPr>
          <w:rFonts w:asciiTheme="majorHAnsi" w:hAnsiTheme="majorHAnsi" w:cstheme="majorHAnsi"/>
          <w:sz w:val="24"/>
          <w:szCs w:val="24"/>
          <w:lang w:val="ru-RU"/>
        </w:rPr>
        <w:t xml:space="preserve">ских ресурсов, что привело к нарушению установленного графика работ, </w:t>
      </w:r>
      <w:r w:rsidR="00F30056">
        <w:rPr>
          <w:rFonts w:asciiTheme="majorHAnsi" w:hAnsiTheme="majorHAnsi" w:cstheme="majorHAnsi"/>
          <w:sz w:val="24"/>
          <w:szCs w:val="24"/>
          <w:lang w:val="ru-RU"/>
        </w:rPr>
        <w:t>учитывая, что р</w:t>
      </w:r>
      <w:r w:rsidRPr="00B96B28">
        <w:rPr>
          <w:rFonts w:asciiTheme="majorHAnsi" w:hAnsiTheme="majorHAnsi" w:cstheme="majorHAnsi"/>
          <w:sz w:val="24"/>
          <w:szCs w:val="24"/>
          <w:lang w:val="ru-RU"/>
        </w:rPr>
        <w:t xml:space="preserve">аботы должны быть завершены 31 августа 2022 года </w:t>
      </w:r>
      <w:r w:rsidR="00F30056">
        <w:rPr>
          <w:rFonts w:asciiTheme="majorHAnsi" w:hAnsiTheme="majorHAnsi" w:cstheme="majorHAnsi"/>
          <w:sz w:val="24"/>
          <w:szCs w:val="24"/>
          <w:lang w:val="ru-RU"/>
        </w:rPr>
        <w:t>(в соответствии с заключенными Д</w:t>
      </w:r>
      <w:r w:rsidRPr="00B96B28">
        <w:rPr>
          <w:rFonts w:asciiTheme="majorHAnsi" w:hAnsiTheme="majorHAnsi" w:cstheme="majorHAnsi"/>
          <w:sz w:val="24"/>
          <w:szCs w:val="24"/>
          <w:lang w:val="ru-RU"/>
        </w:rPr>
        <w:t>ополнительными соглашениями).</w:t>
      </w:r>
    </w:p>
    <w:p w14:paraId="4C3B7C1C" w14:textId="3B806235" w:rsidR="00B96B28" w:rsidRPr="00EB1B88" w:rsidRDefault="00B96B28" w:rsidP="00B96B28">
      <w:pPr>
        <w:spacing w:after="0" w:line="276" w:lineRule="auto"/>
        <w:ind w:firstLine="567"/>
        <w:jc w:val="both"/>
        <w:rPr>
          <w:rFonts w:asciiTheme="majorHAnsi" w:hAnsiTheme="majorHAnsi" w:cstheme="majorHAnsi"/>
          <w:sz w:val="24"/>
          <w:szCs w:val="24"/>
          <w:lang w:val="ru-RU"/>
        </w:rPr>
      </w:pPr>
      <w:r w:rsidRPr="00EB1B88">
        <w:rPr>
          <w:rFonts w:asciiTheme="majorHAnsi" w:hAnsiTheme="majorHAnsi" w:cstheme="majorHAnsi"/>
          <w:sz w:val="24"/>
          <w:szCs w:val="24"/>
          <w:lang w:val="ru-RU"/>
        </w:rPr>
        <w:t>Таким образом, в соответствии с положениями договора</w:t>
      </w:r>
      <w:r w:rsidR="00C04DCE">
        <w:rPr>
          <w:rFonts w:asciiTheme="majorHAnsi" w:hAnsiTheme="majorHAnsi" w:cstheme="majorHAnsi"/>
          <w:sz w:val="24"/>
          <w:szCs w:val="24"/>
          <w:lang w:val="ru-RU"/>
        </w:rPr>
        <w:t>,</w:t>
      </w:r>
      <w:r w:rsidRPr="00EB1B88">
        <w:rPr>
          <w:rFonts w:asciiTheme="majorHAnsi" w:hAnsiTheme="majorHAnsi" w:cstheme="majorHAnsi"/>
          <w:sz w:val="24"/>
          <w:szCs w:val="24"/>
          <w:lang w:val="ru-RU"/>
        </w:rPr>
        <w:t xml:space="preserve"> подрядчик был оштрафован за нарушение утвержденного графика исполнения на период с сентября по декабрь 2022 года</w:t>
      </w:r>
      <w:r w:rsidR="00C04DCE">
        <w:rPr>
          <w:rFonts w:asciiTheme="majorHAnsi" w:hAnsiTheme="majorHAnsi" w:cstheme="majorHAnsi"/>
          <w:sz w:val="24"/>
          <w:szCs w:val="24"/>
          <w:lang w:val="ru-RU"/>
        </w:rPr>
        <w:t>,</w:t>
      </w:r>
      <w:r w:rsidRPr="00EB1B88">
        <w:rPr>
          <w:rFonts w:asciiTheme="majorHAnsi" w:hAnsiTheme="majorHAnsi" w:cstheme="majorHAnsi"/>
          <w:sz w:val="24"/>
          <w:szCs w:val="24"/>
          <w:lang w:val="ru-RU"/>
        </w:rPr>
        <w:t xml:space="preserve"> на сумму 191,9 тыс. леев.</w:t>
      </w:r>
    </w:p>
    <w:p w14:paraId="3E87461B" w14:textId="0B1122D4" w:rsidR="00B96B28" w:rsidRPr="00B96B28" w:rsidRDefault="00C04DCE" w:rsidP="00B96B28">
      <w:pPr>
        <w:spacing w:after="0" w:line="276" w:lineRule="auto"/>
        <w:ind w:firstLine="567"/>
        <w:jc w:val="both"/>
        <w:rPr>
          <w:rFonts w:asciiTheme="majorHAnsi" w:hAnsiTheme="majorHAnsi" w:cstheme="majorHAnsi"/>
          <w:sz w:val="24"/>
          <w:szCs w:val="24"/>
          <w:lang w:val="ru-RU"/>
        </w:rPr>
      </w:pPr>
      <w:r>
        <w:rPr>
          <w:rFonts w:asciiTheme="majorHAnsi" w:hAnsiTheme="majorHAnsi" w:cstheme="majorHAnsi"/>
          <w:sz w:val="24"/>
          <w:szCs w:val="24"/>
          <w:lang w:val="ru-RU"/>
        </w:rPr>
        <w:t>По объекту,</w:t>
      </w:r>
      <w:r w:rsidR="00B96B28" w:rsidRPr="00B96B28">
        <w:rPr>
          <w:rFonts w:asciiTheme="majorHAnsi" w:hAnsiTheme="majorHAnsi" w:cstheme="majorHAnsi"/>
          <w:sz w:val="24"/>
          <w:szCs w:val="24"/>
          <w:lang w:val="ru-RU"/>
        </w:rPr>
        <w:t xml:space="preserve"> инициированно</w:t>
      </w:r>
      <w:r>
        <w:rPr>
          <w:rFonts w:asciiTheme="majorHAnsi" w:hAnsiTheme="majorHAnsi" w:cstheme="majorHAnsi"/>
          <w:sz w:val="24"/>
          <w:szCs w:val="24"/>
          <w:lang w:val="ru-RU"/>
        </w:rPr>
        <w:t>му</w:t>
      </w:r>
      <w:r w:rsidR="00B96B28" w:rsidRPr="00B96B28">
        <w:rPr>
          <w:rFonts w:asciiTheme="majorHAnsi" w:hAnsiTheme="majorHAnsi" w:cstheme="majorHAnsi"/>
          <w:sz w:val="24"/>
          <w:szCs w:val="24"/>
          <w:lang w:val="ru-RU"/>
        </w:rPr>
        <w:t xml:space="preserve"> в </w:t>
      </w:r>
      <w:r w:rsidR="00B96B28" w:rsidRPr="00C04DCE">
        <w:rPr>
          <w:rFonts w:asciiTheme="majorHAnsi" w:hAnsiTheme="majorHAnsi" w:cstheme="majorHAnsi"/>
          <w:b/>
          <w:sz w:val="24"/>
          <w:szCs w:val="24"/>
          <w:lang w:val="ru-RU"/>
        </w:rPr>
        <w:t>районе</w:t>
      </w:r>
      <w:r w:rsidRPr="00C04DCE">
        <w:rPr>
          <w:rFonts w:asciiTheme="majorHAnsi" w:hAnsiTheme="majorHAnsi" w:cstheme="majorHAnsi"/>
          <w:b/>
          <w:sz w:val="24"/>
          <w:szCs w:val="24"/>
          <w:lang w:val="ru-RU"/>
        </w:rPr>
        <w:t xml:space="preserve"> Чимишли</w:t>
      </w:r>
      <w:r>
        <w:rPr>
          <w:rFonts w:asciiTheme="majorHAnsi" w:hAnsiTheme="majorHAnsi" w:cstheme="majorHAnsi"/>
          <w:b/>
          <w:sz w:val="24"/>
          <w:szCs w:val="24"/>
          <w:lang w:val="ru-RU"/>
        </w:rPr>
        <w:t>я</w:t>
      </w:r>
      <w:r w:rsidR="00B96B28" w:rsidRPr="00B96B28">
        <w:rPr>
          <w:rFonts w:asciiTheme="majorHAnsi" w:hAnsiTheme="majorHAnsi" w:cstheme="majorHAnsi"/>
          <w:sz w:val="24"/>
          <w:szCs w:val="24"/>
          <w:lang w:val="ru-RU"/>
        </w:rPr>
        <w:t>, в р</w:t>
      </w:r>
      <w:r>
        <w:rPr>
          <w:rFonts w:asciiTheme="majorHAnsi" w:hAnsiTheme="majorHAnsi" w:cstheme="majorHAnsi"/>
          <w:sz w:val="24"/>
          <w:szCs w:val="24"/>
          <w:lang w:val="ru-RU"/>
        </w:rPr>
        <w:t>езультате публичного аукциона №</w:t>
      </w:r>
      <w:r w:rsidR="00B96B28" w:rsidRPr="00B96B28">
        <w:rPr>
          <w:rFonts w:asciiTheme="majorHAnsi" w:hAnsiTheme="majorHAnsi" w:cstheme="majorHAnsi"/>
          <w:sz w:val="24"/>
          <w:szCs w:val="24"/>
          <w:lang w:val="ru-RU"/>
        </w:rPr>
        <w:t xml:space="preserve">18/3340 </w:t>
      </w:r>
      <w:r>
        <w:rPr>
          <w:rFonts w:asciiTheme="majorHAnsi" w:hAnsiTheme="majorHAnsi" w:cstheme="majorHAnsi"/>
          <w:sz w:val="24"/>
          <w:szCs w:val="24"/>
          <w:lang w:val="ru-RU"/>
        </w:rPr>
        <w:t xml:space="preserve">от </w:t>
      </w:r>
      <w:r w:rsidR="00B96B28" w:rsidRPr="00B96B28">
        <w:rPr>
          <w:rFonts w:asciiTheme="majorHAnsi" w:hAnsiTheme="majorHAnsi" w:cstheme="majorHAnsi"/>
          <w:sz w:val="24"/>
          <w:szCs w:val="24"/>
          <w:lang w:val="ru-RU"/>
        </w:rPr>
        <w:t>2018 года был наз</w:t>
      </w:r>
      <w:r>
        <w:rPr>
          <w:rFonts w:asciiTheme="majorHAnsi" w:hAnsiTheme="majorHAnsi" w:cstheme="majorHAnsi"/>
          <w:sz w:val="24"/>
          <w:szCs w:val="24"/>
          <w:lang w:val="ru-RU"/>
        </w:rPr>
        <w:t>наче</w:t>
      </w:r>
      <w:r w:rsidR="00B96B28" w:rsidRPr="00B96B28">
        <w:rPr>
          <w:rFonts w:asciiTheme="majorHAnsi" w:hAnsiTheme="majorHAnsi" w:cstheme="majorHAnsi"/>
          <w:sz w:val="24"/>
          <w:szCs w:val="24"/>
          <w:lang w:val="ru-RU"/>
        </w:rPr>
        <w:t xml:space="preserve">н победителем ООО </w:t>
      </w:r>
      <w:r w:rsidRPr="00EB1B88">
        <w:rPr>
          <w:rFonts w:asciiTheme="majorHAnsi" w:hAnsiTheme="majorHAnsi" w:cstheme="majorHAnsi"/>
          <w:sz w:val="24"/>
          <w:szCs w:val="24"/>
          <w:lang w:val="ru-RU"/>
        </w:rPr>
        <w:t>„</w:t>
      </w:r>
      <w:r w:rsidRPr="00DA3CF8">
        <w:rPr>
          <w:rFonts w:asciiTheme="majorHAnsi" w:hAnsiTheme="majorHAnsi" w:cstheme="majorHAnsi"/>
          <w:sz w:val="24"/>
          <w:szCs w:val="24"/>
          <w:lang w:val="fr-FR"/>
        </w:rPr>
        <w:t>Oztor</w:t>
      </w:r>
      <w:r w:rsidRPr="00EB1B88">
        <w:rPr>
          <w:rFonts w:asciiTheme="majorHAnsi" w:hAnsiTheme="majorHAnsi" w:cstheme="majorHAnsi"/>
          <w:sz w:val="24"/>
          <w:szCs w:val="24"/>
          <w:lang w:val="ru-RU"/>
        </w:rPr>
        <w:t>”</w:t>
      </w:r>
      <w:r>
        <w:rPr>
          <w:rFonts w:asciiTheme="majorHAnsi" w:hAnsiTheme="majorHAnsi" w:cstheme="majorHAnsi"/>
          <w:sz w:val="24"/>
          <w:szCs w:val="24"/>
          <w:lang w:val="ru-RU"/>
        </w:rPr>
        <w:t>,</w:t>
      </w:r>
      <w:r w:rsidR="00B96B28" w:rsidRPr="00B96B28">
        <w:rPr>
          <w:rFonts w:asciiTheme="majorHAnsi" w:hAnsiTheme="majorHAnsi" w:cstheme="majorHAnsi"/>
          <w:sz w:val="24"/>
          <w:szCs w:val="24"/>
          <w:lang w:val="ru-RU"/>
        </w:rPr>
        <w:t xml:space="preserve"> с заключением договора №1 от 2018 года на общую сумму 14 226,0 тыс. леев</w:t>
      </w:r>
      <w:r>
        <w:rPr>
          <w:rFonts w:asciiTheme="majorHAnsi" w:hAnsiTheme="majorHAnsi" w:cstheme="majorHAnsi"/>
          <w:sz w:val="24"/>
          <w:szCs w:val="24"/>
          <w:lang w:val="ru-RU"/>
        </w:rPr>
        <w:t>,</w:t>
      </w:r>
      <w:r w:rsidR="00B96B28" w:rsidRPr="00B96B28">
        <w:rPr>
          <w:rFonts w:asciiTheme="majorHAnsi" w:hAnsiTheme="majorHAnsi" w:cstheme="majorHAnsi"/>
          <w:sz w:val="24"/>
          <w:szCs w:val="24"/>
          <w:lang w:val="ru-RU"/>
        </w:rPr>
        <w:t xml:space="preserve"> с</w:t>
      </w:r>
      <w:r>
        <w:rPr>
          <w:rFonts w:asciiTheme="majorHAnsi" w:hAnsiTheme="majorHAnsi" w:cstheme="majorHAnsi"/>
          <w:sz w:val="24"/>
          <w:szCs w:val="24"/>
          <w:lang w:val="ru-RU"/>
        </w:rPr>
        <w:t>о</w:t>
      </w:r>
      <w:r w:rsidR="00B96B28" w:rsidRPr="00B96B28">
        <w:rPr>
          <w:rFonts w:asciiTheme="majorHAnsi" w:hAnsiTheme="majorHAnsi" w:cstheme="majorHAnsi"/>
          <w:sz w:val="24"/>
          <w:szCs w:val="24"/>
          <w:lang w:val="ru-RU"/>
        </w:rPr>
        <w:t xml:space="preserve"> сроком исполнения договора 12 месяцев. </w:t>
      </w:r>
    </w:p>
    <w:p w14:paraId="669961E2" w14:textId="17B461FB" w:rsidR="00B96B28" w:rsidRPr="00B96B28" w:rsidRDefault="00B96B28" w:rsidP="00B96B28">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 xml:space="preserve">Для </w:t>
      </w:r>
      <w:r w:rsidR="00F30056">
        <w:rPr>
          <w:rFonts w:asciiTheme="majorHAnsi" w:hAnsiTheme="majorHAnsi" w:cstheme="majorHAnsi"/>
          <w:sz w:val="24"/>
          <w:szCs w:val="24"/>
          <w:lang w:val="ru-RU"/>
        </w:rPr>
        <w:t>п</w:t>
      </w:r>
      <w:r w:rsidRPr="00B96B28">
        <w:rPr>
          <w:rFonts w:asciiTheme="majorHAnsi" w:hAnsiTheme="majorHAnsi" w:cstheme="majorHAnsi"/>
          <w:sz w:val="24"/>
          <w:szCs w:val="24"/>
          <w:lang w:val="ru-RU"/>
        </w:rPr>
        <w:t xml:space="preserve">ополнения объемов работ, </w:t>
      </w:r>
      <w:r w:rsidR="00C04DCE">
        <w:rPr>
          <w:rFonts w:asciiTheme="majorHAnsi" w:hAnsiTheme="majorHAnsi" w:cstheme="majorHAnsi"/>
          <w:sz w:val="24"/>
          <w:szCs w:val="24"/>
          <w:lang w:val="ru-RU"/>
        </w:rPr>
        <w:t>у</w:t>
      </w:r>
      <w:r w:rsidRPr="00B96B28">
        <w:rPr>
          <w:rFonts w:asciiTheme="majorHAnsi" w:hAnsiTheme="majorHAnsi" w:cstheme="majorHAnsi"/>
          <w:sz w:val="24"/>
          <w:szCs w:val="24"/>
          <w:lang w:val="ru-RU"/>
        </w:rPr>
        <w:t xml:space="preserve">пущенных в проектной документации, ответственные стороны определили недостающие объемы и заключили 4 Договора </w:t>
      </w:r>
      <w:r w:rsidR="00C04DCE">
        <w:rPr>
          <w:rFonts w:asciiTheme="majorHAnsi" w:hAnsiTheme="majorHAnsi" w:cstheme="majorHAnsi"/>
          <w:sz w:val="24"/>
          <w:szCs w:val="24"/>
          <w:lang w:val="ru-RU"/>
        </w:rPr>
        <w:t>подряда</w:t>
      </w:r>
      <w:r w:rsidRPr="00B96B28">
        <w:rPr>
          <w:rFonts w:asciiTheme="majorHAnsi" w:hAnsiTheme="majorHAnsi" w:cstheme="majorHAnsi"/>
          <w:sz w:val="24"/>
          <w:szCs w:val="24"/>
          <w:lang w:val="ru-RU"/>
        </w:rPr>
        <w:t xml:space="preserve"> на общую сумму 3 387,1 тыс. леев.</w:t>
      </w:r>
    </w:p>
    <w:p w14:paraId="1F0E5FA3" w14:textId="0CB6053F" w:rsidR="00B96B28" w:rsidRPr="00EB1B88" w:rsidRDefault="00C04DCE" w:rsidP="00B96B28">
      <w:pPr>
        <w:spacing w:after="0" w:line="276" w:lineRule="auto"/>
        <w:ind w:firstLine="567"/>
        <w:jc w:val="both"/>
        <w:rPr>
          <w:rFonts w:asciiTheme="majorHAnsi" w:hAnsiTheme="majorHAnsi" w:cstheme="majorHAnsi"/>
          <w:sz w:val="24"/>
          <w:szCs w:val="24"/>
          <w:lang w:val="ru-RU"/>
        </w:rPr>
      </w:pPr>
      <w:r>
        <w:rPr>
          <w:rFonts w:asciiTheme="majorHAnsi" w:hAnsiTheme="majorHAnsi" w:cstheme="majorHAnsi"/>
          <w:sz w:val="24"/>
          <w:szCs w:val="24"/>
          <w:lang w:val="ru-RU"/>
        </w:rPr>
        <w:t>До настоящего времени на данном объекте</w:t>
      </w:r>
      <w:r w:rsidR="00B96B28" w:rsidRPr="00EB1B88">
        <w:rPr>
          <w:rFonts w:asciiTheme="majorHAnsi" w:hAnsiTheme="majorHAnsi" w:cstheme="majorHAnsi"/>
          <w:sz w:val="24"/>
          <w:szCs w:val="24"/>
          <w:lang w:val="ru-RU"/>
        </w:rPr>
        <w:t xml:space="preserve"> были выполнены строительные работы на общую сумму </w:t>
      </w:r>
      <w:r w:rsidR="00B96B28" w:rsidRPr="00C04DCE">
        <w:rPr>
          <w:rFonts w:asciiTheme="majorHAnsi" w:hAnsiTheme="majorHAnsi" w:cstheme="majorHAnsi"/>
          <w:b/>
          <w:sz w:val="24"/>
          <w:szCs w:val="24"/>
          <w:lang w:val="ru-RU"/>
        </w:rPr>
        <w:t>14858,0 тыс. леев</w:t>
      </w:r>
      <w:r w:rsidR="00B96B28" w:rsidRPr="00EB1B88">
        <w:rPr>
          <w:rFonts w:asciiTheme="majorHAnsi" w:hAnsiTheme="majorHAnsi" w:cstheme="majorHAnsi"/>
          <w:sz w:val="24"/>
          <w:szCs w:val="24"/>
          <w:lang w:val="ru-RU"/>
        </w:rPr>
        <w:t>.</w:t>
      </w:r>
    </w:p>
    <w:p w14:paraId="311397F6" w14:textId="336FED48" w:rsidR="00B96B28" w:rsidRPr="00B96B28" w:rsidRDefault="00B96B28" w:rsidP="00B96B28">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 xml:space="preserve">Согласно объяснениям ответственных лиц в рамках </w:t>
      </w:r>
      <w:r w:rsidR="00C04DCE">
        <w:rPr>
          <w:rFonts w:asciiTheme="majorHAnsi" w:hAnsiTheme="majorHAnsi" w:cstheme="majorHAnsi"/>
          <w:sz w:val="24"/>
          <w:szCs w:val="24"/>
          <w:lang w:val="ru-RU"/>
        </w:rPr>
        <w:t>ПВП</w:t>
      </w:r>
      <w:r w:rsidRPr="00B96B28">
        <w:rPr>
          <w:rFonts w:asciiTheme="majorHAnsi" w:hAnsiTheme="majorHAnsi" w:cstheme="majorHAnsi"/>
          <w:sz w:val="24"/>
          <w:szCs w:val="24"/>
          <w:lang w:val="ru-RU"/>
        </w:rPr>
        <w:t xml:space="preserve">, затягивание завершения </w:t>
      </w:r>
      <w:r w:rsidR="00C04DCE">
        <w:rPr>
          <w:rFonts w:asciiTheme="majorHAnsi" w:hAnsiTheme="majorHAnsi" w:cstheme="majorHAnsi"/>
          <w:sz w:val="24"/>
          <w:szCs w:val="24"/>
          <w:lang w:val="ru-RU"/>
        </w:rPr>
        <w:t xml:space="preserve">законтрактованных </w:t>
      </w:r>
      <w:r w:rsidRPr="00B96B28">
        <w:rPr>
          <w:rFonts w:asciiTheme="majorHAnsi" w:hAnsiTheme="majorHAnsi" w:cstheme="majorHAnsi"/>
          <w:sz w:val="24"/>
          <w:szCs w:val="24"/>
          <w:lang w:val="ru-RU"/>
        </w:rPr>
        <w:t xml:space="preserve">работ было обусловлено необходимостью внесения изменений и дополнений в проектную документацию. </w:t>
      </w:r>
    </w:p>
    <w:p w14:paraId="23CCE1DB" w14:textId="1593B10E" w:rsidR="00B96B28" w:rsidRDefault="00B96B28" w:rsidP="00B96B28">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 xml:space="preserve">Так, была установлена необходимость изменения технических решений по установке системы вентиляции, а также реализации мероприятий по укреплению </w:t>
      </w:r>
      <w:r w:rsidR="00C04DCE">
        <w:rPr>
          <w:rFonts w:asciiTheme="majorHAnsi" w:hAnsiTheme="majorHAnsi" w:cstheme="majorHAnsi"/>
          <w:sz w:val="24"/>
          <w:szCs w:val="24"/>
          <w:lang w:val="ru-RU"/>
        </w:rPr>
        <w:t>строения</w:t>
      </w:r>
      <w:r w:rsidRPr="00B96B28">
        <w:rPr>
          <w:rFonts w:asciiTheme="majorHAnsi" w:hAnsiTheme="majorHAnsi" w:cstheme="majorHAnsi"/>
          <w:sz w:val="24"/>
          <w:szCs w:val="24"/>
          <w:lang w:val="ru-RU"/>
        </w:rPr>
        <w:t xml:space="preserve">. Кроме того, внесение изменений потребовало времени, что привело к задержкам в процессе исполнения </w:t>
      </w:r>
      <w:r w:rsidR="00C04DCE">
        <w:rPr>
          <w:rFonts w:asciiTheme="majorHAnsi" w:hAnsiTheme="majorHAnsi" w:cstheme="majorHAnsi"/>
          <w:sz w:val="24"/>
          <w:szCs w:val="24"/>
          <w:lang w:val="ru-RU"/>
        </w:rPr>
        <w:t>договор</w:t>
      </w:r>
      <w:r w:rsidRPr="00B96B28">
        <w:rPr>
          <w:rFonts w:asciiTheme="majorHAnsi" w:hAnsiTheme="majorHAnsi" w:cstheme="majorHAnsi"/>
          <w:sz w:val="24"/>
          <w:szCs w:val="24"/>
          <w:lang w:val="ru-RU"/>
        </w:rPr>
        <w:t xml:space="preserve">а, а срок завершения </w:t>
      </w:r>
      <w:r w:rsidR="00C04DCE">
        <w:rPr>
          <w:rFonts w:asciiTheme="majorHAnsi" w:hAnsiTheme="majorHAnsi" w:cstheme="majorHAnsi"/>
          <w:sz w:val="24"/>
          <w:szCs w:val="24"/>
          <w:lang w:val="ru-RU"/>
        </w:rPr>
        <w:t xml:space="preserve">работ </w:t>
      </w:r>
      <w:r w:rsidRPr="00B96B28">
        <w:rPr>
          <w:rFonts w:asciiTheme="majorHAnsi" w:hAnsiTheme="majorHAnsi" w:cstheme="majorHAnsi"/>
          <w:sz w:val="24"/>
          <w:szCs w:val="24"/>
          <w:lang w:val="ru-RU"/>
        </w:rPr>
        <w:t>был продлен до 30 июня 2022 года.</w:t>
      </w:r>
    </w:p>
    <w:p w14:paraId="21259DCA" w14:textId="490F47EC" w:rsidR="00B96B28" w:rsidRPr="00B96B28" w:rsidRDefault="00B96B28" w:rsidP="00B96B28">
      <w:pPr>
        <w:spacing w:after="0" w:line="276" w:lineRule="auto"/>
        <w:ind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 xml:space="preserve">В </w:t>
      </w:r>
      <w:r w:rsidR="00C04DCE">
        <w:rPr>
          <w:rFonts w:asciiTheme="majorHAnsi" w:hAnsiTheme="majorHAnsi" w:cstheme="majorHAnsi"/>
          <w:sz w:val="24"/>
          <w:szCs w:val="24"/>
          <w:lang w:val="ru-RU"/>
        </w:rPr>
        <w:t xml:space="preserve">итоге, </w:t>
      </w:r>
      <w:r w:rsidRPr="00B96B28">
        <w:rPr>
          <w:rFonts w:asciiTheme="majorHAnsi" w:hAnsiTheme="majorHAnsi" w:cstheme="majorHAnsi"/>
          <w:sz w:val="24"/>
          <w:szCs w:val="24"/>
          <w:lang w:val="ru-RU"/>
        </w:rPr>
        <w:t>в соответствии с положениями договора подрядчик был оштрафован за нарушение утвержденного графика исполнения на период с июля по декабрь 2022 года</w:t>
      </w:r>
      <w:r w:rsidR="00C04DCE">
        <w:rPr>
          <w:rFonts w:asciiTheme="majorHAnsi" w:hAnsiTheme="majorHAnsi" w:cstheme="majorHAnsi"/>
          <w:sz w:val="24"/>
          <w:szCs w:val="24"/>
          <w:lang w:val="ru-RU"/>
        </w:rPr>
        <w:t>,</w:t>
      </w:r>
      <w:r w:rsidRPr="00B96B28">
        <w:rPr>
          <w:rFonts w:asciiTheme="majorHAnsi" w:hAnsiTheme="majorHAnsi" w:cstheme="majorHAnsi"/>
          <w:sz w:val="24"/>
          <w:szCs w:val="24"/>
          <w:lang w:val="ru-RU"/>
        </w:rPr>
        <w:t xml:space="preserve"> на сумму 177,2 тыс. леев.</w:t>
      </w:r>
    </w:p>
    <w:p w14:paraId="038435AC" w14:textId="7AB3CF40" w:rsidR="00B96B28" w:rsidRPr="00EB1B88" w:rsidRDefault="00B96B28" w:rsidP="00B96B28">
      <w:pPr>
        <w:spacing w:after="0" w:line="276" w:lineRule="auto"/>
        <w:ind w:firstLine="567"/>
        <w:jc w:val="both"/>
        <w:rPr>
          <w:rFonts w:asciiTheme="majorHAnsi" w:hAnsiTheme="majorHAnsi" w:cstheme="majorHAnsi"/>
          <w:sz w:val="24"/>
          <w:szCs w:val="24"/>
          <w:lang w:val="ru-RU"/>
        </w:rPr>
      </w:pPr>
      <w:r w:rsidRPr="00EB1B88">
        <w:rPr>
          <w:rFonts w:asciiTheme="majorHAnsi" w:hAnsiTheme="majorHAnsi" w:cstheme="majorHAnsi"/>
          <w:sz w:val="24"/>
          <w:szCs w:val="24"/>
          <w:lang w:val="ru-RU"/>
        </w:rPr>
        <w:t xml:space="preserve">Хотя эти 2 </w:t>
      </w:r>
      <w:r w:rsidR="00C04DCE">
        <w:rPr>
          <w:rFonts w:asciiTheme="majorHAnsi" w:hAnsiTheme="majorHAnsi" w:cstheme="majorHAnsi"/>
          <w:sz w:val="24"/>
          <w:szCs w:val="24"/>
          <w:lang w:val="ru-RU"/>
        </w:rPr>
        <w:t>объекта</w:t>
      </w:r>
      <w:r w:rsidRPr="00EB1B88">
        <w:rPr>
          <w:rFonts w:asciiTheme="majorHAnsi" w:hAnsiTheme="majorHAnsi" w:cstheme="majorHAnsi"/>
          <w:sz w:val="24"/>
          <w:szCs w:val="24"/>
          <w:lang w:val="ru-RU"/>
        </w:rPr>
        <w:t xml:space="preserve"> еще не завершены, и, соответственно, </w:t>
      </w:r>
      <w:r w:rsidR="00C04DCE">
        <w:rPr>
          <w:rFonts w:asciiTheme="majorHAnsi" w:hAnsiTheme="majorHAnsi" w:cstheme="majorHAnsi"/>
          <w:sz w:val="24"/>
          <w:szCs w:val="24"/>
          <w:lang w:val="ru-RU"/>
        </w:rPr>
        <w:t>квартирами</w:t>
      </w:r>
      <w:r w:rsidRPr="00EB1B88">
        <w:rPr>
          <w:rFonts w:asciiTheme="majorHAnsi" w:hAnsiTheme="majorHAnsi" w:cstheme="majorHAnsi"/>
          <w:sz w:val="24"/>
          <w:szCs w:val="24"/>
          <w:lang w:val="ru-RU"/>
        </w:rPr>
        <w:t xml:space="preserve"> не мо</w:t>
      </w:r>
      <w:r w:rsidR="00C04DCE">
        <w:rPr>
          <w:rFonts w:asciiTheme="majorHAnsi" w:hAnsiTheme="majorHAnsi" w:cstheme="majorHAnsi"/>
          <w:sz w:val="24"/>
          <w:szCs w:val="24"/>
          <w:lang w:val="ru-RU"/>
        </w:rPr>
        <w:t>гу</w:t>
      </w:r>
      <w:r w:rsidRPr="00EB1B88">
        <w:rPr>
          <w:rFonts w:asciiTheme="majorHAnsi" w:hAnsiTheme="majorHAnsi" w:cstheme="majorHAnsi"/>
          <w:sz w:val="24"/>
          <w:szCs w:val="24"/>
          <w:lang w:val="ru-RU"/>
        </w:rPr>
        <w:t>т пользоваться социально уязвимы</w:t>
      </w:r>
      <w:r w:rsidR="00C04DCE">
        <w:rPr>
          <w:rFonts w:asciiTheme="majorHAnsi" w:hAnsiTheme="majorHAnsi" w:cstheme="majorHAnsi"/>
          <w:sz w:val="24"/>
          <w:szCs w:val="24"/>
          <w:lang w:val="ru-RU"/>
        </w:rPr>
        <w:t>е</w:t>
      </w:r>
      <w:r w:rsidRPr="00EB1B88">
        <w:rPr>
          <w:rFonts w:asciiTheme="majorHAnsi" w:hAnsiTheme="majorHAnsi" w:cstheme="majorHAnsi"/>
          <w:sz w:val="24"/>
          <w:szCs w:val="24"/>
          <w:lang w:val="ru-RU"/>
        </w:rPr>
        <w:t xml:space="preserve"> лица, </w:t>
      </w:r>
      <w:r w:rsidR="00C04DCE">
        <w:rPr>
          <w:rFonts w:asciiTheme="majorHAnsi" w:hAnsiTheme="majorHAnsi" w:cstheme="majorHAnsi"/>
          <w:sz w:val="24"/>
          <w:szCs w:val="24"/>
          <w:lang w:val="ru-RU"/>
        </w:rPr>
        <w:t>как</w:t>
      </w:r>
      <w:r w:rsidRPr="00EB1B88">
        <w:rPr>
          <w:rFonts w:asciiTheme="majorHAnsi" w:hAnsiTheme="majorHAnsi" w:cstheme="majorHAnsi"/>
          <w:sz w:val="24"/>
          <w:szCs w:val="24"/>
          <w:lang w:val="ru-RU"/>
        </w:rPr>
        <w:t xml:space="preserve"> </w:t>
      </w:r>
      <w:r w:rsidR="00C04DCE">
        <w:rPr>
          <w:rFonts w:asciiTheme="majorHAnsi" w:hAnsiTheme="majorHAnsi" w:cstheme="majorHAnsi"/>
          <w:sz w:val="24"/>
          <w:szCs w:val="24"/>
          <w:lang w:val="ru-RU"/>
        </w:rPr>
        <w:t>РС Чимишлия, так и РС Резина</w:t>
      </w:r>
      <w:r w:rsidRPr="00EB1B88">
        <w:rPr>
          <w:rFonts w:asciiTheme="majorHAnsi" w:hAnsiTheme="majorHAnsi" w:cstheme="majorHAnsi"/>
          <w:sz w:val="24"/>
          <w:szCs w:val="24"/>
          <w:lang w:val="ru-RU"/>
        </w:rPr>
        <w:t xml:space="preserve"> уже погашают выделенные кредиты и связанные с ними проценты, согласно установленным графикам, в том числе: </w:t>
      </w:r>
      <w:r w:rsidRPr="00C04DCE">
        <w:rPr>
          <w:rFonts w:asciiTheme="majorHAnsi" w:hAnsiTheme="majorHAnsi" w:cstheme="majorHAnsi"/>
          <w:b/>
          <w:sz w:val="24"/>
          <w:szCs w:val="24"/>
          <w:lang w:val="ru-RU"/>
        </w:rPr>
        <w:t>206,1 тыс. леев</w:t>
      </w:r>
      <w:r w:rsidRPr="00EB1B88">
        <w:rPr>
          <w:rFonts w:asciiTheme="majorHAnsi" w:hAnsiTheme="majorHAnsi" w:cstheme="majorHAnsi"/>
          <w:sz w:val="24"/>
          <w:szCs w:val="24"/>
          <w:lang w:val="ru-RU"/>
        </w:rPr>
        <w:t xml:space="preserve"> - </w:t>
      </w:r>
      <w:r w:rsidR="00C04DCE">
        <w:rPr>
          <w:rFonts w:asciiTheme="majorHAnsi" w:hAnsiTheme="majorHAnsi" w:cstheme="majorHAnsi"/>
          <w:sz w:val="24"/>
          <w:szCs w:val="24"/>
          <w:lang w:val="ru-RU"/>
        </w:rPr>
        <w:t>РС Чимишлия</w:t>
      </w:r>
      <w:r w:rsidRPr="00EB1B88">
        <w:rPr>
          <w:rFonts w:asciiTheme="majorHAnsi" w:hAnsiTheme="majorHAnsi" w:cstheme="majorHAnsi"/>
          <w:sz w:val="24"/>
          <w:szCs w:val="24"/>
          <w:lang w:val="ru-RU"/>
        </w:rPr>
        <w:t xml:space="preserve">, и 29,1 тыс. евро, или эквивалент </w:t>
      </w:r>
      <w:r w:rsidRPr="00C04DCE">
        <w:rPr>
          <w:rFonts w:asciiTheme="majorHAnsi" w:hAnsiTheme="majorHAnsi" w:cstheme="majorHAnsi"/>
          <w:b/>
          <w:sz w:val="24"/>
          <w:szCs w:val="24"/>
          <w:lang w:val="ru-RU"/>
        </w:rPr>
        <w:t>582,1 тыс. леев</w:t>
      </w:r>
      <w:r w:rsidRPr="00EB1B88">
        <w:rPr>
          <w:rFonts w:asciiTheme="majorHAnsi" w:hAnsiTheme="majorHAnsi" w:cstheme="majorHAnsi"/>
          <w:sz w:val="24"/>
          <w:szCs w:val="24"/>
          <w:lang w:val="ru-RU"/>
        </w:rPr>
        <w:t xml:space="preserve"> - </w:t>
      </w:r>
      <w:r w:rsidR="00FC5191">
        <w:rPr>
          <w:rFonts w:asciiTheme="majorHAnsi" w:hAnsiTheme="majorHAnsi" w:cstheme="majorHAnsi"/>
          <w:sz w:val="24"/>
          <w:szCs w:val="24"/>
          <w:lang w:val="ru-RU"/>
        </w:rPr>
        <w:t>РС Резина</w:t>
      </w:r>
      <w:r w:rsidRPr="00EB1B88">
        <w:rPr>
          <w:rFonts w:asciiTheme="majorHAnsi" w:hAnsiTheme="majorHAnsi" w:cstheme="majorHAnsi"/>
          <w:sz w:val="24"/>
          <w:szCs w:val="24"/>
          <w:lang w:val="ru-RU"/>
        </w:rPr>
        <w:t>.</w:t>
      </w:r>
    </w:p>
    <w:p w14:paraId="2A23C829" w14:textId="77777777" w:rsidR="00FC5191" w:rsidRDefault="00FC5191" w:rsidP="004275A6">
      <w:pPr>
        <w:spacing w:after="0" w:line="276" w:lineRule="auto"/>
        <w:contextualSpacing/>
        <w:jc w:val="both"/>
        <w:rPr>
          <w:rFonts w:asciiTheme="majorHAnsi" w:hAnsiTheme="majorHAnsi" w:cstheme="majorHAnsi"/>
          <w:b/>
          <w:i/>
          <w:sz w:val="24"/>
          <w:szCs w:val="28"/>
          <w:lang w:val="ru-RU"/>
        </w:rPr>
      </w:pPr>
    </w:p>
    <w:p w14:paraId="63F6AB40" w14:textId="69034381" w:rsidR="00114615" w:rsidRPr="00FC5191" w:rsidRDefault="00AB2E87" w:rsidP="004275A6">
      <w:pPr>
        <w:spacing w:after="0" w:line="276" w:lineRule="auto"/>
        <w:contextualSpacing/>
        <w:jc w:val="both"/>
        <w:rPr>
          <w:rFonts w:asciiTheme="majorHAnsi" w:hAnsiTheme="majorHAnsi" w:cstheme="majorHAnsi"/>
          <w:b/>
          <w:i/>
          <w:sz w:val="24"/>
          <w:szCs w:val="28"/>
          <w:lang w:val="ru-RU"/>
        </w:rPr>
      </w:pPr>
      <w:r w:rsidRPr="00C04DCE">
        <w:rPr>
          <w:rFonts w:asciiTheme="majorHAnsi" w:hAnsiTheme="majorHAnsi" w:cstheme="majorHAnsi"/>
          <w:b/>
          <w:i/>
          <w:sz w:val="24"/>
          <w:szCs w:val="28"/>
          <w:lang w:val="ru-RU"/>
        </w:rPr>
        <w:t xml:space="preserve"> </w:t>
      </w:r>
      <w:r w:rsidR="003E5240" w:rsidRPr="00FC5191">
        <w:rPr>
          <w:rFonts w:asciiTheme="majorHAnsi" w:hAnsiTheme="majorHAnsi" w:cstheme="majorHAnsi"/>
          <w:b/>
          <w:i/>
          <w:sz w:val="24"/>
          <w:szCs w:val="28"/>
          <w:lang w:val="ru-RU"/>
        </w:rPr>
        <w:t>4</w:t>
      </w:r>
      <w:r w:rsidR="00A94E6B" w:rsidRPr="00FC5191">
        <w:rPr>
          <w:rFonts w:asciiTheme="majorHAnsi" w:hAnsiTheme="majorHAnsi" w:cstheme="majorHAnsi"/>
          <w:b/>
          <w:i/>
          <w:sz w:val="24"/>
          <w:szCs w:val="28"/>
          <w:lang w:val="ru-RU"/>
        </w:rPr>
        <w:t>.2.2</w:t>
      </w:r>
      <w:r w:rsidR="000F7DF6" w:rsidRPr="00FC5191">
        <w:rPr>
          <w:rFonts w:asciiTheme="majorHAnsi" w:hAnsiTheme="majorHAnsi" w:cstheme="majorHAnsi"/>
          <w:b/>
          <w:i/>
          <w:sz w:val="24"/>
          <w:szCs w:val="28"/>
          <w:lang w:val="ru-RU"/>
        </w:rPr>
        <w:t xml:space="preserve">. </w:t>
      </w:r>
      <w:r w:rsidR="00EB1B88" w:rsidRPr="00FC5191">
        <w:rPr>
          <w:rFonts w:asciiTheme="majorHAnsi" w:hAnsiTheme="majorHAnsi" w:cstheme="majorHAnsi"/>
          <w:b/>
          <w:i/>
          <w:sz w:val="24"/>
          <w:szCs w:val="28"/>
          <w:lang w:val="ru-RU"/>
        </w:rPr>
        <w:t>Рекомендация</w:t>
      </w:r>
      <w:r w:rsidR="00114615" w:rsidRPr="00FC5191">
        <w:rPr>
          <w:rFonts w:asciiTheme="majorHAnsi" w:hAnsiTheme="majorHAnsi" w:cstheme="majorHAnsi"/>
          <w:b/>
          <w:i/>
          <w:sz w:val="24"/>
          <w:szCs w:val="28"/>
          <w:lang w:val="ru-RU"/>
        </w:rPr>
        <w:t xml:space="preserve"> 4</w:t>
      </w:r>
      <w:r w:rsidR="00631BE3" w:rsidRPr="00FC5191">
        <w:rPr>
          <w:rFonts w:asciiTheme="majorHAnsi" w:hAnsiTheme="majorHAnsi" w:cstheme="majorHAnsi"/>
          <w:b/>
          <w:i/>
          <w:sz w:val="24"/>
          <w:szCs w:val="28"/>
          <w:lang w:val="ru-RU"/>
        </w:rPr>
        <w:t>.</w:t>
      </w:r>
      <w:r w:rsidR="00114615" w:rsidRPr="00FC5191">
        <w:rPr>
          <w:rFonts w:asciiTheme="majorHAnsi" w:hAnsiTheme="majorHAnsi" w:cstheme="majorHAnsi"/>
          <w:b/>
          <w:i/>
          <w:sz w:val="24"/>
          <w:szCs w:val="28"/>
          <w:lang w:val="ru-RU"/>
        </w:rPr>
        <w:t xml:space="preserve"> </w:t>
      </w:r>
      <w:r w:rsidR="00EB1B88" w:rsidRPr="00FC5191">
        <w:rPr>
          <w:rFonts w:asciiTheme="majorHAnsi" w:hAnsiTheme="majorHAnsi" w:cstheme="majorHAnsi"/>
          <w:b/>
          <w:i/>
          <w:sz w:val="24"/>
          <w:szCs w:val="28"/>
          <w:lang w:val="ru-RU"/>
        </w:rPr>
        <w:t>из Отчета аудита</w:t>
      </w:r>
      <w:r w:rsidR="00631BE3" w:rsidRPr="00FC5191">
        <w:rPr>
          <w:rFonts w:asciiTheme="majorHAnsi" w:hAnsiTheme="majorHAnsi" w:cstheme="majorHAnsi"/>
          <w:b/>
          <w:i/>
          <w:sz w:val="24"/>
          <w:szCs w:val="28"/>
          <w:lang w:val="ru-RU"/>
        </w:rPr>
        <w:t xml:space="preserve"> - </w:t>
      </w:r>
      <w:r w:rsidR="00BB1324" w:rsidRPr="00FC5191">
        <w:rPr>
          <w:rFonts w:asciiTheme="majorHAnsi" w:hAnsiTheme="majorHAnsi" w:cstheme="majorHAnsi"/>
          <w:b/>
          <w:i/>
          <w:sz w:val="24"/>
          <w:szCs w:val="28"/>
          <w:lang w:val="ru-RU"/>
        </w:rPr>
        <w:t xml:space="preserve"> „</w:t>
      </w:r>
      <w:r w:rsidR="00FC5191" w:rsidRPr="00FC5191">
        <w:rPr>
          <w:rFonts w:asciiTheme="majorHAnsi" w:hAnsiTheme="majorHAnsi" w:cstheme="majorHAnsi"/>
          <w:b/>
          <w:i/>
          <w:sz w:val="24"/>
          <w:szCs w:val="28"/>
          <w:lang w:val="ru-MD"/>
        </w:rPr>
        <w:t>пересмотреть местные Положения о порядке и условиях реализации Проекта по строительству жилья для социально/экономически уязвимых слоев населения II, в целях приведения их в соответствие положениям Закона №75 от 30.04.2015 и применяемой нормативной базе</w:t>
      </w:r>
      <w:r w:rsidR="007B4365" w:rsidRPr="00FC5191">
        <w:rPr>
          <w:rFonts w:asciiTheme="majorHAnsi" w:hAnsiTheme="majorHAnsi" w:cstheme="majorHAnsi"/>
          <w:b/>
          <w:i/>
          <w:sz w:val="24"/>
          <w:szCs w:val="28"/>
          <w:lang w:val="ru-RU"/>
        </w:rPr>
        <w:t>”</w:t>
      </w:r>
    </w:p>
    <w:p w14:paraId="0914908B" w14:textId="6AA3358A" w:rsidR="00114615" w:rsidRPr="00FC5191" w:rsidRDefault="00B96B28" w:rsidP="00FC5191">
      <w:pPr>
        <w:pStyle w:val="a8"/>
        <w:numPr>
          <w:ilvl w:val="0"/>
          <w:numId w:val="22"/>
        </w:numPr>
        <w:spacing w:after="0" w:line="276" w:lineRule="auto"/>
        <w:ind w:left="0" w:firstLine="360"/>
        <w:jc w:val="both"/>
        <w:rPr>
          <w:rFonts w:asciiTheme="majorHAnsi" w:hAnsiTheme="majorHAnsi" w:cstheme="majorHAnsi"/>
          <w:i/>
          <w:sz w:val="24"/>
          <w:szCs w:val="28"/>
          <w:lang w:val="ru-RU"/>
        </w:rPr>
      </w:pPr>
      <w:r w:rsidRPr="00FC5191">
        <w:rPr>
          <w:rFonts w:asciiTheme="majorHAnsi" w:hAnsiTheme="majorHAnsi" w:cstheme="majorHAnsi"/>
          <w:i/>
          <w:sz w:val="24"/>
          <w:szCs w:val="28"/>
          <w:lang w:val="ru-RU"/>
        </w:rPr>
        <w:t xml:space="preserve">Местные </w:t>
      </w:r>
      <w:r w:rsidR="00FC5191">
        <w:rPr>
          <w:rFonts w:asciiTheme="majorHAnsi" w:hAnsiTheme="majorHAnsi" w:cstheme="majorHAnsi"/>
          <w:i/>
          <w:sz w:val="24"/>
          <w:szCs w:val="28"/>
          <w:lang w:val="ru-RU"/>
        </w:rPr>
        <w:t>Положения</w:t>
      </w:r>
      <w:r w:rsidRPr="00FC5191">
        <w:rPr>
          <w:rFonts w:asciiTheme="majorHAnsi" w:hAnsiTheme="majorHAnsi" w:cstheme="majorHAnsi"/>
          <w:i/>
          <w:sz w:val="24"/>
          <w:szCs w:val="28"/>
          <w:lang w:val="ru-RU"/>
        </w:rPr>
        <w:t xml:space="preserve">, утвержденные </w:t>
      </w:r>
      <w:r w:rsidR="00FC5191" w:rsidRPr="00FC5191">
        <w:rPr>
          <w:rFonts w:asciiTheme="majorHAnsi" w:hAnsiTheme="majorHAnsi" w:cstheme="majorHAnsi"/>
          <w:b/>
          <w:i/>
          <w:sz w:val="24"/>
          <w:szCs w:val="28"/>
          <w:lang w:val="ru-RU"/>
        </w:rPr>
        <w:t>РС Леова</w:t>
      </w:r>
      <w:r w:rsidR="00FC5191" w:rsidRPr="00FC5191">
        <w:rPr>
          <w:rFonts w:asciiTheme="majorHAnsi" w:hAnsiTheme="majorHAnsi" w:cstheme="majorHAnsi"/>
          <w:i/>
          <w:sz w:val="24"/>
          <w:szCs w:val="28"/>
          <w:lang w:val="ru-RU"/>
        </w:rPr>
        <w:t xml:space="preserve"> и </w:t>
      </w:r>
      <w:r w:rsidR="00FC5191" w:rsidRPr="00FC5191">
        <w:rPr>
          <w:rFonts w:asciiTheme="majorHAnsi" w:hAnsiTheme="majorHAnsi" w:cstheme="majorHAnsi"/>
          <w:b/>
          <w:i/>
          <w:sz w:val="24"/>
          <w:szCs w:val="28"/>
          <w:lang w:val="ru-RU"/>
        </w:rPr>
        <w:t>РС Яловень</w:t>
      </w:r>
      <w:r w:rsidR="00FC5191" w:rsidRPr="00FC5191">
        <w:rPr>
          <w:rFonts w:asciiTheme="majorHAnsi" w:hAnsiTheme="majorHAnsi" w:cstheme="majorHAnsi"/>
          <w:i/>
          <w:sz w:val="24"/>
          <w:szCs w:val="28"/>
          <w:lang w:val="ru-RU"/>
        </w:rPr>
        <w:t xml:space="preserve"> </w:t>
      </w:r>
      <w:r w:rsidRPr="00FC5191">
        <w:rPr>
          <w:rFonts w:asciiTheme="majorHAnsi" w:hAnsiTheme="majorHAnsi" w:cstheme="majorHAnsi"/>
          <w:i/>
          <w:sz w:val="24"/>
          <w:szCs w:val="28"/>
          <w:lang w:val="ru-RU"/>
        </w:rPr>
        <w:t xml:space="preserve">в рамках </w:t>
      </w:r>
      <w:r w:rsidR="00FC5191">
        <w:rPr>
          <w:rFonts w:asciiTheme="majorHAnsi" w:hAnsiTheme="majorHAnsi" w:cstheme="majorHAnsi"/>
          <w:i/>
          <w:sz w:val="24"/>
          <w:szCs w:val="28"/>
          <w:lang w:val="ru-RU"/>
        </w:rPr>
        <w:t>П</w:t>
      </w:r>
      <w:r w:rsidRPr="00FC5191">
        <w:rPr>
          <w:rFonts w:asciiTheme="majorHAnsi" w:hAnsiTheme="majorHAnsi" w:cstheme="majorHAnsi"/>
          <w:i/>
          <w:sz w:val="24"/>
          <w:szCs w:val="28"/>
          <w:lang w:val="ru-RU"/>
        </w:rPr>
        <w:t xml:space="preserve">роекта, не соответствуют </w:t>
      </w:r>
      <w:r w:rsidR="00FC5191" w:rsidRPr="00FC5191">
        <w:rPr>
          <w:rFonts w:asciiTheme="majorHAnsi" w:hAnsiTheme="majorHAnsi" w:cstheme="majorHAnsi"/>
          <w:i/>
          <w:sz w:val="24"/>
          <w:szCs w:val="28"/>
          <w:lang w:val="ru-RU"/>
        </w:rPr>
        <w:t xml:space="preserve">полностью </w:t>
      </w:r>
      <w:r w:rsidRPr="00FC5191">
        <w:rPr>
          <w:rFonts w:asciiTheme="majorHAnsi" w:hAnsiTheme="majorHAnsi" w:cstheme="majorHAnsi"/>
          <w:i/>
          <w:sz w:val="24"/>
          <w:szCs w:val="28"/>
          <w:lang w:val="ru-RU"/>
        </w:rPr>
        <w:t xml:space="preserve">условиям и критериям, установленным </w:t>
      </w:r>
      <w:r w:rsidR="00FC5191">
        <w:rPr>
          <w:rFonts w:asciiTheme="majorHAnsi" w:hAnsiTheme="majorHAnsi" w:cstheme="majorHAnsi"/>
          <w:i/>
          <w:sz w:val="24"/>
          <w:szCs w:val="28"/>
          <w:lang w:val="ru-RU"/>
        </w:rPr>
        <w:t>Положением</w:t>
      </w:r>
      <w:r w:rsidRPr="00FC5191">
        <w:rPr>
          <w:rFonts w:asciiTheme="majorHAnsi" w:hAnsiTheme="majorHAnsi" w:cstheme="majorHAnsi"/>
          <w:i/>
          <w:sz w:val="24"/>
          <w:szCs w:val="28"/>
          <w:lang w:val="ru-RU"/>
        </w:rPr>
        <w:t xml:space="preserve">, утвержденным </w:t>
      </w:r>
      <w:r w:rsidR="00FC5191">
        <w:rPr>
          <w:rFonts w:asciiTheme="majorHAnsi" w:hAnsiTheme="majorHAnsi" w:cstheme="majorHAnsi"/>
          <w:i/>
          <w:sz w:val="24"/>
          <w:szCs w:val="28"/>
          <w:lang w:val="ru-RU"/>
        </w:rPr>
        <w:t>Приказом №</w:t>
      </w:r>
      <w:r w:rsidRPr="00FC5191">
        <w:rPr>
          <w:rFonts w:asciiTheme="majorHAnsi" w:hAnsiTheme="majorHAnsi" w:cstheme="majorHAnsi"/>
          <w:i/>
          <w:sz w:val="24"/>
          <w:szCs w:val="28"/>
          <w:lang w:val="ru-RU"/>
        </w:rPr>
        <w:t xml:space="preserve">75 </w:t>
      </w:r>
      <w:r w:rsidR="00FC5191">
        <w:rPr>
          <w:rFonts w:asciiTheme="majorHAnsi" w:hAnsiTheme="majorHAnsi" w:cstheme="majorHAnsi"/>
          <w:i/>
          <w:sz w:val="24"/>
          <w:szCs w:val="28"/>
          <w:lang w:val="ru-RU"/>
        </w:rPr>
        <w:t>от</w:t>
      </w:r>
      <w:r w:rsidRPr="00FC5191">
        <w:rPr>
          <w:rFonts w:asciiTheme="majorHAnsi" w:hAnsiTheme="majorHAnsi" w:cstheme="majorHAnsi"/>
          <w:i/>
          <w:sz w:val="24"/>
          <w:szCs w:val="28"/>
          <w:lang w:val="ru-RU"/>
        </w:rPr>
        <w:t xml:space="preserve"> 14.05.2014</w:t>
      </w:r>
      <w:r w:rsidR="00114615" w:rsidRPr="00FC5191">
        <w:rPr>
          <w:rFonts w:asciiTheme="majorHAnsi" w:hAnsiTheme="majorHAnsi" w:cstheme="majorHAnsi"/>
          <w:i/>
          <w:sz w:val="24"/>
          <w:szCs w:val="28"/>
          <w:lang w:val="ru-RU"/>
        </w:rPr>
        <w:t>.</w:t>
      </w:r>
    </w:p>
    <w:p w14:paraId="74F9D340" w14:textId="20833FC3" w:rsidR="00114615" w:rsidRPr="00FC5191" w:rsidRDefault="00B96B28" w:rsidP="004275A6">
      <w:pPr>
        <w:pStyle w:val="a8"/>
        <w:spacing w:after="0" w:line="276" w:lineRule="auto"/>
        <w:ind w:left="0" w:firstLine="567"/>
        <w:jc w:val="both"/>
        <w:rPr>
          <w:rFonts w:asciiTheme="majorHAnsi" w:hAnsiTheme="majorHAnsi" w:cstheme="majorHAnsi"/>
          <w:sz w:val="24"/>
          <w:szCs w:val="28"/>
          <w:lang w:val="ru-RU"/>
        </w:rPr>
      </w:pPr>
      <w:r w:rsidRPr="00FC5191">
        <w:rPr>
          <w:rFonts w:asciiTheme="majorHAnsi" w:hAnsiTheme="majorHAnsi" w:cstheme="majorHAnsi"/>
          <w:sz w:val="24"/>
          <w:szCs w:val="28"/>
          <w:lang w:val="ru-RU"/>
        </w:rPr>
        <w:t xml:space="preserve">Так, </w:t>
      </w:r>
      <w:r w:rsidR="00FC5191">
        <w:rPr>
          <w:rFonts w:asciiTheme="majorHAnsi" w:hAnsiTheme="majorHAnsi" w:cstheme="majorHAnsi"/>
          <w:sz w:val="24"/>
          <w:szCs w:val="28"/>
          <w:lang w:val="ru-RU"/>
        </w:rPr>
        <w:t>Р</w:t>
      </w:r>
      <w:r w:rsidRPr="00FC5191">
        <w:rPr>
          <w:rFonts w:asciiTheme="majorHAnsi" w:hAnsiTheme="majorHAnsi" w:cstheme="majorHAnsi"/>
          <w:sz w:val="24"/>
          <w:szCs w:val="28"/>
          <w:lang w:val="ru-RU"/>
        </w:rPr>
        <w:t xml:space="preserve">ешениями </w:t>
      </w:r>
      <w:r w:rsidR="00FC5191" w:rsidRPr="00FC5191">
        <w:rPr>
          <w:rFonts w:asciiTheme="majorHAnsi" w:hAnsiTheme="majorHAnsi" w:cstheme="majorHAnsi"/>
          <w:b/>
          <w:sz w:val="24"/>
          <w:szCs w:val="28"/>
          <w:lang w:val="ru-RU"/>
        </w:rPr>
        <w:t>РС Леова</w:t>
      </w:r>
      <w:r w:rsidR="00FC5191">
        <w:rPr>
          <w:rStyle w:val="a7"/>
          <w:rFonts w:asciiTheme="majorHAnsi" w:hAnsiTheme="majorHAnsi" w:cstheme="majorHAnsi"/>
          <w:sz w:val="24"/>
          <w:szCs w:val="28"/>
        </w:rPr>
        <w:footnoteReference w:id="20"/>
      </w:r>
      <w:r w:rsidRPr="00FC5191">
        <w:rPr>
          <w:rFonts w:asciiTheme="majorHAnsi" w:hAnsiTheme="majorHAnsi" w:cstheme="majorHAnsi"/>
          <w:sz w:val="24"/>
          <w:szCs w:val="28"/>
          <w:lang w:val="ru-RU"/>
        </w:rPr>
        <w:t xml:space="preserve"> в </w:t>
      </w:r>
      <w:r w:rsidR="00FC5191">
        <w:rPr>
          <w:rFonts w:asciiTheme="majorHAnsi" w:hAnsiTheme="majorHAnsi" w:cstheme="majorHAnsi"/>
          <w:sz w:val="24"/>
          <w:szCs w:val="28"/>
          <w:lang w:val="ru-RU"/>
        </w:rPr>
        <w:t>м</w:t>
      </w:r>
      <w:r w:rsidRPr="00FC5191">
        <w:rPr>
          <w:rFonts w:asciiTheme="majorHAnsi" w:hAnsiTheme="majorHAnsi" w:cstheme="majorHAnsi"/>
          <w:sz w:val="24"/>
          <w:szCs w:val="28"/>
          <w:lang w:val="ru-RU"/>
        </w:rPr>
        <w:t>естн</w:t>
      </w:r>
      <w:r w:rsidR="00FC5191">
        <w:rPr>
          <w:rFonts w:asciiTheme="majorHAnsi" w:hAnsiTheme="majorHAnsi" w:cstheme="majorHAnsi"/>
          <w:sz w:val="24"/>
          <w:szCs w:val="28"/>
          <w:lang w:val="ru-RU"/>
        </w:rPr>
        <w:t>о</w:t>
      </w:r>
      <w:r w:rsidRPr="00FC5191">
        <w:rPr>
          <w:rFonts w:asciiTheme="majorHAnsi" w:hAnsiTheme="majorHAnsi" w:cstheme="majorHAnsi"/>
          <w:sz w:val="24"/>
          <w:szCs w:val="28"/>
          <w:lang w:val="ru-RU"/>
        </w:rPr>
        <w:t xml:space="preserve">е </w:t>
      </w:r>
      <w:r w:rsidR="00FC5191">
        <w:rPr>
          <w:rFonts w:asciiTheme="majorHAnsi" w:hAnsiTheme="majorHAnsi" w:cstheme="majorHAnsi"/>
          <w:sz w:val="24"/>
          <w:szCs w:val="28"/>
          <w:lang w:val="ru-RU"/>
        </w:rPr>
        <w:t xml:space="preserve">Положение о порядке </w:t>
      </w:r>
      <w:r w:rsidRPr="00FC5191">
        <w:rPr>
          <w:rFonts w:asciiTheme="majorHAnsi" w:hAnsiTheme="majorHAnsi" w:cstheme="majorHAnsi"/>
          <w:sz w:val="24"/>
          <w:szCs w:val="28"/>
          <w:lang w:val="ru-RU"/>
        </w:rPr>
        <w:t xml:space="preserve">распределения социального жилья </w:t>
      </w:r>
      <w:r w:rsidR="00FC5191" w:rsidRPr="00FC5191">
        <w:rPr>
          <w:rFonts w:asciiTheme="majorHAnsi" w:hAnsiTheme="majorHAnsi" w:cstheme="majorHAnsi"/>
          <w:sz w:val="24"/>
          <w:szCs w:val="28"/>
          <w:lang w:val="ru-RU"/>
        </w:rPr>
        <w:t xml:space="preserve">были включены </w:t>
      </w:r>
      <w:r w:rsidRPr="00FC5191">
        <w:rPr>
          <w:rFonts w:asciiTheme="majorHAnsi" w:hAnsiTheme="majorHAnsi" w:cstheme="majorHAnsi"/>
          <w:sz w:val="24"/>
          <w:szCs w:val="28"/>
          <w:lang w:val="ru-RU"/>
        </w:rPr>
        <w:t xml:space="preserve">некоторые исключения из условий и критериев, установленных </w:t>
      </w:r>
      <w:r w:rsidR="00FC5191">
        <w:rPr>
          <w:rFonts w:asciiTheme="majorHAnsi" w:hAnsiTheme="majorHAnsi" w:cstheme="majorHAnsi"/>
          <w:sz w:val="24"/>
          <w:szCs w:val="28"/>
          <w:lang w:val="ru-RU"/>
        </w:rPr>
        <w:t>законодательн</w:t>
      </w:r>
      <w:r w:rsidRPr="00FC5191">
        <w:rPr>
          <w:rFonts w:asciiTheme="majorHAnsi" w:hAnsiTheme="majorHAnsi" w:cstheme="majorHAnsi"/>
          <w:sz w:val="24"/>
          <w:szCs w:val="28"/>
          <w:lang w:val="ru-RU"/>
        </w:rPr>
        <w:t>ой базой, в том числе</w:t>
      </w:r>
      <w:r w:rsidR="00114615" w:rsidRPr="00FC5191">
        <w:rPr>
          <w:rFonts w:asciiTheme="majorHAnsi" w:hAnsiTheme="majorHAnsi" w:cstheme="majorHAnsi"/>
          <w:sz w:val="24"/>
          <w:szCs w:val="28"/>
          <w:lang w:val="ru-RU"/>
        </w:rPr>
        <w:t xml:space="preserve">: </w:t>
      </w:r>
    </w:p>
    <w:p w14:paraId="2F2A2547" w14:textId="2F39F882" w:rsidR="00114615" w:rsidRPr="00B34947" w:rsidRDefault="00B96B28" w:rsidP="00B96B28">
      <w:pPr>
        <w:pStyle w:val="a8"/>
        <w:numPr>
          <w:ilvl w:val="0"/>
          <w:numId w:val="23"/>
        </w:numPr>
        <w:spacing w:after="0" w:line="276" w:lineRule="auto"/>
        <w:ind w:left="0" w:firstLine="410"/>
        <w:jc w:val="both"/>
        <w:rPr>
          <w:rFonts w:asciiTheme="majorHAnsi" w:hAnsiTheme="majorHAnsi" w:cstheme="majorHAnsi"/>
          <w:sz w:val="24"/>
          <w:szCs w:val="28"/>
          <w:lang w:val="ru-RU"/>
        </w:rPr>
      </w:pPr>
      <w:r w:rsidRPr="00B34947">
        <w:rPr>
          <w:rFonts w:asciiTheme="majorHAnsi" w:hAnsiTheme="majorHAnsi" w:cstheme="majorHAnsi"/>
          <w:sz w:val="24"/>
          <w:szCs w:val="28"/>
          <w:lang w:val="ru-RU"/>
        </w:rPr>
        <w:t>разрешить предостав</w:t>
      </w:r>
      <w:r w:rsidR="00B34947">
        <w:rPr>
          <w:rFonts w:asciiTheme="majorHAnsi" w:hAnsiTheme="majorHAnsi" w:cstheme="majorHAnsi"/>
          <w:sz w:val="24"/>
          <w:szCs w:val="28"/>
          <w:lang w:val="ru-RU"/>
        </w:rPr>
        <w:t>ить</w:t>
      </w:r>
      <w:r w:rsidRPr="00B34947">
        <w:rPr>
          <w:rFonts w:asciiTheme="majorHAnsi" w:hAnsiTheme="majorHAnsi" w:cstheme="majorHAnsi"/>
          <w:sz w:val="24"/>
          <w:szCs w:val="28"/>
          <w:lang w:val="ru-RU"/>
        </w:rPr>
        <w:t xml:space="preserve"> доступны</w:t>
      </w:r>
      <w:r w:rsidR="00B34947">
        <w:rPr>
          <w:rFonts w:asciiTheme="majorHAnsi" w:hAnsiTheme="majorHAnsi" w:cstheme="majorHAnsi"/>
          <w:sz w:val="24"/>
          <w:szCs w:val="28"/>
          <w:lang w:val="ru-RU"/>
        </w:rPr>
        <w:t>е</w:t>
      </w:r>
      <w:r w:rsidRPr="00B34947">
        <w:rPr>
          <w:rFonts w:asciiTheme="majorHAnsi" w:hAnsiTheme="majorHAnsi" w:cstheme="majorHAnsi"/>
          <w:sz w:val="24"/>
          <w:szCs w:val="28"/>
          <w:lang w:val="ru-RU"/>
        </w:rPr>
        <w:t xml:space="preserve"> жилы</w:t>
      </w:r>
      <w:r w:rsidR="00B34947">
        <w:rPr>
          <w:rFonts w:asciiTheme="majorHAnsi" w:hAnsiTheme="majorHAnsi" w:cstheme="majorHAnsi"/>
          <w:sz w:val="24"/>
          <w:szCs w:val="28"/>
          <w:lang w:val="ru-RU"/>
        </w:rPr>
        <w:t>е</w:t>
      </w:r>
      <w:r w:rsidRPr="00B34947">
        <w:rPr>
          <w:rFonts w:asciiTheme="majorHAnsi" w:hAnsiTheme="majorHAnsi" w:cstheme="majorHAnsi"/>
          <w:sz w:val="24"/>
          <w:szCs w:val="28"/>
          <w:lang w:val="ru-RU"/>
        </w:rPr>
        <w:t xml:space="preserve"> помещени</w:t>
      </w:r>
      <w:r w:rsidR="00B34947">
        <w:rPr>
          <w:rFonts w:asciiTheme="majorHAnsi" w:hAnsiTheme="majorHAnsi" w:cstheme="majorHAnsi"/>
          <w:sz w:val="24"/>
          <w:szCs w:val="28"/>
          <w:lang w:val="ru-RU"/>
        </w:rPr>
        <w:t>я</w:t>
      </w:r>
      <w:r w:rsidRPr="00B34947">
        <w:rPr>
          <w:rFonts w:asciiTheme="majorHAnsi" w:hAnsiTheme="majorHAnsi" w:cstheme="majorHAnsi"/>
          <w:sz w:val="24"/>
          <w:szCs w:val="28"/>
          <w:lang w:val="ru-RU"/>
        </w:rPr>
        <w:t xml:space="preserve"> из 50%, подпадающих под категорию ”</w:t>
      </w:r>
      <w:r w:rsidR="00B34947" w:rsidRPr="00B34947">
        <w:rPr>
          <w:rFonts w:asciiTheme="majorHAnsi" w:hAnsiTheme="majorHAnsi" w:cstheme="majorHAnsi"/>
          <w:sz w:val="24"/>
          <w:szCs w:val="28"/>
          <w:lang w:val="ru-RU"/>
        </w:rPr>
        <w:t>е</w:t>
      </w:r>
      <w:r w:rsidRPr="00B34947">
        <w:rPr>
          <w:rFonts w:asciiTheme="majorHAnsi" w:hAnsiTheme="majorHAnsi" w:cstheme="majorHAnsi"/>
          <w:sz w:val="24"/>
          <w:szCs w:val="28"/>
          <w:lang w:val="ru-RU"/>
        </w:rPr>
        <w:t>”</w:t>
      </w:r>
      <w:r w:rsidR="00B34947">
        <w:rPr>
          <w:rFonts w:asciiTheme="majorHAnsi" w:hAnsiTheme="majorHAnsi" w:cstheme="majorHAnsi"/>
          <w:sz w:val="24"/>
          <w:szCs w:val="28"/>
          <w:lang w:val="ru-RU"/>
        </w:rPr>
        <w:t>из Положения</w:t>
      </w:r>
      <w:r w:rsidRPr="00B34947">
        <w:rPr>
          <w:rFonts w:asciiTheme="majorHAnsi" w:hAnsiTheme="majorHAnsi" w:cstheme="majorHAnsi"/>
          <w:sz w:val="24"/>
          <w:szCs w:val="28"/>
          <w:lang w:val="ru-RU"/>
        </w:rPr>
        <w:t>, в</w:t>
      </w:r>
      <w:r w:rsidR="00B34947">
        <w:rPr>
          <w:rFonts w:asciiTheme="majorHAnsi" w:hAnsiTheme="majorHAnsi" w:cstheme="majorHAnsi"/>
          <w:sz w:val="24"/>
          <w:szCs w:val="28"/>
          <w:lang w:val="ru-RU"/>
        </w:rPr>
        <w:t>наем</w:t>
      </w:r>
      <w:r w:rsidRPr="00B34947">
        <w:rPr>
          <w:rFonts w:asciiTheme="majorHAnsi" w:hAnsiTheme="majorHAnsi" w:cstheme="majorHAnsi"/>
          <w:sz w:val="24"/>
          <w:szCs w:val="28"/>
          <w:lang w:val="ru-RU"/>
        </w:rPr>
        <w:t xml:space="preserve"> лицам из категории „семьи, в которых хотя бы один из членов семьи является сотрудником бюджетного учреждения или работает в сфере </w:t>
      </w:r>
      <w:r w:rsidR="00B34947">
        <w:rPr>
          <w:rFonts w:asciiTheme="majorHAnsi" w:hAnsiTheme="majorHAnsi" w:cstheme="majorHAnsi"/>
          <w:sz w:val="24"/>
          <w:szCs w:val="28"/>
          <w:lang w:val="ru-RU"/>
        </w:rPr>
        <w:t>публич</w:t>
      </w:r>
      <w:r w:rsidRPr="00B34947">
        <w:rPr>
          <w:rFonts w:asciiTheme="majorHAnsi" w:hAnsiTheme="majorHAnsi" w:cstheme="majorHAnsi"/>
          <w:sz w:val="24"/>
          <w:szCs w:val="28"/>
          <w:lang w:val="ru-RU"/>
        </w:rPr>
        <w:t xml:space="preserve">ных услуг”, которые работают в г. Леова, </w:t>
      </w:r>
      <w:r w:rsidRPr="00B34947">
        <w:rPr>
          <w:rFonts w:asciiTheme="majorHAnsi" w:hAnsiTheme="majorHAnsi" w:cstheme="majorHAnsi"/>
          <w:b/>
          <w:sz w:val="24"/>
          <w:szCs w:val="28"/>
          <w:lang w:val="ru-RU"/>
        </w:rPr>
        <w:t>независимо от того</w:t>
      </w:r>
      <w:r w:rsidRPr="00B34947">
        <w:rPr>
          <w:rFonts w:asciiTheme="majorHAnsi" w:hAnsiTheme="majorHAnsi" w:cstheme="majorHAnsi"/>
          <w:sz w:val="24"/>
          <w:szCs w:val="28"/>
          <w:lang w:val="ru-RU"/>
        </w:rPr>
        <w:t xml:space="preserve">, что они: имеют доход, превышающий ежемесячный доход, рассчитанный по Оксфордской шкале; владеют землей </w:t>
      </w:r>
      <w:r w:rsidR="00B34947">
        <w:rPr>
          <w:rFonts w:asciiTheme="majorHAnsi" w:hAnsiTheme="majorHAnsi" w:cstheme="majorHAnsi"/>
          <w:sz w:val="24"/>
          <w:szCs w:val="28"/>
          <w:lang w:val="ru-RU"/>
        </w:rPr>
        <w:t>под</w:t>
      </w:r>
      <w:r w:rsidRPr="00B34947">
        <w:rPr>
          <w:rFonts w:asciiTheme="majorHAnsi" w:hAnsiTheme="majorHAnsi" w:cstheme="majorHAnsi"/>
          <w:sz w:val="24"/>
          <w:szCs w:val="28"/>
          <w:lang w:val="ru-RU"/>
        </w:rPr>
        <w:t xml:space="preserve"> строительств</w:t>
      </w:r>
      <w:r w:rsidR="00B34947">
        <w:rPr>
          <w:rFonts w:asciiTheme="majorHAnsi" w:hAnsiTheme="majorHAnsi" w:cstheme="majorHAnsi"/>
          <w:sz w:val="24"/>
          <w:szCs w:val="28"/>
          <w:lang w:val="ru-RU"/>
        </w:rPr>
        <w:t>о</w:t>
      </w:r>
      <w:r w:rsidRPr="00B34947">
        <w:rPr>
          <w:rFonts w:asciiTheme="majorHAnsi" w:hAnsiTheme="majorHAnsi" w:cstheme="majorHAnsi"/>
          <w:sz w:val="24"/>
          <w:szCs w:val="28"/>
          <w:lang w:val="ru-RU"/>
        </w:rPr>
        <w:t xml:space="preserve"> или другого назначения; участвовали в приватизации жилья совместно с родителями</w:t>
      </w:r>
      <w:r w:rsidR="00114615" w:rsidRPr="00B34947">
        <w:rPr>
          <w:rFonts w:asciiTheme="majorHAnsi" w:hAnsiTheme="majorHAnsi" w:cstheme="majorHAnsi"/>
          <w:sz w:val="24"/>
          <w:szCs w:val="28"/>
          <w:lang w:val="ru-RU"/>
        </w:rPr>
        <w:t>;</w:t>
      </w:r>
    </w:p>
    <w:p w14:paraId="46EB91E3" w14:textId="11869405" w:rsidR="009169D9" w:rsidRPr="00B34947" w:rsidRDefault="00B96B28" w:rsidP="00B96B28">
      <w:pPr>
        <w:pStyle w:val="a8"/>
        <w:numPr>
          <w:ilvl w:val="0"/>
          <w:numId w:val="23"/>
        </w:numPr>
        <w:spacing w:after="0" w:line="276" w:lineRule="auto"/>
        <w:ind w:left="0" w:firstLine="410"/>
        <w:jc w:val="both"/>
        <w:rPr>
          <w:rFonts w:asciiTheme="majorHAnsi" w:hAnsiTheme="majorHAnsi" w:cstheme="majorHAnsi"/>
          <w:sz w:val="24"/>
          <w:szCs w:val="28"/>
          <w:lang w:val="ru-RU"/>
        </w:rPr>
      </w:pPr>
      <w:r w:rsidRPr="00B34947">
        <w:rPr>
          <w:rFonts w:asciiTheme="majorHAnsi" w:hAnsiTheme="majorHAnsi" w:cstheme="majorHAnsi"/>
          <w:sz w:val="24"/>
          <w:szCs w:val="28"/>
          <w:lang w:val="ru-RU"/>
        </w:rPr>
        <w:t xml:space="preserve">разрешить выделение социального жилья для врачей с высшим образованием или резидентов в течение срока трудового договора с </w:t>
      </w:r>
      <w:r w:rsidR="00AB6440">
        <w:rPr>
          <w:rFonts w:asciiTheme="majorHAnsi" w:hAnsiTheme="majorHAnsi" w:cstheme="majorHAnsi"/>
          <w:sz w:val="24"/>
          <w:szCs w:val="28"/>
          <w:lang w:val="ru-RU"/>
        </w:rPr>
        <w:t>ПМСУ</w:t>
      </w:r>
      <w:r w:rsidRPr="00B34947">
        <w:rPr>
          <w:rFonts w:asciiTheme="majorHAnsi" w:hAnsiTheme="majorHAnsi" w:cstheme="majorHAnsi"/>
          <w:sz w:val="24"/>
          <w:szCs w:val="28"/>
          <w:lang w:val="ru-RU"/>
        </w:rPr>
        <w:t xml:space="preserve"> </w:t>
      </w:r>
      <w:r w:rsidR="00AB6440">
        <w:rPr>
          <w:rFonts w:asciiTheme="majorHAnsi" w:hAnsiTheme="majorHAnsi" w:cstheme="majorHAnsi"/>
          <w:sz w:val="24"/>
          <w:szCs w:val="28"/>
          <w:lang w:val="ru-RU"/>
        </w:rPr>
        <w:t>Р</w:t>
      </w:r>
      <w:r w:rsidRPr="00B34947">
        <w:rPr>
          <w:rFonts w:asciiTheme="majorHAnsi" w:hAnsiTheme="majorHAnsi" w:cstheme="majorHAnsi"/>
          <w:sz w:val="24"/>
          <w:szCs w:val="28"/>
          <w:lang w:val="ru-RU"/>
        </w:rPr>
        <w:t xml:space="preserve">айонная больница Леова и </w:t>
      </w:r>
      <w:r w:rsidR="00AB6440">
        <w:rPr>
          <w:rFonts w:asciiTheme="majorHAnsi" w:hAnsiTheme="majorHAnsi" w:cstheme="majorHAnsi"/>
          <w:sz w:val="24"/>
          <w:szCs w:val="28"/>
          <w:lang w:val="ru-RU"/>
        </w:rPr>
        <w:t>ПМСУ</w:t>
      </w:r>
      <w:r w:rsidRPr="00B34947">
        <w:rPr>
          <w:rFonts w:asciiTheme="majorHAnsi" w:hAnsiTheme="majorHAnsi" w:cstheme="majorHAnsi"/>
          <w:sz w:val="24"/>
          <w:szCs w:val="28"/>
          <w:lang w:val="ru-RU"/>
        </w:rPr>
        <w:t xml:space="preserve"> </w:t>
      </w:r>
      <w:r w:rsidR="00AB6440">
        <w:rPr>
          <w:rFonts w:asciiTheme="majorHAnsi" w:hAnsiTheme="majorHAnsi" w:cstheme="majorHAnsi"/>
          <w:sz w:val="24"/>
          <w:szCs w:val="28"/>
          <w:lang w:val="ru-RU"/>
        </w:rPr>
        <w:t>Ц</w:t>
      </w:r>
      <w:r w:rsidRPr="00B34947">
        <w:rPr>
          <w:rFonts w:asciiTheme="majorHAnsi" w:hAnsiTheme="majorHAnsi" w:cstheme="majorHAnsi"/>
          <w:sz w:val="24"/>
          <w:szCs w:val="28"/>
          <w:lang w:val="ru-RU"/>
        </w:rPr>
        <w:t xml:space="preserve">ентр </w:t>
      </w:r>
      <w:r w:rsidR="00AB6440">
        <w:rPr>
          <w:rFonts w:asciiTheme="majorHAnsi" w:hAnsiTheme="majorHAnsi" w:cstheme="majorHAnsi"/>
          <w:sz w:val="24"/>
          <w:szCs w:val="28"/>
          <w:lang w:val="ru-RU"/>
        </w:rPr>
        <w:t xml:space="preserve">здоровья </w:t>
      </w:r>
      <w:r w:rsidRPr="00B34947">
        <w:rPr>
          <w:rFonts w:asciiTheme="majorHAnsi" w:hAnsiTheme="majorHAnsi" w:cstheme="majorHAnsi"/>
          <w:sz w:val="24"/>
          <w:szCs w:val="28"/>
          <w:lang w:val="ru-RU"/>
        </w:rPr>
        <w:t xml:space="preserve">Леова (но не более 4 лет и 11 месяцев) </w:t>
      </w:r>
      <w:r w:rsidRPr="00AB6440">
        <w:rPr>
          <w:rFonts w:asciiTheme="majorHAnsi" w:hAnsiTheme="majorHAnsi" w:cstheme="majorHAnsi"/>
          <w:b/>
          <w:sz w:val="24"/>
          <w:szCs w:val="28"/>
          <w:lang w:val="ru-RU"/>
        </w:rPr>
        <w:t>только при предъявлении следующих документов</w:t>
      </w:r>
      <w:r w:rsidRPr="00B34947">
        <w:rPr>
          <w:rFonts w:asciiTheme="majorHAnsi" w:hAnsiTheme="majorHAnsi" w:cstheme="majorHAnsi"/>
          <w:sz w:val="24"/>
          <w:szCs w:val="28"/>
          <w:lang w:val="ru-RU"/>
        </w:rPr>
        <w:t>: копия удостоверения личности; копия трудового договора; ходатайство работодателя о выделении жило</w:t>
      </w:r>
      <w:r w:rsidR="00AB6440">
        <w:rPr>
          <w:rFonts w:asciiTheme="majorHAnsi" w:hAnsiTheme="majorHAnsi" w:cstheme="majorHAnsi"/>
          <w:sz w:val="24"/>
          <w:szCs w:val="28"/>
          <w:lang w:val="ru-RU"/>
        </w:rPr>
        <w:t>й площади</w:t>
      </w:r>
      <w:r w:rsidR="00114615" w:rsidRPr="00B34947">
        <w:rPr>
          <w:rFonts w:asciiTheme="majorHAnsi" w:hAnsiTheme="majorHAnsi" w:cstheme="majorHAnsi"/>
          <w:sz w:val="24"/>
          <w:szCs w:val="28"/>
          <w:lang w:val="ru-RU"/>
        </w:rPr>
        <w:t>;</w:t>
      </w:r>
    </w:p>
    <w:p w14:paraId="75B4DC5E" w14:textId="36F0146B" w:rsidR="009169D9" w:rsidRPr="00AB6440" w:rsidRDefault="00B96B28" w:rsidP="00B96B28">
      <w:pPr>
        <w:pStyle w:val="a8"/>
        <w:numPr>
          <w:ilvl w:val="0"/>
          <w:numId w:val="23"/>
        </w:numPr>
        <w:spacing w:after="0" w:line="276" w:lineRule="auto"/>
        <w:ind w:left="0" w:firstLine="410"/>
        <w:jc w:val="both"/>
        <w:rPr>
          <w:rFonts w:asciiTheme="majorHAnsi" w:hAnsiTheme="majorHAnsi" w:cstheme="majorHAnsi"/>
          <w:sz w:val="24"/>
          <w:szCs w:val="28"/>
          <w:lang w:val="ru-RU"/>
        </w:rPr>
      </w:pPr>
      <w:r w:rsidRPr="00AB6440">
        <w:rPr>
          <w:rFonts w:asciiTheme="majorHAnsi" w:hAnsiTheme="majorHAnsi" w:cstheme="majorHAnsi"/>
          <w:sz w:val="24"/>
          <w:szCs w:val="28"/>
          <w:lang w:val="ru-RU"/>
        </w:rPr>
        <w:t>сформировать квоту</w:t>
      </w:r>
      <w:r w:rsidR="00AB6440">
        <w:rPr>
          <w:rFonts w:asciiTheme="majorHAnsi" w:hAnsiTheme="majorHAnsi" w:cstheme="majorHAnsi"/>
          <w:sz w:val="24"/>
          <w:szCs w:val="28"/>
          <w:lang w:val="ru-RU"/>
        </w:rPr>
        <w:t xml:space="preserve"> в</w:t>
      </w:r>
      <w:r w:rsidRPr="00AB6440">
        <w:rPr>
          <w:rFonts w:asciiTheme="majorHAnsi" w:hAnsiTheme="majorHAnsi" w:cstheme="majorHAnsi"/>
          <w:sz w:val="24"/>
          <w:szCs w:val="28"/>
          <w:lang w:val="ru-RU"/>
        </w:rPr>
        <w:t xml:space="preserve"> 2% социального жилья для поддержки молодых семей/лиц, вернувшихся из-за границы, в которой хотя бы один из членов семьи моложе 35 лет и является сотрудником бюджетного учреждения, котор</w:t>
      </w:r>
      <w:r w:rsidR="00562A98">
        <w:rPr>
          <w:rFonts w:asciiTheme="majorHAnsi" w:hAnsiTheme="majorHAnsi" w:cstheme="majorHAnsi"/>
          <w:sz w:val="24"/>
          <w:szCs w:val="28"/>
          <w:lang w:val="ru-RU"/>
        </w:rPr>
        <w:t>ы</w:t>
      </w:r>
      <w:r w:rsidRPr="00AB6440">
        <w:rPr>
          <w:rFonts w:asciiTheme="majorHAnsi" w:hAnsiTheme="majorHAnsi" w:cstheme="majorHAnsi"/>
          <w:sz w:val="24"/>
          <w:szCs w:val="28"/>
          <w:lang w:val="ru-RU"/>
        </w:rPr>
        <w:t>е соответству</w:t>
      </w:r>
      <w:r w:rsidR="00562A98">
        <w:rPr>
          <w:rFonts w:asciiTheme="majorHAnsi" w:hAnsiTheme="majorHAnsi" w:cstheme="majorHAnsi"/>
          <w:sz w:val="24"/>
          <w:szCs w:val="28"/>
          <w:lang w:val="ru-RU"/>
        </w:rPr>
        <w:t>ю</w:t>
      </w:r>
      <w:r w:rsidRPr="00AB6440">
        <w:rPr>
          <w:rFonts w:asciiTheme="majorHAnsi" w:hAnsiTheme="majorHAnsi" w:cstheme="majorHAnsi"/>
          <w:sz w:val="24"/>
          <w:szCs w:val="28"/>
          <w:lang w:val="ru-RU"/>
        </w:rPr>
        <w:t xml:space="preserve">т установленным </w:t>
      </w:r>
      <w:r w:rsidR="00562A98">
        <w:rPr>
          <w:rFonts w:asciiTheme="majorHAnsi" w:hAnsiTheme="majorHAnsi" w:cstheme="majorHAnsi"/>
          <w:sz w:val="24"/>
          <w:szCs w:val="28"/>
          <w:lang w:val="ru-RU"/>
        </w:rPr>
        <w:t>критер</w:t>
      </w:r>
      <w:r w:rsidRPr="00AB6440">
        <w:rPr>
          <w:rFonts w:asciiTheme="majorHAnsi" w:hAnsiTheme="majorHAnsi" w:cstheme="majorHAnsi"/>
          <w:sz w:val="24"/>
          <w:szCs w:val="28"/>
          <w:lang w:val="ru-RU"/>
        </w:rPr>
        <w:t>иям</w:t>
      </w:r>
      <w:r w:rsidR="009169D9" w:rsidRPr="00AB6440">
        <w:rPr>
          <w:rFonts w:asciiTheme="majorHAnsi" w:hAnsiTheme="majorHAnsi" w:cstheme="majorHAnsi"/>
          <w:sz w:val="24"/>
          <w:szCs w:val="28"/>
          <w:lang w:val="ru-RU"/>
        </w:rPr>
        <w:t xml:space="preserve">.  </w:t>
      </w:r>
    </w:p>
    <w:p w14:paraId="79EC605E" w14:textId="77777777" w:rsidR="009169D9" w:rsidRPr="00AB6440" w:rsidRDefault="009169D9" w:rsidP="009169D9">
      <w:pPr>
        <w:pStyle w:val="a8"/>
        <w:spacing w:after="0" w:line="276" w:lineRule="auto"/>
        <w:ind w:left="0"/>
        <w:jc w:val="both"/>
        <w:rPr>
          <w:rFonts w:asciiTheme="majorHAnsi" w:hAnsiTheme="majorHAnsi" w:cstheme="majorHAnsi"/>
          <w:sz w:val="24"/>
          <w:szCs w:val="28"/>
          <w:lang w:val="ru-RU"/>
        </w:rPr>
      </w:pPr>
    </w:p>
    <w:p w14:paraId="468439C7" w14:textId="60A76919" w:rsidR="00114615" w:rsidRPr="00562A98" w:rsidRDefault="00B96B28" w:rsidP="004275A6">
      <w:pPr>
        <w:pStyle w:val="a8"/>
        <w:spacing w:after="0" w:line="276" w:lineRule="auto"/>
        <w:ind w:left="0" w:firstLine="567"/>
        <w:jc w:val="both"/>
        <w:rPr>
          <w:rFonts w:asciiTheme="majorHAnsi" w:hAnsiTheme="majorHAnsi" w:cstheme="majorHAnsi"/>
          <w:sz w:val="24"/>
          <w:szCs w:val="28"/>
          <w:lang w:val="ru-RU"/>
        </w:rPr>
      </w:pPr>
      <w:r w:rsidRPr="00562A98">
        <w:rPr>
          <w:rFonts w:asciiTheme="majorHAnsi" w:hAnsiTheme="majorHAnsi" w:cstheme="majorHAnsi"/>
          <w:sz w:val="24"/>
          <w:szCs w:val="28"/>
          <w:lang w:val="ru-RU"/>
        </w:rPr>
        <w:t xml:space="preserve">Хотя, согласно информации, представленной </w:t>
      </w:r>
      <w:r w:rsidR="00562A98">
        <w:rPr>
          <w:rFonts w:asciiTheme="majorHAnsi" w:hAnsiTheme="majorHAnsi" w:cstheme="majorHAnsi"/>
          <w:sz w:val="24"/>
          <w:szCs w:val="28"/>
          <w:lang w:val="ru-RU"/>
        </w:rPr>
        <w:t>РС</w:t>
      </w:r>
      <w:r w:rsidRPr="00562A98">
        <w:rPr>
          <w:rFonts w:asciiTheme="majorHAnsi" w:hAnsiTheme="majorHAnsi" w:cstheme="majorHAnsi"/>
          <w:sz w:val="24"/>
          <w:szCs w:val="28"/>
          <w:lang w:val="ru-RU"/>
        </w:rPr>
        <w:t xml:space="preserve"> Леов</w:t>
      </w:r>
      <w:r w:rsidR="00562A98">
        <w:rPr>
          <w:rFonts w:asciiTheme="majorHAnsi" w:hAnsiTheme="majorHAnsi" w:cstheme="majorHAnsi"/>
          <w:sz w:val="24"/>
          <w:szCs w:val="28"/>
          <w:lang w:val="ru-RU"/>
        </w:rPr>
        <w:t>а</w:t>
      </w:r>
      <w:r w:rsidRPr="00562A98">
        <w:rPr>
          <w:rFonts w:asciiTheme="majorHAnsi" w:hAnsiTheme="majorHAnsi" w:cstheme="majorHAnsi"/>
          <w:sz w:val="24"/>
          <w:szCs w:val="28"/>
          <w:lang w:val="ru-RU"/>
        </w:rPr>
        <w:t>, в течение 2017-2022 г</w:t>
      </w:r>
      <w:r w:rsidR="00562A98">
        <w:rPr>
          <w:rFonts w:asciiTheme="majorHAnsi" w:hAnsiTheme="majorHAnsi" w:cstheme="majorHAnsi"/>
          <w:sz w:val="24"/>
          <w:szCs w:val="28"/>
          <w:lang w:val="ru-RU"/>
        </w:rPr>
        <w:t>одов</w:t>
      </w:r>
      <w:r w:rsidRPr="00562A98">
        <w:rPr>
          <w:rFonts w:asciiTheme="majorHAnsi" w:hAnsiTheme="majorHAnsi" w:cstheme="majorHAnsi"/>
          <w:sz w:val="24"/>
          <w:szCs w:val="28"/>
          <w:lang w:val="ru-RU"/>
        </w:rPr>
        <w:t xml:space="preserve"> на его территории были зарегистрированы л</w:t>
      </w:r>
      <w:r w:rsidR="00562A98">
        <w:rPr>
          <w:rFonts w:asciiTheme="majorHAnsi" w:hAnsiTheme="majorHAnsi" w:cstheme="majorHAnsi"/>
          <w:sz w:val="24"/>
          <w:szCs w:val="28"/>
          <w:lang w:val="ru-RU"/>
        </w:rPr>
        <w:t>ица</w:t>
      </w:r>
      <w:r w:rsidRPr="00562A98">
        <w:rPr>
          <w:rFonts w:asciiTheme="majorHAnsi" w:hAnsiTheme="majorHAnsi" w:cstheme="majorHAnsi"/>
          <w:sz w:val="24"/>
          <w:szCs w:val="28"/>
          <w:lang w:val="ru-RU"/>
        </w:rPr>
        <w:t xml:space="preserve"> с тяжелыми формами </w:t>
      </w:r>
      <w:r w:rsidR="00562A98" w:rsidRPr="00562A98">
        <w:rPr>
          <w:rFonts w:asciiTheme="majorHAnsi" w:hAnsiTheme="majorHAnsi" w:cstheme="majorHAnsi"/>
          <w:sz w:val="24"/>
          <w:szCs w:val="28"/>
          <w:lang w:val="ru-RU"/>
        </w:rPr>
        <w:t>ограничения возможностей</w:t>
      </w:r>
      <w:r w:rsidRPr="00562A98">
        <w:rPr>
          <w:rFonts w:asciiTheme="majorHAnsi" w:hAnsiTheme="majorHAnsi" w:cstheme="majorHAnsi"/>
          <w:sz w:val="24"/>
          <w:szCs w:val="28"/>
          <w:lang w:val="ru-RU"/>
        </w:rPr>
        <w:t xml:space="preserve">, деинституционализированные лица и семьи, </w:t>
      </w:r>
      <w:r w:rsidR="00562A98" w:rsidRPr="00562A98">
        <w:rPr>
          <w:rFonts w:asciiTheme="majorHAnsi" w:hAnsiTheme="majorHAnsi" w:cstheme="majorHAnsi"/>
          <w:sz w:val="24"/>
          <w:szCs w:val="28"/>
          <w:lang w:val="ru-RU"/>
        </w:rPr>
        <w:t>содержащие детей с тяжелыми формами ограничения возможностей</w:t>
      </w:r>
      <w:r w:rsidR="00562A98">
        <w:rPr>
          <w:rFonts w:asciiTheme="majorHAnsi" w:hAnsiTheme="majorHAnsi" w:cstheme="majorHAnsi"/>
          <w:sz w:val="24"/>
          <w:szCs w:val="28"/>
          <w:lang w:val="ru-RU"/>
        </w:rPr>
        <w:t xml:space="preserve"> (Приложение №</w:t>
      </w:r>
      <w:r w:rsidRPr="00562A98">
        <w:rPr>
          <w:rFonts w:asciiTheme="majorHAnsi" w:hAnsiTheme="majorHAnsi" w:cstheme="majorHAnsi"/>
          <w:sz w:val="24"/>
          <w:szCs w:val="28"/>
          <w:lang w:val="ru-RU"/>
        </w:rPr>
        <w:t xml:space="preserve">10 к настоящему </w:t>
      </w:r>
      <w:r w:rsidR="00562A98">
        <w:rPr>
          <w:rFonts w:asciiTheme="majorHAnsi" w:hAnsiTheme="majorHAnsi" w:cstheme="majorHAnsi"/>
          <w:sz w:val="24"/>
          <w:szCs w:val="28"/>
          <w:lang w:val="ru-RU"/>
        </w:rPr>
        <w:t>О</w:t>
      </w:r>
      <w:r w:rsidRPr="00562A98">
        <w:rPr>
          <w:rFonts w:asciiTheme="majorHAnsi" w:hAnsiTheme="majorHAnsi" w:cstheme="majorHAnsi"/>
          <w:sz w:val="24"/>
          <w:szCs w:val="28"/>
          <w:lang w:val="ru-RU"/>
        </w:rPr>
        <w:t xml:space="preserve">тчету), </w:t>
      </w:r>
      <w:r w:rsidR="00562A98">
        <w:rPr>
          <w:rFonts w:asciiTheme="majorHAnsi" w:hAnsiTheme="majorHAnsi" w:cstheme="majorHAnsi"/>
          <w:sz w:val="24"/>
          <w:szCs w:val="28"/>
          <w:lang w:val="ru-RU"/>
        </w:rPr>
        <w:t>Положение</w:t>
      </w:r>
      <w:r w:rsidRPr="00562A98">
        <w:rPr>
          <w:rFonts w:asciiTheme="majorHAnsi" w:hAnsiTheme="majorHAnsi" w:cstheme="majorHAnsi"/>
          <w:sz w:val="24"/>
          <w:szCs w:val="28"/>
          <w:lang w:val="ru-RU"/>
        </w:rPr>
        <w:t xml:space="preserve"> </w:t>
      </w:r>
      <w:r w:rsidR="00562A98">
        <w:rPr>
          <w:rFonts w:asciiTheme="majorHAnsi" w:hAnsiTheme="majorHAnsi" w:cstheme="majorHAnsi"/>
          <w:sz w:val="24"/>
          <w:szCs w:val="28"/>
          <w:lang w:val="ru-RU"/>
        </w:rPr>
        <w:t>РС</w:t>
      </w:r>
      <w:r w:rsidR="00562A98" w:rsidRPr="00562A98">
        <w:rPr>
          <w:rFonts w:asciiTheme="majorHAnsi" w:hAnsiTheme="majorHAnsi" w:cstheme="majorHAnsi"/>
          <w:sz w:val="24"/>
          <w:szCs w:val="28"/>
          <w:lang w:val="ru-RU"/>
        </w:rPr>
        <w:t xml:space="preserve"> Леов</w:t>
      </w:r>
      <w:r w:rsidR="00562A98">
        <w:rPr>
          <w:rFonts w:asciiTheme="majorHAnsi" w:hAnsiTheme="majorHAnsi" w:cstheme="majorHAnsi"/>
          <w:sz w:val="24"/>
          <w:szCs w:val="28"/>
          <w:lang w:val="ru-RU"/>
        </w:rPr>
        <w:t>а</w:t>
      </w:r>
      <w:r w:rsidR="00562A98" w:rsidRPr="00562A98">
        <w:rPr>
          <w:rFonts w:asciiTheme="majorHAnsi" w:hAnsiTheme="majorHAnsi" w:cstheme="majorHAnsi"/>
          <w:sz w:val="24"/>
          <w:szCs w:val="28"/>
          <w:lang w:val="ru-RU"/>
        </w:rPr>
        <w:t xml:space="preserve"> </w:t>
      </w:r>
      <w:r w:rsidRPr="00562A98">
        <w:rPr>
          <w:rFonts w:asciiTheme="majorHAnsi" w:hAnsiTheme="majorHAnsi" w:cstheme="majorHAnsi"/>
          <w:sz w:val="24"/>
          <w:szCs w:val="28"/>
          <w:lang w:val="ru-RU"/>
        </w:rPr>
        <w:t xml:space="preserve">практически позволяет всем лицам, работающим на государственной службе и </w:t>
      </w:r>
      <w:r w:rsidR="00562A98">
        <w:rPr>
          <w:rFonts w:asciiTheme="majorHAnsi" w:hAnsiTheme="majorHAnsi" w:cstheme="majorHAnsi"/>
          <w:sz w:val="24"/>
          <w:szCs w:val="28"/>
          <w:lang w:val="ru-RU"/>
        </w:rPr>
        <w:t xml:space="preserve">в </w:t>
      </w:r>
      <w:r w:rsidRPr="00562A98">
        <w:rPr>
          <w:rFonts w:asciiTheme="majorHAnsi" w:hAnsiTheme="majorHAnsi" w:cstheme="majorHAnsi"/>
          <w:sz w:val="24"/>
          <w:szCs w:val="28"/>
          <w:lang w:val="ru-RU"/>
        </w:rPr>
        <w:t>здравоохранении, пользоваться социальным жильем, независимо от их дохода и принадлежащей им недвижимости</w:t>
      </w:r>
      <w:r w:rsidR="00114615" w:rsidRPr="00562A98">
        <w:rPr>
          <w:rFonts w:asciiTheme="majorHAnsi" w:hAnsiTheme="majorHAnsi" w:cstheme="majorHAnsi"/>
          <w:sz w:val="24"/>
          <w:szCs w:val="28"/>
          <w:lang w:val="ru-RU"/>
        </w:rPr>
        <w:t>.</w:t>
      </w:r>
    </w:p>
    <w:p w14:paraId="59A95B5C" w14:textId="79D22D63" w:rsidR="008707F4" w:rsidRPr="00562A98" w:rsidRDefault="00B96B28" w:rsidP="004275A6">
      <w:pPr>
        <w:tabs>
          <w:tab w:val="left" w:pos="0"/>
        </w:tabs>
        <w:spacing w:after="0" w:line="276" w:lineRule="auto"/>
        <w:ind w:firstLine="567"/>
        <w:jc w:val="both"/>
        <w:rPr>
          <w:rFonts w:asciiTheme="majorHAnsi" w:eastAsiaTheme="minorHAnsi" w:hAnsiTheme="majorHAnsi" w:cstheme="majorHAnsi"/>
          <w:sz w:val="24"/>
          <w:szCs w:val="24"/>
          <w:lang w:val="ru-RU"/>
        </w:rPr>
      </w:pPr>
      <w:r w:rsidRPr="00562A98">
        <w:rPr>
          <w:rFonts w:asciiTheme="majorHAnsi" w:hAnsiTheme="majorHAnsi" w:cstheme="majorHAnsi"/>
          <w:sz w:val="24"/>
          <w:szCs w:val="24"/>
          <w:lang w:val="ru-RU"/>
        </w:rPr>
        <w:t xml:space="preserve">Что касается местного </w:t>
      </w:r>
      <w:r w:rsidR="00562A98">
        <w:rPr>
          <w:rFonts w:asciiTheme="majorHAnsi" w:hAnsiTheme="majorHAnsi" w:cstheme="majorHAnsi"/>
          <w:sz w:val="24"/>
          <w:szCs w:val="24"/>
          <w:lang w:val="ru-RU"/>
        </w:rPr>
        <w:t>Положения</w:t>
      </w:r>
      <w:r w:rsidRPr="00562A98">
        <w:rPr>
          <w:rFonts w:asciiTheme="majorHAnsi" w:hAnsiTheme="majorHAnsi" w:cstheme="majorHAnsi"/>
          <w:sz w:val="24"/>
          <w:szCs w:val="24"/>
          <w:lang w:val="ru-RU"/>
        </w:rPr>
        <w:t xml:space="preserve"> </w:t>
      </w:r>
      <w:r w:rsidR="00562A98">
        <w:rPr>
          <w:rFonts w:asciiTheme="majorHAnsi" w:hAnsiTheme="majorHAnsi" w:cstheme="majorHAnsi"/>
          <w:sz w:val="24"/>
          <w:szCs w:val="24"/>
          <w:lang w:val="ru-RU"/>
        </w:rPr>
        <w:t>РС Яловень</w:t>
      </w:r>
      <w:r w:rsidRPr="00562A98">
        <w:rPr>
          <w:rFonts w:asciiTheme="majorHAnsi" w:hAnsiTheme="majorHAnsi" w:cstheme="majorHAnsi"/>
          <w:sz w:val="24"/>
          <w:szCs w:val="24"/>
          <w:lang w:val="ru-RU"/>
        </w:rPr>
        <w:t>, аудит показ</w:t>
      </w:r>
      <w:r w:rsidR="00562A98">
        <w:rPr>
          <w:rFonts w:asciiTheme="majorHAnsi" w:hAnsiTheme="majorHAnsi" w:cstheme="majorHAnsi"/>
          <w:sz w:val="24"/>
          <w:szCs w:val="24"/>
          <w:lang w:val="ru-RU"/>
        </w:rPr>
        <w:t>ал</w:t>
      </w:r>
      <w:r w:rsidRPr="00562A98">
        <w:rPr>
          <w:rFonts w:asciiTheme="majorHAnsi" w:hAnsiTheme="majorHAnsi" w:cstheme="majorHAnsi"/>
          <w:sz w:val="24"/>
          <w:szCs w:val="24"/>
          <w:lang w:val="ru-RU"/>
        </w:rPr>
        <w:t xml:space="preserve">, что он </w:t>
      </w:r>
      <w:r w:rsidR="00562A98" w:rsidRPr="00562A98">
        <w:rPr>
          <w:rFonts w:asciiTheme="majorHAnsi" w:hAnsiTheme="majorHAnsi" w:cstheme="majorHAnsi"/>
          <w:sz w:val="24"/>
          <w:szCs w:val="24"/>
          <w:lang w:val="ru-RU"/>
        </w:rPr>
        <w:t xml:space="preserve">до настоящего времени </w:t>
      </w:r>
      <w:r w:rsidRPr="00562A98">
        <w:rPr>
          <w:rFonts w:asciiTheme="majorHAnsi" w:hAnsiTheme="majorHAnsi" w:cstheme="majorHAnsi"/>
          <w:sz w:val="24"/>
          <w:szCs w:val="24"/>
          <w:lang w:val="ru-RU"/>
        </w:rPr>
        <w:t xml:space="preserve">не был скорректирован и изменен в соответствии с приказом </w:t>
      </w:r>
      <w:r w:rsidR="00562A98">
        <w:rPr>
          <w:rFonts w:asciiTheme="majorHAnsi" w:hAnsiTheme="majorHAnsi" w:cstheme="majorHAnsi"/>
          <w:sz w:val="24"/>
          <w:szCs w:val="24"/>
          <w:lang w:val="ru-RU"/>
        </w:rPr>
        <w:t>МСХРРОС №</w:t>
      </w:r>
      <w:r w:rsidRPr="00562A98">
        <w:rPr>
          <w:rFonts w:asciiTheme="majorHAnsi" w:hAnsiTheme="majorHAnsi" w:cstheme="majorHAnsi"/>
          <w:sz w:val="24"/>
          <w:szCs w:val="24"/>
          <w:lang w:val="ru-RU"/>
        </w:rPr>
        <w:t>78 от 15.12.2017</w:t>
      </w:r>
      <w:r w:rsidR="00562A98" w:rsidRPr="00C67694">
        <w:rPr>
          <w:rFonts w:asciiTheme="majorHAnsi" w:eastAsiaTheme="minorHAnsi" w:hAnsiTheme="majorHAnsi" w:cstheme="majorHAnsi"/>
          <w:sz w:val="24"/>
          <w:szCs w:val="24"/>
          <w:vertAlign w:val="superscript"/>
        </w:rPr>
        <w:footnoteReference w:id="21"/>
      </w:r>
      <w:r w:rsidRPr="00562A98">
        <w:rPr>
          <w:rFonts w:asciiTheme="majorHAnsi" w:hAnsiTheme="majorHAnsi" w:cstheme="majorHAnsi"/>
          <w:sz w:val="24"/>
          <w:szCs w:val="24"/>
          <w:lang w:val="ru-RU"/>
        </w:rPr>
        <w:t xml:space="preserve">, </w:t>
      </w:r>
      <w:r w:rsidR="00562A98">
        <w:rPr>
          <w:rFonts w:asciiTheme="majorHAnsi" w:hAnsiTheme="majorHAnsi" w:cstheme="majorHAnsi"/>
          <w:sz w:val="24"/>
          <w:szCs w:val="24"/>
          <w:lang w:val="ru-RU"/>
        </w:rPr>
        <w:t>а</w:t>
      </w:r>
      <w:r w:rsidRPr="00562A98">
        <w:rPr>
          <w:rFonts w:asciiTheme="majorHAnsi" w:hAnsiTheme="majorHAnsi" w:cstheme="majorHAnsi"/>
          <w:sz w:val="24"/>
          <w:szCs w:val="24"/>
          <w:lang w:val="ru-RU"/>
        </w:rPr>
        <w:t xml:space="preserve"> условия, установленные для потенциальных бенефициаров категории ”</w:t>
      </w:r>
      <w:r w:rsidR="00562A98" w:rsidRPr="00562A98">
        <w:rPr>
          <w:rFonts w:asciiTheme="majorHAnsi" w:hAnsiTheme="majorHAnsi" w:cstheme="majorHAnsi"/>
          <w:b/>
          <w:sz w:val="24"/>
          <w:szCs w:val="24"/>
          <w:lang w:val="ru-RU"/>
        </w:rPr>
        <w:t>е</w:t>
      </w:r>
      <w:r w:rsidRPr="00562A98">
        <w:rPr>
          <w:rFonts w:asciiTheme="majorHAnsi" w:hAnsiTheme="majorHAnsi" w:cstheme="majorHAnsi"/>
          <w:sz w:val="24"/>
          <w:szCs w:val="24"/>
          <w:lang w:val="ru-RU"/>
        </w:rPr>
        <w:t xml:space="preserve">”, </w:t>
      </w:r>
      <w:r w:rsidR="00562A98">
        <w:rPr>
          <w:rFonts w:asciiTheme="majorHAnsi" w:hAnsiTheme="majorHAnsi" w:cstheme="majorHAnsi"/>
          <w:sz w:val="24"/>
          <w:szCs w:val="24"/>
          <w:lang w:val="ru-RU"/>
        </w:rPr>
        <w:t>устарели</w:t>
      </w:r>
      <w:r w:rsidR="00C67694" w:rsidRPr="00562A98">
        <w:rPr>
          <w:rFonts w:asciiTheme="majorHAnsi" w:eastAsiaTheme="minorHAnsi" w:hAnsiTheme="majorHAnsi" w:cstheme="majorHAnsi"/>
          <w:sz w:val="24"/>
          <w:szCs w:val="24"/>
          <w:lang w:val="ru-RU"/>
        </w:rPr>
        <w:t>.</w:t>
      </w:r>
    </w:p>
    <w:p w14:paraId="1AF15191" w14:textId="77777777" w:rsidR="00E2054B" w:rsidRPr="00562A98" w:rsidRDefault="00E2054B" w:rsidP="004275A6">
      <w:pPr>
        <w:tabs>
          <w:tab w:val="left" w:pos="0"/>
        </w:tabs>
        <w:spacing w:after="0" w:line="276" w:lineRule="auto"/>
        <w:ind w:firstLine="567"/>
        <w:jc w:val="both"/>
        <w:rPr>
          <w:rFonts w:asciiTheme="majorHAnsi" w:eastAsiaTheme="minorHAnsi" w:hAnsiTheme="majorHAnsi" w:cstheme="majorHAnsi"/>
          <w:sz w:val="24"/>
          <w:szCs w:val="24"/>
          <w:lang w:val="ru-RU"/>
        </w:rPr>
      </w:pPr>
    </w:p>
    <w:p w14:paraId="5122D0FB" w14:textId="08034184" w:rsidR="00FF0594" w:rsidRPr="000274B7" w:rsidRDefault="00792D07" w:rsidP="00D47D62">
      <w:pPr>
        <w:pStyle w:val="a8"/>
        <w:spacing w:after="0" w:line="276" w:lineRule="auto"/>
        <w:ind w:left="0"/>
        <w:jc w:val="both"/>
        <w:rPr>
          <w:rFonts w:asciiTheme="majorHAnsi" w:hAnsiTheme="majorHAnsi" w:cstheme="majorHAnsi"/>
          <w:b/>
          <w:i/>
          <w:sz w:val="24"/>
          <w:szCs w:val="24"/>
          <w:lang w:val="ru-RU"/>
        </w:rPr>
      </w:pPr>
      <w:r w:rsidRPr="00DA3CF8">
        <w:rPr>
          <w:rFonts w:asciiTheme="majorHAnsi" w:hAnsiTheme="majorHAnsi" w:cstheme="majorHAnsi"/>
          <w:b/>
          <w:i/>
          <w:sz w:val="24"/>
          <w:szCs w:val="24"/>
          <w:lang w:val="fr-FR"/>
        </w:rPr>
        <w:t>4</w:t>
      </w:r>
      <w:r w:rsidR="00D47D62" w:rsidRPr="00DA3CF8">
        <w:rPr>
          <w:rFonts w:asciiTheme="majorHAnsi" w:hAnsiTheme="majorHAnsi" w:cstheme="majorHAnsi"/>
          <w:b/>
          <w:i/>
          <w:sz w:val="24"/>
          <w:szCs w:val="24"/>
          <w:lang w:val="fr-FR"/>
        </w:rPr>
        <w:t xml:space="preserve">.2.3. </w:t>
      </w:r>
      <w:r w:rsidR="00EB1B88" w:rsidRPr="000274B7">
        <w:rPr>
          <w:rFonts w:asciiTheme="majorHAnsi" w:hAnsiTheme="majorHAnsi" w:cstheme="majorHAnsi"/>
          <w:b/>
          <w:i/>
          <w:sz w:val="24"/>
          <w:szCs w:val="24"/>
          <w:lang w:val="ru-RU"/>
        </w:rPr>
        <w:t>Рекомендация</w:t>
      </w:r>
      <w:r w:rsidR="00FF0594" w:rsidRPr="000274B7">
        <w:rPr>
          <w:rFonts w:asciiTheme="majorHAnsi" w:hAnsiTheme="majorHAnsi" w:cstheme="majorHAnsi"/>
          <w:b/>
          <w:i/>
          <w:sz w:val="24"/>
          <w:szCs w:val="24"/>
          <w:lang w:val="ru-RU"/>
        </w:rPr>
        <w:t xml:space="preserve"> 7</w:t>
      </w:r>
      <w:r w:rsidR="00C24003" w:rsidRPr="000274B7">
        <w:rPr>
          <w:rFonts w:asciiTheme="majorHAnsi" w:hAnsiTheme="majorHAnsi" w:cstheme="majorHAnsi"/>
          <w:b/>
          <w:i/>
          <w:sz w:val="24"/>
          <w:szCs w:val="24"/>
          <w:lang w:val="ru-RU"/>
        </w:rPr>
        <w:t>.</w:t>
      </w:r>
      <w:r w:rsidR="00FF0594" w:rsidRPr="000274B7">
        <w:rPr>
          <w:rFonts w:asciiTheme="majorHAnsi" w:hAnsiTheme="majorHAnsi" w:cstheme="majorHAnsi"/>
          <w:b/>
          <w:i/>
          <w:sz w:val="24"/>
          <w:szCs w:val="24"/>
          <w:lang w:val="ru-RU"/>
        </w:rPr>
        <w:t xml:space="preserve"> </w:t>
      </w:r>
      <w:r w:rsidR="00EB1B88" w:rsidRPr="000274B7">
        <w:rPr>
          <w:rFonts w:asciiTheme="majorHAnsi" w:hAnsiTheme="majorHAnsi" w:cstheme="majorHAnsi"/>
          <w:b/>
          <w:i/>
          <w:sz w:val="24"/>
          <w:szCs w:val="24"/>
          <w:lang w:val="ru-RU"/>
        </w:rPr>
        <w:t>из Отчета аудита</w:t>
      </w:r>
      <w:r w:rsidR="00C24003" w:rsidRPr="000274B7">
        <w:rPr>
          <w:rFonts w:asciiTheme="majorHAnsi" w:hAnsiTheme="majorHAnsi" w:cstheme="majorHAnsi"/>
          <w:b/>
          <w:i/>
          <w:sz w:val="24"/>
          <w:szCs w:val="24"/>
          <w:lang w:val="ru-RU"/>
        </w:rPr>
        <w:t xml:space="preserve"> -</w:t>
      </w:r>
      <w:r w:rsidR="00BE4A9C" w:rsidRPr="000274B7">
        <w:rPr>
          <w:rFonts w:asciiTheme="majorHAnsi" w:hAnsiTheme="majorHAnsi" w:cstheme="majorHAnsi"/>
          <w:b/>
          <w:i/>
          <w:sz w:val="24"/>
          <w:szCs w:val="24"/>
          <w:lang w:val="ru-RU"/>
        </w:rPr>
        <w:t xml:space="preserve"> „</w:t>
      </w:r>
      <w:r w:rsidR="000274B7" w:rsidRPr="000274B7">
        <w:rPr>
          <w:rFonts w:asciiTheme="majorHAnsi" w:hAnsiTheme="majorHAnsi" w:cstheme="majorHAnsi"/>
          <w:b/>
          <w:i/>
          <w:sz w:val="24"/>
          <w:szCs w:val="24"/>
          <w:lang w:val="ru-MD"/>
        </w:rPr>
        <w:t>обеспечить соответствующую регистрацию в бухгалтерском учете полученных в собственность социальных квартир</w:t>
      </w:r>
      <w:r w:rsidR="00674299" w:rsidRPr="000274B7">
        <w:rPr>
          <w:rFonts w:asciiTheme="majorHAnsi" w:hAnsiTheme="majorHAnsi" w:cstheme="majorHAnsi"/>
          <w:b/>
          <w:i/>
          <w:sz w:val="24"/>
          <w:szCs w:val="24"/>
          <w:lang w:val="ru-RU"/>
        </w:rPr>
        <w:t>”</w:t>
      </w:r>
      <w:r w:rsidR="000274B7">
        <w:rPr>
          <w:rFonts w:asciiTheme="majorHAnsi" w:hAnsiTheme="majorHAnsi" w:cstheme="majorHAnsi"/>
          <w:b/>
          <w:i/>
          <w:sz w:val="24"/>
          <w:szCs w:val="24"/>
          <w:lang w:val="ru-RU"/>
        </w:rPr>
        <w:t>.</w:t>
      </w:r>
    </w:p>
    <w:p w14:paraId="3FB810FD" w14:textId="3266D293" w:rsidR="00FF0594" w:rsidRPr="000274B7" w:rsidRDefault="00B96B28" w:rsidP="00FF0594">
      <w:pPr>
        <w:spacing w:after="0" w:line="276" w:lineRule="auto"/>
        <w:ind w:firstLine="567"/>
        <w:jc w:val="both"/>
        <w:rPr>
          <w:rFonts w:asciiTheme="majorHAnsi" w:hAnsiTheme="majorHAnsi" w:cstheme="majorHAnsi"/>
          <w:i/>
          <w:sz w:val="24"/>
          <w:szCs w:val="24"/>
          <w:lang w:val="ru-RU"/>
        </w:rPr>
      </w:pPr>
      <w:r w:rsidRPr="000274B7">
        <w:rPr>
          <w:rFonts w:asciiTheme="majorHAnsi" w:hAnsiTheme="majorHAnsi" w:cstheme="majorHAnsi"/>
          <w:i/>
          <w:sz w:val="24"/>
          <w:szCs w:val="24"/>
          <w:lang w:val="ru-RU"/>
        </w:rPr>
        <w:t xml:space="preserve">Бухгалтерские </w:t>
      </w:r>
      <w:r w:rsidR="000274B7">
        <w:rPr>
          <w:rFonts w:asciiTheme="majorHAnsi" w:hAnsiTheme="majorHAnsi" w:cstheme="majorHAnsi"/>
          <w:i/>
          <w:sz w:val="24"/>
          <w:szCs w:val="24"/>
          <w:lang w:val="ru-RU"/>
        </w:rPr>
        <w:t>службы</w:t>
      </w:r>
      <w:r w:rsidRPr="000274B7">
        <w:rPr>
          <w:rFonts w:asciiTheme="majorHAnsi" w:hAnsiTheme="majorHAnsi" w:cstheme="majorHAnsi"/>
          <w:i/>
          <w:sz w:val="24"/>
          <w:szCs w:val="24"/>
          <w:lang w:val="ru-RU"/>
        </w:rPr>
        <w:t xml:space="preserve"> в рамках 3 </w:t>
      </w:r>
      <w:r w:rsidR="000274B7">
        <w:rPr>
          <w:rFonts w:asciiTheme="majorHAnsi" w:hAnsiTheme="majorHAnsi" w:cstheme="majorHAnsi"/>
          <w:i/>
          <w:sz w:val="24"/>
          <w:szCs w:val="24"/>
          <w:lang w:val="ru-RU"/>
        </w:rPr>
        <w:t>ОМПУ</w:t>
      </w:r>
      <w:r w:rsidRPr="000274B7">
        <w:rPr>
          <w:rFonts w:asciiTheme="majorHAnsi" w:hAnsiTheme="majorHAnsi" w:cstheme="majorHAnsi"/>
          <w:i/>
          <w:sz w:val="24"/>
          <w:szCs w:val="24"/>
          <w:lang w:val="ru-RU"/>
        </w:rPr>
        <w:t xml:space="preserve"> </w:t>
      </w:r>
      <w:r w:rsidR="000274B7" w:rsidRPr="00B96B28">
        <w:rPr>
          <w:rFonts w:asciiTheme="majorHAnsi" w:hAnsiTheme="majorHAnsi" w:cstheme="majorHAnsi"/>
          <w:i/>
          <w:sz w:val="24"/>
          <w:szCs w:val="24"/>
          <w:lang w:val="fr-FR"/>
        </w:rPr>
        <w:t>II</w:t>
      </w:r>
      <w:r w:rsidR="000274B7" w:rsidRPr="000274B7">
        <w:rPr>
          <w:rFonts w:asciiTheme="majorHAnsi" w:hAnsiTheme="majorHAnsi" w:cstheme="majorHAnsi"/>
          <w:i/>
          <w:sz w:val="24"/>
          <w:szCs w:val="24"/>
          <w:lang w:val="ru-RU"/>
        </w:rPr>
        <w:t xml:space="preserve"> </w:t>
      </w:r>
      <w:r w:rsidRPr="000274B7">
        <w:rPr>
          <w:rFonts w:asciiTheme="majorHAnsi" w:hAnsiTheme="majorHAnsi" w:cstheme="majorHAnsi"/>
          <w:i/>
          <w:sz w:val="24"/>
          <w:szCs w:val="24"/>
          <w:lang w:val="ru-RU"/>
        </w:rPr>
        <w:t xml:space="preserve">уровня, участвующие в </w:t>
      </w:r>
      <w:r w:rsidR="000274B7">
        <w:rPr>
          <w:rFonts w:asciiTheme="majorHAnsi" w:hAnsiTheme="majorHAnsi" w:cstheme="majorHAnsi"/>
          <w:i/>
          <w:sz w:val="24"/>
          <w:szCs w:val="24"/>
          <w:lang w:val="ru-RU"/>
        </w:rPr>
        <w:t>П</w:t>
      </w:r>
      <w:r w:rsidRPr="000274B7">
        <w:rPr>
          <w:rFonts w:asciiTheme="majorHAnsi" w:hAnsiTheme="majorHAnsi" w:cstheme="majorHAnsi"/>
          <w:i/>
          <w:sz w:val="24"/>
          <w:szCs w:val="24"/>
          <w:lang w:val="ru-RU"/>
        </w:rPr>
        <w:t>роекте, не обеспечивали надлежащую регистрацию в бухгалтерском учете социального жилья, полученного в собственност</w:t>
      </w:r>
      <w:r w:rsidR="000274B7">
        <w:rPr>
          <w:rFonts w:asciiTheme="majorHAnsi" w:hAnsiTheme="majorHAnsi" w:cstheme="majorHAnsi"/>
          <w:i/>
          <w:sz w:val="24"/>
          <w:szCs w:val="24"/>
          <w:lang w:val="ru-RU"/>
        </w:rPr>
        <w:t>ь</w:t>
      </w:r>
      <w:r w:rsidRPr="000274B7">
        <w:rPr>
          <w:rFonts w:asciiTheme="majorHAnsi" w:hAnsiTheme="majorHAnsi" w:cstheme="majorHAnsi"/>
          <w:i/>
          <w:sz w:val="24"/>
          <w:szCs w:val="24"/>
          <w:lang w:val="ru-RU"/>
        </w:rPr>
        <w:t xml:space="preserve">, </w:t>
      </w:r>
      <w:r w:rsidR="000274B7">
        <w:rPr>
          <w:rFonts w:asciiTheme="majorHAnsi" w:hAnsiTheme="majorHAnsi" w:cstheme="majorHAnsi"/>
          <w:i/>
          <w:sz w:val="24"/>
          <w:szCs w:val="24"/>
          <w:lang w:val="ru-RU"/>
        </w:rPr>
        <w:t xml:space="preserve">что привело к </w:t>
      </w:r>
      <w:r w:rsidRPr="000274B7">
        <w:rPr>
          <w:rFonts w:asciiTheme="majorHAnsi" w:hAnsiTheme="majorHAnsi" w:cstheme="majorHAnsi"/>
          <w:i/>
          <w:sz w:val="24"/>
          <w:szCs w:val="24"/>
          <w:lang w:val="ru-RU"/>
        </w:rPr>
        <w:t>искаж</w:t>
      </w:r>
      <w:r w:rsidR="000274B7">
        <w:rPr>
          <w:rFonts w:asciiTheme="majorHAnsi" w:hAnsiTheme="majorHAnsi" w:cstheme="majorHAnsi"/>
          <w:i/>
          <w:sz w:val="24"/>
          <w:szCs w:val="24"/>
          <w:lang w:val="ru-RU"/>
        </w:rPr>
        <w:t>ению</w:t>
      </w:r>
      <w:r w:rsidRPr="000274B7">
        <w:rPr>
          <w:rFonts w:asciiTheme="majorHAnsi" w:hAnsiTheme="majorHAnsi" w:cstheme="majorHAnsi"/>
          <w:i/>
          <w:sz w:val="24"/>
          <w:szCs w:val="24"/>
          <w:lang w:val="ru-RU"/>
        </w:rPr>
        <w:t xml:space="preserve"> финансовы</w:t>
      </w:r>
      <w:r w:rsidR="000274B7">
        <w:rPr>
          <w:rFonts w:asciiTheme="majorHAnsi" w:hAnsiTheme="majorHAnsi" w:cstheme="majorHAnsi"/>
          <w:i/>
          <w:sz w:val="24"/>
          <w:szCs w:val="24"/>
          <w:lang w:val="ru-RU"/>
        </w:rPr>
        <w:t>х</w:t>
      </w:r>
      <w:r w:rsidRPr="000274B7">
        <w:rPr>
          <w:rFonts w:asciiTheme="majorHAnsi" w:hAnsiTheme="majorHAnsi" w:cstheme="majorHAnsi"/>
          <w:i/>
          <w:sz w:val="24"/>
          <w:szCs w:val="24"/>
          <w:lang w:val="ru-RU"/>
        </w:rPr>
        <w:t xml:space="preserve"> отчет</w:t>
      </w:r>
      <w:r w:rsidR="000274B7">
        <w:rPr>
          <w:rFonts w:asciiTheme="majorHAnsi" w:hAnsiTheme="majorHAnsi" w:cstheme="majorHAnsi"/>
          <w:i/>
          <w:sz w:val="24"/>
          <w:szCs w:val="24"/>
          <w:lang w:val="ru-RU"/>
        </w:rPr>
        <w:t>ов</w:t>
      </w:r>
      <w:r w:rsidRPr="000274B7">
        <w:rPr>
          <w:rFonts w:asciiTheme="majorHAnsi" w:hAnsiTheme="majorHAnsi" w:cstheme="majorHAnsi"/>
          <w:i/>
          <w:sz w:val="24"/>
          <w:szCs w:val="24"/>
          <w:lang w:val="ru-RU"/>
        </w:rPr>
        <w:t xml:space="preserve"> субъектов, под</w:t>
      </w:r>
      <w:r w:rsidR="000274B7">
        <w:rPr>
          <w:rFonts w:asciiTheme="majorHAnsi" w:hAnsiTheme="majorHAnsi" w:cstheme="majorHAnsi"/>
          <w:i/>
          <w:sz w:val="24"/>
          <w:szCs w:val="24"/>
          <w:lang w:val="ru-RU"/>
        </w:rPr>
        <w:t>вергнуты</w:t>
      </w:r>
      <w:r w:rsidRPr="000274B7">
        <w:rPr>
          <w:rFonts w:asciiTheme="majorHAnsi" w:hAnsiTheme="majorHAnsi" w:cstheme="majorHAnsi"/>
          <w:i/>
          <w:sz w:val="24"/>
          <w:szCs w:val="24"/>
          <w:lang w:val="ru-RU"/>
        </w:rPr>
        <w:t>х аудиту</w:t>
      </w:r>
      <w:r w:rsidR="00FF0594" w:rsidRPr="000274B7">
        <w:rPr>
          <w:rFonts w:asciiTheme="majorHAnsi" w:hAnsiTheme="majorHAnsi" w:cstheme="majorHAnsi"/>
          <w:i/>
          <w:sz w:val="24"/>
          <w:szCs w:val="24"/>
          <w:lang w:val="ru-RU"/>
        </w:rPr>
        <w:t>.</w:t>
      </w:r>
    </w:p>
    <w:p w14:paraId="216A73ED" w14:textId="4E54E4D7" w:rsidR="00E14A60" w:rsidRPr="00EB1B88" w:rsidRDefault="00B96B28" w:rsidP="00E14A60">
      <w:pPr>
        <w:pStyle w:val="a8"/>
        <w:spacing w:after="0" w:line="276" w:lineRule="auto"/>
        <w:ind w:left="0"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 xml:space="preserve">Так, </w:t>
      </w:r>
      <w:r w:rsidR="000274B7">
        <w:rPr>
          <w:rFonts w:asciiTheme="majorHAnsi" w:hAnsiTheme="majorHAnsi" w:cstheme="majorHAnsi"/>
          <w:sz w:val="24"/>
          <w:szCs w:val="24"/>
          <w:lang w:val="ru-RU"/>
        </w:rPr>
        <w:t>РС</w:t>
      </w:r>
      <w:r w:rsidRPr="00B96B28">
        <w:rPr>
          <w:rFonts w:asciiTheme="majorHAnsi" w:hAnsiTheme="majorHAnsi" w:cstheme="majorHAnsi"/>
          <w:sz w:val="24"/>
          <w:szCs w:val="24"/>
          <w:lang w:val="ru-RU"/>
        </w:rPr>
        <w:t xml:space="preserve"> Леова получила в 2014 году</w:t>
      </w:r>
      <w:r w:rsidR="000274B7">
        <w:rPr>
          <w:rStyle w:val="a7"/>
          <w:rFonts w:asciiTheme="majorHAnsi" w:hAnsiTheme="majorHAnsi" w:cstheme="majorHAnsi"/>
          <w:sz w:val="24"/>
          <w:szCs w:val="24"/>
        </w:rPr>
        <w:footnoteReference w:id="22"/>
      </w:r>
      <w:r w:rsidRPr="00B96B28">
        <w:rPr>
          <w:rFonts w:asciiTheme="majorHAnsi" w:hAnsiTheme="majorHAnsi" w:cstheme="majorHAnsi"/>
          <w:sz w:val="24"/>
          <w:szCs w:val="24"/>
          <w:lang w:val="ru-RU"/>
        </w:rPr>
        <w:t xml:space="preserve">, </w:t>
      </w:r>
      <w:r w:rsidR="000274B7">
        <w:rPr>
          <w:rFonts w:asciiTheme="majorHAnsi" w:hAnsiTheme="majorHAnsi" w:cstheme="majorHAnsi"/>
          <w:sz w:val="24"/>
          <w:szCs w:val="24"/>
          <w:lang w:val="ru-RU"/>
        </w:rPr>
        <w:t>на</w:t>
      </w:r>
      <w:r w:rsidRPr="00B96B28">
        <w:rPr>
          <w:rFonts w:asciiTheme="majorHAnsi" w:hAnsiTheme="majorHAnsi" w:cstheme="majorHAnsi"/>
          <w:sz w:val="24"/>
          <w:szCs w:val="24"/>
          <w:lang w:val="ru-RU"/>
        </w:rPr>
        <w:t xml:space="preserve"> период реализации </w:t>
      </w:r>
      <w:r w:rsidR="000274B7">
        <w:rPr>
          <w:rFonts w:asciiTheme="majorHAnsi" w:hAnsiTheme="majorHAnsi" w:cstheme="majorHAnsi"/>
          <w:sz w:val="24"/>
          <w:szCs w:val="24"/>
          <w:lang w:val="ru-RU"/>
        </w:rPr>
        <w:t>П</w:t>
      </w:r>
      <w:r w:rsidRPr="00B96B28">
        <w:rPr>
          <w:rFonts w:asciiTheme="majorHAnsi" w:hAnsiTheme="majorHAnsi" w:cstheme="majorHAnsi"/>
          <w:sz w:val="24"/>
          <w:szCs w:val="24"/>
          <w:lang w:val="ru-RU"/>
        </w:rPr>
        <w:t xml:space="preserve">роекта, в управлении </w:t>
      </w:r>
      <w:r w:rsidR="000274B7">
        <w:rPr>
          <w:rFonts w:asciiTheme="majorHAnsi" w:hAnsiTheme="majorHAnsi" w:cstheme="majorHAnsi"/>
          <w:sz w:val="24"/>
          <w:szCs w:val="24"/>
          <w:lang w:val="ru-RU"/>
        </w:rPr>
        <w:t xml:space="preserve">от </w:t>
      </w:r>
      <w:r w:rsidRPr="00B96B28">
        <w:rPr>
          <w:rFonts w:asciiTheme="majorHAnsi" w:hAnsiTheme="majorHAnsi" w:cstheme="majorHAnsi"/>
          <w:sz w:val="24"/>
          <w:szCs w:val="24"/>
          <w:lang w:val="ru-RU"/>
        </w:rPr>
        <w:t>АТ</w:t>
      </w:r>
      <w:r w:rsidR="000274B7">
        <w:rPr>
          <w:rFonts w:asciiTheme="majorHAnsi" w:hAnsiTheme="majorHAnsi" w:cstheme="majorHAnsi"/>
          <w:sz w:val="24"/>
          <w:szCs w:val="24"/>
          <w:lang w:val="ru-RU"/>
        </w:rPr>
        <w:t>Е</w:t>
      </w:r>
      <w:r w:rsidRPr="00B96B28">
        <w:rPr>
          <w:rFonts w:asciiTheme="majorHAnsi" w:hAnsiTheme="majorHAnsi" w:cstheme="majorHAnsi"/>
          <w:sz w:val="24"/>
          <w:szCs w:val="24"/>
          <w:lang w:val="ru-RU"/>
        </w:rPr>
        <w:t xml:space="preserve"> </w:t>
      </w:r>
      <w:r w:rsidR="000274B7">
        <w:rPr>
          <w:rFonts w:asciiTheme="majorHAnsi" w:hAnsiTheme="majorHAnsi" w:cstheme="majorHAnsi"/>
          <w:sz w:val="24"/>
          <w:szCs w:val="24"/>
          <w:lang w:val="ru-RU"/>
        </w:rPr>
        <w:t xml:space="preserve">г. </w:t>
      </w:r>
      <w:r w:rsidRPr="00B96B28">
        <w:rPr>
          <w:rFonts w:asciiTheme="majorHAnsi" w:hAnsiTheme="majorHAnsi" w:cstheme="majorHAnsi"/>
          <w:sz w:val="24"/>
          <w:szCs w:val="24"/>
          <w:lang w:val="ru-RU"/>
        </w:rPr>
        <w:t>Леова</w:t>
      </w:r>
      <w:r w:rsidR="000274B7">
        <w:rPr>
          <w:rFonts w:asciiTheme="majorHAnsi" w:hAnsiTheme="majorHAnsi" w:cstheme="majorHAnsi"/>
          <w:sz w:val="24"/>
          <w:szCs w:val="24"/>
          <w:lang w:val="ru-RU"/>
        </w:rPr>
        <w:t>,</w:t>
      </w:r>
      <w:r w:rsidRPr="00B96B28">
        <w:rPr>
          <w:rFonts w:asciiTheme="majorHAnsi" w:hAnsiTheme="majorHAnsi" w:cstheme="majorHAnsi"/>
          <w:sz w:val="24"/>
          <w:szCs w:val="24"/>
          <w:lang w:val="ru-RU"/>
        </w:rPr>
        <w:t xml:space="preserve"> незавершенное здание стоимостью 21287,0 тыс. леев. Впоследствии</w:t>
      </w:r>
      <w:r w:rsidR="000274B7">
        <w:rPr>
          <w:rFonts w:asciiTheme="majorHAnsi" w:hAnsiTheme="majorHAnsi" w:cstheme="majorHAnsi"/>
          <w:sz w:val="24"/>
          <w:szCs w:val="24"/>
          <w:lang w:val="ru-RU"/>
        </w:rPr>
        <w:t>, на данном объекте</w:t>
      </w:r>
      <w:r w:rsidRPr="00B96B28">
        <w:rPr>
          <w:rFonts w:asciiTheme="majorHAnsi" w:hAnsiTheme="majorHAnsi" w:cstheme="majorHAnsi"/>
          <w:sz w:val="24"/>
          <w:szCs w:val="24"/>
          <w:lang w:val="ru-RU"/>
        </w:rPr>
        <w:t xml:space="preserve"> в рамках </w:t>
      </w:r>
      <w:r w:rsidR="000274B7">
        <w:rPr>
          <w:rFonts w:asciiTheme="majorHAnsi" w:hAnsiTheme="majorHAnsi" w:cstheme="majorHAnsi"/>
          <w:sz w:val="24"/>
          <w:szCs w:val="24"/>
          <w:lang w:val="ru-RU"/>
        </w:rPr>
        <w:t>П</w:t>
      </w:r>
      <w:r w:rsidRPr="00B96B28">
        <w:rPr>
          <w:rFonts w:asciiTheme="majorHAnsi" w:hAnsiTheme="majorHAnsi" w:cstheme="majorHAnsi"/>
          <w:sz w:val="24"/>
          <w:szCs w:val="24"/>
          <w:lang w:val="ru-RU"/>
        </w:rPr>
        <w:t xml:space="preserve">роекта были выполнены строительные работы на общую сумму </w:t>
      </w:r>
      <w:r w:rsidRPr="000274B7">
        <w:rPr>
          <w:rFonts w:asciiTheme="majorHAnsi" w:hAnsiTheme="majorHAnsi" w:cstheme="majorHAnsi"/>
          <w:b/>
          <w:sz w:val="24"/>
          <w:szCs w:val="24"/>
          <w:lang w:val="ru-RU"/>
        </w:rPr>
        <w:t>44717,2 тыс. леев</w:t>
      </w:r>
      <w:r w:rsidRPr="00B96B28">
        <w:rPr>
          <w:rFonts w:asciiTheme="majorHAnsi" w:hAnsiTheme="majorHAnsi" w:cstheme="majorHAnsi"/>
          <w:sz w:val="24"/>
          <w:szCs w:val="24"/>
          <w:lang w:val="ru-RU"/>
        </w:rPr>
        <w:t xml:space="preserve">, зарегистрированные в бухгалтерском учете </w:t>
      </w:r>
      <w:r w:rsidR="000274B7">
        <w:rPr>
          <w:rFonts w:asciiTheme="majorHAnsi" w:hAnsiTheme="majorHAnsi" w:cstheme="majorHAnsi"/>
          <w:sz w:val="24"/>
          <w:szCs w:val="24"/>
          <w:lang w:val="ru-RU"/>
        </w:rPr>
        <w:t>РС</w:t>
      </w:r>
      <w:r w:rsidRPr="00B96B28">
        <w:rPr>
          <w:rFonts w:asciiTheme="majorHAnsi" w:hAnsiTheme="majorHAnsi" w:cstheme="majorHAnsi"/>
          <w:sz w:val="24"/>
          <w:szCs w:val="24"/>
          <w:lang w:val="ru-RU"/>
        </w:rPr>
        <w:t xml:space="preserve"> Леова на счете 311, без </w:t>
      </w:r>
      <w:r w:rsidR="000274B7">
        <w:rPr>
          <w:rFonts w:asciiTheme="majorHAnsi" w:hAnsiTheme="majorHAnsi" w:cstheme="majorHAnsi"/>
          <w:sz w:val="24"/>
          <w:szCs w:val="24"/>
          <w:lang w:val="ru-RU"/>
        </w:rPr>
        <w:t xml:space="preserve">их </w:t>
      </w:r>
      <w:r w:rsidRPr="00B96B28">
        <w:rPr>
          <w:rFonts w:asciiTheme="majorHAnsi" w:hAnsiTheme="majorHAnsi" w:cstheme="majorHAnsi"/>
          <w:sz w:val="24"/>
          <w:szCs w:val="24"/>
          <w:lang w:val="ru-RU"/>
        </w:rPr>
        <w:t xml:space="preserve">последующей передачи на баланс </w:t>
      </w:r>
      <w:r w:rsidR="000274B7">
        <w:rPr>
          <w:rFonts w:asciiTheme="majorHAnsi" w:hAnsiTheme="majorHAnsi" w:cstheme="majorHAnsi"/>
          <w:sz w:val="24"/>
          <w:szCs w:val="24"/>
          <w:lang w:val="ru-RU"/>
        </w:rPr>
        <w:t>АТЕ г</w:t>
      </w:r>
      <w:r w:rsidRPr="00B96B28">
        <w:rPr>
          <w:rFonts w:asciiTheme="majorHAnsi" w:hAnsiTheme="majorHAnsi" w:cstheme="majorHAnsi"/>
          <w:sz w:val="24"/>
          <w:szCs w:val="24"/>
          <w:lang w:val="ru-RU"/>
        </w:rPr>
        <w:t xml:space="preserve">. </w:t>
      </w:r>
      <w:r w:rsidRPr="000274B7">
        <w:rPr>
          <w:rFonts w:asciiTheme="majorHAnsi" w:hAnsiTheme="majorHAnsi" w:cstheme="majorHAnsi"/>
          <w:sz w:val="24"/>
          <w:szCs w:val="24"/>
          <w:lang w:val="ru-RU"/>
        </w:rPr>
        <w:t>Леова</w:t>
      </w:r>
      <w:r w:rsidR="00E14A60" w:rsidRPr="00EB1B88">
        <w:rPr>
          <w:rFonts w:asciiTheme="majorHAnsi" w:hAnsiTheme="majorHAnsi" w:cstheme="majorHAnsi"/>
          <w:sz w:val="24"/>
          <w:szCs w:val="24"/>
          <w:lang w:val="ru-RU"/>
        </w:rPr>
        <w:t>.</w:t>
      </w:r>
    </w:p>
    <w:p w14:paraId="117FACD9" w14:textId="659D9A65" w:rsidR="000274B7" w:rsidRPr="00B96B28" w:rsidRDefault="00B96B28" w:rsidP="000274B7">
      <w:pPr>
        <w:pStyle w:val="a8"/>
        <w:spacing w:after="0" w:line="276" w:lineRule="auto"/>
        <w:ind w:left="0" w:firstLine="567"/>
        <w:jc w:val="both"/>
        <w:rPr>
          <w:rFonts w:asciiTheme="majorHAnsi" w:hAnsiTheme="majorHAnsi" w:cstheme="majorHAnsi"/>
          <w:sz w:val="24"/>
          <w:szCs w:val="24"/>
          <w:lang w:val="ru-RU"/>
        </w:rPr>
      </w:pPr>
      <w:r w:rsidRPr="00B96B28">
        <w:rPr>
          <w:rFonts w:asciiTheme="majorHAnsi" w:hAnsiTheme="majorHAnsi" w:cstheme="majorHAnsi"/>
          <w:sz w:val="24"/>
          <w:szCs w:val="24"/>
          <w:lang w:val="ru-RU"/>
        </w:rPr>
        <w:t>Рассм</w:t>
      </w:r>
      <w:r w:rsidR="000274B7">
        <w:rPr>
          <w:rFonts w:asciiTheme="majorHAnsi" w:hAnsiTheme="majorHAnsi" w:cstheme="majorHAnsi"/>
          <w:sz w:val="24"/>
          <w:szCs w:val="24"/>
          <w:lang w:val="ru-RU"/>
        </w:rPr>
        <w:t>отрев</w:t>
      </w:r>
      <w:r w:rsidRPr="00B96B28">
        <w:rPr>
          <w:rFonts w:asciiTheme="majorHAnsi" w:hAnsiTheme="majorHAnsi" w:cstheme="majorHAnsi"/>
          <w:sz w:val="24"/>
          <w:szCs w:val="24"/>
          <w:lang w:val="ru-RU"/>
        </w:rPr>
        <w:t xml:space="preserve"> подтверждающие документы, аудит </w:t>
      </w:r>
      <w:r w:rsidR="000274B7">
        <w:rPr>
          <w:rFonts w:asciiTheme="majorHAnsi" w:hAnsiTheme="majorHAnsi" w:cstheme="majorHAnsi"/>
          <w:sz w:val="24"/>
          <w:szCs w:val="24"/>
          <w:lang w:val="ru-RU"/>
        </w:rPr>
        <w:t>отмечает</w:t>
      </w:r>
      <w:r w:rsidRPr="00B96B28">
        <w:rPr>
          <w:rFonts w:asciiTheme="majorHAnsi" w:hAnsiTheme="majorHAnsi" w:cstheme="majorHAnsi"/>
          <w:sz w:val="24"/>
          <w:szCs w:val="24"/>
          <w:lang w:val="ru-RU"/>
        </w:rPr>
        <w:t>, что до сих пор не были скорректированы документы о собственности на здание и прилегающ</w:t>
      </w:r>
      <w:r w:rsidR="000274B7">
        <w:rPr>
          <w:rFonts w:asciiTheme="majorHAnsi" w:hAnsiTheme="majorHAnsi" w:cstheme="majorHAnsi"/>
          <w:sz w:val="24"/>
          <w:szCs w:val="24"/>
          <w:lang w:val="ru-RU"/>
        </w:rPr>
        <w:t>ий</w:t>
      </w:r>
      <w:r w:rsidRPr="00B96B28">
        <w:rPr>
          <w:rFonts w:asciiTheme="majorHAnsi" w:hAnsiTheme="majorHAnsi" w:cstheme="majorHAnsi"/>
          <w:sz w:val="24"/>
          <w:szCs w:val="24"/>
          <w:lang w:val="ru-RU"/>
        </w:rPr>
        <w:t xml:space="preserve"> зем</w:t>
      </w:r>
      <w:r w:rsidR="000274B7">
        <w:rPr>
          <w:rFonts w:asciiTheme="majorHAnsi" w:hAnsiTheme="majorHAnsi" w:cstheme="majorHAnsi"/>
          <w:sz w:val="24"/>
          <w:szCs w:val="24"/>
          <w:lang w:val="ru-RU"/>
        </w:rPr>
        <w:t>ельный участок</w:t>
      </w:r>
      <w:r w:rsidRPr="00B96B28">
        <w:rPr>
          <w:rFonts w:asciiTheme="majorHAnsi" w:hAnsiTheme="majorHAnsi" w:cstheme="majorHAnsi"/>
          <w:sz w:val="24"/>
          <w:szCs w:val="24"/>
          <w:lang w:val="ru-RU"/>
        </w:rPr>
        <w:t xml:space="preserve">, переданные </w:t>
      </w:r>
      <w:r w:rsidR="000274B7">
        <w:rPr>
          <w:rFonts w:asciiTheme="majorHAnsi" w:hAnsiTheme="majorHAnsi" w:cstheme="majorHAnsi"/>
          <w:sz w:val="24"/>
          <w:szCs w:val="24"/>
          <w:lang w:val="ru-RU"/>
        </w:rPr>
        <w:t>РС Леова</w:t>
      </w:r>
      <w:r w:rsidRPr="00B96B28">
        <w:rPr>
          <w:rFonts w:asciiTheme="majorHAnsi" w:hAnsiTheme="majorHAnsi" w:cstheme="majorHAnsi"/>
          <w:sz w:val="24"/>
          <w:szCs w:val="24"/>
          <w:lang w:val="ru-RU"/>
        </w:rPr>
        <w:t>, которые по-прежнему являются собственностью города Леова.</w:t>
      </w:r>
      <w:r w:rsidR="000274B7" w:rsidRPr="000274B7">
        <w:rPr>
          <w:rFonts w:asciiTheme="majorHAnsi" w:hAnsiTheme="majorHAnsi" w:cstheme="majorHAnsi"/>
          <w:sz w:val="24"/>
          <w:szCs w:val="24"/>
          <w:lang w:val="ru-RU"/>
        </w:rPr>
        <w:t xml:space="preserve"> </w:t>
      </w:r>
    </w:p>
    <w:p w14:paraId="694349FB" w14:textId="52F86837" w:rsidR="00B96B28" w:rsidRPr="00B96B28" w:rsidRDefault="000274B7" w:rsidP="00B96B28">
      <w:pPr>
        <w:pStyle w:val="a8"/>
        <w:spacing w:after="0" w:line="276" w:lineRule="auto"/>
        <w:ind w:left="0" w:firstLine="540"/>
        <w:jc w:val="both"/>
        <w:rPr>
          <w:rFonts w:asciiTheme="majorHAnsi" w:hAnsiTheme="majorHAnsi" w:cstheme="majorHAnsi"/>
          <w:sz w:val="24"/>
          <w:szCs w:val="24"/>
          <w:lang w:val="ru-RU"/>
        </w:rPr>
      </w:pPr>
      <w:r>
        <w:rPr>
          <w:rFonts w:asciiTheme="majorHAnsi" w:hAnsiTheme="majorHAnsi" w:cstheme="majorHAnsi"/>
          <w:sz w:val="24"/>
          <w:szCs w:val="24"/>
          <w:lang w:val="ru-RU"/>
        </w:rPr>
        <w:t>Боле</w:t>
      </w:r>
      <w:r w:rsidR="00B96B28" w:rsidRPr="00B96B28">
        <w:rPr>
          <w:rFonts w:asciiTheme="majorHAnsi" w:hAnsiTheme="majorHAnsi" w:cstheme="majorHAnsi"/>
          <w:sz w:val="24"/>
          <w:szCs w:val="24"/>
          <w:lang w:val="ru-RU"/>
        </w:rPr>
        <w:t xml:space="preserve">е того, первоначальная стоимость незавершенного здания на общую сумму </w:t>
      </w:r>
      <w:r w:rsidR="00B96B28" w:rsidRPr="000274B7">
        <w:rPr>
          <w:rFonts w:asciiTheme="majorHAnsi" w:hAnsiTheme="majorHAnsi" w:cstheme="majorHAnsi"/>
          <w:b/>
          <w:sz w:val="24"/>
          <w:szCs w:val="24"/>
          <w:lang w:val="ru-RU"/>
        </w:rPr>
        <w:t>21287,0 тыс. леев</w:t>
      </w:r>
      <w:r w:rsidR="00B96B28" w:rsidRPr="00B96B28">
        <w:rPr>
          <w:rFonts w:asciiTheme="majorHAnsi" w:hAnsiTheme="majorHAnsi" w:cstheme="majorHAnsi"/>
          <w:sz w:val="24"/>
          <w:szCs w:val="24"/>
          <w:lang w:val="ru-RU"/>
        </w:rPr>
        <w:t xml:space="preserve"> не указана </w:t>
      </w:r>
      <w:r>
        <w:rPr>
          <w:rFonts w:asciiTheme="majorHAnsi" w:hAnsiTheme="majorHAnsi" w:cstheme="majorHAnsi"/>
          <w:sz w:val="24"/>
          <w:szCs w:val="24"/>
          <w:lang w:val="ru-RU"/>
        </w:rPr>
        <w:t xml:space="preserve">ни </w:t>
      </w:r>
      <w:r w:rsidR="00B96B28" w:rsidRPr="00B96B28">
        <w:rPr>
          <w:rFonts w:asciiTheme="majorHAnsi" w:hAnsiTheme="majorHAnsi" w:cstheme="majorHAnsi"/>
          <w:sz w:val="24"/>
          <w:szCs w:val="24"/>
          <w:lang w:val="ru-RU"/>
        </w:rPr>
        <w:t xml:space="preserve">в бухгалтерском учете </w:t>
      </w:r>
      <w:r>
        <w:rPr>
          <w:rFonts w:asciiTheme="majorHAnsi" w:hAnsiTheme="majorHAnsi" w:cstheme="majorHAnsi"/>
          <w:sz w:val="24"/>
          <w:szCs w:val="24"/>
          <w:lang w:val="ru-RU"/>
        </w:rPr>
        <w:t>П</w:t>
      </w:r>
      <w:r w:rsidR="00B96B28" w:rsidRPr="00B96B28">
        <w:rPr>
          <w:rFonts w:asciiTheme="majorHAnsi" w:hAnsiTheme="majorHAnsi" w:cstheme="majorHAnsi"/>
          <w:sz w:val="24"/>
          <w:szCs w:val="24"/>
          <w:lang w:val="ru-RU"/>
        </w:rPr>
        <w:t>римэрии</w:t>
      </w:r>
      <w:r>
        <w:rPr>
          <w:rFonts w:asciiTheme="majorHAnsi" w:hAnsiTheme="majorHAnsi" w:cstheme="majorHAnsi"/>
          <w:sz w:val="24"/>
          <w:szCs w:val="24"/>
          <w:lang w:val="ru-RU"/>
        </w:rPr>
        <w:t xml:space="preserve"> г</w:t>
      </w:r>
      <w:r w:rsidR="00B96B28" w:rsidRPr="00B96B28">
        <w:rPr>
          <w:rFonts w:asciiTheme="majorHAnsi" w:hAnsiTheme="majorHAnsi" w:cstheme="majorHAnsi"/>
          <w:sz w:val="24"/>
          <w:szCs w:val="24"/>
          <w:lang w:val="ru-RU"/>
        </w:rPr>
        <w:t xml:space="preserve">. Леова, ни в </w:t>
      </w:r>
      <w:r w:rsidRPr="00B96B28">
        <w:rPr>
          <w:rFonts w:asciiTheme="majorHAnsi" w:hAnsiTheme="majorHAnsi" w:cstheme="majorHAnsi"/>
          <w:sz w:val="24"/>
          <w:szCs w:val="24"/>
          <w:lang w:val="ru-RU"/>
        </w:rPr>
        <w:t>бухгалтерском учете</w:t>
      </w:r>
      <w:r w:rsidR="00B96B28" w:rsidRPr="00B96B28">
        <w:rPr>
          <w:rFonts w:asciiTheme="majorHAnsi" w:hAnsiTheme="majorHAnsi" w:cstheme="majorHAnsi"/>
          <w:sz w:val="24"/>
          <w:szCs w:val="24"/>
          <w:lang w:val="ru-RU"/>
        </w:rPr>
        <w:t xml:space="preserve"> </w:t>
      </w:r>
      <w:r>
        <w:rPr>
          <w:rFonts w:asciiTheme="majorHAnsi" w:hAnsiTheme="majorHAnsi" w:cstheme="majorHAnsi"/>
          <w:sz w:val="24"/>
          <w:szCs w:val="24"/>
          <w:lang w:val="ru-RU"/>
        </w:rPr>
        <w:t>РС</w:t>
      </w:r>
      <w:r w:rsidR="00B96B28" w:rsidRPr="00B96B28">
        <w:rPr>
          <w:rFonts w:asciiTheme="majorHAnsi" w:hAnsiTheme="majorHAnsi" w:cstheme="majorHAnsi"/>
          <w:sz w:val="24"/>
          <w:szCs w:val="24"/>
          <w:lang w:val="ru-RU"/>
        </w:rPr>
        <w:t xml:space="preserve"> Леова.</w:t>
      </w:r>
    </w:p>
    <w:p w14:paraId="615DD67C" w14:textId="73126EAF" w:rsidR="00B67AE6" w:rsidRPr="00EB1B88" w:rsidRDefault="00981B44" w:rsidP="000274B7">
      <w:pPr>
        <w:pStyle w:val="a8"/>
        <w:spacing w:after="0" w:line="276" w:lineRule="auto"/>
        <w:ind w:left="0" w:firstLine="567"/>
        <w:jc w:val="both"/>
        <w:rPr>
          <w:rFonts w:asciiTheme="majorHAnsi" w:hAnsiTheme="majorHAnsi" w:cstheme="majorHAnsi"/>
          <w:sz w:val="24"/>
          <w:szCs w:val="24"/>
          <w:lang w:val="ru-RU"/>
        </w:rPr>
      </w:pPr>
      <w:r>
        <w:rPr>
          <w:rFonts w:asciiTheme="majorHAnsi" w:hAnsiTheme="majorHAnsi" w:cstheme="majorHAnsi"/>
          <w:sz w:val="24"/>
          <w:szCs w:val="24"/>
          <w:lang w:val="ru-RU"/>
        </w:rPr>
        <w:t>Одновременно,</w:t>
      </w:r>
      <w:r w:rsidR="00B96B28" w:rsidRPr="00B96B28">
        <w:rPr>
          <w:rFonts w:asciiTheme="majorHAnsi" w:hAnsiTheme="majorHAnsi" w:cstheme="majorHAnsi"/>
          <w:sz w:val="24"/>
          <w:szCs w:val="24"/>
          <w:lang w:val="ru-RU"/>
        </w:rPr>
        <w:t xml:space="preserve"> </w:t>
      </w:r>
      <w:r>
        <w:rPr>
          <w:rFonts w:asciiTheme="majorHAnsi" w:hAnsiTheme="majorHAnsi" w:cstheme="majorHAnsi"/>
          <w:sz w:val="24"/>
          <w:szCs w:val="24"/>
          <w:lang w:val="ru-RU"/>
        </w:rPr>
        <w:t>РС</w:t>
      </w:r>
      <w:r w:rsidR="00B96B28" w:rsidRPr="00B96B28">
        <w:rPr>
          <w:rFonts w:asciiTheme="majorHAnsi" w:hAnsiTheme="majorHAnsi" w:cstheme="majorHAnsi"/>
          <w:sz w:val="24"/>
          <w:szCs w:val="24"/>
          <w:lang w:val="ru-RU"/>
        </w:rPr>
        <w:t xml:space="preserve"> Ка</w:t>
      </w:r>
      <w:r>
        <w:rPr>
          <w:rFonts w:asciiTheme="majorHAnsi" w:hAnsiTheme="majorHAnsi" w:cstheme="majorHAnsi"/>
          <w:sz w:val="24"/>
          <w:szCs w:val="24"/>
          <w:lang w:val="ru-RU"/>
        </w:rPr>
        <w:t>х</w:t>
      </w:r>
      <w:r w:rsidR="00B96B28" w:rsidRPr="00B96B28">
        <w:rPr>
          <w:rFonts w:asciiTheme="majorHAnsi" w:hAnsiTheme="majorHAnsi" w:cstheme="majorHAnsi"/>
          <w:sz w:val="24"/>
          <w:szCs w:val="24"/>
          <w:lang w:val="ru-RU"/>
        </w:rPr>
        <w:t xml:space="preserve">ул увеличил на </w:t>
      </w:r>
      <w:r w:rsidR="00B96B28" w:rsidRPr="00981B44">
        <w:rPr>
          <w:rFonts w:asciiTheme="majorHAnsi" w:hAnsiTheme="majorHAnsi" w:cstheme="majorHAnsi"/>
          <w:b/>
          <w:sz w:val="24"/>
          <w:szCs w:val="24"/>
          <w:lang w:val="ru-RU"/>
        </w:rPr>
        <w:t>47,5 тыс. леев</w:t>
      </w:r>
      <w:r w:rsidR="00B96B28" w:rsidRPr="00B96B28">
        <w:rPr>
          <w:rFonts w:asciiTheme="majorHAnsi" w:hAnsiTheme="majorHAnsi" w:cstheme="majorHAnsi"/>
          <w:sz w:val="24"/>
          <w:szCs w:val="24"/>
          <w:lang w:val="ru-RU"/>
        </w:rPr>
        <w:t xml:space="preserve"> стоимость строительства, зарегистрированную в бухгалтерском учете (17985,7 тыс. леев), по сравнению с общей стоимостью </w:t>
      </w:r>
      <w:r>
        <w:rPr>
          <w:rFonts w:asciiTheme="majorHAnsi" w:hAnsiTheme="majorHAnsi" w:cstheme="majorHAnsi"/>
          <w:sz w:val="24"/>
          <w:szCs w:val="24"/>
          <w:lang w:val="ru-RU"/>
        </w:rPr>
        <w:t>объекта</w:t>
      </w:r>
      <w:r w:rsidR="00B96B28" w:rsidRPr="00B96B28">
        <w:rPr>
          <w:rFonts w:asciiTheme="majorHAnsi" w:hAnsiTheme="majorHAnsi" w:cstheme="majorHAnsi"/>
          <w:sz w:val="24"/>
          <w:szCs w:val="24"/>
          <w:lang w:val="ru-RU"/>
        </w:rPr>
        <w:t>, выполненно</w:t>
      </w:r>
      <w:r>
        <w:rPr>
          <w:rFonts w:asciiTheme="majorHAnsi" w:hAnsiTheme="majorHAnsi" w:cstheme="majorHAnsi"/>
          <w:sz w:val="24"/>
          <w:szCs w:val="24"/>
          <w:lang w:val="ru-RU"/>
        </w:rPr>
        <w:t>го</w:t>
      </w:r>
      <w:r w:rsidR="00B96B28" w:rsidRPr="00B96B28">
        <w:rPr>
          <w:rFonts w:asciiTheme="majorHAnsi" w:hAnsiTheme="majorHAnsi" w:cstheme="majorHAnsi"/>
          <w:sz w:val="24"/>
          <w:szCs w:val="24"/>
          <w:lang w:val="ru-RU"/>
        </w:rPr>
        <w:t xml:space="preserve"> в рамках </w:t>
      </w:r>
      <w:r>
        <w:rPr>
          <w:rFonts w:asciiTheme="majorHAnsi" w:hAnsiTheme="majorHAnsi" w:cstheme="majorHAnsi"/>
          <w:sz w:val="24"/>
          <w:szCs w:val="24"/>
          <w:lang w:val="ru-RU"/>
        </w:rPr>
        <w:t>П</w:t>
      </w:r>
      <w:r w:rsidR="00B96B28" w:rsidRPr="00B96B28">
        <w:rPr>
          <w:rFonts w:asciiTheme="majorHAnsi" w:hAnsiTheme="majorHAnsi" w:cstheme="majorHAnsi"/>
          <w:sz w:val="24"/>
          <w:szCs w:val="24"/>
          <w:lang w:val="ru-RU"/>
        </w:rPr>
        <w:t>роекта (17938,2 тыс. леев).</w:t>
      </w:r>
      <w:r w:rsidR="00B96B28">
        <w:rPr>
          <w:rFonts w:asciiTheme="majorHAnsi" w:hAnsiTheme="majorHAnsi" w:cstheme="majorHAnsi"/>
          <w:sz w:val="24"/>
          <w:szCs w:val="24"/>
          <w:lang w:val="ru-RU"/>
        </w:rPr>
        <w:t xml:space="preserve"> </w:t>
      </w:r>
    </w:p>
    <w:p w14:paraId="7369FDF9" w14:textId="437B32C7" w:rsidR="00D27A36" w:rsidRPr="00D27A36" w:rsidRDefault="00D27A36" w:rsidP="00D27A36">
      <w:pPr>
        <w:pStyle w:val="a8"/>
        <w:spacing w:after="0" w:line="276" w:lineRule="auto"/>
        <w:ind w:left="0" w:firstLine="540"/>
        <w:jc w:val="both"/>
        <w:rPr>
          <w:rFonts w:asciiTheme="majorHAnsi" w:hAnsiTheme="majorHAnsi" w:cstheme="majorHAnsi"/>
          <w:sz w:val="24"/>
          <w:szCs w:val="24"/>
          <w:lang w:val="ru-RU"/>
        </w:rPr>
      </w:pPr>
      <w:r w:rsidRPr="00D27A36">
        <w:rPr>
          <w:rFonts w:asciiTheme="majorHAnsi" w:hAnsiTheme="majorHAnsi" w:cstheme="majorHAnsi"/>
          <w:sz w:val="24"/>
          <w:szCs w:val="24"/>
          <w:lang w:val="ru-RU"/>
        </w:rPr>
        <w:t xml:space="preserve">Что касается бухгалтерского учета </w:t>
      </w:r>
      <w:r w:rsidR="00981B44">
        <w:rPr>
          <w:rFonts w:asciiTheme="majorHAnsi" w:hAnsiTheme="majorHAnsi" w:cstheme="majorHAnsi"/>
          <w:sz w:val="24"/>
          <w:szCs w:val="24"/>
          <w:lang w:val="ru-RU"/>
        </w:rPr>
        <w:t>объекта в</w:t>
      </w:r>
      <w:r w:rsidRPr="00D27A36">
        <w:rPr>
          <w:rFonts w:asciiTheme="majorHAnsi" w:hAnsiTheme="majorHAnsi" w:cstheme="majorHAnsi"/>
          <w:sz w:val="24"/>
          <w:szCs w:val="24"/>
          <w:lang w:val="ru-RU"/>
        </w:rPr>
        <w:t xml:space="preserve"> </w:t>
      </w:r>
      <w:r w:rsidRPr="00981B44">
        <w:rPr>
          <w:rFonts w:asciiTheme="majorHAnsi" w:hAnsiTheme="majorHAnsi" w:cstheme="majorHAnsi"/>
          <w:b/>
          <w:sz w:val="24"/>
          <w:szCs w:val="24"/>
          <w:lang w:val="ru-RU"/>
        </w:rPr>
        <w:t>район</w:t>
      </w:r>
      <w:r w:rsidR="00981B44" w:rsidRPr="00981B44">
        <w:rPr>
          <w:rFonts w:asciiTheme="majorHAnsi" w:hAnsiTheme="majorHAnsi" w:cstheme="majorHAnsi"/>
          <w:b/>
          <w:sz w:val="24"/>
          <w:szCs w:val="24"/>
          <w:lang w:val="ru-RU"/>
        </w:rPr>
        <w:t>е</w:t>
      </w:r>
      <w:r w:rsidRPr="00981B44">
        <w:rPr>
          <w:rFonts w:asciiTheme="majorHAnsi" w:hAnsiTheme="majorHAnsi" w:cstheme="majorHAnsi"/>
          <w:b/>
          <w:sz w:val="24"/>
          <w:szCs w:val="24"/>
          <w:lang w:val="ru-RU"/>
        </w:rPr>
        <w:t xml:space="preserve"> </w:t>
      </w:r>
      <w:r w:rsidR="00981B44" w:rsidRPr="00981B44">
        <w:rPr>
          <w:rFonts w:asciiTheme="majorHAnsi" w:hAnsiTheme="majorHAnsi" w:cstheme="majorHAnsi"/>
          <w:b/>
          <w:sz w:val="24"/>
          <w:szCs w:val="24"/>
          <w:lang w:val="ru-RU"/>
        </w:rPr>
        <w:t>Яловень</w:t>
      </w:r>
      <w:r w:rsidR="00981B44" w:rsidRPr="00D27A36">
        <w:rPr>
          <w:rFonts w:asciiTheme="majorHAnsi" w:hAnsiTheme="majorHAnsi" w:cstheme="majorHAnsi"/>
          <w:sz w:val="24"/>
          <w:szCs w:val="24"/>
          <w:lang w:val="ru-RU"/>
        </w:rPr>
        <w:t xml:space="preserve"> </w:t>
      </w:r>
      <w:r w:rsidR="00981B44">
        <w:rPr>
          <w:rFonts w:asciiTheme="majorHAnsi" w:hAnsiTheme="majorHAnsi" w:cstheme="majorHAnsi"/>
          <w:sz w:val="24"/>
          <w:szCs w:val="24"/>
          <w:lang w:val="ru-RU"/>
        </w:rPr>
        <w:t>стоимостью</w:t>
      </w:r>
      <w:r w:rsidRPr="00D27A36">
        <w:rPr>
          <w:rFonts w:asciiTheme="majorHAnsi" w:hAnsiTheme="majorHAnsi" w:cstheme="majorHAnsi"/>
          <w:sz w:val="24"/>
          <w:szCs w:val="24"/>
          <w:lang w:val="ru-RU"/>
        </w:rPr>
        <w:t xml:space="preserve"> </w:t>
      </w:r>
      <w:r w:rsidRPr="00981B44">
        <w:rPr>
          <w:rFonts w:asciiTheme="majorHAnsi" w:hAnsiTheme="majorHAnsi" w:cstheme="majorHAnsi"/>
          <w:b/>
          <w:sz w:val="24"/>
          <w:szCs w:val="24"/>
          <w:lang w:val="ru-RU"/>
        </w:rPr>
        <w:t>19912,8 тыс. леев</w:t>
      </w:r>
      <w:r w:rsidRPr="00D27A36">
        <w:rPr>
          <w:rFonts w:asciiTheme="majorHAnsi" w:hAnsiTheme="majorHAnsi" w:cstheme="majorHAnsi"/>
          <w:sz w:val="24"/>
          <w:szCs w:val="24"/>
          <w:lang w:val="ru-RU"/>
        </w:rPr>
        <w:t>, аудит показал, что была проведена двойная запись стоимости завершенного объекта.</w:t>
      </w:r>
    </w:p>
    <w:p w14:paraId="0CCE5585" w14:textId="3CA068A7" w:rsidR="00D27A36" w:rsidRDefault="00D27A36" w:rsidP="00D27A36">
      <w:pPr>
        <w:pStyle w:val="a8"/>
        <w:spacing w:after="0" w:line="276" w:lineRule="auto"/>
        <w:ind w:left="0" w:firstLine="567"/>
        <w:jc w:val="both"/>
        <w:rPr>
          <w:rFonts w:asciiTheme="majorHAnsi" w:hAnsiTheme="majorHAnsi" w:cstheme="majorHAnsi"/>
          <w:sz w:val="24"/>
          <w:szCs w:val="24"/>
          <w:lang w:val="ru-RU"/>
        </w:rPr>
      </w:pPr>
      <w:r w:rsidRPr="00D27A36">
        <w:rPr>
          <w:rFonts w:asciiTheme="majorHAnsi" w:hAnsiTheme="majorHAnsi" w:cstheme="majorHAnsi"/>
          <w:sz w:val="24"/>
          <w:szCs w:val="24"/>
          <w:lang w:val="ru-RU"/>
        </w:rPr>
        <w:t>Таким образом, стоимость 31 социальной квартиры, построен</w:t>
      </w:r>
      <w:r w:rsidR="00981B44">
        <w:rPr>
          <w:rFonts w:asciiTheme="majorHAnsi" w:hAnsiTheme="majorHAnsi" w:cstheme="majorHAnsi"/>
          <w:sz w:val="24"/>
          <w:szCs w:val="24"/>
          <w:lang w:val="ru-RU"/>
        </w:rPr>
        <w:t>ных</w:t>
      </w:r>
      <w:r w:rsidRPr="00D27A36">
        <w:rPr>
          <w:rFonts w:asciiTheme="majorHAnsi" w:hAnsiTheme="majorHAnsi" w:cstheme="majorHAnsi"/>
          <w:sz w:val="24"/>
          <w:szCs w:val="24"/>
          <w:lang w:val="ru-RU"/>
        </w:rPr>
        <w:t xml:space="preserve"> в рамках </w:t>
      </w:r>
      <w:r w:rsidR="00981B44">
        <w:rPr>
          <w:rFonts w:asciiTheme="majorHAnsi" w:hAnsiTheme="majorHAnsi" w:cstheme="majorHAnsi"/>
          <w:sz w:val="24"/>
          <w:szCs w:val="24"/>
          <w:lang w:val="ru-RU"/>
        </w:rPr>
        <w:t>П</w:t>
      </w:r>
      <w:r w:rsidRPr="00D27A36">
        <w:rPr>
          <w:rFonts w:asciiTheme="majorHAnsi" w:hAnsiTheme="majorHAnsi" w:cstheme="majorHAnsi"/>
          <w:sz w:val="24"/>
          <w:szCs w:val="24"/>
          <w:lang w:val="ru-RU"/>
        </w:rPr>
        <w:t xml:space="preserve">роекта в пользу </w:t>
      </w:r>
      <w:r w:rsidR="00981B44">
        <w:rPr>
          <w:rFonts w:asciiTheme="majorHAnsi" w:hAnsiTheme="majorHAnsi" w:cstheme="majorHAnsi"/>
          <w:sz w:val="24"/>
          <w:szCs w:val="24"/>
          <w:lang w:val="ru-RU"/>
        </w:rPr>
        <w:t>РС Яловень</w:t>
      </w:r>
      <w:r w:rsidRPr="00D27A36">
        <w:rPr>
          <w:rFonts w:asciiTheme="majorHAnsi" w:hAnsiTheme="majorHAnsi" w:cstheme="majorHAnsi"/>
          <w:sz w:val="24"/>
          <w:szCs w:val="24"/>
          <w:lang w:val="ru-RU"/>
        </w:rPr>
        <w:t xml:space="preserve">, </w:t>
      </w:r>
      <w:r w:rsidR="00981B44">
        <w:rPr>
          <w:rFonts w:asciiTheme="majorHAnsi" w:hAnsiTheme="majorHAnsi" w:cstheme="majorHAnsi"/>
          <w:sz w:val="24"/>
          <w:szCs w:val="24"/>
          <w:lang w:val="ru-RU"/>
        </w:rPr>
        <w:t>за</w:t>
      </w:r>
      <w:r w:rsidRPr="00D27A36">
        <w:rPr>
          <w:rFonts w:asciiTheme="majorHAnsi" w:hAnsiTheme="majorHAnsi" w:cstheme="majorHAnsi"/>
          <w:sz w:val="24"/>
          <w:szCs w:val="24"/>
          <w:lang w:val="ru-RU"/>
        </w:rPr>
        <w:t>регистрир</w:t>
      </w:r>
      <w:r w:rsidR="00981B44">
        <w:rPr>
          <w:rFonts w:asciiTheme="majorHAnsi" w:hAnsiTheme="majorHAnsi" w:cstheme="majorHAnsi"/>
          <w:sz w:val="24"/>
          <w:szCs w:val="24"/>
          <w:lang w:val="ru-RU"/>
        </w:rPr>
        <w:t>ована</w:t>
      </w:r>
      <w:r w:rsidRPr="00D27A36">
        <w:rPr>
          <w:rFonts w:asciiTheme="majorHAnsi" w:hAnsiTheme="majorHAnsi" w:cstheme="majorHAnsi"/>
          <w:sz w:val="24"/>
          <w:szCs w:val="24"/>
          <w:lang w:val="ru-RU"/>
        </w:rPr>
        <w:t xml:space="preserve"> как в бухгалтерском учете </w:t>
      </w:r>
      <w:r w:rsidR="00981B44">
        <w:rPr>
          <w:rFonts w:asciiTheme="majorHAnsi" w:hAnsiTheme="majorHAnsi" w:cstheme="majorHAnsi"/>
          <w:sz w:val="24"/>
          <w:szCs w:val="24"/>
          <w:lang w:val="ru-RU"/>
        </w:rPr>
        <w:t>РС</w:t>
      </w:r>
      <w:r w:rsidRPr="00D27A36">
        <w:rPr>
          <w:rFonts w:asciiTheme="majorHAnsi" w:hAnsiTheme="majorHAnsi" w:cstheme="majorHAnsi"/>
          <w:sz w:val="24"/>
          <w:szCs w:val="24"/>
          <w:lang w:val="ru-RU"/>
        </w:rPr>
        <w:t xml:space="preserve">, так и в бухгалтерском учете </w:t>
      </w:r>
      <w:r w:rsidR="00F30056" w:rsidRPr="00F30056">
        <w:rPr>
          <w:rFonts w:asciiTheme="majorHAnsi" w:hAnsiTheme="majorHAnsi" w:cstheme="majorHAnsi"/>
          <w:sz w:val="24"/>
          <w:szCs w:val="24"/>
          <w:lang w:val="ru-RU"/>
        </w:rPr>
        <w:t>ПВП</w:t>
      </w:r>
      <w:r w:rsidRPr="00D27A36">
        <w:rPr>
          <w:rFonts w:asciiTheme="majorHAnsi" w:hAnsiTheme="majorHAnsi" w:cstheme="majorHAnsi"/>
          <w:sz w:val="24"/>
          <w:szCs w:val="24"/>
          <w:lang w:val="ru-RU"/>
        </w:rPr>
        <w:t>.</w:t>
      </w:r>
      <w:r>
        <w:rPr>
          <w:rFonts w:asciiTheme="majorHAnsi" w:hAnsiTheme="majorHAnsi" w:cstheme="majorHAnsi"/>
          <w:sz w:val="24"/>
          <w:szCs w:val="24"/>
          <w:lang w:val="ru-RU"/>
        </w:rPr>
        <w:t xml:space="preserve"> </w:t>
      </w:r>
    </w:p>
    <w:p w14:paraId="48B844EB" w14:textId="1E04B88A" w:rsidR="00D27A36" w:rsidRPr="00D27A36" w:rsidRDefault="00D27A36" w:rsidP="00D27A36">
      <w:pPr>
        <w:pStyle w:val="a8"/>
        <w:spacing w:after="0" w:line="276" w:lineRule="auto"/>
        <w:ind w:left="0" w:firstLine="540"/>
        <w:jc w:val="both"/>
        <w:rPr>
          <w:rFonts w:asciiTheme="majorHAnsi" w:hAnsiTheme="majorHAnsi" w:cstheme="majorHAnsi"/>
          <w:sz w:val="24"/>
          <w:szCs w:val="24"/>
          <w:lang w:val="ru-RU"/>
        </w:rPr>
      </w:pPr>
      <w:r w:rsidRPr="00D27A36">
        <w:rPr>
          <w:rFonts w:asciiTheme="majorHAnsi" w:hAnsiTheme="majorHAnsi" w:cstheme="majorHAnsi"/>
          <w:sz w:val="24"/>
          <w:szCs w:val="24"/>
          <w:lang w:val="ru-RU"/>
        </w:rPr>
        <w:t>Такая ситуация является результатом несоб</w:t>
      </w:r>
      <w:r w:rsidR="00937E78">
        <w:rPr>
          <w:rFonts w:asciiTheme="majorHAnsi" w:hAnsiTheme="majorHAnsi" w:cstheme="majorHAnsi"/>
          <w:sz w:val="24"/>
          <w:szCs w:val="24"/>
          <w:lang w:val="ru-RU"/>
        </w:rPr>
        <w:t>людения сторонами положений ст.</w:t>
      </w:r>
      <w:r w:rsidRPr="00D27A36">
        <w:rPr>
          <w:rFonts w:asciiTheme="majorHAnsi" w:hAnsiTheme="majorHAnsi" w:cstheme="majorHAnsi"/>
          <w:sz w:val="24"/>
          <w:szCs w:val="24"/>
          <w:lang w:val="ru-RU"/>
        </w:rPr>
        <w:t xml:space="preserve">5 </w:t>
      </w:r>
      <w:r w:rsidRPr="00D27A36">
        <w:rPr>
          <w:rFonts w:asciiTheme="majorHAnsi" w:hAnsiTheme="majorHAnsi" w:cstheme="majorHAnsi"/>
          <w:sz w:val="24"/>
          <w:szCs w:val="24"/>
          <w:lang w:val="fr-FR"/>
        </w:rPr>
        <w:t>i</w:t>
      </w:r>
      <w:r w:rsidRPr="00D27A36">
        <w:rPr>
          <w:rFonts w:asciiTheme="majorHAnsi" w:hAnsiTheme="majorHAnsi" w:cstheme="majorHAnsi"/>
          <w:sz w:val="24"/>
          <w:szCs w:val="24"/>
          <w:lang w:val="ru-RU"/>
        </w:rPr>
        <w:t xml:space="preserve">) </w:t>
      </w:r>
      <w:r w:rsidR="00937E78">
        <w:rPr>
          <w:rFonts w:asciiTheme="majorHAnsi" w:hAnsiTheme="majorHAnsi" w:cstheme="majorHAnsi"/>
          <w:sz w:val="24"/>
          <w:szCs w:val="24"/>
          <w:lang w:val="ru-RU"/>
        </w:rPr>
        <w:t>С</w:t>
      </w:r>
      <w:r w:rsidRPr="00D27A36">
        <w:rPr>
          <w:rFonts w:asciiTheme="majorHAnsi" w:hAnsiTheme="majorHAnsi" w:cstheme="majorHAnsi"/>
          <w:sz w:val="24"/>
          <w:szCs w:val="24"/>
          <w:lang w:val="ru-RU"/>
        </w:rPr>
        <w:t xml:space="preserve">оглашения о сотрудничестве, подписанного между </w:t>
      </w:r>
      <w:r w:rsidR="00F30056" w:rsidRPr="00F30056">
        <w:rPr>
          <w:rFonts w:asciiTheme="majorHAnsi" w:hAnsiTheme="majorHAnsi" w:cstheme="majorHAnsi"/>
          <w:sz w:val="24"/>
          <w:szCs w:val="24"/>
          <w:lang w:val="ru-RU"/>
        </w:rPr>
        <w:t>ПВП</w:t>
      </w:r>
      <w:r w:rsidRPr="00D27A36">
        <w:rPr>
          <w:rFonts w:asciiTheme="majorHAnsi" w:hAnsiTheme="majorHAnsi" w:cstheme="majorHAnsi"/>
          <w:sz w:val="24"/>
          <w:szCs w:val="24"/>
          <w:lang w:val="ru-RU"/>
        </w:rPr>
        <w:t xml:space="preserve"> </w:t>
      </w:r>
      <w:r w:rsidRPr="00D27A36">
        <w:rPr>
          <w:rFonts w:asciiTheme="majorHAnsi" w:hAnsiTheme="majorHAnsi" w:cstheme="majorHAnsi"/>
          <w:sz w:val="24"/>
          <w:szCs w:val="24"/>
          <w:lang w:val="fr-FR"/>
        </w:rPr>
        <w:t>II</w:t>
      </w:r>
      <w:r w:rsidRPr="00D27A36">
        <w:rPr>
          <w:rFonts w:asciiTheme="majorHAnsi" w:hAnsiTheme="majorHAnsi" w:cstheme="majorHAnsi"/>
          <w:sz w:val="24"/>
          <w:szCs w:val="24"/>
          <w:lang w:val="ru-RU"/>
        </w:rPr>
        <w:t xml:space="preserve"> и </w:t>
      </w:r>
      <w:r w:rsidR="00937E78">
        <w:rPr>
          <w:rFonts w:asciiTheme="majorHAnsi" w:hAnsiTheme="majorHAnsi" w:cstheme="majorHAnsi"/>
          <w:sz w:val="24"/>
          <w:szCs w:val="24"/>
          <w:lang w:val="ru-RU"/>
        </w:rPr>
        <w:t>РС</w:t>
      </w:r>
      <w:r w:rsidRPr="00D27A36">
        <w:rPr>
          <w:rFonts w:asciiTheme="majorHAnsi" w:hAnsiTheme="majorHAnsi" w:cstheme="majorHAnsi"/>
          <w:sz w:val="24"/>
          <w:szCs w:val="24"/>
          <w:lang w:val="ru-RU"/>
        </w:rPr>
        <w:t xml:space="preserve"> Яловен</w:t>
      </w:r>
      <w:r w:rsidR="00937E78">
        <w:rPr>
          <w:rFonts w:asciiTheme="majorHAnsi" w:hAnsiTheme="majorHAnsi" w:cstheme="majorHAnsi"/>
          <w:sz w:val="24"/>
          <w:szCs w:val="24"/>
          <w:lang w:val="ru-RU"/>
        </w:rPr>
        <w:t>ь</w:t>
      </w:r>
      <w:r w:rsidRPr="00D27A36">
        <w:rPr>
          <w:rFonts w:asciiTheme="majorHAnsi" w:hAnsiTheme="majorHAnsi" w:cstheme="majorHAnsi"/>
          <w:sz w:val="24"/>
          <w:szCs w:val="24"/>
          <w:lang w:val="ru-RU"/>
        </w:rPr>
        <w:t xml:space="preserve"> 01.10.2014, в котором </w:t>
      </w:r>
      <w:r w:rsidR="00937E78">
        <w:rPr>
          <w:rFonts w:asciiTheme="majorHAnsi" w:hAnsiTheme="majorHAnsi" w:cstheme="majorHAnsi"/>
          <w:sz w:val="24"/>
          <w:szCs w:val="24"/>
          <w:lang w:val="ru-RU"/>
        </w:rPr>
        <w:t>указано</w:t>
      </w:r>
      <w:r w:rsidRPr="00D27A36">
        <w:rPr>
          <w:rFonts w:asciiTheme="majorHAnsi" w:hAnsiTheme="majorHAnsi" w:cstheme="majorHAnsi"/>
          <w:sz w:val="24"/>
          <w:szCs w:val="24"/>
          <w:lang w:val="ru-RU"/>
        </w:rPr>
        <w:t xml:space="preserve">, что </w:t>
      </w:r>
      <w:r w:rsidR="00F30056" w:rsidRPr="00F30056">
        <w:rPr>
          <w:rFonts w:asciiTheme="majorHAnsi" w:hAnsiTheme="majorHAnsi" w:cstheme="majorHAnsi"/>
          <w:sz w:val="24"/>
          <w:szCs w:val="24"/>
          <w:lang w:val="ru-RU"/>
        </w:rPr>
        <w:t>ПВП</w:t>
      </w:r>
      <w:r w:rsidRPr="00D27A36">
        <w:rPr>
          <w:rFonts w:asciiTheme="majorHAnsi" w:hAnsiTheme="majorHAnsi" w:cstheme="majorHAnsi"/>
          <w:sz w:val="24"/>
          <w:szCs w:val="24"/>
          <w:lang w:val="ru-RU"/>
        </w:rPr>
        <w:t xml:space="preserve"> организует окончательный прием, а также передает завершенн</w:t>
      </w:r>
      <w:r w:rsidR="00937E78">
        <w:rPr>
          <w:rFonts w:asciiTheme="majorHAnsi" w:hAnsiTheme="majorHAnsi" w:cstheme="majorHAnsi"/>
          <w:sz w:val="24"/>
          <w:szCs w:val="24"/>
          <w:lang w:val="ru-RU"/>
        </w:rPr>
        <w:t>ый объект РС</w:t>
      </w:r>
      <w:r w:rsidRPr="00D27A36">
        <w:rPr>
          <w:rFonts w:asciiTheme="majorHAnsi" w:hAnsiTheme="majorHAnsi" w:cstheme="majorHAnsi"/>
          <w:sz w:val="24"/>
          <w:szCs w:val="24"/>
          <w:lang w:val="ru-RU"/>
        </w:rPr>
        <w:t>.</w:t>
      </w:r>
    </w:p>
    <w:p w14:paraId="3D5EC95C" w14:textId="2D7446D9" w:rsidR="00D27A36" w:rsidRPr="00EB1B88" w:rsidRDefault="00D27A36" w:rsidP="00D27A36">
      <w:pPr>
        <w:pStyle w:val="a8"/>
        <w:spacing w:after="0" w:line="276" w:lineRule="auto"/>
        <w:ind w:left="0" w:firstLine="567"/>
        <w:jc w:val="both"/>
        <w:rPr>
          <w:rFonts w:asciiTheme="majorHAnsi" w:hAnsiTheme="majorHAnsi" w:cstheme="majorHAnsi"/>
          <w:sz w:val="24"/>
          <w:szCs w:val="24"/>
          <w:lang w:val="ru-RU"/>
        </w:rPr>
      </w:pPr>
      <w:r w:rsidRPr="00EB1B88">
        <w:rPr>
          <w:rFonts w:asciiTheme="majorHAnsi" w:hAnsiTheme="majorHAnsi" w:cstheme="majorHAnsi"/>
          <w:sz w:val="24"/>
          <w:szCs w:val="24"/>
          <w:lang w:val="ru-RU"/>
        </w:rPr>
        <w:t xml:space="preserve">Согласно объяснениям ответственных лиц в рамках </w:t>
      </w:r>
      <w:r w:rsidR="00937E78">
        <w:rPr>
          <w:rFonts w:asciiTheme="majorHAnsi" w:hAnsiTheme="majorHAnsi" w:cstheme="majorHAnsi"/>
          <w:sz w:val="24"/>
          <w:szCs w:val="24"/>
          <w:lang w:val="ru-RU"/>
        </w:rPr>
        <w:t>ПВП</w:t>
      </w:r>
      <w:r w:rsidRPr="00EB1B88">
        <w:rPr>
          <w:rFonts w:asciiTheme="majorHAnsi" w:hAnsiTheme="majorHAnsi" w:cstheme="majorHAnsi"/>
          <w:sz w:val="24"/>
          <w:szCs w:val="24"/>
          <w:lang w:val="ru-RU"/>
        </w:rPr>
        <w:t xml:space="preserve">, </w:t>
      </w:r>
      <w:r w:rsidR="00937E78">
        <w:rPr>
          <w:rFonts w:asciiTheme="majorHAnsi" w:hAnsiTheme="majorHAnsi" w:cstheme="majorHAnsi"/>
          <w:sz w:val="24"/>
          <w:szCs w:val="24"/>
          <w:lang w:val="ru-RU"/>
        </w:rPr>
        <w:t>Ак</w:t>
      </w:r>
      <w:r w:rsidRPr="00EB1B88">
        <w:rPr>
          <w:rFonts w:asciiTheme="majorHAnsi" w:hAnsiTheme="majorHAnsi" w:cstheme="majorHAnsi"/>
          <w:sz w:val="24"/>
          <w:szCs w:val="24"/>
          <w:lang w:val="ru-RU"/>
        </w:rPr>
        <w:t xml:space="preserve">ты </w:t>
      </w:r>
      <w:r w:rsidR="00937E78" w:rsidRPr="00EB1B88">
        <w:rPr>
          <w:rFonts w:asciiTheme="majorHAnsi" w:hAnsiTheme="majorHAnsi" w:cstheme="majorHAnsi"/>
          <w:sz w:val="24"/>
          <w:szCs w:val="24"/>
          <w:lang w:val="ru-RU"/>
        </w:rPr>
        <w:t>прием</w:t>
      </w:r>
      <w:r w:rsidR="00937E78">
        <w:rPr>
          <w:rFonts w:asciiTheme="majorHAnsi" w:hAnsiTheme="majorHAnsi" w:cstheme="majorHAnsi"/>
          <w:sz w:val="24"/>
          <w:szCs w:val="24"/>
          <w:lang w:val="ru-RU"/>
        </w:rPr>
        <w:t>а-</w:t>
      </w:r>
      <w:r w:rsidRPr="00EB1B88">
        <w:rPr>
          <w:rFonts w:asciiTheme="majorHAnsi" w:hAnsiTheme="majorHAnsi" w:cstheme="majorHAnsi"/>
          <w:sz w:val="24"/>
          <w:szCs w:val="24"/>
          <w:lang w:val="ru-RU"/>
        </w:rPr>
        <w:t>передач</w:t>
      </w:r>
      <w:r w:rsidR="00937E78">
        <w:rPr>
          <w:rFonts w:asciiTheme="majorHAnsi" w:hAnsiTheme="majorHAnsi" w:cstheme="majorHAnsi"/>
          <w:sz w:val="24"/>
          <w:szCs w:val="24"/>
          <w:lang w:val="ru-RU"/>
        </w:rPr>
        <w:t>и</w:t>
      </w:r>
      <w:r w:rsidRPr="00EB1B88">
        <w:rPr>
          <w:rFonts w:asciiTheme="majorHAnsi" w:hAnsiTheme="majorHAnsi" w:cstheme="majorHAnsi"/>
          <w:sz w:val="24"/>
          <w:szCs w:val="24"/>
          <w:lang w:val="ru-RU"/>
        </w:rPr>
        <w:t xml:space="preserve"> были </w:t>
      </w:r>
      <w:r w:rsidR="00937E78">
        <w:rPr>
          <w:rFonts w:asciiTheme="majorHAnsi" w:hAnsiTheme="majorHAnsi" w:cstheme="majorHAnsi"/>
          <w:sz w:val="24"/>
          <w:szCs w:val="24"/>
          <w:lang w:val="ru-RU"/>
        </w:rPr>
        <w:t>составл</w:t>
      </w:r>
      <w:r w:rsidRPr="00EB1B88">
        <w:rPr>
          <w:rFonts w:asciiTheme="majorHAnsi" w:hAnsiTheme="majorHAnsi" w:cstheme="majorHAnsi"/>
          <w:sz w:val="24"/>
          <w:szCs w:val="24"/>
          <w:lang w:val="ru-RU"/>
        </w:rPr>
        <w:t xml:space="preserve">ены и представлены </w:t>
      </w:r>
      <w:r w:rsidR="00937E78">
        <w:rPr>
          <w:rFonts w:asciiTheme="majorHAnsi" w:hAnsiTheme="majorHAnsi" w:cstheme="majorHAnsi"/>
          <w:sz w:val="24"/>
          <w:szCs w:val="24"/>
          <w:lang w:val="ru-RU"/>
        </w:rPr>
        <w:t>РС</w:t>
      </w:r>
      <w:r w:rsidRPr="00EB1B88">
        <w:rPr>
          <w:rFonts w:asciiTheme="majorHAnsi" w:hAnsiTheme="majorHAnsi" w:cstheme="majorHAnsi"/>
          <w:sz w:val="24"/>
          <w:szCs w:val="24"/>
          <w:lang w:val="ru-RU"/>
        </w:rPr>
        <w:t xml:space="preserve"> Яловен</w:t>
      </w:r>
      <w:r w:rsidR="00937E78">
        <w:rPr>
          <w:rFonts w:asciiTheme="majorHAnsi" w:hAnsiTheme="majorHAnsi" w:cstheme="majorHAnsi"/>
          <w:sz w:val="24"/>
          <w:szCs w:val="24"/>
          <w:lang w:val="ru-RU"/>
        </w:rPr>
        <w:t>ь</w:t>
      </w:r>
      <w:r w:rsidRPr="00EB1B88">
        <w:rPr>
          <w:rFonts w:asciiTheme="majorHAnsi" w:hAnsiTheme="majorHAnsi" w:cstheme="majorHAnsi"/>
          <w:sz w:val="24"/>
          <w:szCs w:val="24"/>
          <w:lang w:val="ru-RU"/>
        </w:rPr>
        <w:t xml:space="preserve"> для подписания в 2018 году, однако </w:t>
      </w:r>
      <w:r w:rsidR="00937E78">
        <w:rPr>
          <w:rFonts w:asciiTheme="majorHAnsi" w:hAnsiTheme="majorHAnsi" w:cstheme="majorHAnsi"/>
          <w:sz w:val="24"/>
          <w:szCs w:val="24"/>
          <w:lang w:val="ru-RU"/>
        </w:rPr>
        <w:t>д</w:t>
      </w:r>
      <w:r w:rsidR="00C04DCE">
        <w:rPr>
          <w:rFonts w:asciiTheme="majorHAnsi" w:hAnsiTheme="majorHAnsi" w:cstheme="majorHAnsi"/>
          <w:sz w:val="24"/>
          <w:szCs w:val="24"/>
          <w:lang w:val="ru-RU"/>
        </w:rPr>
        <w:t>о настоящего времени</w:t>
      </w:r>
      <w:r w:rsidR="00937E78">
        <w:rPr>
          <w:rFonts w:asciiTheme="majorHAnsi" w:hAnsiTheme="majorHAnsi" w:cstheme="majorHAnsi"/>
          <w:sz w:val="24"/>
          <w:szCs w:val="24"/>
          <w:lang w:val="ru-RU"/>
        </w:rPr>
        <w:t xml:space="preserve"> </w:t>
      </w:r>
      <w:r w:rsidRPr="00EB1B88">
        <w:rPr>
          <w:rFonts w:asciiTheme="majorHAnsi" w:hAnsiTheme="majorHAnsi" w:cstheme="majorHAnsi"/>
          <w:sz w:val="24"/>
          <w:szCs w:val="24"/>
          <w:lang w:val="ru-RU"/>
        </w:rPr>
        <w:t xml:space="preserve">они не </w:t>
      </w:r>
      <w:r w:rsidR="00937E78">
        <w:rPr>
          <w:rFonts w:asciiTheme="majorHAnsi" w:hAnsiTheme="majorHAnsi" w:cstheme="majorHAnsi"/>
          <w:sz w:val="24"/>
          <w:szCs w:val="24"/>
          <w:lang w:val="ru-RU"/>
        </w:rPr>
        <w:t xml:space="preserve">были </w:t>
      </w:r>
      <w:r w:rsidRPr="00EB1B88">
        <w:rPr>
          <w:rFonts w:asciiTheme="majorHAnsi" w:hAnsiTheme="majorHAnsi" w:cstheme="majorHAnsi"/>
          <w:sz w:val="24"/>
          <w:szCs w:val="24"/>
          <w:lang w:val="ru-RU"/>
        </w:rPr>
        <w:t>подписаны.</w:t>
      </w:r>
    </w:p>
    <w:p w14:paraId="1B29CFA8" w14:textId="1CEE6FAF" w:rsidR="008205C4" w:rsidRPr="00C901BE" w:rsidRDefault="00937E78" w:rsidP="00496D94">
      <w:pPr>
        <w:pStyle w:val="a8"/>
        <w:spacing w:after="0" w:line="276" w:lineRule="auto"/>
        <w:ind w:left="0" w:firstLine="567"/>
        <w:jc w:val="both"/>
        <w:rPr>
          <w:rFonts w:asciiTheme="majorHAnsi" w:hAnsiTheme="majorHAnsi" w:cstheme="majorHAnsi"/>
          <w:sz w:val="24"/>
          <w:szCs w:val="24"/>
          <w:lang w:val="ru-RU"/>
        </w:rPr>
      </w:pPr>
      <w:r>
        <w:rPr>
          <w:rFonts w:asciiTheme="majorHAnsi" w:hAnsiTheme="majorHAnsi" w:cstheme="majorHAnsi"/>
          <w:sz w:val="24"/>
          <w:szCs w:val="24"/>
          <w:lang w:val="ru-RU"/>
        </w:rPr>
        <w:t>РС</w:t>
      </w:r>
      <w:r w:rsidR="00D27A36" w:rsidRPr="00D27A36">
        <w:rPr>
          <w:rFonts w:asciiTheme="majorHAnsi" w:hAnsiTheme="majorHAnsi" w:cstheme="majorHAnsi"/>
          <w:sz w:val="24"/>
          <w:szCs w:val="24"/>
          <w:lang w:val="ru-RU"/>
        </w:rPr>
        <w:t xml:space="preserve"> Хынчешть обеспечил регистрацию в бухгалтерском учете 14 завершенных социальных </w:t>
      </w:r>
      <w:r>
        <w:rPr>
          <w:rFonts w:asciiTheme="majorHAnsi" w:hAnsiTheme="majorHAnsi" w:cstheme="majorHAnsi"/>
          <w:sz w:val="24"/>
          <w:szCs w:val="24"/>
          <w:lang w:val="ru-RU"/>
        </w:rPr>
        <w:t>квартир</w:t>
      </w:r>
      <w:r w:rsidR="00D27A36" w:rsidRPr="00D27A36">
        <w:rPr>
          <w:rFonts w:asciiTheme="majorHAnsi" w:hAnsiTheme="majorHAnsi" w:cstheme="majorHAnsi"/>
          <w:sz w:val="24"/>
          <w:szCs w:val="24"/>
          <w:lang w:val="ru-RU"/>
        </w:rPr>
        <w:t xml:space="preserve"> на общую сумму 7448,2 тыс. леев, выполненных </w:t>
      </w:r>
      <w:r>
        <w:rPr>
          <w:rFonts w:asciiTheme="majorHAnsi" w:hAnsiTheme="majorHAnsi" w:cstheme="majorHAnsi"/>
          <w:sz w:val="24"/>
          <w:szCs w:val="24"/>
          <w:lang w:val="ru-RU"/>
        </w:rPr>
        <w:t>на объектах в м</w:t>
      </w:r>
      <w:r w:rsidR="00D27A36" w:rsidRPr="00D27A36">
        <w:rPr>
          <w:rFonts w:asciiTheme="majorHAnsi" w:hAnsiTheme="majorHAnsi" w:cstheme="majorHAnsi"/>
          <w:sz w:val="24"/>
          <w:szCs w:val="24"/>
          <w:lang w:val="ru-RU"/>
        </w:rPr>
        <w:t>ун. Хынчешт</w:t>
      </w:r>
      <w:r>
        <w:rPr>
          <w:rFonts w:asciiTheme="majorHAnsi" w:hAnsiTheme="majorHAnsi" w:cstheme="majorHAnsi"/>
          <w:sz w:val="24"/>
          <w:szCs w:val="24"/>
          <w:lang w:val="ru-RU"/>
        </w:rPr>
        <w:t>ь</w:t>
      </w:r>
      <w:r w:rsidR="00D27A36" w:rsidRPr="00D27A36">
        <w:rPr>
          <w:rFonts w:asciiTheme="majorHAnsi" w:hAnsiTheme="majorHAnsi" w:cstheme="majorHAnsi"/>
          <w:sz w:val="24"/>
          <w:szCs w:val="24"/>
          <w:lang w:val="ru-RU"/>
        </w:rPr>
        <w:t xml:space="preserve">, </w:t>
      </w:r>
      <w:r>
        <w:rPr>
          <w:rFonts w:asciiTheme="majorHAnsi" w:hAnsiTheme="majorHAnsi" w:cstheme="majorHAnsi"/>
          <w:sz w:val="24"/>
          <w:szCs w:val="24"/>
          <w:lang w:val="ru-RU"/>
        </w:rPr>
        <w:t>с</w:t>
      </w:r>
      <w:r w:rsidR="00D27A36" w:rsidRPr="00D27A36">
        <w:rPr>
          <w:rFonts w:asciiTheme="majorHAnsi" w:hAnsiTheme="majorHAnsi" w:cstheme="majorHAnsi"/>
          <w:sz w:val="24"/>
          <w:szCs w:val="24"/>
          <w:lang w:val="ru-RU"/>
        </w:rPr>
        <w:t xml:space="preserve">. София и </w:t>
      </w:r>
      <w:r>
        <w:rPr>
          <w:rFonts w:asciiTheme="majorHAnsi" w:hAnsiTheme="majorHAnsi" w:cstheme="majorHAnsi"/>
          <w:sz w:val="24"/>
          <w:szCs w:val="24"/>
          <w:lang w:val="ru-RU"/>
        </w:rPr>
        <w:t>с</w:t>
      </w:r>
      <w:r w:rsidR="00D27A36" w:rsidRPr="00D27A36">
        <w:rPr>
          <w:rFonts w:asciiTheme="majorHAnsi" w:hAnsiTheme="majorHAnsi" w:cstheme="majorHAnsi"/>
          <w:sz w:val="24"/>
          <w:szCs w:val="24"/>
          <w:lang w:val="ru-RU"/>
        </w:rPr>
        <w:t xml:space="preserve">. </w:t>
      </w:r>
      <w:r>
        <w:rPr>
          <w:rFonts w:asciiTheme="majorHAnsi" w:hAnsiTheme="majorHAnsi" w:cstheme="majorHAnsi"/>
          <w:sz w:val="24"/>
          <w:szCs w:val="24"/>
          <w:lang w:val="ru-RU"/>
        </w:rPr>
        <w:t>Бужор,</w:t>
      </w:r>
      <w:r w:rsidR="00D27A36" w:rsidRPr="00D27A36">
        <w:rPr>
          <w:rFonts w:asciiTheme="majorHAnsi" w:hAnsiTheme="majorHAnsi" w:cstheme="majorHAnsi"/>
          <w:sz w:val="24"/>
          <w:szCs w:val="24"/>
          <w:lang w:val="ru-RU"/>
        </w:rPr>
        <w:t xml:space="preserve"> только после завершения </w:t>
      </w:r>
      <w:r w:rsidRPr="00D5648A">
        <w:rPr>
          <w:rFonts w:asciiTheme="majorHAnsi" w:hAnsiTheme="majorHAnsi" w:cstheme="majorHAnsi"/>
          <w:sz w:val="24"/>
          <w:szCs w:val="24"/>
        </w:rPr>
        <w:t>follow</w:t>
      </w:r>
      <w:r w:rsidRPr="00937E78">
        <w:rPr>
          <w:rFonts w:asciiTheme="majorHAnsi" w:hAnsiTheme="majorHAnsi" w:cstheme="majorHAnsi"/>
          <w:sz w:val="24"/>
          <w:szCs w:val="24"/>
          <w:lang w:val="ru-RU"/>
        </w:rPr>
        <w:t>-</w:t>
      </w:r>
      <w:r w:rsidRPr="00D5648A">
        <w:rPr>
          <w:rFonts w:asciiTheme="majorHAnsi" w:hAnsiTheme="majorHAnsi" w:cstheme="majorHAnsi"/>
          <w:sz w:val="24"/>
          <w:szCs w:val="24"/>
        </w:rPr>
        <w:t>up</w:t>
      </w:r>
      <w:r w:rsidRPr="00D27A36">
        <w:rPr>
          <w:rFonts w:asciiTheme="majorHAnsi" w:hAnsiTheme="majorHAnsi" w:cstheme="majorHAnsi"/>
          <w:sz w:val="24"/>
          <w:szCs w:val="24"/>
          <w:lang w:val="ru-RU"/>
        </w:rPr>
        <w:t xml:space="preserve"> </w:t>
      </w:r>
      <w:r w:rsidR="00D27A36" w:rsidRPr="00D27A36">
        <w:rPr>
          <w:rFonts w:asciiTheme="majorHAnsi" w:hAnsiTheme="majorHAnsi" w:cstheme="majorHAnsi"/>
          <w:sz w:val="24"/>
          <w:szCs w:val="24"/>
          <w:lang w:val="ru-RU"/>
        </w:rPr>
        <w:t>миссии (февраль 2023 г</w:t>
      </w:r>
      <w:r>
        <w:rPr>
          <w:rFonts w:asciiTheme="majorHAnsi" w:hAnsiTheme="majorHAnsi" w:cstheme="majorHAnsi"/>
          <w:sz w:val="24"/>
          <w:szCs w:val="24"/>
          <w:lang w:val="ru-RU"/>
        </w:rPr>
        <w:t>ода</w:t>
      </w:r>
      <w:r w:rsidR="00D27A36" w:rsidRPr="00D27A36">
        <w:rPr>
          <w:rFonts w:asciiTheme="majorHAnsi" w:hAnsiTheme="majorHAnsi" w:cstheme="majorHAnsi"/>
          <w:sz w:val="24"/>
          <w:szCs w:val="24"/>
          <w:lang w:val="ru-RU"/>
        </w:rPr>
        <w:t>)</w:t>
      </w:r>
      <w:r w:rsidR="00D26B3F" w:rsidRPr="00C901BE">
        <w:rPr>
          <w:rFonts w:asciiTheme="majorHAnsi" w:hAnsiTheme="majorHAnsi" w:cstheme="majorHAnsi"/>
          <w:sz w:val="24"/>
          <w:szCs w:val="24"/>
          <w:lang w:val="ru-RU"/>
        </w:rPr>
        <w:t>.</w:t>
      </w:r>
    </w:p>
    <w:p w14:paraId="24D37F47" w14:textId="77777777" w:rsidR="00AF09BC" w:rsidRPr="00C901BE" w:rsidRDefault="00AF09BC" w:rsidP="00496D94">
      <w:pPr>
        <w:pStyle w:val="a8"/>
        <w:spacing w:after="0" w:line="276" w:lineRule="auto"/>
        <w:ind w:left="0" w:firstLine="567"/>
        <w:jc w:val="both"/>
        <w:rPr>
          <w:rFonts w:asciiTheme="majorHAnsi" w:hAnsiTheme="majorHAnsi" w:cstheme="majorHAnsi"/>
          <w:sz w:val="24"/>
          <w:szCs w:val="24"/>
          <w:lang w:val="ru-RU"/>
        </w:rPr>
      </w:pPr>
    </w:p>
    <w:p w14:paraId="6917A01D" w14:textId="2C82D257" w:rsidR="003F3AF6" w:rsidRPr="005A5046" w:rsidRDefault="004E509B" w:rsidP="005A5046">
      <w:pPr>
        <w:spacing w:after="0" w:line="276" w:lineRule="auto"/>
        <w:jc w:val="both"/>
        <w:rPr>
          <w:rFonts w:asciiTheme="majorHAnsi" w:hAnsiTheme="majorHAnsi"/>
          <w:b/>
          <w:i/>
          <w:sz w:val="24"/>
        </w:rPr>
      </w:pPr>
      <w:r>
        <w:rPr>
          <w:rFonts w:asciiTheme="majorHAnsi" w:hAnsiTheme="majorHAnsi"/>
          <w:b/>
          <w:i/>
          <w:sz w:val="24"/>
        </w:rPr>
        <w:t>4</w:t>
      </w:r>
      <w:r w:rsidR="001551FE">
        <w:rPr>
          <w:rFonts w:asciiTheme="majorHAnsi" w:hAnsiTheme="majorHAnsi"/>
          <w:b/>
          <w:i/>
          <w:sz w:val="24"/>
        </w:rPr>
        <w:t xml:space="preserve">.2.4. </w:t>
      </w:r>
      <w:r w:rsidR="00EB1B88">
        <w:rPr>
          <w:rFonts w:asciiTheme="majorHAnsi" w:hAnsiTheme="majorHAnsi"/>
          <w:b/>
          <w:i/>
          <w:sz w:val="24"/>
        </w:rPr>
        <w:t>Рекомендация</w:t>
      </w:r>
      <w:r w:rsidR="003F3AF6" w:rsidRPr="005A5046">
        <w:rPr>
          <w:rFonts w:asciiTheme="majorHAnsi" w:hAnsiTheme="majorHAnsi"/>
          <w:b/>
          <w:i/>
          <w:sz w:val="24"/>
        </w:rPr>
        <w:t xml:space="preserve"> </w:t>
      </w:r>
      <w:r w:rsidR="00532C97" w:rsidRPr="005A5046">
        <w:rPr>
          <w:rFonts w:asciiTheme="majorHAnsi" w:hAnsiTheme="majorHAnsi"/>
          <w:b/>
          <w:i/>
          <w:sz w:val="24"/>
        </w:rPr>
        <w:t>9</w:t>
      </w:r>
      <w:r w:rsidR="00D5648A">
        <w:rPr>
          <w:rFonts w:asciiTheme="majorHAnsi" w:hAnsiTheme="majorHAnsi"/>
          <w:b/>
          <w:i/>
          <w:sz w:val="24"/>
        </w:rPr>
        <w:t>.</w:t>
      </w:r>
      <w:r w:rsidR="003F3AF6" w:rsidRPr="005A5046">
        <w:rPr>
          <w:rFonts w:asciiTheme="majorHAnsi" w:hAnsiTheme="majorHAnsi"/>
          <w:b/>
          <w:i/>
          <w:sz w:val="24"/>
        </w:rPr>
        <w:t xml:space="preserve"> </w:t>
      </w:r>
      <w:r w:rsidR="00EB1B88">
        <w:rPr>
          <w:rFonts w:asciiTheme="majorHAnsi" w:hAnsiTheme="majorHAnsi"/>
          <w:b/>
          <w:i/>
          <w:sz w:val="24"/>
        </w:rPr>
        <w:t>из Отчета аудита</w:t>
      </w:r>
      <w:r w:rsidR="00443777">
        <w:rPr>
          <w:rFonts w:asciiTheme="majorHAnsi" w:hAnsiTheme="majorHAnsi"/>
          <w:b/>
          <w:i/>
          <w:sz w:val="24"/>
        </w:rPr>
        <w:t xml:space="preserve"> </w:t>
      </w:r>
      <w:r w:rsidR="00D5648A">
        <w:rPr>
          <w:rFonts w:asciiTheme="majorHAnsi" w:hAnsiTheme="majorHAnsi"/>
          <w:b/>
          <w:i/>
          <w:sz w:val="24"/>
        </w:rPr>
        <w:t xml:space="preserve">- </w:t>
      </w:r>
      <w:r w:rsidR="00443777">
        <w:rPr>
          <w:rFonts w:asciiTheme="majorHAnsi" w:hAnsiTheme="majorHAnsi"/>
          <w:b/>
          <w:i/>
          <w:sz w:val="24"/>
        </w:rPr>
        <w:t>„</w:t>
      </w:r>
      <w:r w:rsidR="006F1A0C" w:rsidRPr="006F1A0C">
        <w:rPr>
          <w:rFonts w:asciiTheme="majorHAnsi" w:hAnsiTheme="majorHAnsi"/>
          <w:b/>
          <w:i/>
          <w:sz w:val="24"/>
        </w:rPr>
        <w:t>revizuirea listei beneficiarilor de locuințe sociale în strictă conformitate cu prevederile art.10 din Legea nr. 75 din 30</w:t>
      </w:r>
      <w:r w:rsidR="006F1A0C">
        <w:rPr>
          <w:rFonts w:asciiTheme="majorHAnsi" w:hAnsiTheme="majorHAnsi"/>
          <w:b/>
          <w:i/>
          <w:sz w:val="24"/>
        </w:rPr>
        <w:t>.04.2015 cu privire la locuințe</w:t>
      </w:r>
      <w:r w:rsidR="00B10B48">
        <w:rPr>
          <w:rFonts w:asciiTheme="majorHAnsi" w:hAnsiTheme="majorHAnsi"/>
          <w:b/>
          <w:i/>
          <w:sz w:val="24"/>
        </w:rPr>
        <w:t>”</w:t>
      </w:r>
    </w:p>
    <w:p w14:paraId="4A666C60" w14:textId="44F1C74E" w:rsidR="00B36201" w:rsidRPr="00C901BE" w:rsidRDefault="00D27A36" w:rsidP="00726E6B">
      <w:pPr>
        <w:spacing w:after="0" w:line="276" w:lineRule="auto"/>
        <w:ind w:firstLine="567"/>
        <w:jc w:val="both"/>
        <w:rPr>
          <w:rFonts w:asciiTheme="majorHAnsi" w:hAnsiTheme="majorHAnsi"/>
          <w:i/>
          <w:sz w:val="24"/>
          <w:lang w:val="ru-RU"/>
        </w:rPr>
      </w:pPr>
      <w:r w:rsidRPr="00D27A36">
        <w:rPr>
          <w:rFonts w:asciiTheme="majorHAnsi" w:hAnsiTheme="majorHAnsi"/>
          <w:i/>
          <w:sz w:val="24"/>
          <w:lang w:val="ru-RU"/>
        </w:rPr>
        <w:t>Собранные аудиторские доказательства указывают на то, что при распределении социального жилья</w:t>
      </w:r>
      <w:r w:rsidR="00C901BE">
        <w:rPr>
          <w:rFonts w:asciiTheme="majorHAnsi" w:hAnsiTheme="majorHAnsi"/>
          <w:i/>
          <w:sz w:val="24"/>
          <w:lang w:val="ru-RU"/>
        </w:rPr>
        <w:t>.</w:t>
      </w:r>
      <w:r w:rsidRPr="00D27A36">
        <w:rPr>
          <w:rFonts w:asciiTheme="majorHAnsi" w:hAnsiTheme="majorHAnsi"/>
          <w:i/>
          <w:sz w:val="24"/>
          <w:lang w:val="ru-RU"/>
        </w:rPr>
        <w:t xml:space="preserve"> 6 </w:t>
      </w:r>
      <w:r w:rsidR="00C901BE">
        <w:rPr>
          <w:rFonts w:asciiTheme="majorHAnsi" w:hAnsiTheme="majorHAnsi"/>
          <w:i/>
          <w:sz w:val="24"/>
          <w:lang w:val="ru-RU"/>
        </w:rPr>
        <w:t>ОМПУ</w:t>
      </w:r>
      <w:r w:rsidR="00C901BE">
        <w:rPr>
          <w:rStyle w:val="a7"/>
          <w:rFonts w:asciiTheme="majorHAnsi" w:hAnsiTheme="majorHAnsi"/>
          <w:i/>
          <w:sz w:val="24"/>
        </w:rPr>
        <w:footnoteReference w:id="23"/>
      </w:r>
      <w:r w:rsidRPr="00D27A36">
        <w:rPr>
          <w:rFonts w:asciiTheme="majorHAnsi" w:hAnsiTheme="majorHAnsi"/>
          <w:i/>
          <w:sz w:val="24"/>
          <w:lang w:val="ru-RU"/>
        </w:rPr>
        <w:t xml:space="preserve"> </w:t>
      </w:r>
      <w:r w:rsidR="00C901BE" w:rsidRPr="00D27A36">
        <w:rPr>
          <w:rFonts w:asciiTheme="majorHAnsi" w:hAnsiTheme="majorHAnsi"/>
          <w:i/>
          <w:sz w:val="24"/>
        </w:rPr>
        <w:t>II</w:t>
      </w:r>
      <w:r w:rsidR="00C901BE" w:rsidRPr="00D27A36">
        <w:rPr>
          <w:rFonts w:asciiTheme="majorHAnsi" w:hAnsiTheme="majorHAnsi"/>
          <w:i/>
          <w:sz w:val="24"/>
          <w:lang w:val="ru-RU"/>
        </w:rPr>
        <w:t xml:space="preserve"> </w:t>
      </w:r>
      <w:r w:rsidRPr="00D27A36">
        <w:rPr>
          <w:rFonts w:asciiTheme="majorHAnsi" w:hAnsiTheme="majorHAnsi"/>
          <w:i/>
          <w:sz w:val="24"/>
          <w:lang w:val="ru-RU"/>
        </w:rPr>
        <w:t xml:space="preserve">уровня, которые не были </w:t>
      </w:r>
      <w:r w:rsidR="00C901BE">
        <w:rPr>
          <w:rFonts w:asciiTheme="majorHAnsi" w:hAnsiTheme="majorHAnsi"/>
          <w:i/>
          <w:sz w:val="24"/>
          <w:lang w:val="ru-RU"/>
        </w:rPr>
        <w:t>провер</w:t>
      </w:r>
      <w:r w:rsidRPr="00D27A36">
        <w:rPr>
          <w:rFonts w:asciiTheme="majorHAnsi" w:hAnsiTheme="majorHAnsi"/>
          <w:i/>
          <w:sz w:val="24"/>
          <w:lang w:val="ru-RU"/>
        </w:rPr>
        <w:t xml:space="preserve">ены </w:t>
      </w:r>
      <w:r w:rsidR="00C901BE">
        <w:rPr>
          <w:rFonts w:asciiTheme="majorHAnsi" w:hAnsiTheme="majorHAnsi"/>
          <w:i/>
          <w:sz w:val="24"/>
          <w:lang w:val="ru-RU"/>
        </w:rPr>
        <w:t>в рамках</w:t>
      </w:r>
      <w:r w:rsidRPr="00D27A36">
        <w:rPr>
          <w:rFonts w:asciiTheme="majorHAnsi" w:hAnsiTheme="majorHAnsi"/>
          <w:i/>
          <w:sz w:val="24"/>
          <w:lang w:val="ru-RU"/>
        </w:rPr>
        <w:t xml:space="preserve"> предыдущ</w:t>
      </w:r>
      <w:r w:rsidR="00C901BE">
        <w:rPr>
          <w:rFonts w:asciiTheme="majorHAnsi" w:hAnsiTheme="majorHAnsi"/>
          <w:i/>
          <w:sz w:val="24"/>
          <w:lang w:val="ru-RU"/>
        </w:rPr>
        <w:t>его</w:t>
      </w:r>
      <w:r w:rsidRPr="00D27A36">
        <w:rPr>
          <w:rFonts w:asciiTheme="majorHAnsi" w:hAnsiTheme="majorHAnsi"/>
          <w:i/>
          <w:sz w:val="24"/>
          <w:lang w:val="ru-RU"/>
        </w:rPr>
        <w:t xml:space="preserve"> аудит</w:t>
      </w:r>
      <w:r w:rsidR="00C901BE">
        <w:rPr>
          <w:rFonts w:asciiTheme="majorHAnsi" w:hAnsiTheme="majorHAnsi"/>
          <w:i/>
          <w:sz w:val="24"/>
          <w:lang w:val="ru-RU"/>
        </w:rPr>
        <w:t>а</w:t>
      </w:r>
      <w:r w:rsidRPr="00D27A36">
        <w:rPr>
          <w:rFonts w:asciiTheme="majorHAnsi" w:hAnsiTheme="majorHAnsi"/>
          <w:i/>
          <w:sz w:val="24"/>
          <w:lang w:val="ru-RU"/>
        </w:rPr>
        <w:t>, в некоторых случаях не со</w:t>
      </w:r>
      <w:r w:rsidR="00C901BE">
        <w:rPr>
          <w:rFonts w:asciiTheme="majorHAnsi" w:hAnsiTheme="majorHAnsi"/>
          <w:i/>
          <w:sz w:val="24"/>
          <w:lang w:val="ru-RU"/>
        </w:rPr>
        <w:t>блюд</w:t>
      </w:r>
      <w:r w:rsidRPr="00D27A36">
        <w:rPr>
          <w:rFonts w:asciiTheme="majorHAnsi" w:hAnsiTheme="majorHAnsi"/>
          <w:i/>
          <w:sz w:val="24"/>
          <w:lang w:val="ru-RU"/>
        </w:rPr>
        <w:t xml:space="preserve">али положения нормативной базы, в конечном итоге </w:t>
      </w:r>
      <w:r w:rsidR="00C901BE">
        <w:rPr>
          <w:rFonts w:asciiTheme="majorHAnsi" w:hAnsiTheme="majorHAnsi"/>
          <w:i/>
          <w:sz w:val="24"/>
          <w:lang w:val="ru-RU"/>
        </w:rPr>
        <w:t>с</w:t>
      </w:r>
      <w:r w:rsidRPr="00D27A36">
        <w:rPr>
          <w:rFonts w:asciiTheme="majorHAnsi" w:hAnsiTheme="majorHAnsi"/>
          <w:i/>
          <w:sz w:val="24"/>
          <w:lang w:val="ru-RU"/>
        </w:rPr>
        <w:t>оциально</w:t>
      </w:r>
      <w:r w:rsidR="00C901BE">
        <w:rPr>
          <w:rFonts w:asciiTheme="majorHAnsi" w:hAnsiTheme="majorHAnsi"/>
          <w:i/>
          <w:sz w:val="24"/>
          <w:lang w:val="ru-RU"/>
        </w:rPr>
        <w:t>е</w:t>
      </w:r>
      <w:r w:rsidRPr="00D27A36">
        <w:rPr>
          <w:rFonts w:asciiTheme="majorHAnsi" w:hAnsiTheme="majorHAnsi"/>
          <w:i/>
          <w:sz w:val="24"/>
          <w:lang w:val="ru-RU"/>
        </w:rPr>
        <w:t xml:space="preserve"> жиль</w:t>
      </w:r>
      <w:r w:rsidR="00C901BE">
        <w:rPr>
          <w:rFonts w:asciiTheme="majorHAnsi" w:hAnsiTheme="majorHAnsi"/>
          <w:i/>
          <w:sz w:val="24"/>
          <w:lang w:val="ru-RU"/>
        </w:rPr>
        <w:t>е</w:t>
      </w:r>
      <w:r w:rsidR="00C901BE" w:rsidRPr="00C901BE">
        <w:rPr>
          <w:rFonts w:asciiTheme="majorHAnsi" w:hAnsiTheme="majorHAnsi"/>
          <w:i/>
          <w:sz w:val="24"/>
          <w:lang w:val="ru-RU"/>
        </w:rPr>
        <w:t xml:space="preserve"> </w:t>
      </w:r>
      <w:r w:rsidR="00C901BE" w:rsidRPr="00D27A36">
        <w:rPr>
          <w:rFonts w:asciiTheme="majorHAnsi" w:hAnsiTheme="majorHAnsi"/>
          <w:i/>
          <w:sz w:val="24"/>
          <w:lang w:val="ru-RU"/>
        </w:rPr>
        <w:t>получ</w:t>
      </w:r>
      <w:r w:rsidR="00C901BE">
        <w:rPr>
          <w:rFonts w:asciiTheme="majorHAnsi" w:hAnsiTheme="majorHAnsi"/>
          <w:i/>
          <w:sz w:val="24"/>
          <w:lang w:val="ru-RU"/>
        </w:rPr>
        <w:t>или</w:t>
      </w:r>
      <w:r w:rsidR="00C901BE" w:rsidRPr="00D27A36">
        <w:rPr>
          <w:rFonts w:asciiTheme="majorHAnsi" w:hAnsiTheme="majorHAnsi"/>
          <w:i/>
          <w:sz w:val="24"/>
          <w:lang w:val="ru-RU"/>
        </w:rPr>
        <w:t xml:space="preserve"> </w:t>
      </w:r>
      <w:r w:rsidR="00C901BE">
        <w:rPr>
          <w:rFonts w:asciiTheme="majorHAnsi" w:hAnsiTheme="majorHAnsi"/>
          <w:i/>
          <w:sz w:val="24"/>
          <w:lang w:val="ru-RU"/>
        </w:rPr>
        <w:t xml:space="preserve">неприемлемые </w:t>
      </w:r>
      <w:r w:rsidRPr="00D27A36">
        <w:rPr>
          <w:rFonts w:asciiTheme="majorHAnsi" w:hAnsiTheme="majorHAnsi"/>
          <w:i/>
          <w:sz w:val="24"/>
          <w:lang w:val="ru-RU"/>
        </w:rPr>
        <w:t>лица, имеющие заработную плату, превышающ</w:t>
      </w:r>
      <w:r w:rsidR="00C901BE">
        <w:rPr>
          <w:rFonts w:asciiTheme="majorHAnsi" w:hAnsiTheme="majorHAnsi"/>
          <w:i/>
          <w:sz w:val="24"/>
          <w:lang w:val="ru-RU"/>
        </w:rPr>
        <w:t>ую</w:t>
      </w:r>
      <w:r w:rsidRPr="00D27A36">
        <w:rPr>
          <w:rFonts w:asciiTheme="majorHAnsi" w:hAnsiTheme="majorHAnsi"/>
          <w:i/>
          <w:sz w:val="24"/>
          <w:lang w:val="ru-RU"/>
        </w:rPr>
        <w:t xml:space="preserve"> установленный законом предел, а также владеющие недвижимостью.</w:t>
      </w:r>
      <w:r>
        <w:rPr>
          <w:rFonts w:asciiTheme="majorHAnsi" w:hAnsiTheme="majorHAnsi"/>
          <w:i/>
          <w:sz w:val="24"/>
          <w:lang w:val="ru-RU"/>
        </w:rPr>
        <w:t xml:space="preserve"> </w:t>
      </w:r>
    </w:p>
    <w:p w14:paraId="565871AB" w14:textId="759D0E34" w:rsidR="00FD3C5C" w:rsidRPr="00E30CCF" w:rsidRDefault="00D27A36" w:rsidP="00D27A36">
      <w:pPr>
        <w:pStyle w:val="a8"/>
        <w:numPr>
          <w:ilvl w:val="0"/>
          <w:numId w:val="16"/>
        </w:numPr>
        <w:spacing w:after="0" w:line="276" w:lineRule="auto"/>
        <w:ind w:left="0" w:firstLine="0"/>
        <w:jc w:val="both"/>
        <w:rPr>
          <w:rFonts w:asciiTheme="majorHAnsi" w:hAnsiTheme="majorHAnsi" w:cstheme="majorHAnsi"/>
          <w:sz w:val="24"/>
          <w:szCs w:val="24"/>
          <w:lang w:val="ru-RU"/>
        </w:rPr>
      </w:pPr>
      <w:r w:rsidRPr="00E30CCF">
        <w:rPr>
          <w:rFonts w:asciiTheme="majorHAnsi" w:eastAsia="Times New Roman" w:hAnsiTheme="majorHAnsi" w:cstheme="majorHAnsi"/>
          <w:bCs/>
          <w:color w:val="000000"/>
          <w:sz w:val="24"/>
          <w:szCs w:val="24"/>
          <w:lang w:val="ru-RU"/>
        </w:rPr>
        <w:t xml:space="preserve">Так, согласно положениям </w:t>
      </w:r>
      <w:r w:rsidR="00E30CCF">
        <w:rPr>
          <w:rFonts w:asciiTheme="majorHAnsi" w:eastAsia="Times New Roman" w:hAnsiTheme="majorHAnsi" w:cstheme="majorHAnsi"/>
          <w:bCs/>
          <w:color w:val="000000"/>
          <w:sz w:val="24"/>
          <w:szCs w:val="24"/>
          <w:lang w:val="ru-RU"/>
        </w:rPr>
        <w:t>п</w:t>
      </w:r>
      <w:r w:rsidRPr="00E30CCF">
        <w:rPr>
          <w:rFonts w:asciiTheme="majorHAnsi" w:eastAsia="Times New Roman" w:hAnsiTheme="majorHAnsi" w:cstheme="majorHAnsi"/>
          <w:bCs/>
          <w:color w:val="000000"/>
          <w:sz w:val="24"/>
          <w:szCs w:val="24"/>
          <w:lang w:val="ru-RU"/>
        </w:rPr>
        <w:t>.4</w:t>
      </w:r>
      <w:r w:rsidR="00E30CCF">
        <w:rPr>
          <w:rFonts w:asciiTheme="majorHAnsi" w:eastAsia="Times New Roman" w:hAnsiTheme="majorHAnsi" w:cstheme="majorHAnsi"/>
          <w:bCs/>
          <w:color w:val="000000"/>
          <w:sz w:val="24"/>
          <w:szCs w:val="24"/>
          <w:lang w:val="ru-RU"/>
        </w:rPr>
        <w:t xml:space="preserve"> (</w:t>
      </w:r>
      <w:r w:rsidRPr="00E30CCF">
        <w:rPr>
          <w:rFonts w:asciiTheme="majorHAnsi" w:eastAsia="Times New Roman" w:hAnsiTheme="majorHAnsi" w:cstheme="majorHAnsi"/>
          <w:bCs/>
          <w:color w:val="000000"/>
          <w:sz w:val="24"/>
          <w:szCs w:val="24"/>
          <w:lang w:val="ru-RU"/>
        </w:rPr>
        <w:t>1</w:t>
      </w:r>
      <w:r w:rsidR="00E30CCF">
        <w:rPr>
          <w:rFonts w:asciiTheme="majorHAnsi" w:eastAsia="Times New Roman" w:hAnsiTheme="majorHAnsi" w:cstheme="majorHAnsi"/>
          <w:bCs/>
          <w:color w:val="000000"/>
          <w:sz w:val="24"/>
          <w:szCs w:val="24"/>
          <w:lang w:val="ru-RU"/>
        </w:rPr>
        <w:t>) Положения</w:t>
      </w:r>
      <w:r w:rsidR="008D1A6C">
        <w:rPr>
          <w:rFonts w:asciiTheme="majorHAnsi" w:eastAsia="Times New Roman" w:hAnsiTheme="majorHAnsi" w:cstheme="majorHAnsi"/>
          <w:bCs/>
          <w:color w:val="000000"/>
          <w:sz w:val="24"/>
          <w:szCs w:val="24"/>
          <w:lang w:val="ru-RU"/>
        </w:rPr>
        <w:t>, утвержденного Приказом №</w:t>
      </w:r>
      <w:r w:rsidRPr="00E30CCF">
        <w:rPr>
          <w:rFonts w:asciiTheme="majorHAnsi" w:eastAsia="Times New Roman" w:hAnsiTheme="majorHAnsi" w:cstheme="majorHAnsi"/>
          <w:bCs/>
          <w:color w:val="000000"/>
          <w:sz w:val="24"/>
          <w:szCs w:val="24"/>
          <w:lang w:val="ru-RU"/>
        </w:rPr>
        <w:t xml:space="preserve">75 </w:t>
      </w:r>
      <w:r w:rsidR="008D1A6C">
        <w:rPr>
          <w:rFonts w:asciiTheme="majorHAnsi" w:eastAsia="Times New Roman" w:hAnsiTheme="majorHAnsi" w:cstheme="majorHAnsi"/>
          <w:bCs/>
          <w:color w:val="000000"/>
          <w:sz w:val="24"/>
          <w:szCs w:val="24"/>
          <w:lang w:val="ru-RU"/>
        </w:rPr>
        <w:t>от</w:t>
      </w:r>
      <w:r w:rsidRPr="00E30CCF">
        <w:rPr>
          <w:rFonts w:asciiTheme="majorHAnsi" w:eastAsia="Times New Roman" w:hAnsiTheme="majorHAnsi" w:cstheme="majorHAnsi"/>
          <w:bCs/>
          <w:color w:val="000000"/>
          <w:sz w:val="24"/>
          <w:szCs w:val="24"/>
          <w:lang w:val="ru-RU"/>
        </w:rPr>
        <w:t xml:space="preserve"> 14.05.2014, а также </w:t>
      </w:r>
      <w:r w:rsidR="008D1A6C">
        <w:rPr>
          <w:rFonts w:asciiTheme="majorHAnsi" w:eastAsia="Times New Roman" w:hAnsiTheme="majorHAnsi" w:cstheme="majorHAnsi"/>
          <w:bCs/>
          <w:color w:val="000000"/>
          <w:sz w:val="24"/>
          <w:szCs w:val="24"/>
          <w:lang w:val="ru-RU"/>
        </w:rPr>
        <w:t>Положениям</w:t>
      </w:r>
      <w:r w:rsidRPr="00E30CCF">
        <w:rPr>
          <w:rFonts w:asciiTheme="majorHAnsi" w:eastAsia="Times New Roman" w:hAnsiTheme="majorHAnsi" w:cstheme="majorHAnsi"/>
          <w:bCs/>
          <w:color w:val="000000"/>
          <w:sz w:val="24"/>
          <w:szCs w:val="24"/>
          <w:lang w:val="ru-RU"/>
        </w:rPr>
        <w:t xml:space="preserve"> </w:t>
      </w:r>
      <w:r w:rsidR="008D1A6C">
        <w:rPr>
          <w:rFonts w:asciiTheme="majorHAnsi" w:eastAsia="Times New Roman" w:hAnsiTheme="majorHAnsi" w:cstheme="majorHAnsi"/>
          <w:bCs/>
          <w:color w:val="000000"/>
          <w:sz w:val="24"/>
          <w:szCs w:val="24"/>
          <w:lang w:val="ru-RU"/>
        </w:rPr>
        <w:t>Р</w:t>
      </w:r>
      <w:r w:rsidRPr="00E30CCF">
        <w:rPr>
          <w:rFonts w:asciiTheme="majorHAnsi" w:eastAsia="Times New Roman" w:hAnsiTheme="majorHAnsi" w:cstheme="majorHAnsi"/>
          <w:bCs/>
          <w:color w:val="000000"/>
          <w:sz w:val="24"/>
          <w:szCs w:val="24"/>
          <w:lang w:val="ru-RU"/>
        </w:rPr>
        <w:t xml:space="preserve">айонных советов, </w:t>
      </w:r>
      <w:r w:rsidR="008D1A6C" w:rsidRPr="008D1A6C">
        <w:rPr>
          <w:rFonts w:asciiTheme="majorHAnsi" w:eastAsia="Times New Roman" w:hAnsiTheme="majorHAnsi" w:cstheme="majorHAnsi"/>
          <w:bCs/>
          <w:color w:val="000000"/>
          <w:sz w:val="24"/>
          <w:szCs w:val="24"/>
          <w:lang w:val="ru-RU"/>
        </w:rPr>
        <w:t>каждое домохозяйство бенефициара должно иметь доход ниже или равный предельному уровню доходов, утвержденному решением местного совета, рассчитанному на основе 75% от официальной среднемесячной заработной платы, выравниваемой по Оксфордской шкале к размеру домохозяйства</w:t>
      </w:r>
      <w:r w:rsidR="00FD3C5C" w:rsidRPr="00E30CCF">
        <w:rPr>
          <w:rFonts w:asciiTheme="majorHAnsi" w:eastAsia="Times New Roman" w:hAnsiTheme="majorHAnsi" w:cstheme="majorHAnsi"/>
          <w:bCs/>
          <w:color w:val="000000"/>
          <w:sz w:val="24"/>
          <w:szCs w:val="24"/>
          <w:lang w:val="ru-RU"/>
        </w:rPr>
        <w:t xml:space="preserve">. </w:t>
      </w:r>
    </w:p>
    <w:p w14:paraId="1A0DA250" w14:textId="2C5D9A3B" w:rsidR="00FD3C5C" w:rsidRPr="008D1A6C" w:rsidRDefault="00D27A36" w:rsidP="00BC08B1">
      <w:pPr>
        <w:pStyle w:val="a8"/>
        <w:spacing w:after="0" w:line="276" w:lineRule="auto"/>
        <w:ind w:left="0" w:firstLine="567"/>
        <w:jc w:val="both"/>
        <w:rPr>
          <w:rFonts w:asciiTheme="majorHAnsi" w:eastAsia="Times New Roman" w:hAnsiTheme="majorHAnsi" w:cstheme="majorHAnsi"/>
          <w:bCs/>
          <w:color w:val="000000"/>
          <w:sz w:val="24"/>
          <w:szCs w:val="24"/>
          <w:lang w:val="ru-RU"/>
        </w:rPr>
      </w:pPr>
      <w:r w:rsidRPr="008D1A6C">
        <w:rPr>
          <w:rFonts w:asciiTheme="majorHAnsi" w:eastAsia="Times New Roman" w:hAnsiTheme="majorHAnsi" w:cstheme="majorHAnsi"/>
          <w:bCs/>
          <w:color w:val="000000"/>
          <w:sz w:val="24"/>
          <w:szCs w:val="24"/>
          <w:lang w:val="ru-RU"/>
        </w:rPr>
        <w:t xml:space="preserve">В то же время, согласно положениям </w:t>
      </w:r>
      <w:r w:rsidR="008D1A6C">
        <w:rPr>
          <w:rFonts w:asciiTheme="majorHAnsi" w:eastAsia="Times New Roman" w:hAnsiTheme="majorHAnsi" w:cstheme="majorHAnsi"/>
          <w:bCs/>
          <w:color w:val="000000"/>
          <w:sz w:val="24"/>
          <w:szCs w:val="24"/>
          <w:lang w:val="ru-RU"/>
        </w:rPr>
        <w:t>п</w:t>
      </w:r>
      <w:r w:rsidRPr="008D1A6C">
        <w:rPr>
          <w:rFonts w:asciiTheme="majorHAnsi" w:eastAsia="Times New Roman" w:hAnsiTheme="majorHAnsi" w:cstheme="majorHAnsi"/>
          <w:bCs/>
          <w:color w:val="000000"/>
          <w:sz w:val="24"/>
          <w:szCs w:val="24"/>
          <w:lang w:val="ru-RU"/>
        </w:rPr>
        <w:t>.10</w:t>
      </w:r>
      <w:r w:rsidR="008D1A6C">
        <w:rPr>
          <w:rFonts w:asciiTheme="majorHAnsi" w:eastAsia="Times New Roman" w:hAnsiTheme="majorHAnsi" w:cstheme="majorHAnsi"/>
          <w:bCs/>
          <w:color w:val="000000"/>
          <w:sz w:val="24"/>
          <w:szCs w:val="24"/>
          <w:lang w:val="ru-RU"/>
        </w:rPr>
        <w:t xml:space="preserve"> (</w:t>
      </w:r>
      <w:r w:rsidRPr="008D1A6C">
        <w:rPr>
          <w:rFonts w:asciiTheme="majorHAnsi" w:eastAsia="Times New Roman" w:hAnsiTheme="majorHAnsi" w:cstheme="majorHAnsi"/>
          <w:bCs/>
          <w:color w:val="000000"/>
          <w:sz w:val="24"/>
          <w:szCs w:val="24"/>
          <w:lang w:val="ru-RU"/>
        </w:rPr>
        <w:t>9</w:t>
      </w:r>
      <w:r w:rsidR="008D1A6C">
        <w:rPr>
          <w:rFonts w:asciiTheme="majorHAnsi" w:eastAsia="Times New Roman" w:hAnsiTheme="majorHAnsi" w:cstheme="majorHAnsi"/>
          <w:bCs/>
          <w:color w:val="000000"/>
          <w:sz w:val="24"/>
          <w:szCs w:val="24"/>
          <w:lang w:val="ru-RU"/>
        </w:rPr>
        <w:t>) Положения</w:t>
      </w:r>
      <w:r w:rsidRPr="008D1A6C">
        <w:rPr>
          <w:rFonts w:asciiTheme="majorHAnsi" w:eastAsia="Times New Roman" w:hAnsiTheme="majorHAnsi" w:cstheme="majorHAnsi"/>
          <w:bCs/>
          <w:color w:val="000000"/>
          <w:sz w:val="24"/>
          <w:szCs w:val="24"/>
          <w:lang w:val="ru-RU"/>
        </w:rPr>
        <w:t>, утвержденного Приказом №75 от 14.05.2014</w:t>
      </w:r>
      <w:r w:rsidR="008D1A6C">
        <w:rPr>
          <w:rFonts w:asciiTheme="majorHAnsi" w:eastAsia="Times New Roman" w:hAnsiTheme="majorHAnsi" w:cstheme="majorHAnsi"/>
          <w:bCs/>
          <w:color w:val="000000"/>
          <w:sz w:val="24"/>
          <w:szCs w:val="24"/>
          <w:lang w:val="ru-RU"/>
        </w:rPr>
        <w:t>,</w:t>
      </w:r>
      <w:r w:rsidRPr="008D1A6C">
        <w:rPr>
          <w:rFonts w:asciiTheme="majorHAnsi" w:eastAsia="Times New Roman" w:hAnsiTheme="majorHAnsi" w:cstheme="majorHAnsi"/>
          <w:bCs/>
          <w:color w:val="000000"/>
          <w:sz w:val="24"/>
          <w:szCs w:val="24"/>
          <w:lang w:val="ru-RU"/>
        </w:rPr>
        <w:t xml:space="preserve"> каждый заявитель должен представить </w:t>
      </w:r>
      <w:r w:rsidR="008D1A6C" w:rsidRPr="008D1A6C">
        <w:rPr>
          <w:rFonts w:asciiTheme="majorHAnsi" w:eastAsia="Times New Roman" w:hAnsiTheme="majorHAnsi" w:cstheme="majorHAnsi"/>
          <w:bCs/>
          <w:color w:val="000000"/>
          <w:sz w:val="24"/>
          <w:szCs w:val="24"/>
          <w:lang w:val="ru-RU"/>
        </w:rPr>
        <w:t xml:space="preserve">подтверждение от работодателя/налогового органа/банка о доходах заявителя и членов его семьи или других лиц, находящихся на иждивении, </w:t>
      </w:r>
      <w:r w:rsidR="008D1A6C" w:rsidRPr="008D1A6C">
        <w:rPr>
          <w:rFonts w:asciiTheme="majorHAnsi" w:eastAsia="Times New Roman" w:hAnsiTheme="majorHAnsi" w:cstheme="majorHAnsi"/>
          <w:b/>
          <w:bCs/>
          <w:color w:val="000000"/>
          <w:sz w:val="24"/>
          <w:szCs w:val="24"/>
          <w:lang w:val="ru-RU"/>
        </w:rPr>
        <w:t>за последние три года</w:t>
      </w:r>
      <w:r w:rsidR="008D1A6C" w:rsidRPr="008D1A6C">
        <w:rPr>
          <w:rFonts w:asciiTheme="majorHAnsi" w:eastAsia="Times New Roman" w:hAnsiTheme="majorHAnsi" w:cstheme="majorHAnsi"/>
          <w:bCs/>
          <w:color w:val="000000"/>
          <w:sz w:val="24"/>
          <w:szCs w:val="24"/>
          <w:lang w:val="ru-RU"/>
        </w:rPr>
        <w:t>, включая доходы, полученные от процентов по депозитным счетам, пособий, льгот и социальных пособий в денежной форме</w:t>
      </w:r>
      <w:r w:rsidR="00FD3C5C" w:rsidRPr="008D1A6C">
        <w:rPr>
          <w:rFonts w:asciiTheme="majorHAnsi" w:eastAsia="Times New Roman" w:hAnsiTheme="majorHAnsi" w:cstheme="majorHAnsi"/>
          <w:bCs/>
          <w:color w:val="000000"/>
          <w:sz w:val="24"/>
          <w:szCs w:val="24"/>
          <w:lang w:val="ru-RU"/>
        </w:rPr>
        <w:t>.</w:t>
      </w:r>
    </w:p>
    <w:p w14:paraId="18188DD6" w14:textId="2BA899F9" w:rsidR="00FD3C5C" w:rsidRPr="008D1A6C" w:rsidRDefault="00D27A36" w:rsidP="00BC08B1">
      <w:pPr>
        <w:pStyle w:val="a8"/>
        <w:spacing w:after="0" w:line="276" w:lineRule="auto"/>
        <w:ind w:left="0" w:firstLine="567"/>
        <w:jc w:val="both"/>
        <w:rPr>
          <w:rFonts w:asciiTheme="majorHAnsi" w:hAnsiTheme="majorHAnsi" w:cstheme="majorHAnsi"/>
          <w:sz w:val="24"/>
          <w:szCs w:val="24"/>
          <w:lang w:val="ru-RU"/>
        </w:rPr>
      </w:pPr>
      <w:r w:rsidRPr="008D1A6C">
        <w:rPr>
          <w:rFonts w:asciiTheme="majorHAnsi" w:eastAsia="Times New Roman" w:hAnsiTheme="majorHAnsi" w:cstheme="majorHAnsi"/>
          <w:bCs/>
          <w:color w:val="000000"/>
          <w:sz w:val="24"/>
          <w:szCs w:val="24"/>
          <w:lang w:val="ru-RU"/>
        </w:rPr>
        <w:t xml:space="preserve">Изучение данных из налоговой базы данных </w:t>
      </w:r>
      <w:r w:rsidR="008D1A6C" w:rsidRPr="008D1A6C">
        <w:rPr>
          <w:rFonts w:asciiTheme="majorHAnsi" w:eastAsia="Times New Roman" w:hAnsiTheme="majorHAnsi" w:cstheme="majorHAnsi"/>
          <w:bCs/>
          <w:color w:val="000000"/>
          <w:sz w:val="24"/>
          <w:szCs w:val="24"/>
          <w:lang w:val="ru-RU"/>
        </w:rPr>
        <w:t>(</w:t>
      </w:r>
      <w:r w:rsidR="008D1A6C" w:rsidRPr="00DA3CF8">
        <w:rPr>
          <w:rFonts w:asciiTheme="majorHAnsi" w:eastAsia="Times New Roman" w:hAnsiTheme="majorHAnsi" w:cstheme="majorHAnsi"/>
          <w:bCs/>
          <w:color w:val="2E74B5" w:themeColor="accent1" w:themeShade="BF"/>
          <w:sz w:val="24"/>
          <w:szCs w:val="24"/>
          <w:u w:val="single"/>
          <w:lang w:val="fr-FR"/>
        </w:rPr>
        <w:t>reports</w:t>
      </w:r>
      <w:r w:rsidR="008D1A6C" w:rsidRPr="008D1A6C">
        <w:rPr>
          <w:rFonts w:asciiTheme="majorHAnsi" w:eastAsia="Times New Roman" w:hAnsiTheme="majorHAnsi" w:cstheme="majorHAnsi"/>
          <w:bCs/>
          <w:color w:val="2E74B5" w:themeColor="accent1" w:themeShade="BF"/>
          <w:sz w:val="24"/>
          <w:szCs w:val="24"/>
          <w:u w:val="single"/>
          <w:lang w:val="ru-RU"/>
        </w:rPr>
        <w:t>.</w:t>
      </w:r>
      <w:r w:rsidR="008D1A6C" w:rsidRPr="00DA3CF8">
        <w:rPr>
          <w:rFonts w:asciiTheme="majorHAnsi" w:eastAsia="Times New Roman" w:hAnsiTheme="majorHAnsi" w:cstheme="majorHAnsi"/>
          <w:bCs/>
          <w:color w:val="2E74B5" w:themeColor="accent1" w:themeShade="BF"/>
          <w:sz w:val="24"/>
          <w:szCs w:val="24"/>
          <w:u w:val="single"/>
          <w:lang w:val="fr-FR"/>
        </w:rPr>
        <w:t>fisc</w:t>
      </w:r>
      <w:r w:rsidR="008D1A6C" w:rsidRPr="008D1A6C">
        <w:rPr>
          <w:rFonts w:asciiTheme="majorHAnsi" w:eastAsia="Times New Roman" w:hAnsiTheme="majorHAnsi" w:cstheme="majorHAnsi"/>
          <w:bCs/>
          <w:color w:val="2E74B5" w:themeColor="accent1" w:themeShade="BF"/>
          <w:sz w:val="24"/>
          <w:szCs w:val="24"/>
          <w:u w:val="single"/>
          <w:lang w:val="ru-RU"/>
        </w:rPr>
        <w:t>.</w:t>
      </w:r>
      <w:r w:rsidR="008D1A6C" w:rsidRPr="00DA3CF8">
        <w:rPr>
          <w:rFonts w:asciiTheme="majorHAnsi" w:eastAsia="Times New Roman" w:hAnsiTheme="majorHAnsi" w:cstheme="majorHAnsi"/>
          <w:bCs/>
          <w:color w:val="2E74B5" w:themeColor="accent1" w:themeShade="BF"/>
          <w:sz w:val="24"/>
          <w:szCs w:val="24"/>
          <w:u w:val="single"/>
          <w:lang w:val="fr-FR"/>
        </w:rPr>
        <w:t>md</w:t>
      </w:r>
      <w:r w:rsidR="008D1A6C" w:rsidRPr="008D1A6C">
        <w:rPr>
          <w:rFonts w:asciiTheme="majorHAnsi" w:eastAsia="Times New Roman" w:hAnsiTheme="majorHAnsi" w:cstheme="majorHAnsi"/>
          <w:bCs/>
          <w:color w:val="000000"/>
          <w:sz w:val="24"/>
          <w:szCs w:val="24"/>
          <w:lang w:val="ru-RU"/>
        </w:rPr>
        <w:t>)</w:t>
      </w:r>
      <w:r w:rsidRPr="008D1A6C">
        <w:rPr>
          <w:rFonts w:asciiTheme="majorHAnsi" w:eastAsia="Times New Roman" w:hAnsiTheme="majorHAnsi" w:cstheme="majorHAnsi"/>
          <w:bCs/>
          <w:color w:val="000000"/>
          <w:sz w:val="24"/>
          <w:szCs w:val="24"/>
          <w:lang w:val="ru-RU"/>
        </w:rPr>
        <w:t xml:space="preserve">, аудит обнаружил, что в противоречии с положениями </w:t>
      </w:r>
      <w:r w:rsidR="008D1A6C">
        <w:rPr>
          <w:rFonts w:asciiTheme="majorHAnsi" w:eastAsia="Times New Roman" w:hAnsiTheme="majorHAnsi" w:cstheme="majorHAnsi"/>
          <w:bCs/>
          <w:color w:val="000000"/>
          <w:sz w:val="24"/>
          <w:szCs w:val="24"/>
          <w:lang w:val="ru-RU"/>
        </w:rPr>
        <w:t>п</w:t>
      </w:r>
      <w:r w:rsidRPr="008D1A6C">
        <w:rPr>
          <w:rFonts w:asciiTheme="majorHAnsi" w:eastAsia="Times New Roman" w:hAnsiTheme="majorHAnsi" w:cstheme="majorHAnsi"/>
          <w:bCs/>
          <w:color w:val="000000"/>
          <w:sz w:val="24"/>
          <w:szCs w:val="24"/>
          <w:lang w:val="ru-RU"/>
        </w:rPr>
        <w:t xml:space="preserve">.4 </w:t>
      </w:r>
      <w:r w:rsidR="008D1A6C">
        <w:rPr>
          <w:rFonts w:asciiTheme="majorHAnsi" w:eastAsia="Times New Roman" w:hAnsiTheme="majorHAnsi" w:cstheme="majorHAnsi"/>
          <w:bCs/>
          <w:color w:val="000000"/>
          <w:sz w:val="24"/>
          <w:szCs w:val="24"/>
          <w:lang w:val="ru-RU"/>
        </w:rPr>
        <w:t>Положения</w:t>
      </w:r>
      <w:r w:rsidRPr="008D1A6C">
        <w:rPr>
          <w:rFonts w:asciiTheme="majorHAnsi" w:eastAsia="Times New Roman" w:hAnsiTheme="majorHAnsi" w:cstheme="majorHAnsi"/>
          <w:bCs/>
          <w:color w:val="000000"/>
          <w:sz w:val="24"/>
          <w:szCs w:val="24"/>
          <w:lang w:val="ru-RU"/>
        </w:rPr>
        <w:t xml:space="preserve">, в </w:t>
      </w:r>
      <w:r w:rsidRPr="008D1A6C">
        <w:rPr>
          <w:rFonts w:asciiTheme="majorHAnsi" w:eastAsia="Times New Roman" w:hAnsiTheme="majorHAnsi" w:cstheme="majorHAnsi"/>
          <w:b/>
          <w:bCs/>
          <w:color w:val="000000"/>
          <w:sz w:val="24"/>
          <w:szCs w:val="24"/>
          <w:lang w:val="ru-RU"/>
        </w:rPr>
        <w:t>18 случаях из 112 проверенных</w:t>
      </w:r>
      <w:r w:rsidRPr="008D1A6C">
        <w:rPr>
          <w:rFonts w:asciiTheme="majorHAnsi" w:eastAsia="Times New Roman" w:hAnsiTheme="majorHAnsi" w:cstheme="majorHAnsi"/>
          <w:bCs/>
          <w:color w:val="000000"/>
          <w:sz w:val="24"/>
          <w:szCs w:val="24"/>
          <w:lang w:val="ru-RU"/>
        </w:rPr>
        <w:t xml:space="preserve">, </w:t>
      </w:r>
      <w:r w:rsidR="008D1A6C">
        <w:rPr>
          <w:rFonts w:asciiTheme="majorHAnsi" w:eastAsia="Times New Roman" w:hAnsiTheme="majorHAnsi" w:cstheme="majorHAnsi"/>
          <w:bCs/>
          <w:color w:val="000000"/>
          <w:sz w:val="24"/>
          <w:szCs w:val="24"/>
          <w:lang w:val="ru-RU"/>
        </w:rPr>
        <w:t>К</w:t>
      </w:r>
      <w:r w:rsidRPr="008D1A6C">
        <w:rPr>
          <w:rFonts w:asciiTheme="majorHAnsi" w:eastAsia="Times New Roman" w:hAnsiTheme="majorHAnsi" w:cstheme="majorHAnsi"/>
          <w:bCs/>
          <w:color w:val="000000"/>
          <w:sz w:val="24"/>
          <w:szCs w:val="24"/>
          <w:lang w:val="ru-RU"/>
        </w:rPr>
        <w:t xml:space="preserve">омиссии в </w:t>
      </w:r>
      <w:r w:rsidR="008D1A6C">
        <w:rPr>
          <w:rFonts w:asciiTheme="majorHAnsi" w:eastAsia="Times New Roman" w:hAnsiTheme="majorHAnsi" w:cstheme="majorHAnsi"/>
          <w:bCs/>
          <w:color w:val="000000"/>
          <w:sz w:val="24"/>
          <w:szCs w:val="24"/>
          <w:lang w:val="ru-RU"/>
        </w:rPr>
        <w:t>рамках Р</w:t>
      </w:r>
      <w:r w:rsidRPr="008D1A6C">
        <w:rPr>
          <w:rFonts w:asciiTheme="majorHAnsi" w:eastAsia="Times New Roman" w:hAnsiTheme="majorHAnsi" w:cstheme="majorHAnsi"/>
          <w:bCs/>
          <w:color w:val="000000"/>
          <w:sz w:val="24"/>
          <w:szCs w:val="24"/>
          <w:lang w:val="ru-RU"/>
        </w:rPr>
        <w:t>айонных совет</w:t>
      </w:r>
      <w:r w:rsidR="008D1A6C">
        <w:rPr>
          <w:rFonts w:asciiTheme="majorHAnsi" w:eastAsia="Times New Roman" w:hAnsiTheme="majorHAnsi" w:cstheme="majorHAnsi"/>
          <w:bCs/>
          <w:color w:val="000000"/>
          <w:sz w:val="24"/>
          <w:szCs w:val="24"/>
          <w:lang w:val="ru-RU"/>
        </w:rPr>
        <w:t>ов</w:t>
      </w:r>
      <w:r w:rsidRPr="008D1A6C">
        <w:rPr>
          <w:rFonts w:asciiTheme="majorHAnsi" w:eastAsia="Times New Roman" w:hAnsiTheme="majorHAnsi" w:cstheme="majorHAnsi"/>
          <w:bCs/>
          <w:color w:val="000000"/>
          <w:sz w:val="24"/>
          <w:szCs w:val="24"/>
          <w:lang w:val="ru-RU"/>
        </w:rPr>
        <w:t>: Кантемир (1 случай), Ка</w:t>
      </w:r>
      <w:r w:rsidR="008D1A6C">
        <w:rPr>
          <w:rFonts w:asciiTheme="majorHAnsi" w:eastAsia="Times New Roman" w:hAnsiTheme="majorHAnsi" w:cstheme="majorHAnsi"/>
          <w:bCs/>
          <w:color w:val="000000"/>
          <w:sz w:val="24"/>
          <w:szCs w:val="24"/>
          <w:lang w:val="ru-RU"/>
        </w:rPr>
        <w:t>х</w:t>
      </w:r>
      <w:r w:rsidRPr="008D1A6C">
        <w:rPr>
          <w:rFonts w:asciiTheme="majorHAnsi" w:eastAsia="Times New Roman" w:hAnsiTheme="majorHAnsi" w:cstheme="majorHAnsi"/>
          <w:bCs/>
          <w:color w:val="000000"/>
          <w:sz w:val="24"/>
          <w:szCs w:val="24"/>
          <w:lang w:val="ru-RU"/>
        </w:rPr>
        <w:t>ул (1 случай), Хынчешть (8 случаев), Яловен</w:t>
      </w:r>
      <w:r w:rsidR="008D1A6C">
        <w:rPr>
          <w:rFonts w:asciiTheme="majorHAnsi" w:eastAsia="Times New Roman" w:hAnsiTheme="majorHAnsi" w:cstheme="majorHAnsi"/>
          <w:bCs/>
          <w:color w:val="000000"/>
          <w:sz w:val="24"/>
          <w:szCs w:val="24"/>
          <w:lang w:val="ru-RU"/>
        </w:rPr>
        <w:t>ь</w:t>
      </w:r>
      <w:r w:rsidRPr="008D1A6C">
        <w:rPr>
          <w:rFonts w:asciiTheme="majorHAnsi" w:eastAsia="Times New Roman" w:hAnsiTheme="majorHAnsi" w:cstheme="majorHAnsi"/>
          <w:bCs/>
          <w:color w:val="000000"/>
          <w:sz w:val="24"/>
          <w:szCs w:val="24"/>
          <w:lang w:val="ru-RU"/>
        </w:rPr>
        <w:t xml:space="preserve"> (2 случая) и Леова (6 случаев) распредел</w:t>
      </w:r>
      <w:r w:rsidR="008D1A6C">
        <w:rPr>
          <w:rFonts w:asciiTheme="majorHAnsi" w:eastAsia="Times New Roman" w:hAnsiTheme="majorHAnsi" w:cstheme="majorHAnsi"/>
          <w:bCs/>
          <w:color w:val="000000"/>
          <w:sz w:val="24"/>
          <w:szCs w:val="24"/>
          <w:lang w:val="ru-RU"/>
        </w:rPr>
        <w:t>и</w:t>
      </w:r>
      <w:r w:rsidRPr="008D1A6C">
        <w:rPr>
          <w:rFonts w:asciiTheme="majorHAnsi" w:eastAsia="Times New Roman" w:hAnsiTheme="majorHAnsi" w:cstheme="majorHAnsi"/>
          <w:bCs/>
          <w:color w:val="000000"/>
          <w:sz w:val="24"/>
          <w:szCs w:val="24"/>
          <w:lang w:val="ru-RU"/>
        </w:rPr>
        <w:t>ли социальное жилье бенефициар</w:t>
      </w:r>
      <w:r w:rsidR="008D1A6C">
        <w:rPr>
          <w:rFonts w:asciiTheme="majorHAnsi" w:eastAsia="Times New Roman" w:hAnsiTheme="majorHAnsi" w:cstheme="majorHAnsi"/>
          <w:bCs/>
          <w:color w:val="000000"/>
          <w:sz w:val="24"/>
          <w:szCs w:val="24"/>
          <w:lang w:val="ru-RU"/>
        </w:rPr>
        <w:t>ам</w:t>
      </w:r>
      <w:r w:rsidRPr="008D1A6C">
        <w:rPr>
          <w:rFonts w:asciiTheme="majorHAnsi" w:eastAsia="Times New Roman" w:hAnsiTheme="majorHAnsi" w:cstheme="majorHAnsi"/>
          <w:bCs/>
          <w:color w:val="000000"/>
          <w:sz w:val="24"/>
          <w:szCs w:val="24"/>
          <w:lang w:val="ru-RU"/>
        </w:rPr>
        <w:t xml:space="preserve">, которые не </w:t>
      </w:r>
      <w:r w:rsidR="008D1A6C">
        <w:rPr>
          <w:rFonts w:asciiTheme="majorHAnsi" w:eastAsia="Times New Roman" w:hAnsiTheme="majorHAnsi" w:cstheme="majorHAnsi"/>
          <w:bCs/>
          <w:color w:val="000000"/>
          <w:sz w:val="24"/>
          <w:szCs w:val="24"/>
          <w:lang w:val="ru-RU"/>
        </w:rPr>
        <w:t>были приемлемыми</w:t>
      </w:r>
      <w:r w:rsidRPr="008D1A6C">
        <w:rPr>
          <w:rFonts w:asciiTheme="majorHAnsi" w:eastAsia="Times New Roman" w:hAnsiTheme="majorHAnsi" w:cstheme="majorHAnsi"/>
          <w:bCs/>
          <w:color w:val="000000"/>
          <w:sz w:val="24"/>
          <w:szCs w:val="24"/>
          <w:lang w:val="ru-RU"/>
        </w:rPr>
        <w:t xml:space="preserve"> </w:t>
      </w:r>
      <w:r w:rsidR="008D1A6C">
        <w:rPr>
          <w:rFonts w:asciiTheme="majorHAnsi" w:eastAsia="Times New Roman" w:hAnsiTheme="majorHAnsi" w:cstheme="majorHAnsi"/>
          <w:bCs/>
          <w:color w:val="000000"/>
          <w:sz w:val="24"/>
          <w:szCs w:val="24"/>
          <w:lang w:val="ru-RU"/>
        </w:rPr>
        <w:t>согласно</w:t>
      </w:r>
      <w:r w:rsidRPr="008D1A6C">
        <w:rPr>
          <w:rFonts w:asciiTheme="majorHAnsi" w:eastAsia="Times New Roman" w:hAnsiTheme="majorHAnsi" w:cstheme="majorHAnsi"/>
          <w:bCs/>
          <w:color w:val="000000"/>
          <w:sz w:val="24"/>
          <w:szCs w:val="24"/>
          <w:lang w:val="ru-RU"/>
        </w:rPr>
        <w:t xml:space="preserve"> критери</w:t>
      </w:r>
      <w:r w:rsidR="008D1A6C">
        <w:rPr>
          <w:rFonts w:asciiTheme="majorHAnsi" w:eastAsia="Times New Roman" w:hAnsiTheme="majorHAnsi" w:cstheme="majorHAnsi"/>
          <w:bCs/>
          <w:color w:val="000000"/>
          <w:sz w:val="24"/>
          <w:szCs w:val="24"/>
          <w:lang w:val="ru-RU"/>
        </w:rPr>
        <w:t>ю</w:t>
      </w:r>
      <w:r w:rsidRPr="008D1A6C">
        <w:rPr>
          <w:rFonts w:asciiTheme="majorHAnsi" w:eastAsia="Times New Roman" w:hAnsiTheme="majorHAnsi" w:cstheme="majorHAnsi"/>
          <w:bCs/>
          <w:color w:val="000000"/>
          <w:sz w:val="24"/>
          <w:szCs w:val="24"/>
          <w:lang w:val="ru-RU"/>
        </w:rPr>
        <w:t xml:space="preserve"> </w:t>
      </w:r>
      <w:r w:rsidR="008D1A6C" w:rsidRPr="008D1A6C">
        <w:rPr>
          <w:rFonts w:asciiTheme="majorHAnsi" w:eastAsia="Times New Roman" w:hAnsiTheme="majorHAnsi" w:cstheme="majorHAnsi"/>
          <w:bCs/>
          <w:color w:val="000000"/>
          <w:sz w:val="24"/>
          <w:szCs w:val="24"/>
          <w:lang w:val="ru-RU"/>
        </w:rPr>
        <w:t xml:space="preserve">полученного </w:t>
      </w:r>
      <w:r w:rsidRPr="008D1A6C">
        <w:rPr>
          <w:rFonts w:asciiTheme="majorHAnsi" w:eastAsia="Times New Roman" w:hAnsiTheme="majorHAnsi" w:cstheme="majorHAnsi"/>
          <w:bCs/>
          <w:color w:val="000000"/>
          <w:sz w:val="24"/>
          <w:szCs w:val="24"/>
          <w:lang w:val="ru-RU"/>
        </w:rPr>
        <w:t>дохода по сравнению с утвержденным п</w:t>
      </w:r>
      <w:r w:rsidR="008D1A6C">
        <w:rPr>
          <w:rFonts w:asciiTheme="majorHAnsi" w:eastAsia="Times New Roman" w:hAnsiTheme="majorHAnsi" w:cstheme="majorHAnsi"/>
          <w:bCs/>
          <w:color w:val="000000"/>
          <w:sz w:val="24"/>
          <w:szCs w:val="24"/>
          <w:lang w:val="ru-RU"/>
        </w:rPr>
        <w:t>редельным доходом (Приложения №</w:t>
      </w:r>
      <w:r w:rsidRPr="008D1A6C">
        <w:rPr>
          <w:rFonts w:asciiTheme="majorHAnsi" w:eastAsia="Times New Roman" w:hAnsiTheme="majorHAnsi" w:cstheme="majorHAnsi"/>
          <w:bCs/>
          <w:color w:val="000000"/>
          <w:sz w:val="24"/>
          <w:szCs w:val="24"/>
          <w:lang w:val="ru-RU"/>
        </w:rPr>
        <w:t xml:space="preserve">1 и </w:t>
      </w:r>
      <w:r w:rsidR="008D1A6C">
        <w:rPr>
          <w:rFonts w:asciiTheme="majorHAnsi" w:eastAsia="Times New Roman" w:hAnsiTheme="majorHAnsi" w:cstheme="majorHAnsi"/>
          <w:bCs/>
          <w:color w:val="000000"/>
          <w:sz w:val="24"/>
          <w:szCs w:val="24"/>
          <w:lang w:val="ru-RU"/>
        </w:rPr>
        <w:t>№</w:t>
      </w:r>
      <w:r w:rsidRPr="008D1A6C">
        <w:rPr>
          <w:rFonts w:asciiTheme="majorHAnsi" w:eastAsia="Times New Roman" w:hAnsiTheme="majorHAnsi" w:cstheme="majorHAnsi"/>
          <w:bCs/>
          <w:color w:val="000000"/>
          <w:sz w:val="24"/>
          <w:szCs w:val="24"/>
          <w:lang w:val="ru-RU"/>
        </w:rPr>
        <w:t xml:space="preserve">2 </w:t>
      </w:r>
      <w:r w:rsidR="008D1A6C">
        <w:rPr>
          <w:rFonts w:asciiTheme="majorHAnsi" w:eastAsia="Times New Roman" w:hAnsiTheme="majorHAnsi" w:cstheme="majorHAnsi"/>
          <w:bCs/>
          <w:color w:val="000000"/>
          <w:sz w:val="24"/>
          <w:szCs w:val="24"/>
          <w:lang w:val="ru-RU"/>
        </w:rPr>
        <w:t>к О</w:t>
      </w:r>
      <w:r w:rsidRPr="008D1A6C">
        <w:rPr>
          <w:rFonts w:asciiTheme="majorHAnsi" w:eastAsia="Times New Roman" w:hAnsiTheme="majorHAnsi" w:cstheme="majorHAnsi"/>
          <w:bCs/>
          <w:color w:val="000000"/>
          <w:sz w:val="24"/>
          <w:szCs w:val="24"/>
          <w:lang w:val="ru-RU"/>
        </w:rPr>
        <w:t>тчет</w:t>
      </w:r>
      <w:r w:rsidR="008D1A6C">
        <w:rPr>
          <w:rFonts w:asciiTheme="majorHAnsi" w:eastAsia="Times New Roman" w:hAnsiTheme="majorHAnsi" w:cstheme="majorHAnsi"/>
          <w:bCs/>
          <w:color w:val="000000"/>
          <w:sz w:val="24"/>
          <w:szCs w:val="24"/>
          <w:lang w:val="ru-RU"/>
        </w:rPr>
        <w:t>у</w:t>
      </w:r>
      <w:r w:rsidRPr="008D1A6C">
        <w:rPr>
          <w:rFonts w:asciiTheme="majorHAnsi" w:eastAsia="Times New Roman" w:hAnsiTheme="majorHAnsi" w:cstheme="majorHAnsi"/>
          <w:bCs/>
          <w:color w:val="000000"/>
          <w:sz w:val="24"/>
          <w:szCs w:val="24"/>
          <w:lang w:val="ru-RU"/>
        </w:rPr>
        <w:t xml:space="preserve"> </w:t>
      </w:r>
      <w:r w:rsidR="008D1A6C" w:rsidRPr="00DA3CF8">
        <w:rPr>
          <w:rFonts w:asciiTheme="majorHAnsi" w:hAnsiTheme="majorHAnsi" w:cstheme="majorHAnsi"/>
          <w:sz w:val="24"/>
          <w:szCs w:val="24"/>
          <w:lang w:val="fr-FR"/>
        </w:rPr>
        <w:t>follow</w:t>
      </w:r>
      <w:r w:rsidR="008D1A6C" w:rsidRPr="008D1A6C">
        <w:rPr>
          <w:rFonts w:asciiTheme="majorHAnsi" w:hAnsiTheme="majorHAnsi" w:cstheme="majorHAnsi"/>
          <w:sz w:val="24"/>
          <w:szCs w:val="24"/>
          <w:lang w:val="ru-RU"/>
        </w:rPr>
        <w:t>-</w:t>
      </w:r>
      <w:r w:rsidR="008D1A6C" w:rsidRPr="00DA3CF8">
        <w:rPr>
          <w:rFonts w:asciiTheme="majorHAnsi" w:hAnsiTheme="majorHAnsi" w:cstheme="majorHAnsi"/>
          <w:sz w:val="24"/>
          <w:szCs w:val="24"/>
          <w:lang w:val="fr-FR"/>
        </w:rPr>
        <w:t>up</w:t>
      </w:r>
      <w:r w:rsidR="008D1A6C" w:rsidRPr="008D1A6C">
        <w:rPr>
          <w:rFonts w:asciiTheme="majorHAnsi" w:eastAsia="Times New Roman" w:hAnsiTheme="majorHAnsi" w:cstheme="majorHAnsi"/>
          <w:bCs/>
          <w:color w:val="000000"/>
          <w:sz w:val="24"/>
          <w:szCs w:val="24"/>
          <w:lang w:val="ru-RU"/>
        </w:rPr>
        <w:t xml:space="preserve"> </w:t>
      </w:r>
      <w:r w:rsidRPr="008D1A6C">
        <w:rPr>
          <w:rFonts w:asciiTheme="majorHAnsi" w:eastAsia="Times New Roman" w:hAnsiTheme="majorHAnsi" w:cstheme="majorHAnsi"/>
          <w:bCs/>
          <w:color w:val="000000"/>
          <w:sz w:val="24"/>
          <w:szCs w:val="24"/>
          <w:lang w:val="ru-RU"/>
        </w:rPr>
        <w:t>миссии)</w:t>
      </w:r>
      <w:r w:rsidR="009F3A3C" w:rsidRPr="008D1A6C">
        <w:rPr>
          <w:rFonts w:asciiTheme="majorHAnsi" w:hAnsiTheme="majorHAnsi" w:cstheme="majorHAnsi"/>
          <w:sz w:val="24"/>
          <w:szCs w:val="24"/>
          <w:lang w:val="ru-RU"/>
        </w:rPr>
        <w:t>.</w:t>
      </w:r>
    </w:p>
    <w:p w14:paraId="01061C1E" w14:textId="411B8C21" w:rsidR="00DC4641" w:rsidRPr="008D1A6C" w:rsidRDefault="00D27A36" w:rsidP="00BC08B1">
      <w:pPr>
        <w:spacing w:after="0" w:line="276" w:lineRule="auto"/>
        <w:ind w:firstLine="567"/>
        <w:contextualSpacing/>
        <w:jc w:val="both"/>
        <w:rPr>
          <w:rFonts w:asciiTheme="majorHAnsi" w:eastAsia="Times New Roman" w:hAnsiTheme="majorHAnsi" w:cstheme="majorHAnsi"/>
          <w:bCs/>
          <w:color w:val="000000"/>
          <w:sz w:val="24"/>
          <w:szCs w:val="24"/>
          <w:lang w:val="ru-RU"/>
        </w:rPr>
      </w:pPr>
      <w:r w:rsidRPr="00D27A36">
        <w:rPr>
          <w:rFonts w:ascii="Calibri Light" w:hAnsi="Calibri Light" w:cs="Tahoma"/>
          <w:sz w:val="24"/>
          <w:szCs w:val="24"/>
          <w:lang w:val="ru-RU"/>
        </w:rPr>
        <w:t>Например, заявитель Л. Н.</w:t>
      </w:r>
      <w:r w:rsidR="008D1A6C">
        <w:rPr>
          <w:rFonts w:ascii="Calibri Light" w:hAnsi="Calibri Light" w:cs="Tahoma"/>
          <w:sz w:val="24"/>
          <w:szCs w:val="24"/>
          <w:lang w:val="ru-RU"/>
        </w:rPr>
        <w:t xml:space="preserve"> </w:t>
      </w:r>
      <w:r w:rsidRPr="00D27A36">
        <w:rPr>
          <w:rFonts w:ascii="Calibri Light" w:hAnsi="Calibri Light" w:cs="Tahoma"/>
          <w:sz w:val="24"/>
          <w:szCs w:val="24"/>
          <w:lang w:val="ru-RU"/>
        </w:rPr>
        <w:t>из р-н</w:t>
      </w:r>
      <w:r w:rsidR="008D1A6C">
        <w:rPr>
          <w:rFonts w:ascii="Calibri Light" w:hAnsi="Calibri Light" w:cs="Tahoma"/>
          <w:sz w:val="24"/>
          <w:szCs w:val="24"/>
          <w:lang w:val="ru-RU"/>
        </w:rPr>
        <w:t>а</w:t>
      </w:r>
      <w:r w:rsidRPr="00D27A36">
        <w:rPr>
          <w:rFonts w:ascii="Calibri Light" w:hAnsi="Calibri Light" w:cs="Tahoma"/>
          <w:sz w:val="24"/>
          <w:szCs w:val="24"/>
          <w:lang w:val="ru-RU"/>
        </w:rPr>
        <w:t xml:space="preserve"> Яловень подал заявку на получение жилья в 2021 году. Изуч</w:t>
      </w:r>
      <w:r w:rsidR="008D1A6C">
        <w:rPr>
          <w:rFonts w:ascii="Calibri Light" w:hAnsi="Calibri Light" w:cs="Tahoma"/>
          <w:sz w:val="24"/>
          <w:szCs w:val="24"/>
          <w:lang w:val="ru-RU"/>
        </w:rPr>
        <w:t>ив</w:t>
      </w:r>
      <w:r w:rsidRPr="00D27A36">
        <w:rPr>
          <w:rFonts w:ascii="Calibri Light" w:hAnsi="Calibri Light" w:cs="Tahoma"/>
          <w:sz w:val="24"/>
          <w:szCs w:val="24"/>
          <w:lang w:val="ru-RU"/>
        </w:rPr>
        <w:t xml:space="preserve"> его </w:t>
      </w:r>
      <w:r w:rsidR="008D1A6C" w:rsidRPr="00D27A36">
        <w:rPr>
          <w:rFonts w:ascii="Calibri Light" w:hAnsi="Calibri Light" w:cs="Tahoma"/>
          <w:sz w:val="24"/>
          <w:szCs w:val="24"/>
          <w:lang w:val="ru-RU"/>
        </w:rPr>
        <w:t xml:space="preserve">доходы </w:t>
      </w:r>
      <w:r w:rsidRPr="00D27A36">
        <w:rPr>
          <w:rFonts w:ascii="Calibri Light" w:hAnsi="Calibri Light" w:cs="Tahoma"/>
          <w:sz w:val="24"/>
          <w:szCs w:val="24"/>
          <w:lang w:val="ru-RU"/>
        </w:rPr>
        <w:t xml:space="preserve">и </w:t>
      </w:r>
      <w:r w:rsidR="008D1A6C">
        <w:rPr>
          <w:rFonts w:ascii="Calibri Light" w:hAnsi="Calibri Light" w:cs="Tahoma"/>
          <w:sz w:val="24"/>
          <w:szCs w:val="24"/>
          <w:lang w:val="ru-RU"/>
        </w:rPr>
        <w:t xml:space="preserve">доходы </w:t>
      </w:r>
      <w:r w:rsidRPr="00D27A36">
        <w:rPr>
          <w:rFonts w:ascii="Calibri Light" w:hAnsi="Calibri Light" w:cs="Tahoma"/>
          <w:sz w:val="24"/>
          <w:szCs w:val="24"/>
          <w:lang w:val="ru-RU"/>
        </w:rPr>
        <w:t>взрослых членов его семьи, аудит показал, что в период 2018-2020 годов заявитель вместе с членами своей семьи получал доход от заработной платы в общей сложности 916,7 тыс. леев, или 25,5 тыс. леев в месяц, что на 13,7 тыс. леев в месяц больше предельного дохода за 2021 год, рассчитанного по Оксфордской шкале для 2 взрослых и 1 несовершеннолетнего (11,8 тыс. леев в месяц).</w:t>
      </w:r>
      <w:r w:rsidR="00EA6804" w:rsidRPr="008D1A6C">
        <w:rPr>
          <w:rFonts w:asciiTheme="majorHAnsi" w:eastAsia="Times New Roman" w:hAnsiTheme="majorHAnsi" w:cstheme="majorHAnsi"/>
          <w:bCs/>
          <w:color w:val="000000"/>
          <w:sz w:val="24"/>
          <w:szCs w:val="24"/>
          <w:lang w:val="ru-RU"/>
        </w:rPr>
        <w:t xml:space="preserve"> </w:t>
      </w:r>
    </w:p>
    <w:p w14:paraId="6271686A" w14:textId="4191203F" w:rsidR="00EA6804" w:rsidRPr="00EB1B88" w:rsidRDefault="00D27A36" w:rsidP="00422095">
      <w:pPr>
        <w:spacing w:after="0" w:line="276" w:lineRule="auto"/>
        <w:ind w:firstLine="567"/>
        <w:contextualSpacing/>
        <w:jc w:val="both"/>
        <w:rPr>
          <w:rFonts w:asciiTheme="majorHAnsi" w:eastAsia="Times New Roman" w:hAnsiTheme="majorHAnsi" w:cstheme="majorHAnsi"/>
          <w:bCs/>
          <w:color w:val="000000"/>
          <w:sz w:val="24"/>
          <w:szCs w:val="24"/>
          <w:lang w:val="ru-RU"/>
        </w:rPr>
      </w:pPr>
      <w:r w:rsidRPr="00D27A36">
        <w:rPr>
          <w:rFonts w:ascii="Calibri Light" w:hAnsi="Calibri Light" w:cs="Tahoma"/>
          <w:sz w:val="24"/>
          <w:szCs w:val="24"/>
          <w:lang w:val="ru-RU"/>
        </w:rPr>
        <w:t xml:space="preserve">Аналогично, заявитель </w:t>
      </w:r>
      <w:r w:rsidR="00776E59">
        <w:rPr>
          <w:rFonts w:ascii="Calibri Light" w:hAnsi="Calibri Light" w:cs="Tahoma"/>
          <w:sz w:val="24"/>
          <w:szCs w:val="24"/>
          <w:lang w:val="ru-RU"/>
        </w:rPr>
        <w:t>М</w:t>
      </w:r>
      <w:r w:rsidRPr="00D27A36">
        <w:rPr>
          <w:rFonts w:ascii="Calibri Light" w:hAnsi="Calibri Light" w:cs="Tahoma"/>
          <w:sz w:val="24"/>
          <w:szCs w:val="24"/>
          <w:lang w:val="ru-RU"/>
        </w:rPr>
        <w:t xml:space="preserve">. </w:t>
      </w:r>
      <w:r w:rsidR="00776E59">
        <w:rPr>
          <w:rFonts w:ascii="Calibri Light" w:hAnsi="Calibri Light" w:cs="Tahoma"/>
          <w:sz w:val="24"/>
          <w:szCs w:val="24"/>
          <w:lang w:val="ru-RU"/>
        </w:rPr>
        <w:t>Н</w:t>
      </w:r>
      <w:r w:rsidRPr="00D27A36">
        <w:rPr>
          <w:rFonts w:ascii="Calibri Light" w:hAnsi="Calibri Light" w:cs="Tahoma"/>
          <w:sz w:val="24"/>
          <w:szCs w:val="24"/>
          <w:lang w:val="ru-RU"/>
        </w:rPr>
        <w:t xml:space="preserve">. из </w:t>
      </w:r>
      <w:r w:rsidR="00776E59">
        <w:rPr>
          <w:rFonts w:ascii="Calibri Light" w:hAnsi="Calibri Light" w:cs="Tahoma"/>
          <w:sz w:val="24"/>
          <w:szCs w:val="24"/>
          <w:lang w:val="ru-RU"/>
        </w:rPr>
        <w:t>р-на Кахул</w:t>
      </w:r>
      <w:r w:rsidRPr="00D27A36">
        <w:rPr>
          <w:rFonts w:ascii="Calibri Light" w:hAnsi="Calibri Light" w:cs="Tahoma"/>
          <w:sz w:val="24"/>
          <w:szCs w:val="24"/>
          <w:lang w:val="ru-RU"/>
        </w:rPr>
        <w:t xml:space="preserve"> подал заявку на получение жилья в 2021 году. Изучив его доходы, аудит показал, что в период 2018-2020 годов заявитель получал доход от заработной платы в общей сложности 688,2 тыс. леев, или на 10,6 тыс. леев/месяц больше предельного дохода за 2021 год, рассчитанного по Оксфордской шкале для 1 взрослого и 1 несовершеннолетнего (8,5 тыс. леев/месяц).</w:t>
      </w:r>
    </w:p>
    <w:p w14:paraId="33BF8938" w14:textId="0CB83697" w:rsidR="002A32B5" w:rsidRPr="00EB1B88" w:rsidRDefault="00D27A36" w:rsidP="00D27A36">
      <w:pPr>
        <w:numPr>
          <w:ilvl w:val="0"/>
          <w:numId w:val="13"/>
        </w:numPr>
        <w:spacing w:after="0" w:line="276" w:lineRule="auto"/>
        <w:ind w:left="0" w:firstLine="0"/>
        <w:contextualSpacing/>
        <w:jc w:val="both"/>
        <w:rPr>
          <w:rFonts w:asciiTheme="majorHAnsi" w:eastAsiaTheme="minorHAnsi" w:hAnsiTheme="majorHAnsi" w:cstheme="majorHAnsi"/>
          <w:sz w:val="24"/>
          <w:szCs w:val="24"/>
          <w:lang w:val="ru-RU"/>
        </w:rPr>
      </w:pPr>
      <w:r w:rsidRPr="00EB1B88">
        <w:rPr>
          <w:rFonts w:asciiTheme="majorHAnsi" w:eastAsiaTheme="minorHAnsi" w:hAnsiTheme="majorHAnsi" w:cstheme="majorHAnsi"/>
          <w:sz w:val="24"/>
          <w:szCs w:val="24"/>
          <w:lang w:val="ru-RU"/>
        </w:rPr>
        <w:t>В</w:t>
      </w:r>
      <w:r>
        <w:rPr>
          <w:rFonts w:asciiTheme="majorHAnsi" w:eastAsiaTheme="minorHAnsi" w:hAnsiTheme="majorHAnsi" w:cstheme="majorHAnsi"/>
          <w:sz w:val="24"/>
          <w:szCs w:val="24"/>
          <w:lang w:val="ru-RU"/>
        </w:rPr>
        <w:t>опреки</w:t>
      </w:r>
      <w:r w:rsidRPr="00EB1B88">
        <w:rPr>
          <w:rFonts w:asciiTheme="majorHAnsi" w:eastAsiaTheme="minorHAnsi" w:hAnsiTheme="majorHAnsi" w:cstheme="majorHAnsi"/>
          <w:sz w:val="24"/>
          <w:szCs w:val="24"/>
          <w:lang w:val="ru-RU"/>
        </w:rPr>
        <w:t xml:space="preserve"> п</w:t>
      </w:r>
      <w:r w:rsidR="00764F6B">
        <w:rPr>
          <w:rFonts w:asciiTheme="majorHAnsi" w:eastAsiaTheme="minorHAnsi" w:hAnsiTheme="majorHAnsi" w:cstheme="majorHAnsi"/>
          <w:sz w:val="24"/>
          <w:szCs w:val="24"/>
          <w:lang w:val="ru-RU"/>
        </w:rPr>
        <w:t>редписа</w:t>
      </w:r>
      <w:r w:rsidRPr="00EB1B88">
        <w:rPr>
          <w:rFonts w:asciiTheme="majorHAnsi" w:eastAsiaTheme="minorHAnsi" w:hAnsiTheme="majorHAnsi" w:cstheme="majorHAnsi"/>
          <w:sz w:val="24"/>
          <w:szCs w:val="24"/>
          <w:lang w:val="ru-RU"/>
        </w:rPr>
        <w:t>ни</w:t>
      </w:r>
      <w:r>
        <w:rPr>
          <w:rFonts w:asciiTheme="majorHAnsi" w:eastAsiaTheme="minorHAnsi" w:hAnsiTheme="majorHAnsi" w:cstheme="majorHAnsi"/>
          <w:sz w:val="24"/>
          <w:szCs w:val="24"/>
          <w:lang w:val="ru-RU"/>
        </w:rPr>
        <w:t>ям</w:t>
      </w:r>
      <w:r w:rsidRPr="00EB1B88">
        <w:rPr>
          <w:rFonts w:asciiTheme="majorHAnsi" w:eastAsiaTheme="minorHAnsi" w:hAnsiTheme="majorHAnsi" w:cstheme="majorHAnsi"/>
          <w:sz w:val="24"/>
          <w:szCs w:val="24"/>
          <w:lang w:val="ru-RU"/>
        </w:rPr>
        <w:t xml:space="preserve"> </w:t>
      </w:r>
      <w:r>
        <w:rPr>
          <w:rFonts w:asciiTheme="majorHAnsi" w:eastAsiaTheme="minorHAnsi" w:hAnsiTheme="majorHAnsi" w:cstheme="majorHAnsi"/>
          <w:sz w:val="24"/>
          <w:szCs w:val="24"/>
          <w:lang w:val="ru-RU"/>
        </w:rPr>
        <w:t>п</w:t>
      </w:r>
      <w:r w:rsidRPr="00EB1B88">
        <w:rPr>
          <w:rFonts w:asciiTheme="majorHAnsi" w:eastAsiaTheme="minorHAnsi" w:hAnsiTheme="majorHAnsi" w:cstheme="majorHAnsi"/>
          <w:sz w:val="24"/>
          <w:szCs w:val="24"/>
          <w:lang w:val="ru-RU"/>
        </w:rPr>
        <w:t xml:space="preserve">.4 </w:t>
      </w:r>
      <w:r w:rsidR="00764F6B">
        <w:rPr>
          <w:rFonts w:asciiTheme="majorHAnsi" w:eastAsiaTheme="minorHAnsi" w:hAnsiTheme="majorHAnsi" w:cstheme="majorHAnsi"/>
          <w:sz w:val="24"/>
          <w:szCs w:val="24"/>
          <w:lang w:val="ru-RU"/>
        </w:rPr>
        <w:t>(</w:t>
      </w:r>
      <w:r w:rsidRPr="00EB1B88">
        <w:rPr>
          <w:rFonts w:asciiTheme="majorHAnsi" w:eastAsiaTheme="minorHAnsi" w:hAnsiTheme="majorHAnsi" w:cstheme="majorHAnsi"/>
          <w:sz w:val="24"/>
          <w:szCs w:val="24"/>
          <w:lang w:val="ru-RU"/>
        </w:rPr>
        <w:t>3</w:t>
      </w:r>
      <w:r w:rsidR="00764F6B">
        <w:rPr>
          <w:rFonts w:asciiTheme="majorHAnsi" w:eastAsiaTheme="minorHAnsi" w:hAnsiTheme="majorHAnsi" w:cstheme="majorHAnsi"/>
          <w:sz w:val="24"/>
          <w:szCs w:val="24"/>
          <w:lang w:val="ru-RU"/>
        </w:rPr>
        <w:t>)</w:t>
      </w:r>
      <w:r w:rsidR="00764F6B" w:rsidRPr="0085404A">
        <w:rPr>
          <w:rFonts w:asciiTheme="majorHAnsi" w:eastAsiaTheme="minorHAnsi" w:hAnsiTheme="majorHAnsi" w:cstheme="majorHAnsi"/>
          <w:sz w:val="24"/>
          <w:szCs w:val="24"/>
          <w:vertAlign w:val="superscript"/>
        </w:rPr>
        <w:footnoteReference w:id="24"/>
      </w:r>
      <w:r w:rsidRPr="00EB1B88">
        <w:rPr>
          <w:rFonts w:asciiTheme="majorHAnsi" w:eastAsiaTheme="minorHAnsi" w:hAnsiTheme="majorHAnsi" w:cstheme="majorHAnsi"/>
          <w:sz w:val="24"/>
          <w:szCs w:val="24"/>
          <w:lang w:val="ru-RU"/>
        </w:rPr>
        <w:t xml:space="preserve"> </w:t>
      </w:r>
      <w:r w:rsidR="008D1A6C">
        <w:rPr>
          <w:rFonts w:asciiTheme="majorHAnsi" w:eastAsiaTheme="minorHAnsi" w:hAnsiTheme="majorHAnsi" w:cstheme="majorHAnsi"/>
          <w:sz w:val="24"/>
          <w:szCs w:val="24"/>
          <w:lang w:val="ru-RU"/>
        </w:rPr>
        <w:t>Положения</w:t>
      </w:r>
      <w:r w:rsidRPr="00EB1B88">
        <w:rPr>
          <w:rFonts w:asciiTheme="majorHAnsi" w:eastAsiaTheme="minorHAnsi" w:hAnsiTheme="majorHAnsi" w:cstheme="majorHAnsi"/>
          <w:sz w:val="24"/>
          <w:szCs w:val="24"/>
          <w:lang w:val="ru-RU"/>
        </w:rPr>
        <w:t xml:space="preserve">, утвержденного </w:t>
      </w:r>
      <w:r w:rsidR="00764F6B">
        <w:rPr>
          <w:rFonts w:asciiTheme="majorHAnsi" w:eastAsiaTheme="minorHAnsi" w:hAnsiTheme="majorHAnsi" w:cstheme="majorHAnsi"/>
          <w:sz w:val="24"/>
          <w:szCs w:val="24"/>
          <w:lang w:val="ru-RU"/>
        </w:rPr>
        <w:t>П</w:t>
      </w:r>
      <w:r w:rsidRPr="00EB1B88">
        <w:rPr>
          <w:rFonts w:asciiTheme="majorHAnsi" w:eastAsiaTheme="minorHAnsi" w:hAnsiTheme="majorHAnsi" w:cstheme="majorHAnsi"/>
          <w:sz w:val="24"/>
          <w:szCs w:val="24"/>
          <w:lang w:val="ru-RU"/>
        </w:rPr>
        <w:t xml:space="preserve">риказом №75 </w:t>
      </w:r>
      <w:r w:rsidR="00764F6B">
        <w:rPr>
          <w:rFonts w:asciiTheme="majorHAnsi" w:eastAsiaTheme="minorHAnsi" w:hAnsiTheme="majorHAnsi" w:cstheme="majorHAnsi"/>
          <w:sz w:val="24"/>
          <w:szCs w:val="24"/>
          <w:lang w:val="ru-RU"/>
        </w:rPr>
        <w:t>от</w:t>
      </w:r>
      <w:r w:rsidRPr="00EB1B88">
        <w:rPr>
          <w:rFonts w:asciiTheme="majorHAnsi" w:eastAsiaTheme="minorHAnsi" w:hAnsiTheme="majorHAnsi" w:cstheme="majorHAnsi"/>
          <w:sz w:val="24"/>
          <w:szCs w:val="24"/>
          <w:lang w:val="ru-RU"/>
        </w:rPr>
        <w:t xml:space="preserve"> 14.05.2014, а также </w:t>
      </w:r>
      <w:r w:rsidR="00764F6B">
        <w:rPr>
          <w:rFonts w:asciiTheme="majorHAnsi" w:eastAsiaTheme="minorHAnsi" w:hAnsiTheme="majorHAnsi" w:cstheme="majorHAnsi"/>
          <w:sz w:val="24"/>
          <w:szCs w:val="24"/>
          <w:lang w:val="ru-RU"/>
        </w:rPr>
        <w:t>Положений Р</w:t>
      </w:r>
      <w:r w:rsidRPr="00EB1B88">
        <w:rPr>
          <w:rFonts w:asciiTheme="majorHAnsi" w:eastAsiaTheme="minorHAnsi" w:hAnsiTheme="majorHAnsi" w:cstheme="majorHAnsi"/>
          <w:sz w:val="24"/>
          <w:szCs w:val="24"/>
          <w:lang w:val="ru-RU"/>
        </w:rPr>
        <w:t xml:space="preserve">айонных </w:t>
      </w:r>
      <w:r w:rsidR="00764F6B">
        <w:rPr>
          <w:rFonts w:asciiTheme="majorHAnsi" w:eastAsiaTheme="minorHAnsi" w:hAnsiTheme="majorHAnsi" w:cstheme="majorHAnsi"/>
          <w:sz w:val="24"/>
          <w:szCs w:val="24"/>
          <w:lang w:val="ru-RU"/>
        </w:rPr>
        <w:t>с</w:t>
      </w:r>
      <w:r w:rsidRPr="00EB1B88">
        <w:rPr>
          <w:rFonts w:asciiTheme="majorHAnsi" w:eastAsiaTheme="minorHAnsi" w:hAnsiTheme="majorHAnsi" w:cstheme="majorHAnsi"/>
          <w:sz w:val="24"/>
          <w:szCs w:val="24"/>
          <w:lang w:val="ru-RU"/>
        </w:rPr>
        <w:t>оветов</w:t>
      </w:r>
      <w:r w:rsidR="00764F6B">
        <w:rPr>
          <w:rFonts w:asciiTheme="majorHAnsi" w:eastAsiaTheme="minorHAnsi" w:hAnsiTheme="majorHAnsi" w:cstheme="majorHAnsi"/>
          <w:sz w:val="24"/>
          <w:szCs w:val="24"/>
          <w:lang w:val="ru-RU"/>
        </w:rPr>
        <w:t>,</w:t>
      </w:r>
      <w:r w:rsidRPr="00EB1B88">
        <w:rPr>
          <w:rFonts w:asciiTheme="majorHAnsi" w:eastAsiaTheme="minorHAnsi" w:hAnsiTheme="majorHAnsi" w:cstheme="majorHAnsi"/>
          <w:sz w:val="24"/>
          <w:szCs w:val="24"/>
          <w:lang w:val="ru-RU"/>
        </w:rPr>
        <w:t xml:space="preserve"> в </w:t>
      </w:r>
      <w:r w:rsidRPr="00764F6B">
        <w:rPr>
          <w:rFonts w:asciiTheme="majorHAnsi" w:eastAsiaTheme="minorHAnsi" w:hAnsiTheme="majorHAnsi" w:cstheme="majorHAnsi"/>
          <w:b/>
          <w:sz w:val="24"/>
          <w:szCs w:val="24"/>
          <w:lang w:val="ru-RU"/>
        </w:rPr>
        <w:t>19 случаях</w:t>
      </w:r>
      <w:r w:rsidRPr="00EB1B88">
        <w:rPr>
          <w:rFonts w:asciiTheme="majorHAnsi" w:eastAsiaTheme="minorHAnsi" w:hAnsiTheme="majorHAnsi" w:cstheme="majorHAnsi"/>
          <w:sz w:val="24"/>
          <w:szCs w:val="24"/>
          <w:lang w:val="ru-RU"/>
        </w:rPr>
        <w:t xml:space="preserve"> из 112 проверенных</w:t>
      </w:r>
      <w:r w:rsidR="00764F6B">
        <w:rPr>
          <w:rFonts w:asciiTheme="majorHAnsi" w:eastAsiaTheme="minorHAnsi" w:hAnsiTheme="majorHAnsi" w:cstheme="majorHAnsi"/>
          <w:sz w:val="24"/>
          <w:szCs w:val="24"/>
          <w:lang w:val="ru-RU"/>
        </w:rPr>
        <w:t>,</w:t>
      </w:r>
      <w:r w:rsidRPr="00EB1B88">
        <w:rPr>
          <w:rFonts w:asciiTheme="majorHAnsi" w:eastAsiaTheme="minorHAnsi" w:hAnsiTheme="majorHAnsi" w:cstheme="majorHAnsi"/>
          <w:sz w:val="24"/>
          <w:szCs w:val="24"/>
          <w:lang w:val="ru-RU"/>
        </w:rPr>
        <w:t xml:space="preserve"> </w:t>
      </w:r>
      <w:r w:rsidR="00764F6B">
        <w:rPr>
          <w:rFonts w:asciiTheme="majorHAnsi" w:eastAsiaTheme="minorHAnsi" w:hAnsiTheme="majorHAnsi" w:cstheme="majorHAnsi"/>
          <w:sz w:val="24"/>
          <w:szCs w:val="24"/>
          <w:lang w:val="ru-RU"/>
        </w:rPr>
        <w:t>К</w:t>
      </w:r>
      <w:r w:rsidRPr="00EB1B88">
        <w:rPr>
          <w:rFonts w:asciiTheme="majorHAnsi" w:eastAsiaTheme="minorHAnsi" w:hAnsiTheme="majorHAnsi" w:cstheme="majorHAnsi"/>
          <w:sz w:val="24"/>
          <w:szCs w:val="24"/>
          <w:lang w:val="ru-RU"/>
        </w:rPr>
        <w:t>омисси</w:t>
      </w:r>
      <w:r w:rsidR="00764F6B">
        <w:rPr>
          <w:rFonts w:asciiTheme="majorHAnsi" w:eastAsiaTheme="minorHAnsi" w:hAnsiTheme="majorHAnsi" w:cstheme="majorHAnsi"/>
          <w:sz w:val="24"/>
          <w:szCs w:val="24"/>
          <w:lang w:val="ru-RU"/>
        </w:rPr>
        <w:t>и</w:t>
      </w:r>
      <w:r w:rsidRPr="00EB1B88">
        <w:rPr>
          <w:rFonts w:asciiTheme="majorHAnsi" w:eastAsiaTheme="minorHAnsi" w:hAnsiTheme="majorHAnsi" w:cstheme="majorHAnsi"/>
          <w:sz w:val="24"/>
          <w:szCs w:val="24"/>
          <w:lang w:val="ru-RU"/>
        </w:rPr>
        <w:t xml:space="preserve"> в </w:t>
      </w:r>
      <w:r w:rsidR="00764F6B">
        <w:rPr>
          <w:rFonts w:asciiTheme="majorHAnsi" w:eastAsiaTheme="minorHAnsi" w:hAnsiTheme="majorHAnsi" w:cstheme="majorHAnsi"/>
          <w:sz w:val="24"/>
          <w:szCs w:val="24"/>
          <w:lang w:val="ru-RU"/>
        </w:rPr>
        <w:t>рамках Р</w:t>
      </w:r>
      <w:r w:rsidRPr="00EB1B88">
        <w:rPr>
          <w:rFonts w:asciiTheme="majorHAnsi" w:eastAsiaTheme="minorHAnsi" w:hAnsiTheme="majorHAnsi" w:cstheme="majorHAnsi"/>
          <w:sz w:val="24"/>
          <w:szCs w:val="24"/>
          <w:lang w:val="ru-RU"/>
        </w:rPr>
        <w:t>айонных совет</w:t>
      </w:r>
      <w:r w:rsidR="00764F6B">
        <w:rPr>
          <w:rFonts w:asciiTheme="majorHAnsi" w:eastAsiaTheme="minorHAnsi" w:hAnsiTheme="majorHAnsi" w:cstheme="majorHAnsi"/>
          <w:sz w:val="24"/>
          <w:szCs w:val="24"/>
          <w:lang w:val="ru-RU"/>
        </w:rPr>
        <w:t>ов</w:t>
      </w:r>
      <w:r w:rsidRPr="00EB1B88">
        <w:rPr>
          <w:rFonts w:asciiTheme="majorHAnsi" w:eastAsiaTheme="minorHAnsi" w:hAnsiTheme="majorHAnsi" w:cstheme="majorHAnsi"/>
          <w:sz w:val="24"/>
          <w:szCs w:val="24"/>
          <w:lang w:val="ru-RU"/>
        </w:rPr>
        <w:t>: Яловен</w:t>
      </w:r>
      <w:r w:rsidR="00764F6B">
        <w:rPr>
          <w:rFonts w:asciiTheme="majorHAnsi" w:eastAsiaTheme="minorHAnsi" w:hAnsiTheme="majorHAnsi" w:cstheme="majorHAnsi"/>
          <w:sz w:val="24"/>
          <w:szCs w:val="24"/>
          <w:lang w:val="ru-RU"/>
        </w:rPr>
        <w:t>ь</w:t>
      </w:r>
      <w:r w:rsidRPr="00EB1B88">
        <w:rPr>
          <w:rFonts w:asciiTheme="majorHAnsi" w:eastAsiaTheme="minorHAnsi" w:hAnsiTheme="majorHAnsi" w:cstheme="majorHAnsi"/>
          <w:sz w:val="24"/>
          <w:szCs w:val="24"/>
          <w:lang w:val="ru-RU"/>
        </w:rPr>
        <w:t xml:space="preserve"> (1 случай), Кантемир (5 случаев), Ка</w:t>
      </w:r>
      <w:r w:rsidR="00764F6B">
        <w:rPr>
          <w:rFonts w:asciiTheme="majorHAnsi" w:eastAsiaTheme="minorHAnsi" w:hAnsiTheme="majorHAnsi" w:cstheme="majorHAnsi"/>
          <w:sz w:val="24"/>
          <w:szCs w:val="24"/>
          <w:lang w:val="ru-RU"/>
        </w:rPr>
        <w:t>х</w:t>
      </w:r>
      <w:r w:rsidRPr="00EB1B88">
        <w:rPr>
          <w:rFonts w:asciiTheme="majorHAnsi" w:eastAsiaTheme="minorHAnsi" w:hAnsiTheme="majorHAnsi" w:cstheme="majorHAnsi"/>
          <w:sz w:val="24"/>
          <w:szCs w:val="24"/>
          <w:lang w:val="ru-RU"/>
        </w:rPr>
        <w:t>ул (2 случая), Хынчешт</w:t>
      </w:r>
      <w:r w:rsidR="00764F6B">
        <w:rPr>
          <w:rFonts w:asciiTheme="majorHAnsi" w:eastAsiaTheme="minorHAnsi" w:hAnsiTheme="majorHAnsi" w:cstheme="majorHAnsi"/>
          <w:sz w:val="24"/>
          <w:szCs w:val="24"/>
          <w:lang w:val="ru-RU"/>
        </w:rPr>
        <w:t>ь</w:t>
      </w:r>
      <w:r w:rsidRPr="00EB1B88">
        <w:rPr>
          <w:rFonts w:asciiTheme="majorHAnsi" w:eastAsiaTheme="minorHAnsi" w:hAnsiTheme="majorHAnsi" w:cstheme="majorHAnsi"/>
          <w:sz w:val="24"/>
          <w:szCs w:val="24"/>
          <w:lang w:val="ru-RU"/>
        </w:rPr>
        <w:t xml:space="preserve"> (4 случая) и Леова (7 случаев) распределили социальное жилье бенефициар</w:t>
      </w:r>
      <w:r w:rsidR="00764F6B">
        <w:rPr>
          <w:rFonts w:asciiTheme="majorHAnsi" w:eastAsiaTheme="minorHAnsi" w:hAnsiTheme="majorHAnsi" w:cstheme="majorHAnsi"/>
          <w:sz w:val="24"/>
          <w:szCs w:val="24"/>
          <w:lang w:val="ru-RU"/>
        </w:rPr>
        <w:t>ам</w:t>
      </w:r>
      <w:r w:rsidRPr="00EB1B88">
        <w:rPr>
          <w:rFonts w:asciiTheme="majorHAnsi" w:eastAsiaTheme="minorHAnsi" w:hAnsiTheme="majorHAnsi" w:cstheme="majorHAnsi"/>
          <w:sz w:val="24"/>
          <w:szCs w:val="24"/>
          <w:lang w:val="ru-RU"/>
        </w:rPr>
        <w:t xml:space="preserve">, </w:t>
      </w:r>
      <w:r w:rsidR="00764F6B">
        <w:rPr>
          <w:rFonts w:asciiTheme="majorHAnsi" w:eastAsiaTheme="minorHAnsi" w:hAnsiTheme="majorHAnsi" w:cstheme="majorHAnsi"/>
          <w:sz w:val="24"/>
          <w:szCs w:val="24"/>
          <w:lang w:val="ru-RU"/>
        </w:rPr>
        <w:t>в</w:t>
      </w:r>
      <w:r w:rsidRPr="00EB1B88">
        <w:rPr>
          <w:rFonts w:asciiTheme="majorHAnsi" w:eastAsiaTheme="minorHAnsi" w:hAnsiTheme="majorHAnsi" w:cstheme="majorHAnsi"/>
          <w:sz w:val="24"/>
          <w:szCs w:val="24"/>
          <w:lang w:val="ru-RU"/>
        </w:rPr>
        <w:t xml:space="preserve"> услови</w:t>
      </w:r>
      <w:r w:rsidR="00764F6B">
        <w:rPr>
          <w:rFonts w:asciiTheme="majorHAnsi" w:eastAsiaTheme="minorHAnsi" w:hAnsiTheme="majorHAnsi" w:cstheme="majorHAnsi"/>
          <w:sz w:val="24"/>
          <w:szCs w:val="24"/>
          <w:lang w:val="ru-RU"/>
        </w:rPr>
        <w:t>ях</w:t>
      </w:r>
      <w:r w:rsidRPr="00EB1B88">
        <w:rPr>
          <w:rFonts w:asciiTheme="majorHAnsi" w:eastAsiaTheme="minorHAnsi" w:hAnsiTheme="majorHAnsi" w:cstheme="majorHAnsi"/>
          <w:sz w:val="24"/>
          <w:szCs w:val="24"/>
          <w:lang w:val="ru-RU"/>
        </w:rPr>
        <w:t xml:space="preserve">, </w:t>
      </w:r>
      <w:r w:rsidR="00764F6B">
        <w:rPr>
          <w:rFonts w:asciiTheme="majorHAnsi" w:eastAsiaTheme="minorHAnsi" w:hAnsiTheme="majorHAnsi" w:cstheme="majorHAnsi"/>
          <w:sz w:val="24"/>
          <w:szCs w:val="24"/>
          <w:lang w:val="ru-RU"/>
        </w:rPr>
        <w:t>когда</w:t>
      </w:r>
      <w:r w:rsidRPr="00EB1B88">
        <w:rPr>
          <w:rFonts w:asciiTheme="majorHAnsi" w:eastAsiaTheme="minorHAnsi" w:hAnsiTheme="majorHAnsi" w:cstheme="majorHAnsi"/>
          <w:sz w:val="24"/>
          <w:szCs w:val="24"/>
          <w:lang w:val="ru-RU"/>
        </w:rPr>
        <w:t xml:space="preserve"> они или члены их семей владели на территории страны, на момент подачи заявок, жилье</w:t>
      </w:r>
      <w:r w:rsidR="00764F6B">
        <w:rPr>
          <w:rFonts w:asciiTheme="majorHAnsi" w:eastAsiaTheme="minorHAnsi" w:hAnsiTheme="majorHAnsi" w:cstheme="majorHAnsi"/>
          <w:sz w:val="24"/>
          <w:szCs w:val="24"/>
          <w:lang w:val="ru-RU"/>
        </w:rPr>
        <w:t>м</w:t>
      </w:r>
      <w:r w:rsidRPr="00EB1B88">
        <w:rPr>
          <w:rFonts w:asciiTheme="majorHAnsi" w:eastAsiaTheme="minorHAnsi" w:hAnsiTheme="majorHAnsi" w:cstheme="majorHAnsi"/>
          <w:sz w:val="24"/>
          <w:szCs w:val="24"/>
          <w:lang w:val="ru-RU"/>
        </w:rPr>
        <w:t>, земельны</w:t>
      </w:r>
      <w:r w:rsidR="00764F6B">
        <w:rPr>
          <w:rFonts w:asciiTheme="majorHAnsi" w:eastAsiaTheme="minorHAnsi" w:hAnsiTheme="majorHAnsi" w:cstheme="majorHAnsi"/>
          <w:sz w:val="24"/>
          <w:szCs w:val="24"/>
          <w:lang w:val="ru-RU"/>
        </w:rPr>
        <w:t>ми</w:t>
      </w:r>
      <w:r w:rsidRPr="00EB1B88">
        <w:rPr>
          <w:rFonts w:asciiTheme="majorHAnsi" w:eastAsiaTheme="minorHAnsi" w:hAnsiTheme="majorHAnsi" w:cstheme="majorHAnsi"/>
          <w:sz w:val="24"/>
          <w:szCs w:val="24"/>
          <w:lang w:val="ru-RU"/>
        </w:rPr>
        <w:t xml:space="preserve"> участк</w:t>
      </w:r>
      <w:r w:rsidR="00764F6B">
        <w:rPr>
          <w:rFonts w:asciiTheme="majorHAnsi" w:eastAsiaTheme="minorHAnsi" w:hAnsiTheme="majorHAnsi" w:cstheme="majorHAnsi"/>
          <w:sz w:val="24"/>
          <w:szCs w:val="24"/>
          <w:lang w:val="ru-RU"/>
        </w:rPr>
        <w:t>ам</w:t>
      </w:r>
      <w:r w:rsidRPr="00EB1B88">
        <w:rPr>
          <w:rFonts w:asciiTheme="majorHAnsi" w:eastAsiaTheme="minorHAnsi" w:hAnsiTheme="majorHAnsi" w:cstheme="majorHAnsi"/>
          <w:sz w:val="24"/>
          <w:szCs w:val="24"/>
          <w:lang w:val="ru-RU"/>
        </w:rPr>
        <w:t>и для строительства жилья, а также земельны</w:t>
      </w:r>
      <w:r w:rsidR="00764F6B">
        <w:rPr>
          <w:rFonts w:asciiTheme="majorHAnsi" w:eastAsiaTheme="minorHAnsi" w:hAnsiTheme="majorHAnsi" w:cstheme="majorHAnsi"/>
          <w:sz w:val="24"/>
          <w:szCs w:val="24"/>
          <w:lang w:val="ru-RU"/>
        </w:rPr>
        <w:t>ми</w:t>
      </w:r>
      <w:r w:rsidRPr="00EB1B88">
        <w:rPr>
          <w:rFonts w:asciiTheme="majorHAnsi" w:eastAsiaTheme="minorHAnsi" w:hAnsiTheme="majorHAnsi" w:cstheme="majorHAnsi"/>
          <w:sz w:val="24"/>
          <w:szCs w:val="24"/>
          <w:lang w:val="ru-RU"/>
        </w:rPr>
        <w:t xml:space="preserve"> участк</w:t>
      </w:r>
      <w:r w:rsidR="00764F6B">
        <w:rPr>
          <w:rFonts w:asciiTheme="majorHAnsi" w:eastAsiaTheme="minorHAnsi" w:hAnsiTheme="majorHAnsi" w:cstheme="majorHAnsi"/>
          <w:sz w:val="24"/>
          <w:szCs w:val="24"/>
          <w:lang w:val="ru-RU"/>
        </w:rPr>
        <w:t>ам</w:t>
      </w:r>
      <w:r w:rsidRPr="00EB1B88">
        <w:rPr>
          <w:rFonts w:asciiTheme="majorHAnsi" w:eastAsiaTheme="minorHAnsi" w:hAnsiTheme="majorHAnsi" w:cstheme="majorHAnsi"/>
          <w:sz w:val="24"/>
          <w:szCs w:val="24"/>
          <w:lang w:val="ru-RU"/>
        </w:rPr>
        <w:t>и друг</w:t>
      </w:r>
      <w:r w:rsidR="00764F6B">
        <w:rPr>
          <w:rFonts w:asciiTheme="majorHAnsi" w:eastAsiaTheme="minorHAnsi" w:hAnsiTheme="majorHAnsi" w:cstheme="majorHAnsi"/>
          <w:sz w:val="24"/>
          <w:szCs w:val="24"/>
          <w:lang w:val="ru-RU"/>
        </w:rPr>
        <w:t>ого назначения</w:t>
      </w:r>
      <w:r w:rsidR="0085404A" w:rsidRPr="00EB1B88">
        <w:rPr>
          <w:rFonts w:asciiTheme="majorHAnsi" w:eastAsia="Times New Roman" w:hAnsiTheme="majorHAnsi" w:cstheme="majorHAnsi"/>
          <w:bCs/>
          <w:color w:val="000000"/>
          <w:sz w:val="24"/>
          <w:szCs w:val="24"/>
          <w:lang w:val="ru-RU"/>
        </w:rPr>
        <w:t xml:space="preserve">. </w:t>
      </w:r>
    </w:p>
    <w:p w14:paraId="55FFFF10" w14:textId="604D19EB" w:rsidR="007C15F8" w:rsidRPr="00EB1B88" w:rsidRDefault="00764F6B" w:rsidP="00D27A36">
      <w:pPr>
        <w:numPr>
          <w:ilvl w:val="0"/>
          <w:numId w:val="13"/>
        </w:numPr>
        <w:spacing w:after="0" w:line="276" w:lineRule="auto"/>
        <w:ind w:left="0" w:firstLine="0"/>
        <w:contextualSpacing/>
        <w:jc w:val="both"/>
        <w:rPr>
          <w:rFonts w:asciiTheme="majorHAnsi" w:hAnsiTheme="majorHAnsi" w:cstheme="majorHAnsi"/>
          <w:sz w:val="24"/>
          <w:szCs w:val="28"/>
          <w:lang w:val="ru-RU"/>
        </w:rPr>
      </w:pPr>
      <w:r>
        <w:rPr>
          <w:rFonts w:asciiTheme="majorHAnsi" w:hAnsiTheme="majorHAnsi" w:cstheme="majorHAnsi"/>
          <w:sz w:val="24"/>
          <w:szCs w:val="28"/>
          <w:lang w:val="ru-RU"/>
        </w:rPr>
        <w:t>Согласно п</w:t>
      </w:r>
      <w:r w:rsidR="00D27A36" w:rsidRPr="00EB1B88">
        <w:rPr>
          <w:rFonts w:asciiTheme="majorHAnsi" w:hAnsiTheme="majorHAnsi" w:cstheme="majorHAnsi"/>
          <w:sz w:val="24"/>
          <w:szCs w:val="28"/>
          <w:lang w:val="ru-RU"/>
        </w:rPr>
        <w:t xml:space="preserve">.10 </w:t>
      </w:r>
      <w:r w:rsidR="008D1A6C">
        <w:rPr>
          <w:rFonts w:asciiTheme="majorHAnsi" w:hAnsiTheme="majorHAnsi" w:cstheme="majorHAnsi"/>
          <w:sz w:val="24"/>
          <w:szCs w:val="28"/>
          <w:lang w:val="ru-RU"/>
        </w:rPr>
        <w:t>Положения</w:t>
      </w:r>
      <w:r>
        <w:rPr>
          <w:rFonts w:asciiTheme="majorHAnsi" w:hAnsiTheme="majorHAnsi" w:cstheme="majorHAnsi"/>
          <w:sz w:val="24"/>
          <w:szCs w:val="28"/>
          <w:lang w:val="ru-RU"/>
        </w:rPr>
        <w:t>,</w:t>
      </w:r>
      <w:r w:rsidR="00D27A36" w:rsidRPr="00EB1B88">
        <w:rPr>
          <w:rFonts w:asciiTheme="majorHAnsi" w:hAnsiTheme="majorHAnsi" w:cstheme="majorHAnsi"/>
          <w:sz w:val="24"/>
          <w:szCs w:val="28"/>
          <w:lang w:val="ru-RU"/>
        </w:rPr>
        <w:t xml:space="preserve"> заявления </w:t>
      </w:r>
      <w:r>
        <w:rPr>
          <w:rFonts w:asciiTheme="majorHAnsi" w:hAnsiTheme="majorHAnsi" w:cstheme="majorHAnsi"/>
          <w:sz w:val="24"/>
          <w:szCs w:val="28"/>
          <w:lang w:val="ru-RU"/>
        </w:rPr>
        <w:t>заявит</w:t>
      </w:r>
      <w:r w:rsidR="00D27A36" w:rsidRPr="00EB1B88">
        <w:rPr>
          <w:rFonts w:asciiTheme="majorHAnsi" w:hAnsiTheme="majorHAnsi" w:cstheme="majorHAnsi"/>
          <w:sz w:val="24"/>
          <w:szCs w:val="28"/>
          <w:lang w:val="ru-RU"/>
        </w:rPr>
        <w:t>елей социального жилья должны сопровождаться обязательным набором документов</w:t>
      </w:r>
      <w:r w:rsidR="00DF703C" w:rsidRPr="00EB1B88">
        <w:rPr>
          <w:rFonts w:asciiTheme="majorHAnsi" w:hAnsiTheme="majorHAnsi" w:cstheme="majorHAnsi"/>
          <w:sz w:val="24"/>
          <w:szCs w:val="28"/>
          <w:lang w:val="ru-RU"/>
        </w:rPr>
        <w:t>.</w:t>
      </w:r>
    </w:p>
    <w:p w14:paraId="58E8DADC" w14:textId="05ED8BFD" w:rsidR="007C15F8" w:rsidRPr="00764F6B" w:rsidRDefault="00D27A36" w:rsidP="00DF703C">
      <w:pPr>
        <w:spacing w:after="0" w:line="276" w:lineRule="auto"/>
        <w:ind w:firstLine="567"/>
        <w:contextualSpacing/>
        <w:jc w:val="both"/>
        <w:rPr>
          <w:rFonts w:asciiTheme="majorHAnsi" w:eastAsiaTheme="minorHAnsi" w:hAnsiTheme="majorHAnsi" w:cstheme="majorHAnsi"/>
          <w:sz w:val="24"/>
          <w:szCs w:val="24"/>
          <w:lang w:val="ru-RU"/>
        </w:rPr>
      </w:pPr>
      <w:r w:rsidRPr="003654A1">
        <w:rPr>
          <w:rFonts w:asciiTheme="majorHAnsi" w:eastAsiaTheme="minorHAnsi" w:hAnsiTheme="majorHAnsi" w:cstheme="majorHAnsi"/>
          <w:sz w:val="24"/>
          <w:szCs w:val="24"/>
          <w:lang w:val="ru-RU"/>
        </w:rPr>
        <w:t>Рассм</w:t>
      </w:r>
      <w:r w:rsidR="00764F6B" w:rsidRPr="003654A1">
        <w:rPr>
          <w:rFonts w:asciiTheme="majorHAnsi" w:eastAsiaTheme="minorHAnsi" w:hAnsiTheme="majorHAnsi" w:cstheme="majorHAnsi"/>
          <w:sz w:val="24"/>
          <w:szCs w:val="24"/>
          <w:lang w:val="ru-RU"/>
        </w:rPr>
        <w:t>отрев</w:t>
      </w:r>
      <w:r w:rsidRPr="003654A1">
        <w:rPr>
          <w:rFonts w:asciiTheme="majorHAnsi" w:eastAsiaTheme="minorHAnsi" w:hAnsiTheme="majorHAnsi" w:cstheme="majorHAnsi"/>
          <w:sz w:val="24"/>
          <w:szCs w:val="24"/>
          <w:lang w:val="ru-RU"/>
        </w:rPr>
        <w:t xml:space="preserve"> дела бенефициаров социального жилья </w:t>
      </w:r>
      <w:r w:rsidR="00764F6B" w:rsidRPr="003654A1">
        <w:rPr>
          <w:rFonts w:asciiTheme="majorHAnsi" w:eastAsiaTheme="minorHAnsi" w:hAnsiTheme="majorHAnsi" w:cstheme="majorHAnsi"/>
          <w:sz w:val="24"/>
          <w:szCs w:val="24"/>
          <w:lang w:val="ru-RU"/>
        </w:rPr>
        <w:t>в рамках</w:t>
      </w:r>
      <w:r w:rsidRPr="003654A1">
        <w:rPr>
          <w:rFonts w:asciiTheme="majorHAnsi" w:eastAsiaTheme="minorHAnsi" w:hAnsiTheme="majorHAnsi" w:cstheme="majorHAnsi"/>
          <w:sz w:val="24"/>
          <w:szCs w:val="24"/>
          <w:lang w:val="ru-RU"/>
        </w:rPr>
        <w:t xml:space="preserve"> 6 </w:t>
      </w:r>
      <w:r w:rsidR="00764F6B" w:rsidRPr="003654A1">
        <w:rPr>
          <w:rFonts w:asciiTheme="majorHAnsi" w:eastAsiaTheme="minorHAnsi" w:hAnsiTheme="majorHAnsi" w:cstheme="majorHAnsi"/>
          <w:sz w:val="24"/>
          <w:szCs w:val="24"/>
          <w:lang w:val="ru-RU"/>
        </w:rPr>
        <w:t>ОМПУ</w:t>
      </w:r>
      <w:r w:rsidRPr="003654A1">
        <w:rPr>
          <w:rFonts w:asciiTheme="majorHAnsi" w:eastAsiaTheme="minorHAnsi" w:hAnsiTheme="majorHAnsi" w:cstheme="majorHAnsi"/>
          <w:sz w:val="24"/>
          <w:szCs w:val="24"/>
          <w:lang w:val="ru-RU"/>
        </w:rPr>
        <w:t xml:space="preserve"> </w:t>
      </w:r>
      <w:r w:rsidR="00764F6B" w:rsidRPr="003654A1">
        <w:rPr>
          <w:rFonts w:asciiTheme="majorHAnsi" w:eastAsiaTheme="minorHAnsi" w:hAnsiTheme="majorHAnsi" w:cstheme="majorHAnsi"/>
          <w:sz w:val="24"/>
          <w:szCs w:val="24"/>
          <w:lang w:val="fr-FR"/>
        </w:rPr>
        <w:t>II</w:t>
      </w:r>
      <w:r w:rsidR="00764F6B" w:rsidRPr="003654A1">
        <w:rPr>
          <w:rFonts w:asciiTheme="majorHAnsi" w:eastAsiaTheme="minorHAnsi" w:hAnsiTheme="majorHAnsi" w:cstheme="majorHAnsi"/>
          <w:sz w:val="24"/>
          <w:szCs w:val="24"/>
          <w:lang w:val="ru-RU"/>
        </w:rPr>
        <w:t xml:space="preserve"> </w:t>
      </w:r>
      <w:r w:rsidRPr="003654A1">
        <w:rPr>
          <w:rFonts w:asciiTheme="majorHAnsi" w:eastAsiaTheme="minorHAnsi" w:hAnsiTheme="majorHAnsi" w:cstheme="majorHAnsi"/>
          <w:sz w:val="24"/>
          <w:szCs w:val="24"/>
          <w:lang w:val="ru-RU"/>
        </w:rPr>
        <w:t>уровня, аудит</w:t>
      </w:r>
      <w:r w:rsidR="00764F6B" w:rsidRPr="003654A1">
        <w:rPr>
          <w:rFonts w:asciiTheme="majorHAnsi" w:eastAsiaTheme="minorHAnsi" w:hAnsiTheme="majorHAnsi" w:cstheme="majorHAnsi"/>
          <w:sz w:val="24"/>
          <w:szCs w:val="24"/>
          <w:lang w:val="ru-RU"/>
        </w:rPr>
        <w:t>ом</w:t>
      </w:r>
      <w:r w:rsidRPr="003654A1">
        <w:rPr>
          <w:rFonts w:asciiTheme="majorHAnsi" w:eastAsiaTheme="minorHAnsi" w:hAnsiTheme="majorHAnsi" w:cstheme="majorHAnsi"/>
          <w:sz w:val="24"/>
          <w:szCs w:val="24"/>
          <w:lang w:val="ru-RU"/>
        </w:rPr>
        <w:t xml:space="preserve"> </w:t>
      </w:r>
      <w:r w:rsidR="00764F6B" w:rsidRPr="003654A1">
        <w:rPr>
          <w:rFonts w:asciiTheme="majorHAnsi" w:eastAsiaTheme="minorHAnsi" w:hAnsiTheme="majorHAnsi" w:cstheme="majorHAnsi"/>
          <w:sz w:val="24"/>
          <w:szCs w:val="24"/>
          <w:lang w:val="ru-RU"/>
        </w:rPr>
        <w:t>установлено</w:t>
      </w:r>
      <w:r w:rsidRPr="003654A1">
        <w:rPr>
          <w:rFonts w:asciiTheme="majorHAnsi" w:eastAsiaTheme="minorHAnsi" w:hAnsiTheme="majorHAnsi" w:cstheme="majorHAnsi"/>
          <w:sz w:val="24"/>
          <w:szCs w:val="24"/>
          <w:lang w:val="ru-RU"/>
        </w:rPr>
        <w:t xml:space="preserve"> непредставлен</w:t>
      </w:r>
      <w:r w:rsidR="00764F6B" w:rsidRPr="003654A1">
        <w:rPr>
          <w:rFonts w:asciiTheme="majorHAnsi" w:eastAsiaTheme="minorHAnsi" w:hAnsiTheme="majorHAnsi" w:cstheme="majorHAnsi"/>
          <w:sz w:val="24"/>
          <w:szCs w:val="24"/>
          <w:lang w:val="ru-RU"/>
        </w:rPr>
        <w:t>ие</w:t>
      </w:r>
      <w:r w:rsidRPr="003654A1">
        <w:rPr>
          <w:rFonts w:asciiTheme="majorHAnsi" w:eastAsiaTheme="minorHAnsi" w:hAnsiTheme="majorHAnsi" w:cstheme="majorHAnsi"/>
          <w:sz w:val="24"/>
          <w:szCs w:val="24"/>
          <w:lang w:val="ru-RU"/>
        </w:rPr>
        <w:t xml:space="preserve"> обязательных документов, что снижает прозрачность и соответствие процесса распределения социального жилья. Так</w:t>
      </w:r>
      <w:r w:rsidR="007C15F8" w:rsidRPr="003654A1">
        <w:rPr>
          <w:rFonts w:asciiTheme="majorHAnsi" w:eastAsiaTheme="minorHAnsi" w:hAnsiTheme="majorHAnsi" w:cstheme="majorHAnsi"/>
          <w:sz w:val="24"/>
          <w:szCs w:val="24"/>
          <w:lang w:val="ru-RU"/>
        </w:rPr>
        <w:t>,</w:t>
      </w:r>
    </w:p>
    <w:p w14:paraId="7820FFC9" w14:textId="78789EC2" w:rsidR="007C15F8" w:rsidRPr="003A6747" w:rsidRDefault="00772EA2" w:rsidP="00772EA2">
      <w:pPr>
        <w:numPr>
          <w:ilvl w:val="0"/>
          <w:numId w:val="14"/>
        </w:numPr>
        <w:spacing w:after="0" w:line="276" w:lineRule="auto"/>
        <w:ind w:left="0" w:firstLine="0"/>
        <w:contextualSpacing/>
        <w:jc w:val="both"/>
        <w:rPr>
          <w:rFonts w:asciiTheme="majorHAnsi" w:eastAsiaTheme="minorHAnsi" w:hAnsiTheme="majorHAnsi" w:cstheme="majorHAnsi"/>
          <w:sz w:val="24"/>
          <w:szCs w:val="24"/>
          <w:lang w:val="ru-RU"/>
        </w:rPr>
      </w:pPr>
      <w:r w:rsidRPr="00772EA2">
        <w:rPr>
          <w:rFonts w:asciiTheme="majorHAnsi" w:eastAsiaTheme="minorHAnsi" w:hAnsiTheme="majorHAnsi" w:cstheme="majorHAnsi"/>
          <w:sz w:val="24"/>
          <w:szCs w:val="24"/>
          <w:lang w:val="ru-RU"/>
        </w:rPr>
        <w:t xml:space="preserve">вопреки </w:t>
      </w:r>
      <w:r w:rsidR="00415798">
        <w:rPr>
          <w:rFonts w:asciiTheme="majorHAnsi" w:eastAsiaTheme="minorHAnsi" w:hAnsiTheme="majorHAnsi" w:cstheme="majorHAnsi"/>
          <w:sz w:val="24"/>
          <w:szCs w:val="24"/>
          <w:lang w:val="ru-RU"/>
        </w:rPr>
        <w:t>предписаниям</w:t>
      </w:r>
      <w:r w:rsidRPr="00772EA2">
        <w:rPr>
          <w:rFonts w:asciiTheme="majorHAnsi" w:eastAsiaTheme="minorHAnsi" w:hAnsiTheme="majorHAnsi" w:cstheme="majorHAnsi"/>
          <w:sz w:val="24"/>
          <w:szCs w:val="24"/>
          <w:lang w:val="ru-RU"/>
        </w:rPr>
        <w:t xml:space="preserve"> </w:t>
      </w:r>
      <w:r w:rsidR="00415798">
        <w:rPr>
          <w:rFonts w:asciiTheme="majorHAnsi" w:eastAsiaTheme="minorHAnsi" w:hAnsiTheme="majorHAnsi" w:cstheme="majorHAnsi"/>
          <w:sz w:val="24"/>
          <w:szCs w:val="24"/>
          <w:lang w:val="ru-RU"/>
        </w:rPr>
        <w:t>п</w:t>
      </w:r>
      <w:r w:rsidRPr="00772EA2">
        <w:rPr>
          <w:rFonts w:asciiTheme="majorHAnsi" w:eastAsiaTheme="minorHAnsi" w:hAnsiTheme="majorHAnsi" w:cstheme="majorHAnsi"/>
          <w:sz w:val="24"/>
          <w:szCs w:val="24"/>
          <w:lang w:val="ru-RU"/>
        </w:rPr>
        <w:t>.4</w:t>
      </w:r>
      <w:r w:rsidR="00415798">
        <w:rPr>
          <w:rFonts w:asciiTheme="majorHAnsi" w:eastAsiaTheme="minorHAnsi" w:hAnsiTheme="majorHAnsi" w:cstheme="majorHAnsi"/>
          <w:sz w:val="24"/>
          <w:szCs w:val="24"/>
          <w:lang w:val="ru-RU"/>
        </w:rPr>
        <w:t xml:space="preserve"> (</w:t>
      </w:r>
      <w:r w:rsidRPr="00772EA2">
        <w:rPr>
          <w:rFonts w:asciiTheme="majorHAnsi" w:eastAsiaTheme="minorHAnsi" w:hAnsiTheme="majorHAnsi" w:cstheme="majorHAnsi"/>
          <w:sz w:val="24"/>
          <w:szCs w:val="24"/>
          <w:lang w:val="ru-RU"/>
        </w:rPr>
        <w:t>2</w:t>
      </w:r>
      <w:r w:rsidR="00415798">
        <w:rPr>
          <w:rFonts w:asciiTheme="majorHAnsi" w:eastAsiaTheme="minorHAnsi" w:hAnsiTheme="majorHAnsi" w:cstheme="majorHAnsi"/>
          <w:sz w:val="24"/>
          <w:szCs w:val="24"/>
          <w:lang w:val="ru-RU"/>
        </w:rPr>
        <w:t>)</w:t>
      </w:r>
      <w:r w:rsidR="00415798" w:rsidRPr="00415798">
        <w:rPr>
          <w:rFonts w:asciiTheme="majorHAnsi" w:eastAsiaTheme="minorHAnsi" w:hAnsiTheme="majorHAnsi" w:cstheme="majorHAnsi"/>
          <w:sz w:val="24"/>
          <w:szCs w:val="24"/>
          <w:vertAlign w:val="superscript"/>
          <w:lang w:val="ru-RU"/>
        </w:rPr>
        <w:t xml:space="preserve"> </w:t>
      </w:r>
      <w:r w:rsidR="00415798" w:rsidRPr="00764F6B">
        <w:rPr>
          <w:rFonts w:asciiTheme="majorHAnsi" w:eastAsiaTheme="minorHAnsi" w:hAnsiTheme="majorHAnsi" w:cstheme="majorHAnsi"/>
          <w:sz w:val="24"/>
          <w:szCs w:val="24"/>
          <w:vertAlign w:val="superscript"/>
        </w:rPr>
        <w:footnoteReference w:id="25"/>
      </w:r>
      <w:r w:rsidRPr="00772EA2">
        <w:rPr>
          <w:rFonts w:asciiTheme="majorHAnsi" w:eastAsiaTheme="minorHAnsi" w:hAnsiTheme="majorHAnsi" w:cstheme="majorHAnsi"/>
          <w:sz w:val="24"/>
          <w:szCs w:val="24"/>
          <w:lang w:val="ru-RU"/>
        </w:rPr>
        <w:t xml:space="preserve"> и </w:t>
      </w:r>
      <w:r w:rsidR="00415798">
        <w:rPr>
          <w:rFonts w:asciiTheme="majorHAnsi" w:eastAsiaTheme="minorHAnsi" w:hAnsiTheme="majorHAnsi" w:cstheme="majorHAnsi"/>
          <w:sz w:val="24"/>
          <w:szCs w:val="24"/>
          <w:lang w:val="ru-RU"/>
        </w:rPr>
        <w:t>п</w:t>
      </w:r>
      <w:r w:rsidRPr="00772EA2">
        <w:rPr>
          <w:rFonts w:asciiTheme="majorHAnsi" w:eastAsiaTheme="minorHAnsi" w:hAnsiTheme="majorHAnsi" w:cstheme="majorHAnsi"/>
          <w:sz w:val="24"/>
          <w:szCs w:val="24"/>
          <w:lang w:val="ru-RU"/>
        </w:rPr>
        <w:t>.10</w:t>
      </w:r>
      <w:r w:rsidR="00415798">
        <w:rPr>
          <w:rFonts w:asciiTheme="majorHAnsi" w:eastAsiaTheme="minorHAnsi" w:hAnsiTheme="majorHAnsi" w:cstheme="majorHAnsi"/>
          <w:sz w:val="24"/>
          <w:szCs w:val="24"/>
          <w:lang w:val="ru-RU"/>
        </w:rPr>
        <w:t xml:space="preserve"> (</w:t>
      </w:r>
      <w:r w:rsidRPr="00772EA2">
        <w:rPr>
          <w:rFonts w:asciiTheme="majorHAnsi" w:eastAsiaTheme="minorHAnsi" w:hAnsiTheme="majorHAnsi" w:cstheme="majorHAnsi"/>
          <w:sz w:val="24"/>
          <w:szCs w:val="24"/>
          <w:lang w:val="ru-RU"/>
        </w:rPr>
        <w:t>5</w:t>
      </w:r>
      <w:r w:rsidR="00415798">
        <w:rPr>
          <w:rFonts w:asciiTheme="majorHAnsi" w:eastAsiaTheme="minorHAnsi" w:hAnsiTheme="majorHAnsi" w:cstheme="majorHAnsi"/>
          <w:sz w:val="24"/>
          <w:szCs w:val="24"/>
          <w:lang w:val="ru-RU"/>
        </w:rPr>
        <w:t>)</w:t>
      </w:r>
      <w:r w:rsidR="00415798" w:rsidRPr="00415798">
        <w:rPr>
          <w:rFonts w:asciiTheme="majorHAnsi" w:eastAsiaTheme="minorHAnsi" w:hAnsiTheme="majorHAnsi" w:cstheme="majorHAnsi"/>
          <w:sz w:val="24"/>
          <w:szCs w:val="24"/>
          <w:vertAlign w:val="superscript"/>
          <w:lang w:val="ru-RU"/>
        </w:rPr>
        <w:t xml:space="preserve"> </w:t>
      </w:r>
      <w:r w:rsidR="00415798" w:rsidRPr="00764F6B">
        <w:rPr>
          <w:rFonts w:asciiTheme="majorHAnsi" w:eastAsiaTheme="minorHAnsi" w:hAnsiTheme="majorHAnsi" w:cstheme="majorHAnsi"/>
          <w:sz w:val="24"/>
          <w:szCs w:val="24"/>
          <w:vertAlign w:val="superscript"/>
        </w:rPr>
        <w:footnoteReference w:id="26"/>
      </w:r>
      <w:r w:rsidRPr="00772EA2">
        <w:rPr>
          <w:rFonts w:asciiTheme="majorHAnsi" w:eastAsiaTheme="minorHAnsi" w:hAnsiTheme="majorHAnsi" w:cstheme="majorHAnsi"/>
          <w:sz w:val="24"/>
          <w:szCs w:val="24"/>
          <w:lang w:val="ru-RU"/>
        </w:rPr>
        <w:t xml:space="preserve"> </w:t>
      </w:r>
      <w:r w:rsidR="00415798">
        <w:rPr>
          <w:rFonts w:asciiTheme="majorHAnsi" w:eastAsiaTheme="minorHAnsi" w:hAnsiTheme="majorHAnsi" w:cstheme="majorHAnsi"/>
          <w:sz w:val="24"/>
          <w:szCs w:val="24"/>
          <w:lang w:val="ru-RU"/>
        </w:rPr>
        <w:t>Положения</w:t>
      </w:r>
      <w:r w:rsidRPr="00772EA2">
        <w:rPr>
          <w:rFonts w:asciiTheme="majorHAnsi" w:eastAsiaTheme="minorHAnsi" w:hAnsiTheme="majorHAnsi" w:cstheme="majorHAnsi"/>
          <w:sz w:val="24"/>
          <w:szCs w:val="24"/>
          <w:lang w:val="ru-RU"/>
        </w:rPr>
        <w:t>, утвержденного Приказом №75 от 14.05.2014</w:t>
      </w:r>
      <w:r w:rsidR="00415798">
        <w:rPr>
          <w:rFonts w:asciiTheme="majorHAnsi" w:eastAsiaTheme="minorHAnsi" w:hAnsiTheme="majorHAnsi" w:cstheme="majorHAnsi"/>
          <w:sz w:val="24"/>
          <w:szCs w:val="24"/>
          <w:lang w:val="ru-RU"/>
        </w:rPr>
        <w:t>,</w:t>
      </w:r>
      <w:r w:rsidRPr="00772EA2">
        <w:rPr>
          <w:rFonts w:asciiTheme="majorHAnsi" w:eastAsiaTheme="minorHAnsi" w:hAnsiTheme="majorHAnsi" w:cstheme="majorHAnsi"/>
          <w:sz w:val="24"/>
          <w:szCs w:val="24"/>
          <w:lang w:val="ru-RU"/>
        </w:rPr>
        <w:t xml:space="preserve"> </w:t>
      </w:r>
      <w:r w:rsidRPr="00415798">
        <w:rPr>
          <w:rFonts w:asciiTheme="majorHAnsi" w:eastAsiaTheme="minorHAnsi" w:hAnsiTheme="majorHAnsi" w:cstheme="majorHAnsi"/>
          <w:b/>
          <w:sz w:val="24"/>
          <w:szCs w:val="24"/>
          <w:lang w:val="ru-RU"/>
        </w:rPr>
        <w:t>66 заявителей</w:t>
      </w:r>
      <w:r w:rsidRPr="00772EA2">
        <w:rPr>
          <w:rFonts w:asciiTheme="majorHAnsi" w:eastAsiaTheme="minorHAnsi" w:hAnsiTheme="majorHAnsi" w:cstheme="majorHAnsi"/>
          <w:sz w:val="24"/>
          <w:szCs w:val="24"/>
          <w:lang w:val="ru-RU"/>
        </w:rPr>
        <w:t xml:space="preserve"> из районов Кантемир, Глодень, Ка</w:t>
      </w:r>
      <w:r w:rsidR="00415798">
        <w:rPr>
          <w:rFonts w:asciiTheme="majorHAnsi" w:eastAsiaTheme="minorHAnsi" w:hAnsiTheme="majorHAnsi" w:cstheme="majorHAnsi"/>
          <w:sz w:val="24"/>
          <w:szCs w:val="24"/>
          <w:lang w:val="ru-RU"/>
        </w:rPr>
        <w:t>х</w:t>
      </w:r>
      <w:r w:rsidRPr="00772EA2">
        <w:rPr>
          <w:rFonts w:asciiTheme="majorHAnsi" w:eastAsiaTheme="minorHAnsi" w:hAnsiTheme="majorHAnsi" w:cstheme="majorHAnsi"/>
          <w:sz w:val="24"/>
          <w:szCs w:val="24"/>
          <w:lang w:val="ru-RU"/>
        </w:rPr>
        <w:t xml:space="preserve">ул, Хынчешть, Яловень и Леова не приложили к представленным заявкам </w:t>
      </w:r>
      <w:r w:rsidR="00415798">
        <w:rPr>
          <w:rFonts w:asciiTheme="majorHAnsi" w:eastAsiaTheme="minorHAnsi" w:hAnsiTheme="majorHAnsi" w:cstheme="majorHAnsi"/>
          <w:sz w:val="24"/>
          <w:szCs w:val="24"/>
          <w:lang w:val="ru-RU"/>
        </w:rPr>
        <w:t>С</w:t>
      </w:r>
      <w:r w:rsidRPr="00772EA2">
        <w:rPr>
          <w:rFonts w:asciiTheme="majorHAnsi" w:eastAsiaTheme="minorHAnsi" w:hAnsiTheme="majorHAnsi" w:cstheme="majorHAnsi"/>
          <w:sz w:val="24"/>
          <w:szCs w:val="24"/>
          <w:lang w:val="ru-RU"/>
        </w:rPr>
        <w:t xml:space="preserve">ертификат о регистрации заявителя на улучшение условий жизни, выданный </w:t>
      </w:r>
      <w:r w:rsidR="00415798">
        <w:rPr>
          <w:rFonts w:asciiTheme="majorHAnsi" w:eastAsiaTheme="minorHAnsi" w:hAnsiTheme="majorHAnsi" w:cstheme="majorHAnsi"/>
          <w:sz w:val="24"/>
          <w:szCs w:val="24"/>
          <w:lang w:val="ru-RU"/>
        </w:rPr>
        <w:t>ОМПУ</w:t>
      </w:r>
      <w:r w:rsidRPr="00772EA2">
        <w:rPr>
          <w:rFonts w:asciiTheme="majorHAnsi" w:eastAsiaTheme="minorHAnsi" w:hAnsiTheme="majorHAnsi" w:cstheme="majorHAnsi"/>
          <w:sz w:val="24"/>
          <w:szCs w:val="24"/>
          <w:lang w:val="ru-RU"/>
        </w:rPr>
        <w:t>, с указанием состава семьи. Этот факт демонстрирует, что соответствующие кандидаты не находились в уязвимой социально-экономической ситуации</w:t>
      </w:r>
      <w:r w:rsidR="007C15F8" w:rsidRPr="003A6747">
        <w:rPr>
          <w:rFonts w:asciiTheme="majorHAnsi" w:eastAsia="Times New Roman" w:hAnsiTheme="majorHAnsi" w:cstheme="majorHAnsi"/>
          <w:bCs/>
          <w:color w:val="000000"/>
          <w:sz w:val="24"/>
          <w:szCs w:val="24"/>
          <w:lang w:val="ru-RU"/>
        </w:rPr>
        <w:t xml:space="preserve">; </w:t>
      </w:r>
    </w:p>
    <w:p w14:paraId="2501C85E" w14:textId="6769EC49" w:rsidR="007C15F8" w:rsidRPr="003A6747" w:rsidRDefault="00772EA2" w:rsidP="00772EA2">
      <w:pPr>
        <w:numPr>
          <w:ilvl w:val="0"/>
          <w:numId w:val="14"/>
        </w:numPr>
        <w:spacing w:after="0" w:line="276" w:lineRule="auto"/>
        <w:ind w:left="0" w:firstLine="0"/>
        <w:contextualSpacing/>
        <w:jc w:val="both"/>
        <w:rPr>
          <w:rFonts w:asciiTheme="majorHAnsi" w:hAnsiTheme="majorHAnsi" w:cstheme="majorHAnsi"/>
          <w:sz w:val="24"/>
          <w:szCs w:val="28"/>
          <w:lang w:val="ru-RU"/>
        </w:rPr>
      </w:pPr>
      <w:r w:rsidRPr="00772EA2">
        <w:rPr>
          <w:rFonts w:asciiTheme="majorHAnsi" w:hAnsiTheme="majorHAnsi" w:cstheme="majorHAnsi"/>
          <w:sz w:val="24"/>
          <w:szCs w:val="28"/>
          <w:lang w:val="ru-RU"/>
        </w:rPr>
        <w:t xml:space="preserve">вопреки </w:t>
      </w:r>
      <w:r w:rsidR="00415798">
        <w:rPr>
          <w:rFonts w:asciiTheme="majorHAnsi" w:hAnsiTheme="majorHAnsi" w:cstheme="majorHAnsi"/>
          <w:sz w:val="24"/>
          <w:szCs w:val="28"/>
          <w:lang w:val="ru-RU"/>
        </w:rPr>
        <w:t>предписаниям</w:t>
      </w:r>
      <w:r w:rsidRPr="00772EA2">
        <w:rPr>
          <w:rFonts w:asciiTheme="majorHAnsi" w:hAnsiTheme="majorHAnsi" w:cstheme="majorHAnsi"/>
          <w:sz w:val="24"/>
          <w:szCs w:val="28"/>
          <w:lang w:val="ru-RU"/>
        </w:rPr>
        <w:t xml:space="preserve"> </w:t>
      </w:r>
      <w:r w:rsidR="00415798">
        <w:rPr>
          <w:rFonts w:asciiTheme="majorHAnsi" w:hAnsiTheme="majorHAnsi" w:cstheme="majorHAnsi"/>
          <w:sz w:val="24"/>
          <w:szCs w:val="28"/>
          <w:lang w:val="ru-RU"/>
        </w:rPr>
        <w:t>п</w:t>
      </w:r>
      <w:r w:rsidRPr="00772EA2">
        <w:rPr>
          <w:rFonts w:asciiTheme="majorHAnsi" w:hAnsiTheme="majorHAnsi" w:cstheme="majorHAnsi"/>
          <w:sz w:val="24"/>
          <w:szCs w:val="28"/>
          <w:lang w:val="ru-RU"/>
        </w:rPr>
        <w:t xml:space="preserve">. 4 </w:t>
      </w:r>
      <w:r w:rsidR="003A6747">
        <w:rPr>
          <w:rFonts w:asciiTheme="majorHAnsi" w:hAnsiTheme="majorHAnsi" w:cstheme="majorHAnsi"/>
          <w:sz w:val="24"/>
          <w:szCs w:val="28"/>
          <w:lang w:val="ru-RU"/>
        </w:rPr>
        <w:t>(</w:t>
      </w:r>
      <w:r w:rsidRPr="00772EA2">
        <w:rPr>
          <w:rFonts w:asciiTheme="majorHAnsi" w:hAnsiTheme="majorHAnsi" w:cstheme="majorHAnsi"/>
          <w:sz w:val="24"/>
          <w:szCs w:val="28"/>
          <w:lang w:val="ru-RU"/>
        </w:rPr>
        <w:t>3</w:t>
      </w:r>
      <w:r w:rsidR="003A6747">
        <w:rPr>
          <w:rFonts w:asciiTheme="majorHAnsi" w:hAnsiTheme="majorHAnsi" w:cstheme="majorHAnsi"/>
          <w:sz w:val="24"/>
          <w:szCs w:val="28"/>
          <w:lang w:val="ru-RU"/>
        </w:rPr>
        <w:t>)</w:t>
      </w:r>
      <w:r w:rsidR="003A6747" w:rsidRPr="007C15F8">
        <w:rPr>
          <w:rFonts w:asciiTheme="majorHAnsi" w:hAnsiTheme="majorHAnsi" w:cstheme="majorHAnsi"/>
          <w:sz w:val="24"/>
          <w:szCs w:val="28"/>
          <w:vertAlign w:val="superscript"/>
        </w:rPr>
        <w:footnoteReference w:id="27"/>
      </w:r>
      <w:r w:rsidRPr="00772EA2">
        <w:rPr>
          <w:rFonts w:asciiTheme="majorHAnsi" w:hAnsiTheme="majorHAnsi" w:cstheme="majorHAnsi"/>
          <w:sz w:val="24"/>
          <w:szCs w:val="28"/>
          <w:lang w:val="ru-RU"/>
        </w:rPr>
        <w:t xml:space="preserve"> и </w:t>
      </w:r>
      <w:r w:rsidR="003A6747">
        <w:rPr>
          <w:rFonts w:asciiTheme="majorHAnsi" w:hAnsiTheme="majorHAnsi" w:cstheme="majorHAnsi"/>
          <w:sz w:val="24"/>
          <w:szCs w:val="28"/>
          <w:lang w:val="ru-RU"/>
        </w:rPr>
        <w:t>п</w:t>
      </w:r>
      <w:r w:rsidRPr="00772EA2">
        <w:rPr>
          <w:rFonts w:asciiTheme="majorHAnsi" w:hAnsiTheme="majorHAnsi" w:cstheme="majorHAnsi"/>
          <w:sz w:val="24"/>
          <w:szCs w:val="28"/>
          <w:lang w:val="ru-RU"/>
        </w:rPr>
        <w:t xml:space="preserve">.10 </w:t>
      </w:r>
      <w:r w:rsidR="003A6747">
        <w:rPr>
          <w:rFonts w:asciiTheme="majorHAnsi" w:hAnsiTheme="majorHAnsi" w:cstheme="majorHAnsi"/>
          <w:sz w:val="24"/>
          <w:szCs w:val="28"/>
          <w:lang w:val="ru-RU"/>
        </w:rPr>
        <w:t>(</w:t>
      </w:r>
      <w:r w:rsidRPr="00772EA2">
        <w:rPr>
          <w:rFonts w:asciiTheme="majorHAnsi" w:hAnsiTheme="majorHAnsi" w:cstheme="majorHAnsi"/>
          <w:sz w:val="24"/>
          <w:szCs w:val="28"/>
          <w:lang w:val="ru-RU"/>
        </w:rPr>
        <w:t>6</w:t>
      </w:r>
      <w:r w:rsidR="003A6747">
        <w:rPr>
          <w:rFonts w:asciiTheme="majorHAnsi" w:hAnsiTheme="majorHAnsi" w:cstheme="majorHAnsi"/>
          <w:sz w:val="24"/>
          <w:szCs w:val="28"/>
          <w:lang w:val="ru-RU"/>
        </w:rPr>
        <w:t>)</w:t>
      </w:r>
      <w:r w:rsidR="003A6747" w:rsidRPr="007C15F8">
        <w:rPr>
          <w:rFonts w:asciiTheme="majorHAnsi" w:hAnsiTheme="majorHAnsi" w:cstheme="majorHAnsi"/>
          <w:sz w:val="24"/>
          <w:szCs w:val="28"/>
          <w:vertAlign w:val="superscript"/>
        </w:rPr>
        <w:footnoteReference w:id="28"/>
      </w:r>
      <w:r w:rsidRPr="00772EA2">
        <w:rPr>
          <w:rFonts w:asciiTheme="majorHAnsi" w:hAnsiTheme="majorHAnsi" w:cstheme="majorHAnsi"/>
          <w:sz w:val="24"/>
          <w:szCs w:val="28"/>
          <w:lang w:val="ru-RU"/>
        </w:rPr>
        <w:t xml:space="preserve"> </w:t>
      </w:r>
      <w:r w:rsidR="003A6747">
        <w:rPr>
          <w:rFonts w:asciiTheme="majorHAnsi" w:hAnsiTheme="majorHAnsi" w:cstheme="majorHAnsi"/>
          <w:sz w:val="24"/>
          <w:szCs w:val="28"/>
          <w:lang w:val="ru-RU"/>
        </w:rPr>
        <w:t>Положения</w:t>
      </w:r>
      <w:r w:rsidRPr="00772EA2">
        <w:rPr>
          <w:rFonts w:asciiTheme="majorHAnsi" w:hAnsiTheme="majorHAnsi" w:cstheme="majorHAnsi"/>
          <w:sz w:val="24"/>
          <w:szCs w:val="28"/>
          <w:lang w:val="ru-RU"/>
        </w:rPr>
        <w:t xml:space="preserve">, </w:t>
      </w:r>
      <w:r w:rsidRPr="003A6747">
        <w:rPr>
          <w:rFonts w:asciiTheme="majorHAnsi" w:hAnsiTheme="majorHAnsi" w:cstheme="majorHAnsi"/>
          <w:b/>
          <w:sz w:val="24"/>
          <w:szCs w:val="28"/>
          <w:lang w:val="ru-RU"/>
        </w:rPr>
        <w:t>29 заявителей</w:t>
      </w:r>
      <w:r w:rsidRPr="00772EA2">
        <w:rPr>
          <w:rFonts w:asciiTheme="majorHAnsi" w:hAnsiTheme="majorHAnsi" w:cstheme="majorHAnsi"/>
          <w:sz w:val="24"/>
          <w:szCs w:val="28"/>
          <w:lang w:val="ru-RU"/>
        </w:rPr>
        <w:t xml:space="preserve"> из районов </w:t>
      </w:r>
      <w:r w:rsidR="003A6747">
        <w:rPr>
          <w:rFonts w:asciiTheme="majorHAnsi" w:hAnsiTheme="majorHAnsi" w:cstheme="majorHAnsi"/>
          <w:sz w:val="24"/>
          <w:szCs w:val="28"/>
          <w:lang w:val="ru-RU"/>
        </w:rPr>
        <w:t>Кахул</w:t>
      </w:r>
      <w:r w:rsidRPr="00772EA2">
        <w:rPr>
          <w:rFonts w:asciiTheme="majorHAnsi" w:hAnsiTheme="majorHAnsi" w:cstheme="majorHAnsi"/>
          <w:sz w:val="24"/>
          <w:szCs w:val="28"/>
          <w:lang w:val="ru-RU"/>
        </w:rPr>
        <w:t xml:space="preserve"> (6 случаев), Кантемир (5 случаев), Хынчешть (13 случаев) и Яловень (5 случаев) не приложили к поданным заявлениям сертификат Агентства </w:t>
      </w:r>
      <w:r w:rsidR="003A6747">
        <w:rPr>
          <w:rFonts w:asciiTheme="majorHAnsi" w:hAnsiTheme="majorHAnsi" w:cstheme="majorHAnsi"/>
          <w:sz w:val="24"/>
          <w:szCs w:val="28"/>
          <w:lang w:val="ru-RU"/>
        </w:rPr>
        <w:t>публич</w:t>
      </w:r>
      <w:r w:rsidRPr="00772EA2">
        <w:rPr>
          <w:rFonts w:asciiTheme="majorHAnsi" w:hAnsiTheme="majorHAnsi" w:cstheme="majorHAnsi"/>
          <w:sz w:val="24"/>
          <w:szCs w:val="28"/>
          <w:lang w:val="ru-RU"/>
        </w:rPr>
        <w:t>ных услуг о том, что за последние 5 лет не отчуждали жилье</w:t>
      </w:r>
      <w:r>
        <w:rPr>
          <w:rFonts w:asciiTheme="majorHAnsi" w:hAnsiTheme="majorHAnsi" w:cstheme="majorHAnsi"/>
          <w:sz w:val="24"/>
          <w:szCs w:val="28"/>
          <w:lang w:val="ru-RU"/>
        </w:rPr>
        <w:t xml:space="preserve"> </w:t>
      </w:r>
      <w:r w:rsidR="003A6747" w:rsidRPr="00772EA2">
        <w:rPr>
          <w:rFonts w:asciiTheme="majorHAnsi" w:hAnsiTheme="majorHAnsi" w:cstheme="majorHAnsi"/>
          <w:sz w:val="24"/>
          <w:szCs w:val="28"/>
          <w:lang w:val="ru-RU"/>
        </w:rPr>
        <w:t>в Республике Молдова</w:t>
      </w:r>
      <w:r w:rsidR="007C15F8" w:rsidRPr="003A6747">
        <w:rPr>
          <w:rFonts w:asciiTheme="majorHAnsi" w:hAnsiTheme="majorHAnsi" w:cstheme="majorHAnsi"/>
          <w:sz w:val="24"/>
          <w:szCs w:val="28"/>
          <w:lang w:val="ru-RU"/>
        </w:rPr>
        <w:t>;</w:t>
      </w:r>
    </w:p>
    <w:p w14:paraId="50708BD9" w14:textId="644EF98D" w:rsidR="007C15F8" w:rsidRPr="003A6747" w:rsidRDefault="00C45A59" w:rsidP="00C45A59">
      <w:pPr>
        <w:numPr>
          <w:ilvl w:val="0"/>
          <w:numId w:val="14"/>
        </w:numPr>
        <w:spacing w:after="0" w:line="276" w:lineRule="auto"/>
        <w:ind w:left="0" w:firstLine="0"/>
        <w:contextualSpacing/>
        <w:jc w:val="both"/>
        <w:rPr>
          <w:rFonts w:asciiTheme="majorHAnsi" w:hAnsiTheme="majorHAnsi" w:cstheme="majorHAnsi"/>
          <w:sz w:val="24"/>
          <w:szCs w:val="28"/>
          <w:lang w:val="ru-RU"/>
        </w:rPr>
      </w:pPr>
      <w:r w:rsidRPr="003A6747">
        <w:rPr>
          <w:rFonts w:asciiTheme="majorHAnsi" w:hAnsiTheme="majorHAnsi" w:cstheme="majorHAnsi"/>
          <w:sz w:val="24"/>
          <w:szCs w:val="28"/>
          <w:lang w:val="ru-RU"/>
        </w:rPr>
        <w:t xml:space="preserve">вопреки </w:t>
      </w:r>
      <w:r w:rsidR="00415798" w:rsidRPr="003A6747">
        <w:rPr>
          <w:rFonts w:asciiTheme="majorHAnsi" w:hAnsiTheme="majorHAnsi" w:cstheme="majorHAnsi"/>
          <w:sz w:val="24"/>
          <w:szCs w:val="28"/>
          <w:lang w:val="ru-RU"/>
        </w:rPr>
        <w:t>предписаниям</w:t>
      </w:r>
      <w:r w:rsidRPr="003A6747">
        <w:rPr>
          <w:rFonts w:asciiTheme="majorHAnsi" w:hAnsiTheme="majorHAnsi" w:cstheme="majorHAnsi"/>
          <w:sz w:val="24"/>
          <w:szCs w:val="28"/>
          <w:lang w:val="ru-RU"/>
        </w:rPr>
        <w:t xml:space="preserve"> </w:t>
      </w:r>
      <w:r w:rsidR="003A6747">
        <w:rPr>
          <w:rFonts w:asciiTheme="majorHAnsi" w:hAnsiTheme="majorHAnsi" w:cstheme="majorHAnsi"/>
          <w:sz w:val="24"/>
          <w:szCs w:val="28"/>
          <w:lang w:val="ru-RU"/>
        </w:rPr>
        <w:t>п</w:t>
      </w:r>
      <w:r w:rsidRPr="003A6747">
        <w:rPr>
          <w:rFonts w:asciiTheme="majorHAnsi" w:hAnsiTheme="majorHAnsi" w:cstheme="majorHAnsi"/>
          <w:sz w:val="24"/>
          <w:szCs w:val="28"/>
          <w:lang w:val="ru-RU"/>
        </w:rPr>
        <w:t>.10</w:t>
      </w:r>
      <w:r w:rsidR="003A6747">
        <w:rPr>
          <w:rFonts w:asciiTheme="majorHAnsi" w:hAnsiTheme="majorHAnsi" w:cstheme="majorHAnsi"/>
          <w:sz w:val="24"/>
          <w:szCs w:val="28"/>
          <w:lang w:val="ru-RU"/>
        </w:rPr>
        <w:t xml:space="preserve"> (</w:t>
      </w:r>
      <w:r w:rsidRPr="003A6747">
        <w:rPr>
          <w:rFonts w:asciiTheme="majorHAnsi" w:hAnsiTheme="majorHAnsi" w:cstheme="majorHAnsi"/>
          <w:sz w:val="24"/>
          <w:szCs w:val="28"/>
          <w:lang w:val="ru-RU"/>
        </w:rPr>
        <w:t>10</w:t>
      </w:r>
      <w:r w:rsidR="003A6747">
        <w:rPr>
          <w:rFonts w:asciiTheme="majorHAnsi" w:hAnsiTheme="majorHAnsi" w:cstheme="majorHAnsi"/>
          <w:sz w:val="24"/>
          <w:szCs w:val="28"/>
          <w:lang w:val="ru-RU"/>
        </w:rPr>
        <w:t>)</w:t>
      </w:r>
      <w:r w:rsidRPr="003A6747">
        <w:rPr>
          <w:rFonts w:asciiTheme="majorHAnsi" w:hAnsiTheme="majorHAnsi" w:cstheme="majorHAnsi"/>
          <w:sz w:val="24"/>
          <w:szCs w:val="28"/>
          <w:lang w:val="ru-RU"/>
        </w:rPr>
        <w:t xml:space="preserve"> </w:t>
      </w:r>
      <w:r w:rsidR="003A6747" w:rsidRPr="003A6747">
        <w:rPr>
          <w:rFonts w:asciiTheme="majorHAnsi" w:hAnsiTheme="majorHAnsi" w:cstheme="majorHAnsi"/>
          <w:sz w:val="24"/>
          <w:szCs w:val="28"/>
          <w:lang w:val="ru-RU"/>
        </w:rPr>
        <w:t>Положения</w:t>
      </w:r>
      <w:r w:rsidRPr="003A6747">
        <w:rPr>
          <w:rFonts w:asciiTheme="majorHAnsi" w:hAnsiTheme="majorHAnsi" w:cstheme="majorHAnsi"/>
          <w:sz w:val="24"/>
          <w:szCs w:val="28"/>
          <w:lang w:val="ru-RU"/>
        </w:rPr>
        <w:t xml:space="preserve">, в </w:t>
      </w:r>
      <w:r w:rsidRPr="003A6747">
        <w:rPr>
          <w:rFonts w:asciiTheme="majorHAnsi" w:hAnsiTheme="majorHAnsi" w:cstheme="majorHAnsi"/>
          <w:b/>
          <w:sz w:val="24"/>
          <w:szCs w:val="28"/>
          <w:lang w:val="ru-RU"/>
        </w:rPr>
        <w:t>21 случае</w:t>
      </w:r>
      <w:r w:rsidRPr="003A6747">
        <w:rPr>
          <w:rFonts w:asciiTheme="majorHAnsi" w:hAnsiTheme="majorHAnsi" w:cstheme="majorHAnsi"/>
          <w:sz w:val="24"/>
          <w:szCs w:val="28"/>
          <w:lang w:val="ru-RU"/>
        </w:rPr>
        <w:t xml:space="preserve"> заявители из районов </w:t>
      </w:r>
      <w:r w:rsidR="003A6747" w:rsidRPr="003A6747">
        <w:rPr>
          <w:rFonts w:asciiTheme="majorHAnsi" w:hAnsiTheme="majorHAnsi" w:cstheme="majorHAnsi"/>
          <w:sz w:val="24"/>
          <w:szCs w:val="28"/>
          <w:lang w:val="ru-RU"/>
        </w:rPr>
        <w:t>Глод</w:t>
      </w:r>
      <w:r w:rsidR="003A6747">
        <w:rPr>
          <w:rFonts w:asciiTheme="majorHAnsi" w:hAnsiTheme="majorHAnsi" w:cstheme="majorHAnsi"/>
          <w:sz w:val="24"/>
          <w:szCs w:val="28"/>
          <w:lang w:val="ru-RU"/>
        </w:rPr>
        <w:t>ень</w:t>
      </w:r>
      <w:r w:rsidR="003A6747" w:rsidRPr="003A6747">
        <w:rPr>
          <w:rFonts w:asciiTheme="majorHAnsi" w:hAnsiTheme="majorHAnsi" w:cstheme="majorHAnsi"/>
          <w:sz w:val="24"/>
          <w:szCs w:val="28"/>
          <w:lang w:val="ru-RU"/>
        </w:rPr>
        <w:t xml:space="preserve"> </w:t>
      </w:r>
      <w:r w:rsidRPr="003A6747">
        <w:rPr>
          <w:rFonts w:asciiTheme="majorHAnsi" w:hAnsiTheme="majorHAnsi" w:cstheme="majorHAnsi"/>
          <w:sz w:val="24"/>
          <w:szCs w:val="28"/>
          <w:lang w:val="ru-RU"/>
        </w:rPr>
        <w:t xml:space="preserve">(1 случай), </w:t>
      </w:r>
      <w:r w:rsidR="003A6747">
        <w:rPr>
          <w:rFonts w:asciiTheme="majorHAnsi" w:hAnsiTheme="majorHAnsi" w:cstheme="majorHAnsi"/>
          <w:sz w:val="24"/>
          <w:szCs w:val="28"/>
          <w:lang w:val="ru-RU"/>
        </w:rPr>
        <w:t>Кахул</w:t>
      </w:r>
      <w:r w:rsidRPr="003A6747">
        <w:rPr>
          <w:rFonts w:asciiTheme="majorHAnsi" w:hAnsiTheme="majorHAnsi" w:cstheme="majorHAnsi"/>
          <w:sz w:val="24"/>
          <w:szCs w:val="28"/>
          <w:lang w:val="ru-RU"/>
        </w:rPr>
        <w:t xml:space="preserve"> (2 случая), Кантемир (1 случай), Хынчешть (12 случаев), Яловень (2 случая) и Леова (3 случая) не представили сертификат, выданный </w:t>
      </w:r>
      <w:r w:rsidR="003A6747">
        <w:rPr>
          <w:rFonts w:asciiTheme="majorHAnsi" w:hAnsiTheme="majorHAnsi" w:cstheme="majorHAnsi"/>
          <w:sz w:val="24"/>
          <w:szCs w:val="28"/>
          <w:lang w:val="ru-RU"/>
        </w:rPr>
        <w:t>ОМПУ</w:t>
      </w:r>
      <w:r w:rsidRPr="003A6747">
        <w:rPr>
          <w:rFonts w:asciiTheme="majorHAnsi" w:hAnsiTheme="majorHAnsi" w:cstheme="majorHAnsi"/>
          <w:sz w:val="24"/>
          <w:szCs w:val="28"/>
          <w:lang w:val="ru-RU"/>
        </w:rPr>
        <w:t xml:space="preserve"> на территории</w:t>
      </w:r>
      <w:r w:rsidR="003A6747">
        <w:rPr>
          <w:rFonts w:asciiTheme="majorHAnsi" w:hAnsiTheme="majorHAnsi" w:cstheme="majorHAnsi"/>
          <w:sz w:val="24"/>
          <w:szCs w:val="28"/>
          <w:lang w:val="ru-RU"/>
        </w:rPr>
        <w:t xml:space="preserve"> </w:t>
      </w:r>
      <w:r w:rsidRPr="003A6747">
        <w:rPr>
          <w:rFonts w:asciiTheme="majorHAnsi" w:hAnsiTheme="majorHAnsi" w:cstheme="majorHAnsi"/>
          <w:sz w:val="24"/>
          <w:szCs w:val="28"/>
          <w:lang w:val="ru-RU"/>
        </w:rPr>
        <w:t xml:space="preserve">которой они проживают, </w:t>
      </w:r>
      <w:r w:rsidR="003A6747" w:rsidRPr="003A6747">
        <w:rPr>
          <w:rFonts w:asciiTheme="majorHAnsi" w:hAnsiTheme="majorHAnsi" w:cstheme="majorHAnsi"/>
          <w:sz w:val="24"/>
          <w:szCs w:val="28"/>
          <w:lang w:val="ru-RU"/>
        </w:rPr>
        <w:t>подтверждающ</w:t>
      </w:r>
      <w:r w:rsidR="003A6747">
        <w:rPr>
          <w:rFonts w:asciiTheme="majorHAnsi" w:hAnsiTheme="majorHAnsi" w:cstheme="majorHAnsi"/>
          <w:sz w:val="24"/>
          <w:szCs w:val="28"/>
          <w:lang w:val="ru-RU"/>
        </w:rPr>
        <w:t>ий</w:t>
      </w:r>
      <w:r w:rsidR="003A6747" w:rsidRPr="003A6747">
        <w:rPr>
          <w:rFonts w:asciiTheme="majorHAnsi" w:hAnsiTheme="majorHAnsi" w:cstheme="majorHAnsi"/>
          <w:sz w:val="24"/>
          <w:szCs w:val="28"/>
          <w:lang w:val="ru-RU"/>
        </w:rPr>
        <w:t xml:space="preserve"> факт, что он</w:t>
      </w:r>
      <w:r w:rsidR="003A6747">
        <w:rPr>
          <w:rFonts w:asciiTheme="majorHAnsi" w:hAnsiTheme="majorHAnsi" w:cstheme="majorHAnsi"/>
          <w:sz w:val="24"/>
          <w:szCs w:val="28"/>
          <w:lang w:val="ru-RU"/>
        </w:rPr>
        <w:t>и</w:t>
      </w:r>
      <w:r w:rsidR="003A6747" w:rsidRPr="003A6747">
        <w:rPr>
          <w:rFonts w:asciiTheme="majorHAnsi" w:hAnsiTheme="majorHAnsi" w:cstheme="majorHAnsi"/>
          <w:sz w:val="24"/>
          <w:szCs w:val="28"/>
          <w:lang w:val="ru-RU"/>
        </w:rPr>
        <w:t xml:space="preserve"> не получал</w:t>
      </w:r>
      <w:r w:rsidR="003A6747">
        <w:rPr>
          <w:rFonts w:asciiTheme="majorHAnsi" w:hAnsiTheme="majorHAnsi" w:cstheme="majorHAnsi"/>
          <w:sz w:val="24"/>
          <w:szCs w:val="28"/>
          <w:lang w:val="ru-RU"/>
        </w:rPr>
        <w:t>и</w:t>
      </w:r>
      <w:r w:rsidR="003A6747" w:rsidRPr="003A6747">
        <w:rPr>
          <w:rFonts w:asciiTheme="majorHAnsi" w:hAnsiTheme="majorHAnsi" w:cstheme="majorHAnsi"/>
          <w:sz w:val="24"/>
          <w:szCs w:val="28"/>
          <w:lang w:val="ru-RU"/>
        </w:rPr>
        <w:t xml:space="preserve"> льготные кредиты и помощь от государства и </w:t>
      </w:r>
      <w:r w:rsidR="003A6747">
        <w:rPr>
          <w:rFonts w:asciiTheme="majorHAnsi" w:hAnsiTheme="majorHAnsi" w:cstheme="majorHAnsi"/>
          <w:sz w:val="24"/>
          <w:szCs w:val="28"/>
          <w:lang w:val="ru-RU"/>
        </w:rPr>
        <w:t>ОМПУ</w:t>
      </w:r>
      <w:r w:rsidR="003A6747" w:rsidRPr="003A6747">
        <w:rPr>
          <w:rFonts w:asciiTheme="majorHAnsi" w:hAnsiTheme="majorHAnsi" w:cstheme="majorHAnsi"/>
          <w:sz w:val="24"/>
          <w:szCs w:val="28"/>
          <w:lang w:val="ru-RU"/>
        </w:rPr>
        <w:t xml:space="preserve"> в виде строительных материалов на строительство жилья или финансовой помощи</w:t>
      </w:r>
      <w:r w:rsidR="007C15F8" w:rsidRPr="003A6747">
        <w:rPr>
          <w:rFonts w:asciiTheme="majorHAnsi" w:hAnsiTheme="majorHAnsi" w:cstheme="majorHAnsi"/>
          <w:sz w:val="24"/>
          <w:szCs w:val="28"/>
          <w:lang w:val="ru-RU"/>
        </w:rPr>
        <w:t>;</w:t>
      </w:r>
    </w:p>
    <w:p w14:paraId="08B1EB89" w14:textId="784E68A5" w:rsidR="007C15F8" w:rsidRPr="003A6747" w:rsidRDefault="00C45A59" w:rsidP="00C45A59">
      <w:pPr>
        <w:numPr>
          <w:ilvl w:val="0"/>
          <w:numId w:val="14"/>
        </w:numPr>
        <w:spacing w:after="0" w:line="276" w:lineRule="auto"/>
        <w:ind w:left="0" w:firstLine="0"/>
        <w:contextualSpacing/>
        <w:jc w:val="both"/>
        <w:rPr>
          <w:rFonts w:asciiTheme="majorHAnsi" w:hAnsiTheme="majorHAnsi" w:cstheme="majorHAnsi"/>
          <w:sz w:val="24"/>
          <w:szCs w:val="28"/>
          <w:lang w:val="ru-RU"/>
        </w:rPr>
      </w:pPr>
      <w:r w:rsidRPr="003A6747">
        <w:rPr>
          <w:rFonts w:asciiTheme="majorHAnsi" w:hAnsiTheme="majorHAnsi" w:cstheme="majorHAnsi"/>
          <w:sz w:val="24"/>
          <w:szCs w:val="28"/>
          <w:lang w:val="ru-RU"/>
        </w:rPr>
        <w:t xml:space="preserve">вопреки </w:t>
      </w:r>
      <w:r w:rsidR="00415798" w:rsidRPr="003A6747">
        <w:rPr>
          <w:rFonts w:asciiTheme="majorHAnsi" w:hAnsiTheme="majorHAnsi" w:cstheme="majorHAnsi"/>
          <w:sz w:val="24"/>
          <w:szCs w:val="28"/>
          <w:lang w:val="ru-RU"/>
        </w:rPr>
        <w:t>предписаниям</w:t>
      </w:r>
      <w:r w:rsidRPr="003A6747">
        <w:rPr>
          <w:rFonts w:asciiTheme="majorHAnsi" w:hAnsiTheme="majorHAnsi" w:cstheme="majorHAnsi"/>
          <w:sz w:val="24"/>
          <w:szCs w:val="28"/>
          <w:lang w:val="ru-RU"/>
        </w:rPr>
        <w:t xml:space="preserve"> </w:t>
      </w:r>
      <w:r w:rsidR="003A6747">
        <w:rPr>
          <w:rFonts w:asciiTheme="majorHAnsi" w:hAnsiTheme="majorHAnsi" w:cstheme="majorHAnsi"/>
          <w:sz w:val="24"/>
          <w:szCs w:val="28"/>
          <w:lang w:val="ru-RU"/>
        </w:rPr>
        <w:t>п</w:t>
      </w:r>
      <w:r w:rsidRPr="003A6747">
        <w:rPr>
          <w:rFonts w:asciiTheme="majorHAnsi" w:hAnsiTheme="majorHAnsi" w:cstheme="majorHAnsi"/>
          <w:sz w:val="24"/>
          <w:szCs w:val="28"/>
          <w:lang w:val="ru-RU"/>
        </w:rPr>
        <w:t>.10</w:t>
      </w:r>
      <w:r w:rsidR="003A6747">
        <w:rPr>
          <w:rFonts w:asciiTheme="majorHAnsi" w:hAnsiTheme="majorHAnsi" w:cstheme="majorHAnsi"/>
          <w:sz w:val="24"/>
          <w:szCs w:val="28"/>
          <w:lang w:val="ru-RU"/>
        </w:rPr>
        <w:t xml:space="preserve"> (</w:t>
      </w:r>
      <w:r w:rsidRPr="003A6747">
        <w:rPr>
          <w:rFonts w:asciiTheme="majorHAnsi" w:hAnsiTheme="majorHAnsi" w:cstheme="majorHAnsi"/>
          <w:sz w:val="24"/>
          <w:szCs w:val="28"/>
          <w:lang w:val="ru-RU"/>
        </w:rPr>
        <w:t>11</w:t>
      </w:r>
      <w:r w:rsidR="003A6747">
        <w:rPr>
          <w:rFonts w:asciiTheme="majorHAnsi" w:hAnsiTheme="majorHAnsi" w:cstheme="majorHAnsi"/>
          <w:sz w:val="24"/>
          <w:szCs w:val="28"/>
          <w:lang w:val="ru-RU"/>
        </w:rPr>
        <w:t>)</w:t>
      </w:r>
      <w:r w:rsidRPr="003A6747">
        <w:rPr>
          <w:rFonts w:asciiTheme="majorHAnsi" w:hAnsiTheme="majorHAnsi" w:cstheme="majorHAnsi"/>
          <w:sz w:val="24"/>
          <w:szCs w:val="28"/>
          <w:lang w:val="ru-RU"/>
        </w:rPr>
        <w:t xml:space="preserve"> </w:t>
      </w:r>
      <w:r w:rsidR="003A6747" w:rsidRPr="003A6747">
        <w:rPr>
          <w:rFonts w:asciiTheme="majorHAnsi" w:hAnsiTheme="majorHAnsi" w:cstheme="majorHAnsi"/>
          <w:sz w:val="24"/>
          <w:szCs w:val="28"/>
          <w:lang w:val="ru-RU"/>
        </w:rPr>
        <w:t>Положения</w:t>
      </w:r>
      <w:r w:rsidRPr="003A6747">
        <w:rPr>
          <w:rFonts w:asciiTheme="majorHAnsi" w:hAnsiTheme="majorHAnsi" w:cstheme="majorHAnsi"/>
          <w:sz w:val="24"/>
          <w:szCs w:val="28"/>
          <w:lang w:val="ru-RU"/>
        </w:rPr>
        <w:t xml:space="preserve">, в </w:t>
      </w:r>
      <w:r w:rsidRPr="003A6747">
        <w:rPr>
          <w:rFonts w:asciiTheme="majorHAnsi" w:hAnsiTheme="majorHAnsi" w:cstheme="majorHAnsi"/>
          <w:b/>
          <w:sz w:val="24"/>
          <w:szCs w:val="28"/>
          <w:lang w:val="ru-RU"/>
        </w:rPr>
        <w:t>11 случаях</w:t>
      </w:r>
      <w:r w:rsidRPr="003A6747">
        <w:rPr>
          <w:rFonts w:asciiTheme="majorHAnsi" w:hAnsiTheme="majorHAnsi" w:cstheme="majorHAnsi"/>
          <w:sz w:val="24"/>
          <w:szCs w:val="28"/>
          <w:lang w:val="ru-RU"/>
        </w:rPr>
        <w:t xml:space="preserve"> заявители из районов</w:t>
      </w:r>
      <w:r w:rsidR="003A6747">
        <w:rPr>
          <w:rFonts w:asciiTheme="majorHAnsi" w:hAnsiTheme="majorHAnsi" w:cstheme="majorHAnsi"/>
          <w:sz w:val="24"/>
          <w:szCs w:val="28"/>
          <w:lang w:val="ru-RU"/>
        </w:rPr>
        <w:t xml:space="preserve"> </w:t>
      </w:r>
      <w:r w:rsidR="003A6747" w:rsidRPr="003A6747">
        <w:rPr>
          <w:rFonts w:asciiTheme="majorHAnsi" w:hAnsiTheme="majorHAnsi" w:cstheme="majorHAnsi"/>
          <w:sz w:val="24"/>
          <w:szCs w:val="28"/>
          <w:lang w:val="ru-RU"/>
        </w:rPr>
        <w:t>Глод</w:t>
      </w:r>
      <w:r w:rsidR="003A6747">
        <w:rPr>
          <w:rFonts w:asciiTheme="majorHAnsi" w:hAnsiTheme="majorHAnsi" w:cstheme="majorHAnsi"/>
          <w:sz w:val="24"/>
          <w:szCs w:val="28"/>
          <w:lang w:val="ru-RU"/>
        </w:rPr>
        <w:t>ень</w:t>
      </w:r>
      <w:r w:rsidRPr="003A6747">
        <w:rPr>
          <w:rFonts w:asciiTheme="majorHAnsi" w:hAnsiTheme="majorHAnsi" w:cstheme="majorHAnsi"/>
          <w:sz w:val="24"/>
          <w:szCs w:val="28"/>
          <w:lang w:val="ru-RU"/>
        </w:rPr>
        <w:t xml:space="preserve"> (1 случай), </w:t>
      </w:r>
      <w:r w:rsidR="003A6747">
        <w:rPr>
          <w:rFonts w:asciiTheme="majorHAnsi" w:hAnsiTheme="majorHAnsi" w:cstheme="majorHAnsi"/>
          <w:sz w:val="24"/>
          <w:szCs w:val="28"/>
          <w:lang w:val="ru-RU"/>
        </w:rPr>
        <w:t>Кахул</w:t>
      </w:r>
      <w:r w:rsidRPr="003A6747">
        <w:rPr>
          <w:rFonts w:asciiTheme="majorHAnsi" w:hAnsiTheme="majorHAnsi" w:cstheme="majorHAnsi"/>
          <w:sz w:val="24"/>
          <w:szCs w:val="28"/>
          <w:lang w:val="ru-RU"/>
        </w:rPr>
        <w:t xml:space="preserve"> (2 случая), Кантемир (1 случай), Хынчешть( 2 случая), Яловень (2 случая) и Леова (3 случая) не представили свидетельство, </w:t>
      </w:r>
      <w:r w:rsidR="003A6747" w:rsidRPr="003A6747">
        <w:rPr>
          <w:rFonts w:asciiTheme="majorHAnsi" w:hAnsiTheme="majorHAnsi" w:cstheme="majorHAnsi"/>
          <w:sz w:val="24"/>
          <w:szCs w:val="28"/>
          <w:lang w:val="ru-RU"/>
        </w:rPr>
        <w:t>выданное примэрией административно-территориальной единицы по месту проживания заявителя, подтверждающее факт, что заявитель не участвовал в приватизации жилья, в получении участка под строительство, участка другого назначения, индивидуального жилого дома, ранее полученных от государства</w:t>
      </w:r>
      <w:r w:rsidR="007C15F8" w:rsidRPr="003A6747">
        <w:rPr>
          <w:rFonts w:asciiTheme="majorHAnsi" w:hAnsiTheme="majorHAnsi" w:cstheme="majorHAnsi"/>
          <w:sz w:val="24"/>
          <w:szCs w:val="28"/>
          <w:lang w:val="ru-RU"/>
        </w:rPr>
        <w:t>;</w:t>
      </w:r>
    </w:p>
    <w:p w14:paraId="2CA5A93C" w14:textId="04ECEFA4" w:rsidR="007C15F8" w:rsidRPr="003A6747" w:rsidRDefault="00C45A59" w:rsidP="00C45A59">
      <w:pPr>
        <w:numPr>
          <w:ilvl w:val="0"/>
          <w:numId w:val="14"/>
        </w:numPr>
        <w:spacing w:after="0" w:line="276" w:lineRule="auto"/>
        <w:ind w:left="0" w:firstLine="0"/>
        <w:contextualSpacing/>
        <w:jc w:val="both"/>
        <w:rPr>
          <w:rFonts w:asciiTheme="majorHAnsi" w:hAnsiTheme="majorHAnsi" w:cstheme="majorHAnsi"/>
          <w:sz w:val="24"/>
          <w:szCs w:val="28"/>
          <w:lang w:val="ru-RU"/>
        </w:rPr>
      </w:pPr>
      <w:r w:rsidRPr="003A6747">
        <w:rPr>
          <w:rFonts w:asciiTheme="majorHAnsi" w:hAnsiTheme="majorHAnsi" w:cstheme="majorHAnsi"/>
          <w:sz w:val="24"/>
          <w:szCs w:val="28"/>
          <w:lang w:val="ru-RU"/>
        </w:rPr>
        <w:t xml:space="preserve">вопреки </w:t>
      </w:r>
      <w:r w:rsidR="00415798" w:rsidRPr="003A6747">
        <w:rPr>
          <w:rFonts w:asciiTheme="majorHAnsi" w:hAnsiTheme="majorHAnsi" w:cstheme="majorHAnsi"/>
          <w:sz w:val="24"/>
          <w:szCs w:val="28"/>
          <w:lang w:val="ru-RU"/>
        </w:rPr>
        <w:t>предписаниям</w:t>
      </w:r>
      <w:r w:rsidRPr="003A6747">
        <w:rPr>
          <w:rFonts w:asciiTheme="majorHAnsi" w:hAnsiTheme="majorHAnsi" w:cstheme="majorHAnsi"/>
          <w:sz w:val="24"/>
          <w:szCs w:val="28"/>
          <w:lang w:val="ru-RU"/>
        </w:rPr>
        <w:t xml:space="preserve"> </w:t>
      </w:r>
      <w:r w:rsidR="003A6747">
        <w:rPr>
          <w:rFonts w:asciiTheme="majorHAnsi" w:hAnsiTheme="majorHAnsi" w:cstheme="majorHAnsi"/>
          <w:sz w:val="24"/>
          <w:szCs w:val="28"/>
          <w:lang w:val="ru-RU"/>
        </w:rPr>
        <w:t>п</w:t>
      </w:r>
      <w:r w:rsidRPr="003A6747">
        <w:rPr>
          <w:rFonts w:asciiTheme="majorHAnsi" w:hAnsiTheme="majorHAnsi" w:cstheme="majorHAnsi"/>
          <w:sz w:val="24"/>
          <w:szCs w:val="28"/>
          <w:lang w:val="ru-RU"/>
        </w:rPr>
        <w:t>.10</w:t>
      </w:r>
      <w:r w:rsidR="003A6747">
        <w:rPr>
          <w:rFonts w:asciiTheme="majorHAnsi" w:hAnsiTheme="majorHAnsi" w:cstheme="majorHAnsi"/>
          <w:sz w:val="24"/>
          <w:szCs w:val="28"/>
          <w:lang w:val="ru-RU"/>
        </w:rPr>
        <w:t xml:space="preserve"> (</w:t>
      </w:r>
      <w:r w:rsidRPr="003A6747">
        <w:rPr>
          <w:rFonts w:asciiTheme="majorHAnsi" w:hAnsiTheme="majorHAnsi" w:cstheme="majorHAnsi"/>
          <w:sz w:val="24"/>
          <w:szCs w:val="28"/>
          <w:lang w:val="ru-RU"/>
        </w:rPr>
        <w:t>9</w:t>
      </w:r>
      <w:r w:rsidR="003A6747">
        <w:rPr>
          <w:rFonts w:asciiTheme="majorHAnsi" w:hAnsiTheme="majorHAnsi" w:cstheme="majorHAnsi"/>
          <w:sz w:val="24"/>
          <w:szCs w:val="28"/>
          <w:lang w:val="ru-RU"/>
        </w:rPr>
        <w:t>)</w:t>
      </w:r>
      <w:r w:rsidRPr="003A6747">
        <w:rPr>
          <w:rFonts w:asciiTheme="majorHAnsi" w:hAnsiTheme="majorHAnsi" w:cstheme="majorHAnsi"/>
          <w:sz w:val="24"/>
          <w:szCs w:val="28"/>
          <w:lang w:val="ru-RU"/>
        </w:rPr>
        <w:t xml:space="preserve"> </w:t>
      </w:r>
      <w:r w:rsidR="003A6747" w:rsidRPr="003A6747">
        <w:rPr>
          <w:rFonts w:asciiTheme="majorHAnsi" w:hAnsiTheme="majorHAnsi" w:cstheme="majorHAnsi"/>
          <w:sz w:val="24"/>
          <w:szCs w:val="28"/>
          <w:lang w:val="ru-RU"/>
        </w:rPr>
        <w:t>Положения</w:t>
      </w:r>
      <w:r w:rsidR="003A6747">
        <w:rPr>
          <w:rFonts w:asciiTheme="majorHAnsi" w:hAnsiTheme="majorHAnsi" w:cstheme="majorHAnsi"/>
          <w:sz w:val="24"/>
          <w:szCs w:val="28"/>
          <w:lang w:val="ru-RU"/>
        </w:rPr>
        <w:t>,</w:t>
      </w:r>
      <w:r w:rsidRPr="003A6747">
        <w:rPr>
          <w:rFonts w:asciiTheme="majorHAnsi" w:hAnsiTheme="majorHAnsi" w:cstheme="majorHAnsi"/>
          <w:sz w:val="24"/>
          <w:szCs w:val="28"/>
          <w:lang w:val="ru-RU"/>
        </w:rPr>
        <w:t xml:space="preserve"> </w:t>
      </w:r>
      <w:r w:rsidRPr="003A6747">
        <w:rPr>
          <w:rFonts w:asciiTheme="majorHAnsi" w:hAnsiTheme="majorHAnsi" w:cstheme="majorHAnsi"/>
          <w:b/>
          <w:sz w:val="24"/>
          <w:szCs w:val="28"/>
          <w:lang w:val="ru-RU"/>
        </w:rPr>
        <w:t>16 заявителей</w:t>
      </w:r>
      <w:r w:rsidRPr="003A6747">
        <w:rPr>
          <w:rFonts w:asciiTheme="majorHAnsi" w:hAnsiTheme="majorHAnsi" w:cstheme="majorHAnsi"/>
          <w:sz w:val="24"/>
          <w:szCs w:val="28"/>
          <w:lang w:val="ru-RU"/>
        </w:rPr>
        <w:t xml:space="preserve"> из районов </w:t>
      </w:r>
      <w:r w:rsidR="003A6747" w:rsidRPr="003A6747">
        <w:rPr>
          <w:rFonts w:asciiTheme="majorHAnsi" w:hAnsiTheme="majorHAnsi" w:cstheme="majorHAnsi"/>
          <w:sz w:val="24"/>
          <w:szCs w:val="28"/>
          <w:lang w:val="ru-RU"/>
        </w:rPr>
        <w:t>Хынчешт</w:t>
      </w:r>
      <w:r w:rsidR="00F07BAC">
        <w:rPr>
          <w:rFonts w:asciiTheme="majorHAnsi" w:hAnsiTheme="majorHAnsi" w:cstheme="majorHAnsi"/>
          <w:sz w:val="24"/>
          <w:szCs w:val="28"/>
          <w:lang w:val="ru-RU"/>
        </w:rPr>
        <w:t>ь</w:t>
      </w:r>
      <w:r w:rsidR="003A6747" w:rsidRPr="003A6747">
        <w:rPr>
          <w:rFonts w:asciiTheme="majorHAnsi" w:hAnsiTheme="majorHAnsi" w:cstheme="majorHAnsi"/>
          <w:sz w:val="24"/>
          <w:szCs w:val="28"/>
          <w:lang w:val="ru-RU"/>
        </w:rPr>
        <w:t xml:space="preserve"> </w:t>
      </w:r>
      <w:r w:rsidRPr="003A6747">
        <w:rPr>
          <w:rFonts w:asciiTheme="majorHAnsi" w:hAnsiTheme="majorHAnsi" w:cstheme="majorHAnsi"/>
          <w:sz w:val="24"/>
          <w:szCs w:val="28"/>
          <w:lang w:val="ru-RU"/>
        </w:rPr>
        <w:t xml:space="preserve">(10 случаев), </w:t>
      </w:r>
      <w:r w:rsidR="003A6747">
        <w:rPr>
          <w:rFonts w:asciiTheme="majorHAnsi" w:hAnsiTheme="majorHAnsi" w:cstheme="majorHAnsi"/>
          <w:sz w:val="24"/>
          <w:szCs w:val="28"/>
          <w:lang w:val="ru-RU"/>
        </w:rPr>
        <w:t>Кахул</w:t>
      </w:r>
      <w:r w:rsidRPr="003A6747">
        <w:rPr>
          <w:rFonts w:asciiTheme="majorHAnsi" w:hAnsiTheme="majorHAnsi" w:cstheme="majorHAnsi"/>
          <w:sz w:val="24"/>
          <w:szCs w:val="28"/>
          <w:lang w:val="ru-RU"/>
        </w:rPr>
        <w:t xml:space="preserve"> (1 случай), Кантемир (1 случай) и Яловен</w:t>
      </w:r>
      <w:r w:rsidR="00F07BAC">
        <w:rPr>
          <w:rFonts w:asciiTheme="majorHAnsi" w:hAnsiTheme="majorHAnsi" w:cstheme="majorHAnsi"/>
          <w:sz w:val="24"/>
          <w:szCs w:val="28"/>
          <w:lang w:val="ru-RU"/>
        </w:rPr>
        <w:t>ь</w:t>
      </w:r>
      <w:r w:rsidRPr="003A6747">
        <w:rPr>
          <w:rFonts w:asciiTheme="majorHAnsi" w:hAnsiTheme="majorHAnsi" w:cstheme="majorHAnsi"/>
          <w:sz w:val="24"/>
          <w:szCs w:val="28"/>
          <w:lang w:val="ru-RU"/>
        </w:rPr>
        <w:t xml:space="preserve"> (4 случая) не п</w:t>
      </w:r>
      <w:r w:rsidR="00F07BAC">
        <w:rPr>
          <w:rFonts w:asciiTheme="majorHAnsi" w:hAnsiTheme="majorHAnsi" w:cstheme="majorHAnsi"/>
          <w:sz w:val="24"/>
          <w:szCs w:val="28"/>
          <w:lang w:val="ru-RU"/>
        </w:rPr>
        <w:t>редставили</w:t>
      </w:r>
      <w:r w:rsidRPr="003A6747">
        <w:rPr>
          <w:rFonts w:asciiTheme="majorHAnsi" w:hAnsiTheme="majorHAnsi" w:cstheme="majorHAnsi"/>
          <w:sz w:val="24"/>
          <w:szCs w:val="28"/>
          <w:lang w:val="ru-RU"/>
        </w:rPr>
        <w:t xml:space="preserve"> справку </w:t>
      </w:r>
      <w:r w:rsidR="00F07BAC" w:rsidRPr="00F07BAC">
        <w:rPr>
          <w:rFonts w:asciiTheme="majorHAnsi" w:hAnsiTheme="majorHAnsi" w:cstheme="majorHAnsi"/>
          <w:sz w:val="24"/>
          <w:szCs w:val="28"/>
          <w:lang w:val="ru-RU"/>
        </w:rPr>
        <w:t>от работодателя/налогового органа/банка о доходах заявителя и членов его семьи или других лиц, находящихся на иждивении, за последние три года, включая доходы, полученные от процентов по депозитным счетам, пособий, льгот и социальных пособий в денежной форме</w:t>
      </w:r>
      <w:r w:rsidR="00F07BAC">
        <w:rPr>
          <w:rFonts w:asciiTheme="majorHAnsi" w:hAnsiTheme="majorHAnsi" w:cstheme="majorHAnsi"/>
          <w:sz w:val="24"/>
          <w:szCs w:val="28"/>
          <w:lang w:val="ru-RU"/>
        </w:rPr>
        <w:t>.</w:t>
      </w:r>
    </w:p>
    <w:p w14:paraId="6A5A1AB1" w14:textId="76DEBCED" w:rsidR="00A7257E" w:rsidRPr="001B215C" w:rsidRDefault="00C45A59" w:rsidP="00C45A59">
      <w:pPr>
        <w:pStyle w:val="a8"/>
        <w:numPr>
          <w:ilvl w:val="0"/>
          <w:numId w:val="25"/>
        </w:numPr>
        <w:spacing w:after="0" w:line="276" w:lineRule="auto"/>
        <w:ind w:left="0" w:firstLine="0"/>
        <w:jc w:val="both"/>
        <w:rPr>
          <w:rFonts w:asciiTheme="majorHAnsi" w:hAnsiTheme="majorHAnsi" w:cstheme="majorHAnsi"/>
          <w:i/>
          <w:sz w:val="24"/>
          <w:szCs w:val="28"/>
          <w:lang w:val="ru-RU"/>
        </w:rPr>
      </w:pPr>
      <w:r w:rsidRPr="001B215C">
        <w:rPr>
          <w:rFonts w:asciiTheme="majorHAnsi" w:hAnsiTheme="majorHAnsi" w:cstheme="majorHAnsi"/>
          <w:i/>
          <w:sz w:val="24"/>
          <w:szCs w:val="28"/>
          <w:lang w:val="ru-RU"/>
        </w:rPr>
        <w:t xml:space="preserve">Вопреки заявленной цели </w:t>
      </w:r>
      <w:r w:rsidR="004B5610">
        <w:rPr>
          <w:rFonts w:asciiTheme="majorHAnsi" w:hAnsiTheme="majorHAnsi" w:cstheme="majorHAnsi"/>
          <w:i/>
          <w:sz w:val="24"/>
          <w:szCs w:val="28"/>
          <w:lang w:val="ru-RU"/>
        </w:rPr>
        <w:t>П</w:t>
      </w:r>
      <w:r w:rsidRPr="001B215C">
        <w:rPr>
          <w:rFonts w:asciiTheme="majorHAnsi" w:hAnsiTheme="majorHAnsi" w:cstheme="majorHAnsi"/>
          <w:i/>
          <w:sz w:val="24"/>
          <w:szCs w:val="28"/>
          <w:lang w:val="ru-RU"/>
        </w:rPr>
        <w:t>роекта</w:t>
      </w:r>
      <w:r w:rsidR="004B5610">
        <w:rPr>
          <w:rFonts w:asciiTheme="majorHAnsi" w:hAnsiTheme="majorHAnsi" w:cstheme="majorHAnsi"/>
          <w:i/>
          <w:sz w:val="24"/>
          <w:szCs w:val="28"/>
          <w:lang w:val="ru-RU"/>
        </w:rPr>
        <w:t xml:space="preserve">, </w:t>
      </w:r>
      <w:r w:rsidR="001B215C">
        <w:rPr>
          <w:rFonts w:asciiTheme="majorHAnsi" w:hAnsiTheme="majorHAnsi" w:cstheme="majorHAnsi"/>
          <w:i/>
          <w:sz w:val="24"/>
          <w:szCs w:val="28"/>
          <w:lang w:val="ru-RU"/>
        </w:rPr>
        <w:t>н</w:t>
      </w:r>
      <w:r w:rsidRPr="001B215C">
        <w:rPr>
          <w:rFonts w:asciiTheme="majorHAnsi" w:hAnsiTheme="majorHAnsi" w:cstheme="majorHAnsi"/>
          <w:i/>
          <w:sz w:val="24"/>
          <w:szCs w:val="28"/>
          <w:lang w:val="ru-RU"/>
        </w:rPr>
        <w:t xml:space="preserve">а которую </w:t>
      </w:r>
      <w:r w:rsidR="001B215C">
        <w:rPr>
          <w:rFonts w:asciiTheme="majorHAnsi" w:hAnsiTheme="majorHAnsi" w:cstheme="majorHAnsi"/>
          <w:i/>
          <w:sz w:val="24"/>
          <w:szCs w:val="28"/>
          <w:lang w:val="ru-RU"/>
        </w:rPr>
        <w:t>были</w:t>
      </w:r>
      <w:r w:rsidRPr="001B215C">
        <w:rPr>
          <w:rFonts w:asciiTheme="majorHAnsi" w:hAnsiTheme="majorHAnsi" w:cstheme="majorHAnsi"/>
          <w:i/>
          <w:sz w:val="24"/>
          <w:szCs w:val="28"/>
          <w:lang w:val="ru-RU"/>
        </w:rPr>
        <w:t xml:space="preserve"> получ</w:t>
      </w:r>
      <w:r w:rsidR="001B215C">
        <w:rPr>
          <w:rFonts w:asciiTheme="majorHAnsi" w:hAnsiTheme="majorHAnsi" w:cstheme="majorHAnsi"/>
          <w:i/>
          <w:sz w:val="24"/>
          <w:szCs w:val="28"/>
          <w:lang w:val="ru-RU"/>
        </w:rPr>
        <w:t>ены</w:t>
      </w:r>
      <w:r w:rsidRPr="001B215C">
        <w:rPr>
          <w:rFonts w:asciiTheme="majorHAnsi" w:hAnsiTheme="majorHAnsi" w:cstheme="majorHAnsi"/>
          <w:i/>
          <w:sz w:val="24"/>
          <w:szCs w:val="28"/>
          <w:lang w:val="ru-RU"/>
        </w:rPr>
        <w:t xml:space="preserve"> кредиты от внешних финансис</w:t>
      </w:r>
      <w:r w:rsidR="001B215C">
        <w:rPr>
          <w:rFonts w:asciiTheme="majorHAnsi" w:hAnsiTheme="majorHAnsi" w:cstheme="majorHAnsi"/>
          <w:i/>
          <w:sz w:val="24"/>
          <w:szCs w:val="28"/>
          <w:lang w:val="ru-RU"/>
        </w:rPr>
        <w:t>ирующих сторон</w:t>
      </w:r>
      <w:r w:rsidRPr="001B215C">
        <w:rPr>
          <w:rFonts w:asciiTheme="majorHAnsi" w:hAnsiTheme="majorHAnsi" w:cstheme="majorHAnsi"/>
          <w:i/>
          <w:sz w:val="24"/>
          <w:szCs w:val="28"/>
          <w:lang w:val="ru-RU"/>
        </w:rPr>
        <w:t xml:space="preserve">, </w:t>
      </w:r>
      <w:r w:rsidR="001B215C">
        <w:rPr>
          <w:rFonts w:asciiTheme="majorHAnsi" w:hAnsiTheme="majorHAnsi" w:cstheme="majorHAnsi"/>
          <w:i/>
          <w:sz w:val="24"/>
          <w:szCs w:val="28"/>
          <w:lang w:val="ru-RU"/>
        </w:rPr>
        <w:t>РС</w:t>
      </w:r>
      <w:r w:rsidRPr="001B215C">
        <w:rPr>
          <w:rFonts w:asciiTheme="majorHAnsi" w:hAnsiTheme="majorHAnsi" w:cstheme="majorHAnsi"/>
          <w:i/>
          <w:sz w:val="24"/>
          <w:szCs w:val="28"/>
          <w:lang w:val="ru-RU"/>
        </w:rPr>
        <w:t xml:space="preserve"> Глодень изменил статус </w:t>
      </w:r>
      <w:r w:rsidRPr="001B215C">
        <w:rPr>
          <w:rFonts w:asciiTheme="majorHAnsi" w:hAnsiTheme="majorHAnsi" w:cstheme="majorHAnsi"/>
          <w:b/>
          <w:i/>
          <w:sz w:val="24"/>
          <w:szCs w:val="28"/>
          <w:lang w:val="ru-RU"/>
        </w:rPr>
        <w:t>8 социальных квартир</w:t>
      </w:r>
      <w:r w:rsidRPr="001B215C">
        <w:rPr>
          <w:rFonts w:asciiTheme="majorHAnsi" w:hAnsiTheme="majorHAnsi" w:cstheme="majorHAnsi"/>
          <w:i/>
          <w:sz w:val="24"/>
          <w:szCs w:val="28"/>
          <w:lang w:val="ru-RU"/>
        </w:rPr>
        <w:t>, превратив их в служебные квартиры</w:t>
      </w:r>
      <w:r w:rsidR="00A7257E" w:rsidRPr="001B215C">
        <w:rPr>
          <w:rFonts w:asciiTheme="majorHAnsi" w:hAnsiTheme="majorHAnsi" w:cstheme="majorHAnsi"/>
          <w:i/>
          <w:sz w:val="24"/>
          <w:szCs w:val="28"/>
          <w:lang w:val="ru-RU"/>
        </w:rPr>
        <w:t>.</w:t>
      </w:r>
    </w:p>
    <w:p w14:paraId="3F761F62" w14:textId="603BB547" w:rsidR="00A7257E" w:rsidRPr="00383F97" w:rsidRDefault="00C45A59" w:rsidP="00E665AB">
      <w:pPr>
        <w:spacing w:after="0" w:line="276" w:lineRule="auto"/>
        <w:ind w:firstLine="567"/>
        <w:contextualSpacing/>
        <w:jc w:val="both"/>
        <w:rPr>
          <w:rFonts w:asciiTheme="majorHAnsi" w:hAnsiTheme="majorHAnsi" w:cstheme="majorHAnsi"/>
          <w:sz w:val="24"/>
          <w:szCs w:val="28"/>
          <w:lang w:val="ru-RU"/>
        </w:rPr>
      </w:pPr>
      <w:r w:rsidRPr="00C45A59">
        <w:rPr>
          <w:rFonts w:asciiTheme="majorHAnsi" w:hAnsiTheme="majorHAnsi" w:cstheme="majorHAnsi"/>
          <w:sz w:val="24"/>
          <w:szCs w:val="28"/>
          <w:lang w:val="ru-RU"/>
        </w:rPr>
        <w:t xml:space="preserve">Так, </w:t>
      </w:r>
      <w:r w:rsidR="00383F97" w:rsidRPr="00383F97">
        <w:rPr>
          <w:rFonts w:asciiTheme="majorHAnsi" w:hAnsiTheme="majorHAnsi" w:cstheme="majorHAnsi"/>
          <w:b/>
          <w:sz w:val="24"/>
          <w:szCs w:val="28"/>
          <w:lang w:val="ru-RU"/>
        </w:rPr>
        <w:t>РС Глодень</w:t>
      </w:r>
      <w:r w:rsidR="00383F97">
        <w:rPr>
          <w:rFonts w:asciiTheme="majorHAnsi" w:hAnsiTheme="majorHAnsi" w:cstheme="majorHAnsi"/>
          <w:b/>
          <w:sz w:val="24"/>
          <w:szCs w:val="28"/>
          <w:lang w:val="ru-RU"/>
        </w:rPr>
        <w:t>,</w:t>
      </w:r>
      <w:r w:rsidRPr="00C45A59">
        <w:rPr>
          <w:rFonts w:asciiTheme="majorHAnsi" w:hAnsiTheme="majorHAnsi" w:cstheme="majorHAnsi"/>
          <w:sz w:val="24"/>
          <w:szCs w:val="28"/>
          <w:lang w:val="ru-RU"/>
        </w:rPr>
        <w:t xml:space="preserve"> в сотрудничестве с </w:t>
      </w:r>
      <w:r w:rsidR="00383F97">
        <w:rPr>
          <w:rFonts w:asciiTheme="majorHAnsi" w:hAnsiTheme="majorHAnsi" w:cstheme="majorHAnsi"/>
          <w:sz w:val="24"/>
          <w:szCs w:val="28"/>
          <w:lang w:val="ru-RU"/>
        </w:rPr>
        <w:t>ПВП,</w:t>
      </w:r>
      <w:r w:rsidRPr="00C45A59">
        <w:rPr>
          <w:rFonts w:asciiTheme="majorHAnsi" w:hAnsiTheme="majorHAnsi" w:cstheme="majorHAnsi"/>
          <w:sz w:val="24"/>
          <w:szCs w:val="28"/>
          <w:lang w:val="ru-RU"/>
        </w:rPr>
        <w:t xml:space="preserve"> 14.07.2017 инициировал „</w:t>
      </w:r>
      <w:r w:rsidR="00383F97">
        <w:rPr>
          <w:rFonts w:asciiTheme="majorHAnsi" w:hAnsiTheme="majorHAnsi" w:cstheme="majorHAnsi"/>
          <w:sz w:val="24"/>
          <w:szCs w:val="28"/>
          <w:lang w:val="ru-RU"/>
        </w:rPr>
        <w:t>С</w:t>
      </w:r>
      <w:r w:rsidRPr="00C45A59">
        <w:rPr>
          <w:rFonts w:asciiTheme="majorHAnsi" w:hAnsiTheme="majorHAnsi" w:cstheme="majorHAnsi"/>
          <w:sz w:val="24"/>
          <w:szCs w:val="28"/>
          <w:lang w:val="ru-RU"/>
        </w:rPr>
        <w:t xml:space="preserve">троительство </w:t>
      </w:r>
      <w:r w:rsidR="00383F97" w:rsidRPr="00C45A59">
        <w:rPr>
          <w:rFonts w:asciiTheme="majorHAnsi" w:hAnsiTheme="majorHAnsi" w:cstheme="majorHAnsi"/>
          <w:sz w:val="24"/>
          <w:szCs w:val="28"/>
          <w:lang w:val="ru-RU"/>
        </w:rPr>
        <w:t>30</w:t>
      </w:r>
      <w:r w:rsidR="00383F97">
        <w:rPr>
          <w:rFonts w:asciiTheme="majorHAnsi" w:hAnsiTheme="majorHAnsi" w:cstheme="majorHAnsi"/>
          <w:sz w:val="24"/>
          <w:szCs w:val="28"/>
          <w:lang w:val="ru-RU"/>
        </w:rPr>
        <w:t>-к</w:t>
      </w:r>
      <w:r w:rsidR="00383F97" w:rsidRPr="00C45A59">
        <w:rPr>
          <w:rFonts w:asciiTheme="majorHAnsi" w:hAnsiTheme="majorHAnsi" w:cstheme="majorHAnsi"/>
          <w:sz w:val="24"/>
          <w:szCs w:val="28"/>
          <w:lang w:val="ru-RU"/>
        </w:rPr>
        <w:t>вартир</w:t>
      </w:r>
      <w:r w:rsidR="00383F97">
        <w:rPr>
          <w:rFonts w:asciiTheme="majorHAnsi" w:hAnsiTheme="majorHAnsi" w:cstheme="majorHAnsi"/>
          <w:sz w:val="24"/>
          <w:szCs w:val="28"/>
          <w:lang w:val="ru-RU"/>
        </w:rPr>
        <w:t>ного</w:t>
      </w:r>
      <w:r w:rsidR="00383F97" w:rsidRPr="00C45A59">
        <w:rPr>
          <w:rFonts w:asciiTheme="majorHAnsi" w:hAnsiTheme="majorHAnsi" w:cstheme="majorHAnsi"/>
          <w:sz w:val="24"/>
          <w:szCs w:val="28"/>
          <w:lang w:val="ru-RU"/>
        </w:rPr>
        <w:t xml:space="preserve"> </w:t>
      </w:r>
      <w:r w:rsidRPr="00C45A59">
        <w:rPr>
          <w:rFonts w:asciiTheme="majorHAnsi" w:hAnsiTheme="majorHAnsi" w:cstheme="majorHAnsi"/>
          <w:sz w:val="24"/>
          <w:szCs w:val="28"/>
          <w:lang w:val="ru-RU"/>
        </w:rPr>
        <w:t>жилого дома в г. Глодень, улица К. Стере 2/1</w:t>
      </w:r>
      <w:r w:rsidR="00383F97" w:rsidRPr="00383F97">
        <w:rPr>
          <w:rFonts w:asciiTheme="majorHAnsi" w:hAnsiTheme="majorHAnsi" w:cstheme="majorHAnsi"/>
          <w:sz w:val="24"/>
          <w:szCs w:val="28"/>
          <w:lang w:val="ru-RU"/>
        </w:rPr>
        <w:t>”</w:t>
      </w:r>
      <w:r w:rsidRPr="00C45A59">
        <w:rPr>
          <w:rFonts w:asciiTheme="majorHAnsi" w:hAnsiTheme="majorHAnsi" w:cstheme="majorHAnsi"/>
          <w:sz w:val="24"/>
          <w:szCs w:val="28"/>
          <w:lang w:val="ru-RU"/>
        </w:rPr>
        <w:t xml:space="preserve">. Общая стоимость данного объекта составила 21 669,0 тыс. леев, включая </w:t>
      </w:r>
      <w:r w:rsidR="00383F97">
        <w:rPr>
          <w:rFonts w:asciiTheme="majorHAnsi" w:hAnsiTheme="majorHAnsi" w:cstheme="majorHAnsi"/>
          <w:sz w:val="24"/>
          <w:szCs w:val="28"/>
          <w:lang w:val="ru-RU"/>
        </w:rPr>
        <w:t>законтрактованн</w:t>
      </w:r>
      <w:r w:rsidRPr="00C45A59">
        <w:rPr>
          <w:rFonts w:asciiTheme="majorHAnsi" w:hAnsiTheme="majorHAnsi" w:cstheme="majorHAnsi"/>
          <w:sz w:val="24"/>
          <w:szCs w:val="28"/>
          <w:lang w:val="ru-RU"/>
        </w:rPr>
        <w:t xml:space="preserve">ый бенефициаром </w:t>
      </w:r>
      <w:r w:rsidR="00383F97" w:rsidRPr="00C45A59">
        <w:rPr>
          <w:rFonts w:asciiTheme="majorHAnsi" w:hAnsiTheme="majorHAnsi" w:cstheme="majorHAnsi"/>
          <w:sz w:val="24"/>
          <w:szCs w:val="28"/>
          <w:lang w:val="ru-RU"/>
        </w:rPr>
        <w:t>кредит</w:t>
      </w:r>
      <w:r w:rsidR="00383F97">
        <w:rPr>
          <w:rFonts w:asciiTheme="majorHAnsi" w:hAnsiTheme="majorHAnsi" w:cstheme="majorHAnsi"/>
          <w:sz w:val="24"/>
          <w:szCs w:val="28"/>
          <w:lang w:val="ru-RU"/>
        </w:rPr>
        <w:t xml:space="preserve"> </w:t>
      </w:r>
      <w:r w:rsidRPr="00C45A59">
        <w:rPr>
          <w:rFonts w:asciiTheme="majorHAnsi" w:hAnsiTheme="majorHAnsi" w:cstheme="majorHAnsi"/>
          <w:sz w:val="24"/>
          <w:szCs w:val="28"/>
          <w:lang w:val="ru-RU"/>
        </w:rPr>
        <w:t>на общую сумму 696,6 тыс. евро,</w:t>
      </w:r>
      <w:r w:rsidR="00383F97">
        <w:rPr>
          <w:rFonts w:asciiTheme="majorHAnsi" w:hAnsiTheme="majorHAnsi" w:cstheme="majorHAnsi"/>
          <w:sz w:val="24"/>
          <w:szCs w:val="28"/>
          <w:lang w:val="ru-RU"/>
        </w:rPr>
        <w:t xml:space="preserve"> </w:t>
      </w:r>
      <w:r w:rsidRPr="00C45A59">
        <w:rPr>
          <w:rFonts w:asciiTheme="majorHAnsi" w:hAnsiTheme="majorHAnsi" w:cstheme="majorHAnsi"/>
          <w:sz w:val="24"/>
          <w:szCs w:val="28"/>
          <w:lang w:val="ru-RU"/>
        </w:rPr>
        <w:t xml:space="preserve">или 13 851,3 тыс. </w:t>
      </w:r>
      <w:r w:rsidR="00383F97">
        <w:rPr>
          <w:rFonts w:asciiTheme="majorHAnsi" w:hAnsiTheme="majorHAnsi" w:cstheme="majorHAnsi"/>
          <w:sz w:val="24"/>
          <w:szCs w:val="28"/>
          <w:lang w:val="ru-RU"/>
        </w:rPr>
        <w:t>л</w:t>
      </w:r>
      <w:r w:rsidRPr="00C45A59">
        <w:rPr>
          <w:rFonts w:asciiTheme="majorHAnsi" w:hAnsiTheme="majorHAnsi" w:cstheme="majorHAnsi"/>
          <w:sz w:val="24"/>
          <w:szCs w:val="28"/>
          <w:lang w:val="ru-RU"/>
        </w:rPr>
        <w:t>еев</w:t>
      </w:r>
      <w:r w:rsidR="00A7257E" w:rsidRPr="00383F97">
        <w:rPr>
          <w:rFonts w:asciiTheme="majorHAnsi" w:hAnsiTheme="majorHAnsi" w:cstheme="majorHAnsi"/>
          <w:sz w:val="24"/>
          <w:szCs w:val="28"/>
          <w:lang w:val="ru-RU"/>
        </w:rPr>
        <w:t>.</w:t>
      </w:r>
    </w:p>
    <w:p w14:paraId="319ED6EF" w14:textId="73EE3017" w:rsidR="00A7257E" w:rsidRPr="00383F97" w:rsidRDefault="00C45A59" w:rsidP="002F4580">
      <w:pPr>
        <w:spacing w:after="0" w:line="276" w:lineRule="auto"/>
        <w:ind w:firstLine="567"/>
        <w:contextualSpacing/>
        <w:jc w:val="both"/>
        <w:rPr>
          <w:rFonts w:asciiTheme="majorHAnsi" w:hAnsiTheme="majorHAnsi" w:cstheme="majorHAnsi"/>
          <w:sz w:val="24"/>
          <w:szCs w:val="28"/>
          <w:lang w:val="ru-RU"/>
        </w:rPr>
      </w:pPr>
      <w:r w:rsidRPr="00383F97">
        <w:rPr>
          <w:rFonts w:asciiTheme="majorHAnsi" w:hAnsiTheme="majorHAnsi" w:cstheme="majorHAnsi"/>
          <w:sz w:val="24"/>
          <w:szCs w:val="28"/>
          <w:lang w:val="ru-RU"/>
        </w:rPr>
        <w:t>Рассм</w:t>
      </w:r>
      <w:r w:rsidR="00383F97">
        <w:rPr>
          <w:rFonts w:asciiTheme="majorHAnsi" w:hAnsiTheme="majorHAnsi" w:cstheme="majorHAnsi"/>
          <w:sz w:val="24"/>
          <w:szCs w:val="28"/>
          <w:lang w:val="ru-RU"/>
        </w:rPr>
        <w:t>отрев</w:t>
      </w:r>
      <w:r w:rsidRPr="00383F97">
        <w:rPr>
          <w:rFonts w:asciiTheme="majorHAnsi" w:hAnsiTheme="majorHAnsi" w:cstheme="majorHAnsi"/>
          <w:sz w:val="24"/>
          <w:szCs w:val="28"/>
          <w:lang w:val="ru-RU"/>
        </w:rPr>
        <w:t xml:space="preserve"> собранные аудиторские доказательства, аудит </w:t>
      </w:r>
      <w:r w:rsidR="00383F97">
        <w:rPr>
          <w:rFonts w:asciiTheme="majorHAnsi" w:hAnsiTheme="majorHAnsi" w:cstheme="majorHAnsi"/>
          <w:sz w:val="24"/>
          <w:szCs w:val="28"/>
          <w:lang w:val="ru-RU"/>
        </w:rPr>
        <w:t>отмеч</w:t>
      </w:r>
      <w:r w:rsidRPr="00383F97">
        <w:rPr>
          <w:rFonts w:asciiTheme="majorHAnsi" w:hAnsiTheme="majorHAnsi" w:cstheme="majorHAnsi"/>
          <w:sz w:val="24"/>
          <w:szCs w:val="28"/>
          <w:lang w:val="ru-RU"/>
        </w:rPr>
        <w:t xml:space="preserve">ает, что, вопреки цели </w:t>
      </w:r>
      <w:r w:rsidR="00383F97">
        <w:rPr>
          <w:rFonts w:asciiTheme="majorHAnsi" w:hAnsiTheme="majorHAnsi" w:cstheme="majorHAnsi"/>
          <w:sz w:val="24"/>
          <w:szCs w:val="28"/>
          <w:lang w:val="ru-RU"/>
        </w:rPr>
        <w:t>П</w:t>
      </w:r>
      <w:r w:rsidRPr="00383F97">
        <w:rPr>
          <w:rFonts w:asciiTheme="majorHAnsi" w:hAnsiTheme="majorHAnsi" w:cstheme="majorHAnsi"/>
          <w:sz w:val="24"/>
          <w:szCs w:val="28"/>
          <w:lang w:val="ru-RU"/>
        </w:rPr>
        <w:t xml:space="preserve">роекта, на основании решений </w:t>
      </w:r>
      <w:r w:rsidR="00383F97" w:rsidRPr="00383F97">
        <w:rPr>
          <w:rFonts w:asciiTheme="majorHAnsi" w:hAnsiTheme="majorHAnsi" w:cstheme="majorHAnsi"/>
          <w:sz w:val="24"/>
          <w:szCs w:val="28"/>
          <w:lang w:val="ru-RU"/>
        </w:rPr>
        <w:t>РС Глодень</w:t>
      </w:r>
      <w:r w:rsidRPr="00383F97">
        <w:rPr>
          <w:rFonts w:asciiTheme="majorHAnsi" w:hAnsiTheme="majorHAnsi" w:cstheme="majorHAnsi"/>
          <w:sz w:val="24"/>
          <w:szCs w:val="28"/>
          <w:lang w:val="ru-RU"/>
        </w:rPr>
        <w:t xml:space="preserve"> </w:t>
      </w:r>
      <w:r w:rsidR="00383F97">
        <w:rPr>
          <w:rFonts w:asciiTheme="majorHAnsi" w:hAnsiTheme="majorHAnsi" w:cstheme="majorHAnsi"/>
          <w:sz w:val="24"/>
          <w:szCs w:val="28"/>
          <w:lang w:val="ru-RU"/>
        </w:rPr>
        <w:t>№</w:t>
      </w:r>
      <w:r w:rsidRPr="00383F97">
        <w:rPr>
          <w:rFonts w:asciiTheme="majorHAnsi" w:hAnsiTheme="majorHAnsi" w:cstheme="majorHAnsi"/>
          <w:sz w:val="24"/>
          <w:szCs w:val="28"/>
          <w:lang w:val="ru-RU"/>
        </w:rPr>
        <w:t xml:space="preserve">8/5 от 09.10.2020 и </w:t>
      </w:r>
      <w:r w:rsidR="00383F97">
        <w:rPr>
          <w:rFonts w:asciiTheme="majorHAnsi" w:hAnsiTheme="majorHAnsi" w:cstheme="majorHAnsi"/>
          <w:sz w:val="24"/>
          <w:szCs w:val="28"/>
          <w:lang w:val="ru-RU"/>
        </w:rPr>
        <w:t>№</w:t>
      </w:r>
      <w:r w:rsidRPr="00383F97">
        <w:rPr>
          <w:rFonts w:asciiTheme="majorHAnsi" w:hAnsiTheme="majorHAnsi" w:cstheme="majorHAnsi"/>
          <w:sz w:val="24"/>
          <w:szCs w:val="28"/>
          <w:lang w:val="ru-RU"/>
        </w:rPr>
        <w:t>7/2 от 10.12.201</w:t>
      </w:r>
      <w:r w:rsidR="00383F97">
        <w:rPr>
          <w:rFonts w:asciiTheme="majorHAnsi" w:hAnsiTheme="majorHAnsi" w:cstheme="majorHAnsi"/>
          <w:sz w:val="24"/>
          <w:szCs w:val="28"/>
          <w:lang w:val="ru-RU"/>
        </w:rPr>
        <w:t>,</w:t>
      </w:r>
      <w:r w:rsidRPr="00383F97">
        <w:rPr>
          <w:rFonts w:asciiTheme="majorHAnsi" w:hAnsiTheme="majorHAnsi" w:cstheme="majorHAnsi"/>
          <w:sz w:val="24"/>
          <w:szCs w:val="28"/>
          <w:lang w:val="ru-RU"/>
        </w:rPr>
        <w:t xml:space="preserve"> </w:t>
      </w:r>
      <w:r w:rsidR="00383F97">
        <w:rPr>
          <w:rFonts w:asciiTheme="majorHAnsi" w:hAnsiTheme="majorHAnsi" w:cstheme="majorHAnsi"/>
          <w:sz w:val="24"/>
          <w:szCs w:val="28"/>
          <w:lang w:val="ru-RU"/>
        </w:rPr>
        <w:t>для</w:t>
      </w:r>
      <w:r w:rsidRPr="00383F97">
        <w:rPr>
          <w:rFonts w:asciiTheme="majorHAnsi" w:hAnsiTheme="majorHAnsi" w:cstheme="majorHAnsi"/>
          <w:sz w:val="24"/>
          <w:szCs w:val="28"/>
          <w:lang w:val="ru-RU"/>
        </w:rPr>
        <w:t xml:space="preserve"> 8 квартир был изменен статус социального жилья в служебн</w:t>
      </w:r>
      <w:r w:rsidR="00383F97">
        <w:rPr>
          <w:rFonts w:asciiTheme="majorHAnsi" w:hAnsiTheme="majorHAnsi" w:cstheme="majorHAnsi"/>
          <w:sz w:val="24"/>
          <w:szCs w:val="28"/>
          <w:lang w:val="ru-RU"/>
        </w:rPr>
        <w:t>ые</w:t>
      </w:r>
      <w:r w:rsidRPr="00383F97">
        <w:rPr>
          <w:rFonts w:asciiTheme="majorHAnsi" w:hAnsiTheme="majorHAnsi" w:cstheme="majorHAnsi"/>
          <w:sz w:val="24"/>
          <w:szCs w:val="28"/>
          <w:lang w:val="ru-RU"/>
        </w:rPr>
        <w:t xml:space="preserve"> квартир</w:t>
      </w:r>
      <w:r w:rsidR="00383F97">
        <w:rPr>
          <w:rFonts w:asciiTheme="majorHAnsi" w:hAnsiTheme="majorHAnsi" w:cstheme="majorHAnsi"/>
          <w:sz w:val="24"/>
          <w:szCs w:val="28"/>
          <w:lang w:val="ru-RU"/>
        </w:rPr>
        <w:t>ы</w:t>
      </w:r>
      <w:r w:rsidRPr="00383F97">
        <w:rPr>
          <w:rFonts w:asciiTheme="majorHAnsi" w:hAnsiTheme="majorHAnsi" w:cstheme="majorHAnsi"/>
          <w:sz w:val="24"/>
          <w:szCs w:val="28"/>
          <w:lang w:val="ru-RU"/>
        </w:rPr>
        <w:t xml:space="preserve">, и они были </w:t>
      </w:r>
      <w:r w:rsidR="00383F97">
        <w:rPr>
          <w:rFonts w:asciiTheme="majorHAnsi" w:hAnsiTheme="majorHAnsi" w:cstheme="majorHAnsi"/>
          <w:sz w:val="24"/>
          <w:szCs w:val="28"/>
          <w:lang w:val="ru-RU"/>
        </w:rPr>
        <w:t>расмпеделе</w:t>
      </w:r>
      <w:r w:rsidRPr="00383F97">
        <w:rPr>
          <w:rFonts w:asciiTheme="majorHAnsi" w:hAnsiTheme="majorHAnsi" w:cstheme="majorHAnsi"/>
          <w:sz w:val="24"/>
          <w:szCs w:val="28"/>
          <w:lang w:val="ru-RU"/>
        </w:rPr>
        <w:t>ны некоторым медицинским работникам г. Глодень</w:t>
      </w:r>
      <w:r w:rsidR="00A7257E" w:rsidRPr="00383F97">
        <w:rPr>
          <w:rFonts w:asciiTheme="majorHAnsi" w:hAnsiTheme="majorHAnsi" w:cstheme="majorHAnsi"/>
          <w:sz w:val="24"/>
          <w:szCs w:val="28"/>
          <w:lang w:val="ru-RU"/>
        </w:rPr>
        <w:t>.</w:t>
      </w:r>
    </w:p>
    <w:p w14:paraId="35A84A9E" w14:textId="58F43DD0" w:rsidR="00A7257E" w:rsidRPr="00383F97" w:rsidRDefault="00C45A59" w:rsidP="002F4580">
      <w:pPr>
        <w:spacing w:after="0" w:line="276" w:lineRule="auto"/>
        <w:ind w:firstLine="567"/>
        <w:contextualSpacing/>
        <w:jc w:val="both"/>
        <w:rPr>
          <w:rFonts w:asciiTheme="majorHAnsi" w:hAnsiTheme="majorHAnsi" w:cstheme="majorHAnsi"/>
          <w:sz w:val="24"/>
          <w:szCs w:val="28"/>
          <w:lang w:val="ru-RU"/>
        </w:rPr>
      </w:pPr>
      <w:r w:rsidRPr="00383F97">
        <w:rPr>
          <w:rFonts w:asciiTheme="majorHAnsi" w:hAnsiTheme="majorHAnsi" w:cstheme="majorHAnsi"/>
          <w:sz w:val="24"/>
          <w:szCs w:val="28"/>
          <w:lang w:val="ru-RU"/>
        </w:rPr>
        <w:t xml:space="preserve">Хотя </w:t>
      </w:r>
      <w:r w:rsidR="00383F97" w:rsidRPr="00383F97">
        <w:rPr>
          <w:rFonts w:asciiTheme="majorHAnsi" w:hAnsiTheme="majorHAnsi" w:cstheme="majorHAnsi"/>
          <w:sz w:val="24"/>
          <w:szCs w:val="28"/>
          <w:lang w:val="ru-RU"/>
        </w:rPr>
        <w:t>ПВП</w:t>
      </w:r>
      <w:r w:rsidRPr="00383F97">
        <w:rPr>
          <w:rFonts w:asciiTheme="majorHAnsi" w:hAnsiTheme="majorHAnsi" w:cstheme="majorHAnsi"/>
          <w:sz w:val="24"/>
          <w:szCs w:val="28"/>
          <w:lang w:val="ru-RU"/>
        </w:rPr>
        <w:t xml:space="preserve"> </w:t>
      </w:r>
      <w:r w:rsidR="00383F97">
        <w:rPr>
          <w:rFonts w:asciiTheme="majorHAnsi" w:hAnsiTheme="majorHAnsi" w:cstheme="majorHAnsi"/>
          <w:sz w:val="24"/>
          <w:szCs w:val="28"/>
          <w:lang w:val="ru-RU"/>
        </w:rPr>
        <w:t>отчиталось перед БРСЕ о том</w:t>
      </w:r>
      <w:r w:rsidRPr="00383F97">
        <w:rPr>
          <w:rFonts w:asciiTheme="majorHAnsi" w:hAnsiTheme="majorHAnsi" w:cstheme="majorHAnsi"/>
          <w:sz w:val="24"/>
          <w:szCs w:val="28"/>
          <w:lang w:val="ru-RU"/>
        </w:rPr>
        <w:t xml:space="preserve">, что в рамках </w:t>
      </w:r>
      <w:r w:rsidR="00383F97">
        <w:rPr>
          <w:rFonts w:asciiTheme="majorHAnsi" w:hAnsiTheme="majorHAnsi" w:cstheme="majorHAnsi"/>
          <w:sz w:val="24"/>
          <w:szCs w:val="28"/>
          <w:lang w:val="ru-RU"/>
        </w:rPr>
        <w:t>П</w:t>
      </w:r>
      <w:r w:rsidRPr="00383F97">
        <w:rPr>
          <w:rFonts w:asciiTheme="majorHAnsi" w:hAnsiTheme="majorHAnsi" w:cstheme="majorHAnsi"/>
          <w:sz w:val="24"/>
          <w:szCs w:val="28"/>
          <w:lang w:val="ru-RU"/>
        </w:rPr>
        <w:t xml:space="preserve">роекта в </w:t>
      </w:r>
      <w:r w:rsidR="00383F97" w:rsidRPr="00383F97">
        <w:rPr>
          <w:rFonts w:asciiTheme="majorHAnsi" w:hAnsiTheme="majorHAnsi" w:cstheme="majorHAnsi"/>
          <w:sz w:val="24"/>
          <w:szCs w:val="28"/>
          <w:lang w:val="ru-RU"/>
        </w:rPr>
        <w:t>РС Глодень</w:t>
      </w:r>
      <w:r w:rsidRPr="00383F97">
        <w:rPr>
          <w:rFonts w:asciiTheme="majorHAnsi" w:hAnsiTheme="majorHAnsi" w:cstheme="majorHAnsi"/>
          <w:sz w:val="24"/>
          <w:szCs w:val="28"/>
          <w:lang w:val="ru-RU"/>
        </w:rPr>
        <w:t xml:space="preserve"> было построено и </w:t>
      </w:r>
      <w:r w:rsidR="00383F97">
        <w:rPr>
          <w:rFonts w:asciiTheme="majorHAnsi" w:hAnsiTheme="majorHAnsi" w:cstheme="majorHAnsi"/>
          <w:sz w:val="24"/>
          <w:szCs w:val="28"/>
          <w:lang w:val="ru-RU"/>
        </w:rPr>
        <w:t>передано бенефициару</w:t>
      </w:r>
      <w:r w:rsidRPr="00383F97">
        <w:rPr>
          <w:rFonts w:asciiTheme="majorHAnsi" w:hAnsiTheme="majorHAnsi" w:cstheme="majorHAnsi"/>
          <w:sz w:val="24"/>
          <w:szCs w:val="28"/>
          <w:lang w:val="ru-RU"/>
        </w:rPr>
        <w:t xml:space="preserve"> 30 социальны</w:t>
      </w:r>
      <w:r w:rsidR="00383F97">
        <w:rPr>
          <w:rFonts w:asciiTheme="majorHAnsi" w:hAnsiTheme="majorHAnsi" w:cstheme="majorHAnsi"/>
          <w:sz w:val="24"/>
          <w:szCs w:val="28"/>
          <w:lang w:val="ru-RU"/>
        </w:rPr>
        <w:t>х</w:t>
      </w:r>
      <w:r w:rsidRPr="00383F97">
        <w:rPr>
          <w:rFonts w:asciiTheme="majorHAnsi" w:hAnsiTheme="majorHAnsi" w:cstheme="majorHAnsi"/>
          <w:sz w:val="24"/>
          <w:szCs w:val="28"/>
          <w:lang w:val="ru-RU"/>
        </w:rPr>
        <w:t xml:space="preserve"> </w:t>
      </w:r>
      <w:r w:rsidR="00383F97">
        <w:rPr>
          <w:rFonts w:asciiTheme="majorHAnsi" w:hAnsiTheme="majorHAnsi" w:cstheme="majorHAnsi"/>
          <w:sz w:val="24"/>
          <w:szCs w:val="28"/>
          <w:lang w:val="ru-RU"/>
        </w:rPr>
        <w:t>квартир</w:t>
      </w:r>
      <w:r w:rsidRPr="00383F97">
        <w:rPr>
          <w:rFonts w:asciiTheme="majorHAnsi" w:hAnsiTheme="majorHAnsi" w:cstheme="majorHAnsi"/>
          <w:sz w:val="24"/>
          <w:szCs w:val="28"/>
          <w:lang w:val="ru-RU"/>
        </w:rPr>
        <w:t xml:space="preserve">, на самом деле только 22 </w:t>
      </w:r>
      <w:r w:rsidR="00CC1A98">
        <w:rPr>
          <w:rFonts w:asciiTheme="majorHAnsi" w:hAnsiTheme="majorHAnsi" w:cstheme="majorHAnsi"/>
          <w:sz w:val="24"/>
          <w:szCs w:val="28"/>
          <w:lang w:val="ru-RU"/>
        </w:rPr>
        <w:t>квартиры</w:t>
      </w:r>
      <w:r w:rsidRPr="00383F97">
        <w:rPr>
          <w:rFonts w:asciiTheme="majorHAnsi" w:hAnsiTheme="majorHAnsi" w:cstheme="majorHAnsi"/>
          <w:sz w:val="24"/>
          <w:szCs w:val="28"/>
          <w:lang w:val="ru-RU"/>
        </w:rPr>
        <w:t xml:space="preserve"> были распределены со статусом социального жилья</w:t>
      </w:r>
      <w:r w:rsidR="00A7257E" w:rsidRPr="00383F97">
        <w:rPr>
          <w:rFonts w:asciiTheme="majorHAnsi" w:hAnsiTheme="majorHAnsi" w:cstheme="majorHAnsi"/>
          <w:sz w:val="24"/>
          <w:szCs w:val="28"/>
          <w:lang w:val="ru-RU"/>
        </w:rPr>
        <w:t>.</w:t>
      </w:r>
    </w:p>
    <w:p w14:paraId="1443674B" w14:textId="39C7B2BB" w:rsidR="00A74956" w:rsidRPr="00CC1A98" w:rsidRDefault="00C45A59" w:rsidP="00C45A59">
      <w:pPr>
        <w:pStyle w:val="a8"/>
        <w:numPr>
          <w:ilvl w:val="0"/>
          <w:numId w:val="25"/>
        </w:numPr>
        <w:spacing w:after="0" w:line="276" w:lineRule="auto"/>
        <w:ind w:left="0" w:firstLine="0"/>
        <w:jc w:val="both"/>
        <w:rPr>
          <w:rFonts w:asciiTheme="majorHAnsi" w:hAnsiTheme="majorHAnsi" w:cstheme="majorHAnsi"/>
          <w:sz w:val="24"/>
          <w:szCs w:val="28"/>
          <w:lang w:val="ru-RU"/>
        </w:rPr>
      </w:pPr>
      <w:r w:rsidRPr="00CC1A98">
        <w:rPr>
          <w:rFonts w:asciiTheme="majorHAnsi" w:hAnsiTheme="majorHAnsi" w:cstheme="majorHAnsi"/>
          <w:i/>
          <w:sz w:val="24"/>
          <w:szCs w:val="28"/>
          <w:lang w:val="ru-RU"/>
        </w:rPr>
        <w:t xml:space="preserve">Реализация и мониторинг </w:t>
      </w:r>
      <w:r w:rsidR="00CC1A98">
        <w:rPr>
          <w:rFonts w:asciiTheme="majorHAnsi" w:hAnsiTheme="majorHAnsi" w:cstheme="majorHAnsi"/>
          <w:i/>
          <w:sz w:val="24"/>
          <w:szCs w:val="28"/>
          <w:lang w:val="ru-RU"/>
        </w:rPr>
        <w:t>внедрения П</w:t>
      </w:r>
      <w:r w:rsidRPr="00CC1A98">
        <w:rPr>
          <w:rFonts w:asciiTheme="majorHAnsi" w:hAnsiTheme="majorHAnsi" w:cstheme="majorHAnsi"/>
          <w:i/>
          <w:sz w:val="24"/>
          <w:szCs w:val="28"/>
          <w:lang w:val="ru-RU"/>
        </w:rPr>
        <w:t xml:space="preserve">роекта в районе </w:t>
      </w:r>
      <w:r w:rsidR="00CC1A98" w:rsidRPr="00CC1A98">
        <w:rPr>
          <w:rFonts w:asciiTheme="majorHAnsi" w:hAnsiTheme="majorHAnsi" w:cstheme="majorHAnsi"/>
          <w:i/>
          <w:sz w:val="24"/>
          <w:szCs w:val="28"/>
          <w:lang w:val="ru-RU"/>
        </w:rPr>
        <w:t>Хынчешт</w:t>
      </w:r>
      <w:r w:rsidR="00CC1A98">
        <w:rPr>
          <w:rFonts w:asciiTheme="majorHAnsi" w:hAnsiTheme="majorHAnsi" w:cstheme="majorHAnsi"/>
          <w:i/>
          <w:sz w:val="24"/>
          <w:szCs w:val="28"/>
          <w:lang w:val="ru-RU"/>
        </w:rPr>
        <w:t>ь проводились</w:t>
      </w:r>
      <w:r w:rsidRPr="00CC1A98">
        <w:rPr>
          <w:rFonts w:asciiTheme="majorHAnsi" w:hAnsiTheme="majorHAnsi" w:cstheme="majorHAnsi"/>
          <w:i/>
          <w:sz w:val="24"/>
          <w:szCs w:val="28"/>
          <w:lang w:val="ru-RU"/>
        </w:rPr>
        <w:t xml:space="preserve"> с некоторыми недостатками, что </w:t>
      </w:r>
      <w:r w:rsidR="00CC1A98">
        <w:rPr>
          <w:rFonts w:asciiTheme="majorHAnsi" w:hAnsiTheme="majorHAnsi" w:cstheme="majorHAnsi"/>
          <w:i/>
          <w:sz w:val="24"/>
          <w:szCs w:val="28"/>
          <w:lang w:val="ru-RU"/>
        </w:rPr>
        <w:t>отрази</w:t>
      </w:r>
      <w:r w:rsidRPr="00CC1A98">
        <w:rPr>
          <w:rFonts w:asciiTheme="majorHAnsi" w:hAnsiTheme="majorHAnsi" w:cstheme="majorHAnsi"/>
          <w:i/>
          <w:sz w:val="24"/>
          <w:szCs w:val="28"/>
          <w:lang w:val="ru-RU"/>
        </w:rPr>
        <w:t xml:space="preserve">лось на его </w:t>
      </w:r>
      <w:r w:rsidR="00CC1A98">
        <w:rPr>
          <w:rFonts w:asciiTheme="majorHAnsi" w:hAnsiTheme="majorHAnsi" w:cstheme="majorHAnsi"/>
          <w:i/>
          <w:sz w:val="24"/>
          <w:szCs w:val="28"/>
          <w:lang w:val="ru-RU"/>
        </w:rPr>
        <w:t>задача</w:t>
      </w:r>
      <w:r w:rsidRPr="00CC1A98">
        <w:rPr>
          <w:rFonts w:asciiTheme="majorHAnsi" w:hAnsiTheme="majorHAnsi" w:cstheme="majorHAnsi"/>
          <w:i/>
          <w:sz w:val="24"/>
          <w:szCs w:val="28"/>
          <w:lang w:val="ru-RU"/>
        </w:rPr>
        <w:t xml:space="preserve">х, а также на </w:t>
      </w:r>
      <w:r w:rsidR="00CC1A98">
        <w:rPr>
          <w:rFonts w:asciiTheme="majorHAnsi" w:hAnsiTheme="majorHAnsi" w:cstheme="majorHAnsi"/>
          <w:i/>
          <w:sz w:val="24"/>
          <w:szCs w:val="28"/>
          <w:lang w:val="ru-RU"/>
        </w:rPr>
        <w:t>публич</w:t>
      </w:r>
      <w:r w:rsidRPr="00CC1A98">
        <w:rPr>
          <w:rFonts w:asciiTheme="majorHAnsi" w:hAnsiTheme="majorHAnsi" w:cstheme="majorHAnsi"/>
          <w:i/>
          <w:sz w:val="24"/>
          <w:szCs w:val="28"/>
          <w:lang w:val="ru-RU"/>
        </w:rPr>
        <w:t>ны</w:t>
      </w:r>
      <w:r w:rsidR="00CC1A98">
        <w:rPr>
          <w:rFonts w:asciiTheme="majorHAnsi" w:hAnsiTheme="majorHAnsi" w:cstheme="majorHAnsi"/>
          <w:i/>
          <w:sz w:val="24"/>
          <w:szCs w:val="28"/>
          <w:lang w:val="ru-RU"/>
        </w:rPr>
        <w:t>е</w:t>
      </w:r>
      <w:r w:rsidRPr="00CC1A98">
        <w:rPr>
          <w:rFonts w:asciiTheme="majorHAnsi" w:hAnsiTheme="majorHAnsi" w:cstheme="majorHAnsi"/>
          <w:i/>
          <w:sz w:val="24"/>
          <w:szCs w:val="28"/>
          <w:lang w:val="ru-RU"/>
        </w:rPr>
        <w:t xml:space="preserve"> интерес</w:t>
      </w:r>
      <w:r w:rsidR="00CC1A98">
        <w:rPr>
          <w:rFonts w:asciiTheme="majorHAnsi" w:hAnsiTheme="majorHAnsi" w:cstheme="majorHAnsi"/>
          <w:i/>
          <w:sz w:val="24"/>
          <w:szCs w:val="28"/>
          <w:lang w:val="ru-RU"/>
        </w:rPr>
        <w:t>ы ОМПУ</w:t>
      </w:r>
      <w:r w:rsidR="00A74956" w:rsidRPr="00CC1A98">
        <w:rPr>
          <w:rFonts w:asciiTheme="majorHAnsi" w:hAnsiTheme="majorHAnsi" w:cstheme="majorHAnsi"/>
          <w:sz w:val="24"/>
          <w:szCs w:val="28"/>
          <w:lang w:val="ru-RU"/>
        </w:rPr>
        <w:t>.</w:t>
      </w:r>
    </w:p>
    <w:p w14:paraId="78839E8F" w14:textId="24F6A041" w:rsidR="00C45A59" w:rsidRPr="00C45A59" w:rsidRDefault="00C45A59" w:rsidP="00C45A59">
      <w:pPr>
        <w:spacing w:after="0" w:line="276" w:lineRule="auto"/>
        <w:ind w:firstLine="567"/>
        <w:contextualSpacing/>
        <w:jc w:val="both"/>
        <w:rPr>
          <w:rFonts w:asciiTheme="majorHAnsi" w:hAnsiTheme="majorHAnsi" w:cstheme="majorHAnsi"/>
          <w:sz w:val="24"/>
          <w:szCs w:val="28"/>
          <w:lang w:val="ru-RU"/>
        </w:rPr>
      </w:pPr>
      <w:r w:rsidRPr="00C45A59">
        <w:rPr>
          <w:rFonts w:asciiTheme="majorHAnsi" w:hAnsiTheme="majorHAnsi" w:cstheme="majorHAnsi"/>
          <w:sz w:val="24"/>
          <w:szCs w:val="28"/>
          <w:lang w:val="ru-RU"/>
        </w:rPr>
        <w:t xml:space="preserve">Так, </w:t>
      </w:r>
      <w:r w:rsidR="00CC1A98" w:rsidRPr="00CC1A98">
        <w:rPr>
          <w:rFonts w:asciiTheme="majorHAnsi" w:hAnsiTheme="majorHAnsi" w:cstheme="majorHAnsi"/>
          <w:b/>
          <w:sz w:val="24"/>
          <w:szCs w:val="28"/>
          <w:lang w:val="ru-RU"/>
        </w:rPr>
        <w:t>РС</w:t>
      </w:r>
      <w:r w:rsidRPr="00CC1A98">
        <w:rPr>
          <w:rFonts w:asciiTheme="majorHAnsi" w:hAnsiTheme="majorHAnsi" w:cstheme="majorHAnsi"/>
          <w:b/>
          <w:sz w:val="24"/>
          <w:szCs w:val="28"/>
          <w:lang w:val="ru-RU"/>
        </w:rPr>
        <w:t xml:space="preserve"> Хынчешть</w:t>
      </w:r>
      <w:r w:rsidR="00CC1A98">
        <w:rPr>
          <w:rFonts w:asciiTheme="majorHAnsi" w:hAnsiTheme="majorHAnsi" w:cstheme="majorHAnsi"/>
          <w:sz w:val="24"/>
          <w:szCs w:val="28"/>
          <w:lang w:val="ru-RU"/>
        </w:rPr>
        <w:t>,</w:t>
      </w:r>
      <w:r w:rsidRPr="00C45A59">
        <w:rPr>
          <w:rFonts w:asciiTheme="majorHAnsi" w:hAnsiTheme="majorHAnsi" w:cstheme="majorHAnsi"/>
          <w:sz w:val="24"/>
          <w:szCs w:val="28"/>
          <w:lang w:val="ru-RU"/>
        </w:rPr>
        <w:t xml:space="preserve"> в сотрудничестве с </w:t>
      </w:r>
      <w:r w:rsidR="00CC1A98">
        <w:rPr>
          <w:rFonts w:asciiTheme="majorHAnsi" w:hAnsiTheme="majorHAnsi" w:cstheme="majorHAnsi"/>
          <w:sz w:val="24"/>
          <w:szCs w:val="28"/>
          <w:lang w:val="ru-RU"/>
        </w:rPr>
        <w:t>ПВП,</w:t>
      </w:r>
      <w:r w:rsidRPr="00C45A59">
        <w:rPr>
          <w:rFonts w:asciiTheme="majorHAnsi" w:hAnsiTheme="majorHAnsi" w:cstheme="majorHAnsi"/>
          <w:sz w:val="24"/>
          <w:szCs w:val="28"/>
          <w:lang w:val="ru-RU"/>
        </w:rPr>
        <w:t xml:space="preserve"> 20.02.2014 инициировал „</w:t>
      </w:r>
      <w:r w:rsidR="00CC1A98">
        <w:rPr>
          <w:rFonts w:asciiTheme="majorHAnsi" w:hAnsiTheme="majorHAnsi" w:cstheme="majorHAnsi"/>
          <w:sz w:val="24"/>
          <w:szCs w:val="28"/>
          <w:lang w:val="ru-RU"/>
        </w:rPr>
        <w:t>Р</w:t>
      </w:r>
      <w:r w:rsidRPr="00C45A59">
        <w:rPr>
          <w:rFonts w:asciiTheme="majorHAnsi" w:hAnsiTheme="majorHAnsi" w:cstheme="majorHAnsi"/>
          <w:sz w:val="24"/>
          <w:szCs w:val="28"/>
          <w:lang w:val="ru-RU"/>
        </w:rPr>
        <w:t xml:space="preserve">еконструкцию и завершение строительства жилых домов в 15 населенных пунктах </w:t>
      </w:r>
      <w:r w:rsidR="00CC1A98">
        <w:rPr>
          <w:rFonts w:asciiTheme="majorHAnsi" w:hAnsiTheme="majorHAnsi" w:cstheme="majorHAnsi"/>
          <w:sz w:val="24"/>
          <w:szCs w:val="28"/>
          <w:lang w:val="ru-RU"/>
        </w:rPr>
        <w:t>района Хынчешть,</w:t>
      </w:r>
      <w:r w:rsidRPr="00C45A59">
        <w:rPr>
          <w:rFonts w:asciiTheme="majorHAnsi" w:hAnsiTheme="majorHAnsi" w:cstheme="majorHAnsi"/>
          <w:sz w:val="24"/>
          <w:szCs w:val="28"/>
          <w:lang w:val="ru-RU"/>
        </w:rPr>
        <w:t xml:space="preserve"> с исполнением 56 квартир”.</w:t>
      </w:r>
    </w:p>
    <w:p w14:paraId="6C66B966" w14:textId="5164ADAA" w:rsidR="00C45A59" w:rsidRPr="00C45A59" w:rsidRDefault="00C45A59" w:rsidP="00C45A59">
      <w:pPr>
        <w:spacing w:after="0" w:line="276" w:lineRule="auto"/>
        <w:ind w:firstLine="567"/>
        <w:contextualSpacing/>
        <w:jc w:val="both"/>
        <w:rPr>
          <w:rFonts w:asciiTheme="majorHAnsi" w:hAnsiTheme="majorHAnsi" w:cstheme="majorHAnsi"/>
          <w:sz w:val="24"/>
          <w:szCs w:val="28"/>
          <w:lang w:val="ru-RU"/>
        </w:rPr>
      </w:pPr>
      <w:r w:rsidRPr="00C45A59">
        <w:rPr>
          <w:rFonts w:asciiTheme="majorHAnsi" w:hAnsiTheme="majorHAnsi" w:cstheme="majorHAnsi"/>
          <w:sz w:val="24"/>
          <w:szCs w:val="28"/>
          <w:lang w:val="ru-RU"/>
        </w:rPr>
        <w:t>Согласно актам о сдаче-</w:t>
      </w:r>
      <w:r w:rsidR="00CC1A98">
        <w:rPr>
          <w:rFonts w:asciiTheme="majorHAnsi" w:hAnsiTheme="majorHAnsi" w:cstheme="majorHAnsi"/>
          <w:sz w:val="24"/>
          <w:szCs w:val="28"/>
          <w:lang w:val="ru-RU"/>
        </w:rPr>
        <w:t>приема</w:t>
      </w:r>
      <w:r w:rsidRPr="00C45A59">
        <w:rPr>
          <w:rFonts w:asciiTheme="majorHAnsi" w:hAnsiTheme="majorHAnsi" w:cstheme="majorHAnsi"/>
          <w:sz w:val="24"/>
          <w:szCs w:val="28"/>
          <w:lang w:val="ru-RU"/>
        </w:rPr>
        <w:t xml:space="preserve"> социального жилья, которые </w:t>
      </w:r>
      <w:r w:rsidR="00CC1A98">
        <w:rPr>
          <w:rFonts w:asciiTheme="majorHAnsi" w:hAnsiTheme="majorHAnsi" w:cstheme="majorHAnsi"/>
          <w:sz w:val="24"/>
          <w:szCs w:val="28"/>
          <w:lang w:val="ru-RU"/>
        </w:rPr>
        <w:t>составл</w:t>
      </w:r>
      <w:r w:rsidRPr="00C45A59">
        <w:rPr>
          <w:rFonts w:asciiTheme="majorHAnsi" w:hAnsiTheme="majorHAnsi" w:cstheme="majorHAnsi"/>
          <w:sz w:val="24"/>
          <w:szCs w:val="28"/>
          <w:lang w:val="ru-RU"/>
        </w:rPr>
        <w:t xml:space="preserve">ялись отдельно по каждому завершенному зданию, стоимость социального жилья составила 39837,8 тыс. леев. </w:t>
      </w:r>
    </w:p>
    <w:p w14:paraId="1EBF3622" w14:textId="3A7F06EA" w:rsidR="00C45A59" w:rsidRPr="00CC1A98" w:rsidRDefault="00C45A59" w:rsidP="00C45A59">
      <w:pPr>
        <w:spacing w:after="0" w:line="276" w:lineRule="auto"/>
        <w:ind w:firstLine="567"/>
        <w:contextualSpacing/>
        <w:jc w:val="both"/>
        <w:rPr>
          <w:rFonts w:asciiTheme="majorHAnsi" w:hAnsiTheme="majorHAnsi" w:cstheme="majorHAnsi"/>
          <w:sz w:val="24"/>
          <w:szCs w:val="28"/>
          <w:lang w:val="ru-RU"/>
        </w:rPr>
      </w:pPr>
      <w:r w:rsidRPr="00CC1A98">
        <w:rPr>
          <w:rFonts w:asciiTheme="majorHAnsi" w:hAnsiTheme="majorHAnsi" w:cstheme="majorHAnsi"/>
          <w:sz w:val="24"/>
          <w:szCs w:val="28"/>
          <w:lang w:val="ru-RU"/>
        </w:rPr>
        <w:t>Изучив</w:t>
      </w:r>
      <w:r w:rsidR="00CC1A98">
        <w:rPr>
          <w:rFonts w:asciiTheme="majorHAnsi" w:hAnsiTheme="majorHAnsi" w:cstheme="majorHAnsi"/>
          <w:sz w:val="24"/>
          <w:szCs w:val="28"/>
          <w:lang w:val="ru-RU"/>
        </w:rPr>
        <w:t xml:space="preserve"> порядок</w:t>
      </w:r>
      <w:r w:rsidRPr="00CC1A98">
        <w:rPr>
          <w:rFonts w:asciiTheme="majorHAnsi" w:hAnsiTheme="majorHAnsi" w:cstheme="majorHAnsi"/>
          <w:sz w:val="24"/>
          <w:szCs w:val="28"/>
          <w:lang w:val="ru-RU"/>
        </w:rPr>
        <w:t xml:space="preserve"> распредел</w:t>
      </w:r>
      <w:r w:rsidR="00CC1A98">
        <w:rPr>
          <w:rFonts w:asciiTheme="majorHAnsi" w:hAnsiTheme="majorHAnsi" w:cstheme="majorHAnsi"/>
          <w:sz w:val="24"/>
          <w:szCs w:val="28"/>
          <w:lang w:val="ru-RU"/>
        </w:rPr>
        <w:t>ения</w:t>
      </w:r>
      <w:r w:rsidRPr="00CC1A98">
        <w:rPr>
          <w:rFonts w:asciiTheme="majorHAnsi" w:hAnsiTheme="majorHAnsi" w:cstheme="majorHAnsi"/>
          <w:sz w:val="24"/>
          <w:szCs w:val="28"/>
          <w:lang w:val="ru-RU"/>
        </w:rPr>
        <w:t xml:space="preserve"> жиль</w:t>
      </w:r>
      <w:r w:rsidR="00CC1A98">
        <w:rPr>
          <w:rFonts w:asciiTheme="majorHAnsi" w:hAnsiTheme="majorHAnsi" w:cstheme="majorHAnsi"/>
          <w:sz w:val="24"/>
          <w:szCs w:val="28"/>
          <w:lang w:val="ru-RU"/>
        </w:rPr>
        <w:t>я</w:t>
      </w:r>
      <w:r w:rsidRPr="00CC1A98">
        <w:rPr>
          <w:rFonts w:asciiTheme="majorHAnsi" w:hAnsiTheme="majorHAnsi" w:cstheme="majorHAnsi"/>
          <w:sz w:val="24"/>
          <w:szCs w:val="28"/>
          <w:lang w:val="ru-RU"/>
        </w:rPr>
        <w:t xml:space="preserve">, аудит </w:t>
      </w:r>
      <w:r w:rsidR="00CC1A98">
        <w:rPr>
          <w:rFonts w:asciiTheme="majorHAnsi" w:hAnsiTheme="majorHAnsi" w:cstheme="majorHAnsi"/>
          <w:sz w:val="24"/>
          <w:szCs w:val="28"/>
          <w:lang w:val="ru-RU"/>
        </w:rPr>
        <w:t>выявил</w:t>
      </w:r>
      <w:r w:rsidRPr="00CC1A98">
        <w:rPr>
          <w:rFonts w:asciiTheme="majorHAnsi" w:hAnsiTheme="majorHAnsi" w:cstheme="majorHAnsi"/>
          <w:sz w:val="24"/>
          <w:szCs w:val="28"/>
          <w:lang w:val="ru-RU"/>
        </w:rPr>
        <w:t>, что из 56 застроенных квартир по состоянию на 01.02.2023</w:t>
      </w:r>
      <w:r w:rsidR="00CC1A98">
        <w:rPr>
          <w:rFonts w:asciiTheme="majorHAnsi" w:hAnsiTheme="majorHAnsi" w:cstheme="majorHAnsi"/>
          <w:sz w:val="24"/>
          <w:szCs w:val="28"/>
          <w:lang w:val="ru-RU"/>
        </w:rPr>
        <w:t>,</w:t>
      </w:r>
      <w:r w:rsidRPr="00CC1A98">
        <w:rPr>
          <w:rFonts w:asciiTheme="majorHAnsi" w:hAnsiTheme="majorHAnsi" w:cstheme="majorHAnsi"/>
          <w:sz w:val="24"/>
          <w:szCs w:val="28"/>
          <w:lang w:val="ru-RU"/>
        </w:rPr>
        <w:t xml:space="preserve"> было распределено только 34</w:t>
      </w:r>
      <w:r w:rsidR="00CC1A98">
        <w:rPr>
          <w:rFonts w:asciiTheme="majorHAnsi" w:hAnsiTheme="majorHAnsi" w:cstheme="majorHAnsi"/>
          <w:sz w:val="24"/>
          <w:szCs w:val="28"/>
          <w:lang w:val="ru-RU"/>
        </w:rPr>
        <w:t xml:space="preserve"> квартиры</w:t>
      </w:r>
      <w:r w:rsidRPr="00CC1A98">
        <w:rPr>
          <w:rFonts w:asciiTheme="majorHAnsi" w:hAnsiTheme="majorHAnsi" w:cstheme="majorHAnsi"/>
          <w:sz w:val="24"/>
          <w:szCs w:val="28"/>
          <w:lang w:val="ru-RU"/>
        </w:rPr>
        <w:t xml:space="preserve">, или 60,7% от их общего </w:t>
      </w:r>
      <w:r w:rsidR="00CC1A98">
        <w:rPr>
          <w:rFonts w:asciiTheme="majorHAnsi" w:hAnsiTheme="majorHAnsi" w:cstheme="majorHAnsi"/>
          <w:sz w:val="24"/>
          <w:szCs w:val="28"/>
          <w:lang w:val="ru-RU"/>
        </w:rPr>
        <w:t>числа</w:t>
      </w:r>
      <w:r w:rsidRPr="00CC1A98">
        <w:rPr>
          <w:rFonts w:asciiTheme="majorHAnsi" w:hAnsiTheme="majorHAnsi" w:cstheme="majorHAnsi"/>
          <w:sz w:val="24"/>
          <w:szCs w:val="28"/>
          <w:lang w:val="ru-RU"/>
        </w:rPr>
        <w:t>.</w:t>
      </w:r>
    </w:p>
    <w:p w14:paraId="4397451A" w14:textId="43950B37" w:rsidR="00C45A59" w:rsidRPr="00C45A59" w:rsidRDefault="00C45A59" w:rsidP="00C45A59">
      <w:pPr>
        <w:spacing w:after="0" w:line="276" w:lineRule="auto"/>
        <w:ind w:firstLine="567"/>
        <w:contextualSpacing/>
        <w:jc w:val="both"/>
        <w:rPr>
          <w:rFonts w:asciiTheme="majorHAnsi" w:hAnsiTheme="majorHAnsi" w:cstheme="majorHAnsi"/>
          <w:sz w:val="24"/>
          <w:szCs w:val="28"/>
          <w:lang w:val="ru-RU"/>
        </w:rPr>
      </w:pPr>
      <w:r w:rsidRPr="00C45A59">
        <w:rPr>
          <w:rFonts w:asciiTheme="majorHAnsi" w:hAnsiTheme="majorHAnsi" w:cstheme="majorHAnsi"/>
          <w:sz w:val="24"/>
          <w:szCs w:val="28"/>
          <w:lang w:val="ru-RU"/>
        </w:rPr>
        <w:t xml:space="preserve">Хотя, согласно информации, представленной </w:t>
      </w:r>
      <w:r w:rsidR="00CC1A98">
        <w:rPr>
          <w:rFonts w:asciiTheme="majorHAnsi" w:hAnsiTheme="majorHAnsi" w:cstheme="majorHAnsi"/>
          <w:sz w:val="24"/>
          <w:szCs w:val="28"/>
          <w:lang w:val="ru-RU"/>
        </w:rPr>
        <w:t>РС</w:t>
      </w:r>
      <w:r w:rsidRPr="00C45A59">
        <w:rPr>
          <w:rFonts w:asciiTheme="majorHAnsi" w:hAnsiTheme="majorHAnsi" w:cstheme="majorHAnsi"/>
          <w:sz w:val="24"/>
          <w:szCs w:val="28"/>
          <w:lang w:val="ru-RU"/>
        </w:rPr>
        <w:t xml:space="preserve"> Хынчешть, в течение 2017-2022 г</w:t>
      </w:r>
      <w:r w:rsidR="00CC1A98">
        <w:rPr>
          <w:rFonts w:asciiTheme="majorHAnsi" w:hAnsiTheme="majorHAnsi" w:cstheme="majorHAnsi"/>
          <w:sz w:val="24"/>
          <w:szCs w:val="28"/>
          <w:lang w:val="ru-RU"/>
        </w:rPr>
        <w:t>одов</w:t>
      </w:r>
      <w:r w:rsidRPr="00C45A59">
        <w:rPr>
          <w:rFonts w:asciiTheme="majorHAnsi" w:hAnsiTheme="majorHAnsi" w:cstheme="majorHAnsi"/>
          <w:sz w:val="24"/>
          <w:szCs w:val="28"/>
          <w:lang w:val="ru-RU"/>
        </w:rPr>
        <w:t xml:space="preserve"> на его территории ежегодно регистрировалось около 3000 человек с тяжелыми формами </w:t>
      </w:r>
      <w:r w:rsidR="00CC1A98">
        <w:rPr>
          <w:rFonts w:asciiTheme="majorHAnsi" w:hAnsiTheme="majorHAnsi" w:cstheme="majorHAnsi"/>
          <w:sz w:val="24"/>
          <w:szCs w:val="28"/>
          <w:lang w:val="ru-RU"/>
        </w:rPr>
        <w:t>ограниченных возможностей</w:t>
      </w:r>
      <w:r w:rsidRPr="00C45A59">
        <w:rPr>
          <w:rFonts w:asciiTheme="majorHAnsi" w:hAnsiTheme="majorHAnsi" w:cstheme="majorHAnsi"/>
          <w:sz w:val="24"/>
          <w:szCs w:val="28"/>
          <w:lang w:val="ru-RU"/>
        </w:rPr>
        <w:t xml:space="preserve">, деинституционализированных лиц и семей, </w:t>
      </w:r>
      <w:r w:rsidR="00CC1A98">
        <w:rPr>
          <w:rFonts w:asciiTheme="majorHAnsi" w:hAnsiTheme="majorHAnsi" w:cstheme="majorHAnsi"/>
          <w:sz w:val="24"/>
          <w:szCs w:val="28"/>
          <w:lang w:val="ru-RU"/>
        </w:rPr>
        <w:t>со</w:t>
      </w:r>
      <w:r w:rsidRPr="00C45A59">
        <w:rPr>
          <w:rFonts w:asciiTheme="majorHAnsi" w:hAnsiTheme="majorHAnsi" w:cstheme="majorHAnsi"/>
          <w:sz w:val="24"/>
          <w:szCs w:val="28"/>
          <w:lang w:val="ru-RU"/>
        </w:rPr>
        <w:t>держ</w:t>
      </w:r>
      <w:r w:rsidR="00CC1A98">
        <w:rPr>
          <w:rFonts w:asciiTheme="majorHAnsi" w:hAnsiTheme="majorHAnsi" w:cstheme="majorHAnsi"/>
          <w:sz w:val="24"/>
          <w:szCs w:val="28"/>
          <w:lang w:val="ru-RU"/>
        </w:rPr>
        <w:t>а</w:t>
      </w:r>
      <w:r w:rsidRPr="00C45A59">
        <w:rPr>
          <w:rFonts w:asciiTheme="majorHAnsi" w:hAnsiTheme="majorHAnsi" w:cstheme="majorHAnsi"/>
          <w:sz w:val="24"/>
          <w:szCs w:val="28"/>
          <w:lang w:val="ru-RU"/>
        </w:rPr>
        <w:t xml:space="preserve">щих детей с тяжелыми формами </w:t>
      </w:r>
      <w:r w:rsidR="00CC1A98">
        <w:rPr>
          <w:rFonts w:asciiTheme="majorHAnsi" w:hAnsiTheme="majorHAnsi" w:cstheme="majorHAnsi"/>
          <w:sz w:val="24"/>
          <w:szCs w:val="28"/>
          <w:lang w:val="ru-RU"/>
        </w:rPr>
        <w:t>ограниченных возможностей</w:t>
      </w:r>
      <w:r w:rsidRPr="00C45A59">
        <w:rPr>
          <w:rFonts w:asciiTheme="majorHAnsi" w:hAnsiTheme="majorHAnsi" w:cstheme="majorHAnsi"/>
          <w:sz w:val="24"/>
          <w:szCs w:val="28"/>
          <w:lang w:val="ru-RU"/>
        </w:rPr>
        <w:t xml:space="preserve"> (</w:t>
      </w:r>
      <w:r w:rsidR="00CC1A98">
        <w:rPr>
          <w:rFonts w:asciiTheme="majorHAnsi" w:hAnsiTheme="majorHAnsi" w:cstheme="majorHAnsi"/>
          <w:sz w:val="24"/>
          <w:szCs w:val="28"/>
          <w:lang w:val="ru-RU"/>
        </w:rPr>
        <w:t>Приложение №</w:t>
      </w:r>
      <w:r w:rsidRPr="00C45A59">
        <w:rPr>
          <w:rFonts w:asciiTheme="majorHAnsi" w:hAnsiTheme="majorHAnsi" w:cstheme="majorHAnsi"/>
          <w:sz w:val="24"/>
          <w:szCs w:val="28"/>
          <w:lang w:val="ru-RU"/>
        </w:rPr>
        <w:t xml:space="preserve">11 </w:t>
      </w:r>
      <w:r w:rsidR="00CC1A98">
        <w:rPr>
          <w:rFonts w:asciiTheme="majorHAnsi" w:hAnsiTheme="majorHAnsi" w:cstheme="majorHAnsi"/>
          <w:sz w:val="24"/>
          <w:szCs w:val="28"/>
          <w:lang w:val="ru-RU"/>
        </w:rPr>
        <w:t>к</w:t>
      </w:r>
      <w:r w:rsidRPr="00C45A59">
        <w:rPr>
          <w:rFonts w:asciiTheme="majorHAnsi" w:hAnsiTheme="majorHAnsi" w:cstheme="majorHAnsi"/>
          <w:sz w:val="24"/>
          <w:szCs w:val="28"/>
          <w:lang w:val="ru-RU"/>
        </w:rPr>
        <w:t xml:space="preserve"> настоящем</w:t>
      </w:r>
      <w:r w:rsidR="00CC1A98">
        <w:rPr>
          <w:rFonts w:asciiTheme="majorHAnsi" w:hAnsiTheme="majorHAnsi" w:cstheme="majorHAnsi"/>
          <w:sz w:val="24"/>
          <w:szCs w:val="28"/>
          <w:lang w:val="ru-RU"/>
        </w:rPr>
        <w:t>у</w:t>
      </w:r>
      <w:r w:rsidRPr="00C45A59">
        <w:rPr>
          <w:rFonts w:asciiTheme="majorHAnsi" w:hAnsiTheme="majorHAnsi" w:cstheme="majorHAnsi"/>
          <w:sz w:val="24"/>
          <w:szCs w:val="28"/>
          <w:lang w:val="ru-RU"/>
        </w:rPr>
        <w:t xml:space="preserve"> </w:t>
      </w:r>
      <w:r w:rsidR="00CC1A98">
        <w:rPr>
          <w:rFonts w:asciiTheme="majorHAnsi" w:hAnsiTheme="majorHAnsi" w:cstheme="majorHAnsi"/>
          <w:sz w:val="24"/>
          <w:szCs w:val="28"/>
          <w:lang w:val="ru-RU"/>
        </w:rPr>
        <w:t>О</w:t>
      </w:r>
      <w:r w:rsidRPr="00C45A59">
        <w:rPr>
          <w:rFonts w:asciiTheme="majorHAnsi" w:hAnsiTheme="majorHAnsi" w:cstheme="majorHAnsi"/>
          <w:sz w:val="24"/>
          <w:szCs w:val="28"/>
          <w:lang w:val="ru-RU"/>
        </w:rPr>
        <w:t>тчет</w:t>
      </w:r>
      <w:r w:rsidR="00CC1A98">
        <w:rPr>
          <w:rFonts w:asciiTheme="majorHAnsi" w:hAnsiTheme="majorHAnsi" w:cstheme="majorHAnsi"/>
          <w:sz w:val="24"/>
          <w:szCs w:val="28"/>
          <w:lang w:val="ru-RU"/>
        </w:rPr>
        <w:t>у</w:t>
      </w:r>
      <w:r w:rsidRPr="00C45A59">
        <w:rPr>
          <w:rFonts w:asciiTheme="majorHAnsi" w:hAnsiTheme="majorHAnsi" w:cstheme="majorHAnsi"/>
          <w:sz w:val="24"/>
          <w:szCs w:val="28"/>
          <w:lang w:val="ru-RU"/>
        </w:rPr>
        <w:t xml:space="preserve">), однако, до сих пор жилье не было распределено, </w:t>
      </w:r>
      <w:r w:rsidR="00CC1A98">
        <w:rPr>
          <w:rFonts w:asciiTheme="majorHAnsi" w:hAnsiTheme="majorHAnsi" w:cstheme="majorHAnsi"/>
          <w:sz w:val="24"/>
          <w:szCs w:val="28"/>
          <w:lang w:val="ru-RU"/>
        </w:rPr>
        <w:t>субъект</w:t>
      </w:r>
      <w:r w:rsidRPr="00C45A59">
        <w:rPr>
          <w:rFonts w:asciiTheme="majorHAnsi" w:hAnsiTheme="majorHAnsi" w:cstheme="majorHAnsi"/>
          <w:sz w:val="24"/>
          <w:szCs w:val="28"/>
          <w:lang w:val="ru-RU"/>
        </w:rPr>
        <w:t xml:space="preserve"> мотивиру</w:t>
      </w:r>
      <w:r w:rsidR="00CC1A98">
        <w:rPr>
          <w:rFonts w:asciiTheme="majorHAnsi" w:hAnsiTheme="majorHAnsi" w:cstheme="majorHAnsi"/>
          <w:sz w:val="24"/>
          <w:szCs w:val="28"/>
          <w:lang w:val="ru-RU"/>
        </w:rPr>
        <w:t>ет</w:t>
      </w:r>
      <w:r w:rsidRPr="00C45A59">
        <w:rPr>
          <w:rFonts w:asciiTheme="majorHAnsi" w:hAnsiTheme="majorHAnsi" w:cstheme="majorHAnsi"/>
          <w:sz w:val="24"/>
          <w:szCs w:val="28"/>
          <w:lang w:val="ru-RU"/>
        </w:rPr>
        <w:t xml:space="preserve"> эту ситуацию тем, что социальные дома находятся на расстоянии от районного центра.</w:t>
      </w:r>
    </w:p>
    <w:p w14:paraId="0044D79B" w14:textId="0C6887D6" w:rsidR="00C45A59" w:rsidRPr="00167180" w:rsidRDefault="00167180" w:rsidP="00C45A59">
      <w:pPr>
        <w:spacing w:after="0" w:line="276" w:lineRule="auto"/>
        <w:ind w:firstLine="567"/>
        <w:contextualSpacing/>
        <w:jc w:val="both"/>
        <w:rPr>
          <w:rFonts w:asciiTheme="majorHAnsi" w:hAnsiTheme="majorHAnsi" w:cstheme="majorHAnsi"/>
          <w:sz w:val="24"/>
          <w:szCs w:val="28"/>
          <w:lang w:val="ru-RU"/>
        </w:rPr>
      </w:pPr>
      <w:r>
        <w:rPr>
          <w:rFonts w:asciiTheme="majorHAnsi" w:hAnsiTheme="majorHAnsi" w:cstheme="majorHAnsi"/>
          <w:sz w:val="24"/>
          <w:szCs w:val="28"/>
          <w:lang w:val="ru-RU"/>
        </w:rPr>
        <w:t>А</w:t>
      </w:r>
      <w:r w:rsidR="00C45A59" w:rsidRPr="00167180">
        <w:rPr>
          <w:rFonts w:asciiTheme="majorHAnsi" w:hAnsiTheme="majorHAnsi" w:cstheme="majorHAnsi"/>
          <w:sz w:val="24"/>
          <w:szCs w:val="28"/>
          <w:lang w:val="ru-RU"/>
        </w:rPr>
        <w:t xml:space="preserve">удит отмечает, что </w:t>
      </w:r>
      <w:r w:rsidR="00CC1A98">
        <w:rPr>
          <w:rFonts w:asciiTheme="majorHAnsi" w:hAnsiTheme="majorHAnsi" w:cstheme="majorHAnsi"/>
          <w:sz w:val="24"/>
          <w:szCs w:val="28"/>
          <w:lang w:val="ru-RU"/>
        </w:rPr>
        <w:t xml:space="preserve">исполненные </w:t>
      </w:r>
      <w:r w:rsidR="00C45A59" w:rsidRPr="00167180">
        <w:rPr>
          <w:rFonts w:asciiTheme="majorHAnsi" w:hAnsiTheme="majorHAnsi" w:cstheme="majorHAnsi"/>
          <w:sz w:val="24"/>
          <w:szCs w:val="28"/>
          <w:lang w:val="ru-RU"/>
        </w:rPr>
        <w:t xml:space="preserve">расходы на </w:t>
      </w:r>
      <w:r w:rsidR="00CC1A98">
        <w:rPr>
          <w:rFonts w:asciiTheme="majorHAnsi" w:hAnsiTheme="majorHAnsi" w:cstheme="majorHAnsi"/>
          <w:sz w:val="24"/>
          <w:szCs w:val="28"/>
          <w:lang w:val="ru-RU"/>
        </w:rPr>
        <w:t>квартиры</w:t>
      </w:r>
      <w:r w:rsidR="00C45A59" w:rsidRPr="00167180">
        <w:rPr>
          <w:rFonts w:asciiTheme="majorHAnsi" w:hAnsiTheme="majorHAnsi" w:cstheme="majorHAnsi"/>
          <w:sz w:val="24"/>
          <w:szCs w:val="28"/>
          <w:lang w:val="ru-RU"/>
        </w:rPr>
        <w:t xml:space="preserve">, которые до сих пор не распределены, составили </w:t>
      </w:r>
      <w:r w:rsidR="00C45A59" w:rsidRPr="00CC1A98">
        <w:rPr>
          <w:rFonts w:asciiTheme="majorHAnsi" w:hAnsiTheme="majorHAnsi" w:cstheme="majorHAnsi"/>
          <w:b/>
          <w:sz w:val="24"/>
          <w:szCs w:val="28"/>
          <w:lang w:val="ru-RU"/>
        </w:rPr>
        <w:t>16147,5 тыс. леев</w:t>
      </w:r>
      <w:r w:rsidR="00C45A59" w:rsidRPr="00167180">
        <w:rPr>
          <w:rFonts w:asciiTheme="majorHAnsi" w:hAnsiTheme="majorHAnsi" w:cstheme="majorHAnsi"/>
          <w:sz w:val="24"/>
          <w:szCs w:val="28"/>
          <w:lang w:val="ru-RU"/>
        </w:rPr>
        <w:t>.</w:t>
      </w:r>
    </w:p>
    <w:p w14:paraId="37CBAB64" w14:textId="33BD3D14" w:rsidR="00A74956" w:rsidRPr="00167180" w:rsidRDefault="00167180" w:rsidP="00A74956">
      <w:pPr>
        <w:spacing w:after="0" w:line="276" w:lineRule="auto"/>
        <w:ind w:firstLine="567"/>
        <w:contextualSpacing/>
        <w:jc w:val="both"/>
        <w:rPr>
          <w:rFonts w:asciiTheme="majorHAnsi" w:hAnsiTheme="majorHAnsi" w:cstheme="majorHAnsi"/>
          <w:sz w:val="24"/>
          <w:szCs w:val="28"/>
          <w:lang w:val="ru-RU"/>
        </w:rPr>
      </w:pPr>
      <w:r w:rsidRPr="00167180">
        <w:rPr>
          <w:rFonts w:asciiTheme="majorHAnsi" w:hAnsiTheme="majorHAnsi" w:cstheme="majorHAnsi"/>
          <w:sz w:val="24"/>
          <w:szCs w:val="28"/>
          <w:lang w:val="ru-RU"/>
        </w:rPr>
        <w:t xml:space="preserve">Кроме того, выясняется, что из 32 распределенных </w:t>
      </w:r>
      <w:r w:rsidR="00CC1A98">
        <w:rPr>
          <w:rFonts w:asciiTheme="majorHAnsi" w:hAnsiTheme="majorHAnsi" w:cstheme="majorHAnsi"/>
          <w:sz w:val="24"/>
          <w:szCs w:val="28"/>
          <w:lang w:val="ru-RU"/>
        </w:rPr>
        <w:t>квартир,</w:t>
      </w:r>
      <w:r w:rsidRPr="00167180">
        <w:rPr>
          <w:rFonts w:asciiTheme="majorHAnsi" w:hAnsiTheme="majorHAnsi" w:cstheme="majorHAnsi"/>
          <w:sz w:val="24"/>
          <w:szCs w:val="28"/>
          <w:lang w:val="ru-RU"/>
        </w:rPr>
        <w:t xml:space="preserve"> 28 были </w:t>
      </w:r>
      <w:r w:rsidR="00CC1A98">
        <w:rPr>
          <w:rFonts w:asciiTheme="majorHAnsi" w:hAnsiTheme="majorHAnsi" w:cstheme="majorHAnsi"/>
          <w:sz w:val="24"/>
          <w:szCs w:val="28"/>
          <w:lang w:val="ru-RU"/>
        </w:rPr>
        <w:t>выда</w:t>
      </w:r>
      <w:r w:rsidRPr="00167180">
        <w:rPr>
          <w:rFonts w:asciiTheme="majorHAnsi" w:hAnsiTheme="majorHAnsi" w:cstheme="majorHAnsi"/>
          <w:sz w:val="24"/>
          <w:szCs w:val="28"/>
          <w:lang w:val="ru-RU"/>
        </w:rPr>
        <w:t xml:space="preserve">ны бенефициарам </w:t>
      </w:r>
      <w:r w:rsidR="00CC1A98">
        <w:rPr>
          <w:rFonts w:asciiTheme="majorHAnsi" w:hAnsiTheme="majorHAnsi" w:cstheme="majorHAnsi"/>
          <w:sz w:val="24"/>
          <w:szCs w:val="28"/>
          <w:lang w:val="ru-RU"/>
        </w:rPr>
        <w:t xml:space="preserve">из </w:t>
      </w:r>
      <w:r w:rsidRPr="00167180">
        <w:rPr>
          <w:rFonts w:asciiTheme="majorHAnsi" w:hAnsiTheme="majorHAnsi" w:cstheme="majorHAnsi"/>
          <w:sz w:val="24"/>
          <w:szCs w:val="28"/>
          <w:lang w:val="ru-RU"/>
        </w:rPr>
        <w:t xml:space="preserve">категории </w:t>
      </w:r>
      <w:r w:rsidRPr="00167180">
        <w:rPr>
          <w:rFonts w:asciiTheme="majorHAnsi" w:hAnsiTheme="majorHAnsi" w:cstheme="majorHAnsi"/>
          <w:sz w:val="24"/>
          <w:szCs w:val="28"/>
          <w:lang w:val="fr-FR"/>
        </w:rPr>
        <w:t>I</w:t>
      </w:r>
      <w:r w:rsidRPr="00167180">
        <w:rPr>
          <w:rFonts w:asciiTheme="majorHAnsi" w:hAnsiTheme="majorHAnsi" w:cstheme="majorHAnsi"/>
          <w:sz w:val="24"/>
          <w:szCs w:val="28"/>
          <w:lang w:val="ru-RU"/>
        </w:rPr>
        <w:t xml:space="preserve"> местного </w:t>
      </w:r>
      <w:r w:rsidR="00415798">
        <w:rPr>
          <w:rFonts w:asciiTheme="majorHAnsi" w:hAnsiTheme="majorHAnsi" w:cstheme="majorHAnsi"/>
          <w:sz w:val="24"/>
          <w:szCs w:val="28"/>
          <w:lang w:val="ru-RU"/>
        </w:rPr>
        <w:t>Положения</w:t>
      </w:r>
      <w:r w:rsidR="00CC1A98">
        <w:rPr>
          <w:rFonts w:asciiTheme="majorHAnsi" w:hAnsiTheme="majorHAnsi" w:cstheme="majorHAnsi"/>
          <w:sz w:val="24"/>
          <w:szCs w:val="28"/>
          <w:lang w:val="ru-RU"/>
        </w:rPr>
        <w:t xml:space="preserve"> </w:t>
      </w:r>
      <w:r w:rsidRPr="00167180">
        <w:rPr>
          <w:rFonts w:asciiTheme="majorHAnsi" w:hAnsiTheme="majorHAnsi" w:cstheme="majorHAnsi"/>
          <w:sz w:val="24"/>
          <w:szCs w:val="28"/>
          <w:lang w:val="ru-RU"/>
        </w:rPr>
        <w:t>-</w:t>
      </w:r>
      <w:r w:rsidR="00CC1A98">
        <w:rPr>
          <w:rFonts w:asciiTheme="majorHAnsi" w:hAnsiTheme="majorHAnsi" w:cstheme="majorHAnsi"/>
          <w:sz w:val="24"/>
          <w:szCs w:val="28"/>
          <w:lang w:val="ru-RU"/>
        </w:rPr>
        <w:t xml:space="preserve"> </w:t>
      </w:r>
      <w:r w:rsidRPr="00167180">
        <w:rPr>
          <w:rFonts w:asciiTheme="majorHAnsi" w:hAnsiTheme="majorHAnsi" w:cstheme="majorHAnsi"/>
          <w:sz w:val="24"/>
          <w:szCs w:val="28"/>
          <w:lang w:val="ru-RU"/>
        </w:rPr>
        <w:t xml:space="preserve">„семьи, в которых хотя бы один из членов семьи работает в местном </w:t>
      </w:r>
      <w:r w:rsidR="001B1043">
        <w:rPr>
          <w:rFonts w:asciiTheme="majorHAnsi" w:hAnsiTheme="majorHAnsi" w:cstheme="majorHAnsi"/>
          <w:sz w:val="24"/>
          <w:szCs w:val="28"/>
          <w:lang w:val="ru-RU"/>
        </w:rPr>
        <w:t>публич</w:t>
      </w:r>
      <w:r w:rsidRPr="00167180">
        <w:rPr>
          <w:rFonts w:asciiTheme="majorHAnsi" w:hAnsiTheme="majorHAnsi" w:cstheme="majorHAnsi"/>
          <w:sz w:val="24"/>
          <w:szCs w:val="28"/>
          <w:lang w:val="ru-RU"/>
        </w:rPr>
        <w:t>ном учреждении или орган</w:t>
      </w:r>
      <w:r w:rsidR="001B1043">
        <w:rPr>
          <w:rFonts w:asciiTheme="majorHAnsi" w:hAnsiTheme="majorHAnsi" w:cstheme="majorHAnsi"/>
          <w:sz w:val="24"/>
          <w:szCs w:val="28"/>
          <w:lang w:val="ru-RU"/>
        </w:rPr>
        <w:t>е</w:t>
      </w:r>
      <w:r w:rsidRPr="00167180">
        <w:rPr>
          <w:rFonts w:asciiTheme="majorHAnsi" w:hAnsiTheme="majorHAnsi" w:cstheme="majorHAnsi"/>
          <w:sz w:val="24"/>
          <w:szCs w:val="28"/>
          <w:lang w:val="ru-RU"/>
        </w:rPr>
        <w:t xml:space="preserve"> на территории района Хынчешть” (сфера здравоохранения – 12, сфера образования – 11, общественный порядок – 5), и только 4 </w:t>
      </w:r>
      <w:r w:rsidR="001B1043">
        <w:rPr>
          <w:rFonts w:asciiTheme="majorHAnsi" w:hAnsiTheme="majorHAnsi" w:cstheme="majorHAnsi"/>
          <w:sz w:val="24"/>
          <w:szCs w:val="28"/>
          <w:lang w:val="ru-RU"/>
        </w:rPr>
        <w:t>квартиры</w:t>
      </w:r>
      <w:r w:rsidRPr="00167180">
        <w:rPr>
          <w:rFonts w:asciiTheme="majorHAnsi" w:hAnsiTheme="majorHAnsi" w:cstheme="majorHAnsi"/>
          <w:sz w:val="24"/>
          <w:szCs w:val="28"/>
          <w:lang w:val="ru-RU"/>
        </w:rPr>
        <w:t xml:space="preserve"> были </w:t>
      </w:r>
      <w:r w:rsidR="001B1043">
        <w:rPr>
          <w:rFonts w:asciiTheme="majorHAnsi" w:hAnsiTheme="majorHAnsi" w:cstheme="majorHAnsi"/>
          <w:sz w:val="24"/>
          <w:szCs w:val="28"/>
          <w:lang w:val="ru-RU"/>
        </w:rPr>
        <w:t>выда</w:t>
      </w:r>
      <w:r w:rsidRPr="00167180">
        <w:rPr>
          <w:rFonts w:asciiTheme="majorHAnsi" w:hAnsiTheme="majorHAnsi" w:cstheme="majorHAnsi"/>
          <w:sz w:val="24"/>
          <w:szCs w:val="28"/>
          <w:lang w:val="ru-RU"/>
        </w:rPr>
        <w:t>ны социально уязвимым лицам.</w:t>
      </w:r>
    </w:p>
    <w:p w14:paraId="1B7AE9C8" w14:textId="43F7C824" w:rsidR="00A74956" w:rsidRPr="00A80C35" w:rsidRDefault="00167180" w:rsidP="00422095">
      <w:pPr>
        <w:spacing w:after="0" w:line="276" w:lineRule="auto"/>
        <w:ind w:firstLine="567"/>
        <w:contextualSpacing/>
        <w:jc w:val="both"/>
        <w:rPr>
          <w:rFonts w:asciiTheme="majorHAnsi" w:hAnsiTheme="majorHAnsi" w:cstheme="majorHAnsi"/>
          <w:i/>
          <w:sz w:val="24"/>
          <w:szCs w:val="28"/>
          <w:lang w:val="ru-RU"/>
        </w:rPr>
      </w:pPr>
      <w:r w:rsidRPr="00167180">
        <w:rPr>
          <w:rFonts w:asciiTheme="majorHAnsi" w:hAnsiTheme="majorHAnsi" w:cstheme="majorHAnsi"/>
          <w:i/>
          <w:sz w:val="24"/>
          <w:szCs w:val="28"/>
          <w:lang w:val="ru-RU"/>
        </w:rPr>
        <w:t xml:space="preserve">Лица, ответственные за реализацию </w:t>
      </w:r>
      <w:r w:rsidR="00A80C35">
        <w:rPr>
          <w:rFonts w:asciiTheme="majorHAnsi" w:hAnsiTheme="majorHAnsi" w:cstheme="majorHAnsi"/>
          <w:i/>
          <w:sz w:val="24"/>
          <w:szCs w:val="28"/>
          <w:lang w:val="ru-RU"/>
        </w:rPr>
        <w:t>П</w:t>
      </w:r>
      <w:r w:rsidRPr="00167180">
        <w:rPr>
          <w:rFonts w:asciiTheme="majorHAnsi" w:hAnsiTheme="majorHAnsi" w:cstheme="majorHAnsi"/>
          <w:i/>
          <w:sz w:val="24"/>
          <w:szCs w:val="28"/>
          <w:lang w:val="ru-RU"/>
        </w:rPr>
        <w:t xml:space="preserve">роекта, не обеспечили исчерпывающую проверку информации, поступившей от </w:t>
      </w:r>
      <w:r w:rsidR="00A80C35">
        <w:rPr>
          <w:rFonts w:asciiTheme="majorHAnsi" w:hAnsiTheme="majorHAnsi" w:cstheme="majorHAnsi"/>
          <w:i/>
          <w:sz w:val="24"/>
          <w:szCs w:val="28"/>
          <w:lang w:val="ru-RU"/>
        </w:rPr>
        <w:t>ОМПУ</w:t>
      </w:r>
      <w:r w:rsidRPr="00167180">
        <w:rPr>
          <w:rFonts w:asciiTheme="majorHAnsi" w:hAnsiTheme="majorHAnsi" w:cstheme="majorHAnsi"/>
          <w:i/>
          <w:sz w:val="24"/>
          <w:szCs w:val="28"/>
          <w:lang w:val="ru-RU"/>
        </w:rPr>
        <w:t xml:space="preserve"> </w:t>
      </w:r>
      <w:r w:rsidR="00A80C35" w:rsidRPr="00167180">
        <w:rPr>
          <w:rFonts w:asciiTheme="majorHAnsi" w:hAnsiTheme="majorHAnsi" w:cstheme="majorHAnsi"/>
          <w:i/>
          <w:sz w:val="24"/>
          <w:szCs w:val="28"/>
          <w:lang w:val="fr-FR"/>
        </w:rPr>
        <w:t>I</w:t>
      </w:r>
      <w:r w:rsidR="00A80C35" w:rsidRPr="00167180">
        <w:rPr>
          <w:rFonts w:asciiTheme="majorHAnsi" w:hAnsiTheme="majorHAnsi" w:cstheme="majorHAnsi"/>
          <w:i/>
          <w:sz w:val="24"/>
          <w:szCs w:val="28"/>
          <w:lang w:val="ru-RU"/>
        </w:rPr>
        <w:t xml:space="preserve"> </w:t>
      </w:r>
      <w:r w:rsidRPr="00167180">
        <w:rPr>
          <w:rFonts w:asciiTheme="majorHAnsi" w:hAnsiTheme="majorHAnsi" w:cstheme="majorHAnsi"/>
          <w:i/>
          <w:sz w:val="24"/>
          <w:szCs w:val="28"/>
          <w:lang w:val="ru-RU"/>
        </w:rPr>
        <w:t>уровня, и правильност</w:t>
      </w:r>
      <w:r w:rsidR="00A80C35">
        <w:rPr>
          <w:rFonts w:asciiTheme="majorHAnsi" w:hAnsiTheme="majorHAnsi" w:cstheme="majorHAnsi"/>
          <w:i/>
          <w:sz w:val="24"/>
          <w:szCs w:val="28"/>
          <w:lang w:val="ru-RU"/>
        </w:rPr>
        <w:t>и</w:t>
      </w:r>
      <w:r w:rsidRPr="00167180">
        <w:rPr>
          <w:rFonts w:asciiTheme="majorHAnsi" w:hAnsiTheme="majorHAnsi" w:cstheme="majorHAnsi"/>
          <w:i/>
          <w:sz w:val="24"/>
          <w:szCs w:val="28"/>
          <w:lang w:val="ru-RU"/>
        </w:rPr>
        <w:t xml:space="preserve"> включения объектов в „</w:t>
      </w:r>
      <w:r w:rsidR="00A80C35">
        <w:rPr>
          <w:rFonts w:asciiTheme="majorHAnsi" w:hAnsiTheme="majorHAnsi" w:cstheme="majorHAnsi"/>
          <w:i/>
          <w:sz w:val="24"/>
          <w:szCs w:val="28"/>
          <w:lang w:val="ru-RU"/>
        </w:rPr>
        <w:t>С</w:t>
      </w:r>
      <w:r w:rsidRPr="00167180">
        <w:rPr>
          <w:rFonts w:asciiTheme="majorHAnsi" w:hAnsiTheme="majorHAnsi" w:cstheme="majorHAnsi"/>
          <w:i/>
          <w:sz w:val="24"/>
          <w:szCs w:val="28"/>
          <w:lang w:val="ru-RU"/>
        </w:rPr>
        <w:t xml:space="preserve">писок населенных пунктов, участвующих в проекте </w:t>
      </w:r>
      <w:r w:rsidR="00A80C35">
        <w:rPr>
          <w:rFonts w:asciiTheme="majorHAnsi" w:hAnsiTheme="majorHAnsi" w:cstheme="majorHAnsi"/>
          <w:i/>
          <w:sz w:val="24"/>
          <w:szCs w:val="28"/>
          <w:lang w:val="ru-RU"/>
        </w:rPr>
        <w:t>РС Хынчешть</w:t>
      </w:r>
      <w:r w:rsidRPr="00167180">
        <w:rPr>
          <w:rFonts w:asciiTheme="majorHAnsi" w:hAnsiTheme="majorHAnsi" w:cstheme="majorHAnsi"/>
          <w:i/>
          <w:sz w:val="24"/>
          <w:szCs w:val="28"/>
          <w:lang w:val="ru-RU"/>
        </w:rPr>
        <w:t xml:space="preserve">”, в результате чего было обнаружено несоответствие </w:t>
      </w:r>
      <w:r w:rsidR="00A80C35">
        <w:rPr>
          <w:rFonts w:asciiTheme="majorHAnsi" w:hAnsiTheme="majorHAnsi" w:cstheme="majorHAnsi"/>
          <w:i/>
          <w:sz w:val="24"/>
          <w:szCs w:val="28"/>
          <w:lang w:val="ru-RU"/>
        </w:rPr>
        <w:t>в</w:t>
      </w:r>
      <w:r w:rsidR="00A80C35" w:rsidRPr="00167180">
        <w:rPr>
          <w:rFonts w:asciiTheme="majorHAnsi" w:hAnsiTheme="majorHAnsi" w:cstheme="majorHAnsi"/>
          <w:i/>
          <w:sz w:val="24"/>
          <w:szCs w:val="28"/>
          <w:lang w:val="ru-RU"/>
        </w:rPr>
        <w:t xml:space="preserve"> 25,5 м</w:t>
      </w:r>
      <w:r w:rsidR="00A80C35" w:rsidRPr="00A80C35">
        <w:rPr>
          <w:rFonts w:asciiTheme="majorHAnsi" w:hAnsiTheme="majorHAnsi" w:cstheme="majorHAnsi"/>
          <w:i/>
          <w:sz w:val="24"/>
          <w:szCs w:val="28"/>
          <w:vertAlign w:val="superscript"/>
          <w:lang w:val="ru-RU"/>
        </w:rPr>
        <w:t>2</w:t>
      </w:r>
      <w:r w:rsidR="00A80C35">
        <w:rPr>
          <w:rFonts w:asciiTheme="majorHAnsi" w:hAnsiTheme="majorHAnsi" w:cstheme="majorHAnsi"/>
          <w:i/>
          <w:sz w:val="24"/>
          <w:szCs w:val="28"/>
          <w:vertAlign w:val="superscript"/>
          <w:lang w:val="ru-RU"/>
        </w:rPr>
        <w:t xml:space="preserve"> </w:t>
      </w:r>
      <w:r w:rsidRPr="00167180">
        <w:rPr>
          <w:rFonts w:asciiTheme="majorHAnsi" w:hAnsiTheme="majorHAnsi" w:cstheme="majorHAnsi"/>
          <w:i/>
          <w:sz w:val="24"/>
          <w:szCs w:val="28"/>
          <w:lang w:val="ru-RU"/>
        </w:rPr>
        <w:t xml:space="preserve">между </w:t>
      </w:r>
      <w:r w:rsidR="00A80C35">
        <w:rPr>
          <w:rFonts w:asciiTheme="majorHAnsi" w:hAnsiTheme="majorHAnsi" w:cstheme="majorHAnsi"/>
          <w:i/>
          <w:sz w:val="24"/>
          <w:szCs w:val="28"/>
          <w:lang w:val="ru-RU"/>
        </w:rPr>
        <w:t>площадью,</w:t>
      </w:r>
      <w:r w:rsidR="00A80C35" w:rsidRPr="00167180">
        <w:rPr>
          <w:rFonts w:asciiTheme="majorHAnsi" w:hAnsiTheme="majorHAnsi" w:cstheme="majorHAnsi"/>
          <w:i/>
          <w:sz w:val="24"/>
          <w:szCs w:val="28"/>
          <w:lang w:val="ru-RU"/>
        </w:rPr>
        <w:t xml:space="preserve"> </w:t>
      </w:r>
      <w:r w:rsidRPr="00167180">
        <w:rPr>
          <w:rFonts w:asciiTheme="majorHAnsi" w:hAnsiTheme="majorHAnsi" w:cstheme="majorHAnsi"/>
          <w:i/>
          <w:sz w:val="24"/>
          <w:szCs w:val="28"/>
          <w:lang w:val="ru-RU"/>
        </w:rPr>
        <w:t>переданной для реконструкции (213,8 м</w:t>
      </w:r>
      <w:r w:rsidRPr="00A80C35">
        <w:rPr>
          <w:rFonts w:asciiTheme="majorHAnsi" w:hAnsiTheme="majorHAnsi" w:cstheme="majorHAnsi"/>
          <w:i/>
          <w:sz w:val="24"/>
          <w:szCs w:val="28"/>
          <w:vertAlign w:val="superscript"/>
          <w:lang w:val="ru-RU"/>
        </w:rPr>
        <w:t>2</w:t>
      </w:r>
      <w:r w:rsidRPr="00167180">
        <w:rPr>
          <w:rFonts w:asciiTheme="majorHAnsi" w:hAnsiTheme="majorHAnsi" w:cstheme="majorHAnsi"/>
          <w:i/>
          <w:sz w:val="24"/>
          <w:szCs w:val="28"/>
          <w:lang w:val="ru-RU"/>
        </w:rPr>
        <w:t>) и площадью, полученной после реконструкции (188,3 м</w:t>
      </w:r>
      <w:r w:rsidRPr="00A80C35">
        <w:rPr>
          <w:rFonts w:asciiTheme="majorHAnsi" w:hAnsiTheme="majorHAnsi" w:cstheme="majorHAnsi"/>
          <w:i/>
          <w:sz w:val="24"/>
          <w:szCs w:val="28"/>
          <w:vertAlign w:val="superscript"/>
          <w:lang w:val="ru-RU"/>
        </w:rPr>
        <w:t>2</w:t>
      </w:r>
      <w:r w:rsidRPr="00167180">
        <w:rPr>
          <w:rFonts w:asciiTheme="majorHAnsi" w:hAnsiTheme="majorHAnsi" w:cstheme="majorHAnsi"/>
          <w:i/>
          <w:sz w:val="24"/>
          <w:szCs w:val="28"/>
          <w:lang w:val="ru-RU"/>
        </w:rPr>
        <w:t>)</w:t>
      </w:r>
      <w:r w:rsidR="00A80C35">
        <w:rPr>
          <w:rFonts w:asciiTheme="majorHAnsi" w:hAnsiTheme="majorHAnsi" w:cstheme="majorHAnsi"/>
          <w:i/>
          <w:sz w:val="24"/>
          <w:szCs w:val="28"/>
          <w:lang w:val="ru-RU"/>
        </w:rPr>
        <w:t>,</w:t>
      </w:r>
      <w:r w:rsidRPr="00167180">
        <w:rPr>
          <w:rFonts w:asciiTheme="majorHAnsi" w:hAnsiTheme="majorHAnsi" w:cstheme="majorHAnsi"/>
          <w:i/>
          <w:sz w:val="24"/>
          <w:szCs w:val="28"/>
          <w:lang w:val="ru-RU"/>
        </w:rPr>
        <w:t>что не было объяснено подтверждающими документами.</w:t>
      </w:r>
      <w:r>
        <w:rPr>
          <w:rFonts w:asciiTheme="majorHAnsi" w:hAnsiTheme="majorHAnsi" w:cstheme="majorHAnsi"/>
          <w:i/>
          <w:sz w:val="24"/>
          <w:szCs w:val="28"/>
          <w:lang w:val="ru-RU"/>
        </w:rPr>
        <w:t xml:space="preserve"> </w:t>
      </w:r>
    </w:p>
    <w:p w14:paraId="350F9062" w14:textId="572111DD" w:rsidR="008C7017" w:rsidRPr="00167180" w:rsidRDefault="00A80C35">
      <w:pPr>
        <w:spacing w:after="0" w:line="276" w:lineRule="auto"/>
        <w:ind w:firstLine="567"/>
        <w:contextualSpacing/>
        <w:jc w:val="both"/>
        <w:rPr>
          <w:rFonts w:asciiTheme="majorHAnsi" w:hAnsiTheme="majorHAnsi" w:cstheme="majorHAnsi"/>
          <w:i/>
          <w:sz w:val="24"/>
          <w:szCs w:val="28"/>
          <w:lang w:val="ru-RU"/>
        </w:rPr>
      </w:pPr>
      <w:r>
        <w:rPr>
          <w:rFonts w:asciiTheme="majorHAnsi" w:hAnsiTheme="majorHAnsi" w:cstheme="majorHAnsi"/>
          <w:i/>
          <w:sz w:val="24"/>
          <w:szCs w:val="28"/>
          <w:lang w:val="ru-RU"/>
        </w:rPr>
        <w:t>Боле</w:t>
      </w:r>
      <w:r w:rsidR="00167180" w:rsidRPr="00167180">
        <w:rPr>
          <w:rFonts w:asciiTheme="majorHAnsi" w:hAnsiTheme="majorHAnsi" w:cstheme="majorHAnsi"/>
          <w:i/>
          <w:sz w:val="24"/>
          <w:szCs w:val="28"/>
          <w:lang w:val="ru-RU"/>
        </w:rPr>
        <w:t xml:space="preserve">е того, из площади, полученной </w:t>
      </w:r>
      <w:r>
        <w:rPr>
          <w:rFonts w:asciiTheme="majorHAnsi" w:hAnsiTheme="majorHAnsi" w:cstheme="majorHAnsi"/>
          <w:i/>
          <w:sz w:val="24"/>
          <w:szCs w:val="28"/>
          <w:lang w:val="ru-RU"/>
        </w:rPr>
        <w:t>после</w:t>
      </w:r>
      <w:r w:rsidR="00167180" w:rsidRPr="00167180">
        <w:rPr>
          <w:rFonts w:asciiTheme="majorHAnsi" w:hAnsiTheme="majorHAnsi" w:cstheme="majorHAnsi"/>
          <w:i/>
          <w:sz w:val="24"/>
          <w:szCs w:val="28"/>
          <w:lang w:val="ru-RU"/>
        </w:rPr>
        <w:t xml:space="preserve"> реконструкции, </w:t>
      </w:r>
      <w:r>
        <w:rPr>
          <w:rFonts w:asciiTheme="majorHAnsi" w:hAnsiTheme="majorHAnsi" w:cstheme="majorHAnsi"/>
          <w:i/>
          <w:sz w:val="24"/>
          <w:szCs w:val="28"/>
          <w:lang w:val="ru-RU"/>
        </w:rPr>
        <w:t xml:space="preserve">одна </w:t>
      </w:r>
      <w:r w:rsidR="00167180" w:rsidRPr="00167180">
        <w:rPr>
          <w:rFonts w:asciiTheme="majorHAnsi" w:hAnsiTheme="majorHAnsi" w:cstheme="majorHAnsi"/>
          <w:i/>
          <w:sz w:val="24"/>
          <w:szCs w:val="28"/>
          <w:lang w:val="ru-RU"/>
        </w:rPr>
        <w:t>квартира площадью 31,7 м</w:t>
      </w:r>
      <w:r w:rsidR="00167180" w:rsidRPr="00A80C35">
        <w:rPr>
          <w:rFonts w:asciiTheme="majorHAnsi" w:hAnsiTheme="majorHAnsi" w:cstheme="majorHAnsi"/>
          <w:i/>
          <w:sz w:val="24"/>
          <w:szCs w:val="28"/>
          <w:vertAlign w:val="superscript"/>
          <w:lang w:val="ru-RU"/>
        </w:rPr>
        <w:t>2</w:t>
      </w:r>
      <w:r w:rsidR="00167180" w:rsidRPr="00167180">
        <w:rPr>
          <w:rFonts w:asciiTheme="majorHAnsi" w:hAnsiTheme="majorHAnsi" w:cstheme="majorHAnsi"/>
          <w:i/>
          <w:sz w:val="24"/>
          <w:szCs w:val="28"/>
          <w:lang w:val="ru-RU"/>
        </w:rPr>
        <w:t xml:space="preserve"> считается приватизированной, хотя, по данным </w:t>
      </w:r>
      <w:r>
        <w:rPr>
          <w:rFonts w:asciiTheme="majorHAnsi" w:hAnsiTheme="majorHAnsi" w:cstheme="majorHAnsi"/>
          <w:i/>
          <w:sz w:val="24"/>
          <w:szCs w:val="28"/>
          <w:lang w:val="ru-RU"/>
        </w:rPr>
        <w:t>РНИ</w:t>
      </w:r>
      <w:r w:rsidR="00167180" w:rsidRPr="00167180">
        <w:rPr>
          <w:rFonts w:asciiTheme="majorHAnsi" w:hAnsiTheme="majorHAnsi" w:cstheme="majorHAnsi"/>
          <w:i/>
          <w:sz w:val="24"/>
          <w:szCs w:val="28"/>
          <w:lang w:val="ru-RU"/>
        </w:rPr>
        <w:t xml:space="preserve">, она является собственностью </w:t>
      </w:r>
      <w:r>
        <w:rPr>
          <w:rFonts w:asciiTheme="majorHAnsi" w:hAnsiTheme="majorHAnsi" w:cstheme="majorHAnsi"/>
          <w:i/>
          <w:sz w:val="24"/>
          <w:szCs w:val="28"/>
          <w:lang w:val="ru-RU"/>
        </w:rPr>
        <w:t>РС Хынчешть</w:t>
      </w:r>
      <w:r w:rsidR="00167180" w:rsidRPr="00167180">
        <w:rPr>
          <w:rFonts w:asciiTheme="majorHAnsi" w:hAnsiTheme="majorHAnsi" w:cstheme="majorHAnsi"/>
          <w:i/>
          <w:sz w:val="24"/>
          <w:szCs w:val="28"/>
          <w:lang w:val="ru-RU"/>
        </w:rPr>
        <w:t xml:space="preserve">, что </w:t>
      </w:r>
      <w:r>
        <w:rPr>
          <w:rFonts w:asciiTheme="majorHAnsi" w:hAnsiTheme="majorHAnsi" w:cstheme="majorHAnsi"/>
          <w:i/>
          <w:sz w:val="24"/>
          <w:szCs w:val="28"/>
          <w:lang w:val="ru-RU"/>
        </w:rPr>
        <w:t>указыва</w:t>
      </w:r>
      <w:r w:rsidR="00167180" w:rsidRPr="00167180">
        <w:rPr>
          <w:rFonts w:asciiTheme="majorHAnsi" w:hAnsiTheme="majorHAnsi" w:cstheme="majorHAnsi"/>
          <w:i/>
          <w:sz w:val="24"/>
          <w:szCs w:val="28"/>
          <w:lang w:val="ru-RU"/>
        </w:rPr>
        <w:t xml:space="preserve">ет </w:t>
      </w:r>
      <w:r>
        <w:rPr>
          <w:rFonts w:asciiTheme="majorHAnsi" w:hAnsiTheme="majorHAnsi" w:cstheme="majorHAnsi"/>
          <w:i/>
          <w:sz w:val="24"/>
          <w:szCs w:val="28"/>
          <w:lang w:val="ru-RU"/>
        </w:rPr>
        <w:t xml:space="preserve">на </w:t>
      </w:r>
      <w:r w:rsidR="00167180" w:rsidRPr="00167180">
        <w:rPr>
          <w:rFonts w:asciiTheme="majorHAnsi" w:hAnsiTheme="majorHAnsi" w:cstheme="majorHAnsi"/>
          <w:i/>
          <w:sz w:val="24"/>
          <w:szCs w:val="28"/>
          <w:lang w:val="ru-RU"/>
        </w:rPr>
        <w:t>не</w:t>
      </w:r>
      <w:r>
        <w:rPr>
          <w:rFonts w:asciiTheme="majorHAnsi" w:hAnsiTheme="majorHAnsi" w:cstheme="majorHAnsi"/>
          <w:i/>
          <w:sz w:val="24"/>
          <w:szCs w:val="28"/>
          <w:lang w:val="ru-RU"/>
        </w:rPr>
        <w:t>законн</w:t>
      </w:r>
      <w:r w:rsidR="00167180" w:rsidRPr="00167180">
        <w:rPr>
          <w:rFonts w:asciiTheme="majorHAnsi" w:hAnsiTheme="majorHAnsi" w:cstheme="majorHAnsi"/>
          <w:i/>
          <w:sz w:val="24"/>
          <w:szCs w:val="28"/>
          <w:lang w:val="ru-RU"/>
        </w:rPr>
        <w:t xml:space="preserve">ое использование </w:t>
      </w:r>
      <w:r w:rsidR="003A6747">
        <w:rPr>
          <w:rFonts w:asciiTheme="majorHAnsi" w:hAnsiTheme="majorHAnsi" w:cstheme="majorHAnsi"/>
          <w:i/>
          <w:sz w:val="24"/>
          <w:szCs w:val="28"/>
          <w:lang w:val="ru-RU"/>
        </w:rPr>
        <w:t>публич</w:t>
      </w:r>
      <w:r w:rsidR="00167180" w:rsidRPr="00167180">
        <w:rPr>
          <w:rFonts w:asciiTheme="majorHAnsi" w:hAnsiTheme="majorHAnsi" w:cstheme="majorHAnsi"/>
          <w:i/>
          <w:sz w:val="24"/>
          <w:szCs w:val="28"/>
          <w:lang w:val="ru-RU"/>
        </w:rPr>
        <w:t>ной собственности</w:t>
      </w:r>
      <w:r>
        <w:rPr>
          <w:rFonts w:asciiTheme="majorHAnsi" w:hAnsiTheme="majorHAnsi" w:cstheme="majorHAnsi"/>
          <w:i/>
          <w:sz w:val="24"/>
          <w:szCs w:val="28"/>
          <w:lang w:val="ru-RU"/>
        </w:rPr>
        <w:t>.</w:t>
      </w:r>
    </w:p>
    <w:p w14:paraId="103EFE9F" w14:textId="72DBD186" w:rsidR="00A74956" w:rsidRPr="0028053D" w:rsidRDefault="00167180">
      <w:pPr>
        <w:spacing w:after="0" w:line="276" w:lineRule="auto"/>
        <w:ind w:firstLine="567"/>
        <w:contextualSpacing/>
        <w:jc w:val="both"/>
        <w:rPr>
          <w:rFonts w:asciiTheme="majorHAnsi" w:hAnsiTheme="majorHAnsi" w:cstheme="majorHAnsi"/>
          <w:sz w:val="24"/>
          <w:szCs w:val="28"/>
          <w:lang w:val="ru-RU"/>
        </w:rPr>
      </w:pPr>
      <w:r w:rsidRPr="00167180">
        <w:rPr>
          <w:rFonts w:asciiTheme="majorHAnsi" w:hAnsiTheme="majorHAnsi" w:cstheme="majorHAnsi"/>
          <w:sz w:val="24"/>
          <w:szCs w:val="28"/>
          <w:lang w:val="ru-RU"/>
        </w:rPr>
        <w:t xml:space="preserve">Так, на основании </w:t>
      </w:r>
      <w:r w:rsidR="00A80C35">
        <w:rPr>
          <w:rFonts w:asciiTheme="majorHAnsi" w:hAnsiTheme="majorHAnsi" w:cstheme="majorHAnsi"/>
          <w:sz w:val="24"/>
          <w:szCs w:val="28"/>
          <w:lang w:val="ru-RU"/>
        </w:rPr>
        <w:t>Р</w:t>
      </w:r>
      <w:r w:rsidRPr="00167180">
        <w:rPr>
          <w:rFonts w:asciiTheme="majorHAnsi" w:hAnsiTheme="majorHAnsi" w:cstheme="majorHAnsi"/>
          <w:sz w:val="24"/>
          <w:szCs w:val="28"/>
          <w:lang w:val="ru-RU"/>
        </w:rPr>
        <w:t xml:space="preserve">ешения </w:t>
      </w:r>
      <w:r w:rsidR="00A80C35">
        <w:rPr>
          <w:rFonts w:asciiTheme="majorHAnsi" w:hAnsiTheme="majorHAnsi" w:cstheme="majorHAnsi"/>
          <w:sz w:val="24"/>
          <w:szCs w:val="28"/>
          <w:lang w:val="ru-RU"/>
        </w:rPr>
        <w:t>К</w:t>
      </w:r>
      <w:r w:rsidRPr="00167180">
        <w:rPr>
          <w:rFonts w:asciiTheme="majorHAnsi" w:hAnsiTheme="majorHAnsi" w:cstheme="majorHAnsi"/>
          <w:sz w:val="24"/>
          <w:szCs w:val="28"/>
          <w:lang w:val="ru-RU"/>
        </w:rPr>
        <w:t>оммунального совета</w:t>
      </w:r>
      <w:r w:rsidR="00A80C35">
        <w:rPr>
          <w:rFonts w:asciiTheme="majorHAnsi" w:hAnsiTheme="majorHAnsi" w:cstheme="majorHAnsi"/>
          <w:sz w:val="24"/>
          <w:szCs w:val="28"/>
          <w:lang w:val="ru-RU"/>
        </w:rPr>
        <w:t xml:space="preserve"> </w:t>
      </w:r>
      <w:r w:rsidR="00A80C35" w:rsidRPr="00167180">
        <w:rPr>
          <w:rFonts w:asciiTheme="majorHAnsi" w:hAnsiTheme="majorHAnsi" w:cstheme="majorHAnsi"/>
          <w:sz w:val="24"/>
          <w:szCs w:val="28"/>
          <w:lang w:val="ru-RU"/>
        </w:rPr>
        <w:t>Софи</w:t>
      </w:r>
      <w:r w:rsidR="00A80C35">
        <w:rPr>
          <w:rFonts w:asciiTheme="majorHAnsi" w:hAnsiTheme="majorHAnsi" w:cstheme="majorHAnsi"/>
          <w:sz w:val="24"/>
          <w:szCs w:val="28"/>
          <w:lang w:val="ru-RU"/>
        </w:rPr>
        <w:t>я</w:t>
      </w:r>
      <w:r w:rsidRPr="00167180">
        <w:rPr>
          <w:rFonts w:asciiTheme="majorHAnsi" w:hAnsiTheme="majorHAnsi" w:cstheme="majorHAnsi"/>
          <w:sz w:val="24"/>
          <w:szCs w:val="28"/>
          <w:lang w:val="ru-RU"/>
        </w:rPr>
        <w:t xml:space="preserve"> </w:t>
      </w:r>
      <w:r w:rsidR="00A80C35">
        <w:rPr>
          <w:rFonts w:asciiTheme="majorHAnsi" w:hAnsiTheme="majorHAnsi" w:cstheme="majorHAnsi"/>
          <w:sz w:val="24"/>
          <w:szCs w:val="28"/>
          <w:lang w:val="ru-RU"/>
        </w:rPr>
        <w:t>р</w:t>
      </w:r>
      <w:r w:rsidR="00CC1A98">
        <w:rPr>
          <w:rFonts w:asciiTheme="majorHAnsi" w:hAnsiTheme="majorHAnsi" w:cstheme="majorHAnsi"/>
          <w:sz w:val="24"/>
          <w:szCs w:val="28"/>
          <w:lang w:val="ru-RU"/>
        </w:rPr>
        <w:t>айона Хынчешть</w:t>
      </w:r>
      <w:r w:rsidR="00A80C35">
        <w:rPr>
          <w:rFonts w:asciiTheme="majorHAnsi" w:hAnsiTheme="majorHAnsi" w:cstheme="majorHAnsi"/>
          <w:sz w:val="24"/>
          <w:szCs w:val="28"/>
          <w:lang w:val="ru-RU"/>
        </w:rPr>
        <w:t xml:space="preserve"> №</w:t>
      </w:r>
      <w:r w:rsidRPr="00167180">
        <w:rPr>
          <w:rFonts w:asciiTheme="majorHAnsi" w:hAnsiTheme="majorHAnsi" w:cstheme="majorHAnsi"/>
          <w:sz w:val="24"/>
          <w:szCs w:val="28"/>
          <w:lang w:val="ru-RU"/>
        </w:rPr>
        <w:t>07/01 от 04.10.2013</w:t>
      </w:r>
      <w:r w:rsidR="00A80C35">
        <w:rPr>
          <w:rFonts w:asciiTheme="majorHAnsi" w:hAnsiTheme="majorHAnsi" w:cstheme="majorHAnsi"/>
          <w:sz w:val="24"/>
          <w:szCs w:val="28"/>
          <w:lang w:val="ru-RU"/>
        </w:rPr>
        <w:t>, был</w:t>
      </w:r>
      <w:r w:rsidRPr="00167180">
        <w:rPr>
          <w:rFonts w:asciiTheme="majorHAnsi" w:hAnsiTheme="majorHAnsi" w:cstheme="majorHAnsi"/>
          <w:sz w:val="24"/>
          <w:szCs w:val="28"/>
          <w:lang w:val="ru-RU"/>
        </w:rPr>
        <w:t xml:space="preserve"> передан в собственность </w:t>
      </w:r>
      <w:r w:rsidR="00A80C35" w:rsidRPr="00A80C35">
        <w:rPr>
          <w:rFonts w:asciiTheme="majorHAnsi" w:hAnsiTheme="majorHAnsi" w:cstheme="majorHAnsi"/>
          <w:sz w:val="24"/>
          <w:szCs w:val="28"/>
          <w:lang w:val="ru-RU"/>
        </w:rPr>
        <w:t>РС Хынчешть</w:t>
      </w:r>
      <w:r w:rsidRPr="00167180">
        <w:rPr>
          <w:rFonts w:asciiTheme="majorHAnsi" w:hAnsiTheme="majorHAnsi" w:cstheme="majorHAnsi"/>
          <w:sz w:val="24"/>
          <w:szCs w:val="28"/>
          <w:lang w:val="ru-RU"/>
        </w:rPr>
        <w:t xml:space="preserve"> жилой </w:t>
      </w:r>
      <w:r w:rsidR="00A80C35">
        <w:rPr>
          <w:rFonts w:asciiTheme="majorHAnsi" w:hAnsiTheme="majorHAnsi" w:cstheme="majorHAnsi"/>
          <w:sz w:val="24"/>
          <w:szCs w:val="28"/>
          <w:lang w:val="ru-RU"/>
        </w:rPr>
        <w:t>дом</w:t>
      </w:r>
      <w:r w:rsidRPr="00167180">
        <w:rPr>
          <w:rFonts w:asciiTheme="majorHAnsi" w:hAnsiTheme="majorHAnsi" w:cstheme="majorHAnsi"/>
          <w:sz w:val="24"/>
          <w:szCs w:val="28"/>
          <w:lang w:val="ru-RU"/>
        </w:rPr>
        <w:t xml:space="preserve"> с 4 квартирами (</w:t>
      </w:r>
      <w:r w:rsidR="00A80C35">
        <w:rPr>
          <w:rFonts w:asciiTheme="majorHAnsi" w:hAnsiTheme="majorHAnsi" w:cstheme="majorHAnsi"/>
          <w:sz w:val="24"/>
          <w:szCs w:val="28"/>
          <w:lang w:val="ru-RU"/>
        </w:rPr>
        <w:t>кадастровый</w:t>
      </w:r>
      <w:r w:rsidRPr="00167180">
        <w:rPr>
          <w:rFonts w:asciiTheme="majorHAnsi" w:hAnsiTheme="majorHAnsi" w:cstheme="majorHAnsi"/>
          <w:sz w:val="24"/>
          <w:szCs w:val="28"/>
          <w:lang w:val="ru-RU"/>
        </w:rPr>
        <w:t xml:space="preserve"> </w:t>
      </w:r>
      <w:r w:rsidR="00A80C35" w:rsidRPr="00167180">
        <w:rPr>
          <w:rFonts w:asciiTheme="majorHAnsi" w:hAnsiTheme="majorHAnsi" w:cstheme="majorHAnsi"/>
          <w:sz w:val="24"/>
          <w:szCs w:val="28"/>
          <w:lang w:val="ru-RU"/>
        </w:rPr>
        <w:t>№</w:t>
      </w:r>
      <w:r w:rsidRPr="00167180">
        <w:rPr>
          <w:rFonts w:asciiTheme="majorHAnsi" w:hAnsiTheme="majorHAnsi" w:cstheme="majorHAnsi"/>
          <w:sz w:val="24"/>
          <w:szCs w:val="28"/>
          <w:lang w:val="ru-RU"/>
        </w:rPr>
        <w:t>5364204149) площадью 213,8 м</w:t>
      </w:r>
      <w:r w:rsidRPr="00A80C35">
        <w:rPr>
          <w:rFonts w:asciiTheme="majorHAnsi" w:hAnsiTheme="majorHAnsi" w:cstheme="majorHAnsi"/>
          <w:sz w:val="24"/>
          <w:szCs w:val="28"/>
          <w:vertAlign w:val="superscript"/>
          <w:lang w:val="ru-RU"/>
        </w:rPr>
        <w:t>2</w:t>
      </w:r>
      <w:r w:rsidR="00A80C35">
        <w:rPr>
          <w:rFonts w:asciiTheme="majorHAnsi" w:hAnsiTheme="majorHAnsi" w:cstheme="majorHAnsi"/>
          <w:sz w:val="24"/>
          <w:szCs w:val="28"/>
          <w:lang w:val="ru-RU"/>
        </w:rPr>
        <w:t xml:space="preserve">, </w:t>
      </w:r>
      <w:r w:rsidRPr="00167180">
        <w:rPr>
          <w:rFonts w:asciiTheme="majorHAnsi" w:hAnsiTheme="majorHAnsi" w:cstheme="majorHAnsi"/>
          <w:sz w:val="24"/>
          <w:szCs w:val="28"/>
          <w:lang w:val="ru-RU"/>
        </w:rPr>
        <w:t xml:space="preserve">для реализации </w:t>
      </w:r>
      <w:r w:rsidR="00A80C35">
        <w:rPr>
          <w:rFonts w:asciiTheme="majorHAnsi" w:hAnsiTheme="majorHAnsi" w:cstheme="majorHAnsi"/>
          <w:sz w:val="24"/>
          <w:szCs w:val="28"/>
          <w:lang w:val="ru-RU"/>
        </w:rPr>
        <w:t>П</w:t>
      </w:r>
      <w:r w:rsidRPr="00167180">
        <w:rPr>
          <w:rFonts w:asciiTheme="majorHAnsi" w:hAnsiTheme="majorHAnsi" w:cstheme="majorHAnsi"/>
          <w:sz w:val="24"/>
          <w:szCs w:val="28"/>
          <w:lang w:val="ru-RU"/>
        </w:rPr>
        <w:t xml:space="preserve">роекта. После этого, на основании </w:t>
      </w:r>
      <w:r w:rsidR="00A80C35">
        <w:rPr>
          <w:rFonts w:asciiTheme="majorHAnsi" w:hAnsiTheme="majorHAnsi" w:cstheme="majorHAnsi"/>
          <w:sz w:val="24"/>
          <w:szCs w:val="28"/>
          <w:lang w:val="ru-RU"/>
        </w:rPr>
        <w:t>Р</w:t>
      </w:r>
      <w:r w:rsidRPr="00167180">
        <w:rPr>
          <w:rFonts w:asciiTheme="majorHAnsi" w:hAnsiTheme="majorHAnsi" w:cstheme="majorHAnsi"/>
          <w:sz w:val="24"/>
          <w:szCs w:val="28"/>
          <w:lang w:val="ru-RU"/>
        </w:rPr>
        <w:t xml:space="preserve">ешения </w:t>
      </w:r>
      <w:r w:rsidR="00A80C35">
        <w:rPr>
          <w:rFonts w:asciiTheme="majorHAnsi" w:hAnsiTheme="majorHAnsi" w:cstheme="majorHAnsi"/>
          <w:sz w:val="24"/>
          <w:szCs w:val="28"/>
          <w:lang w:val="ru-RU"/>
        </w:rPr>
        <w:t>РС Хынчешть №</w:t>
      </w:r>
      <w:r w:rsidRPr="00167180">
        <w:rPr>
          <w:rFonts w:asciiTheme="majorHAnsi" w:hAnsiTheme="majorHAnsi" w:cstheme="majorHAnsi"/>
          <w:sz w:val="24"/>
          <w:szCs w:val="28"/>
          <w:lang w:val="ru-RU"/>
        </w:rPr>
        <w:t>01/01 от 20.01.2014</w:t>
      </w:r>
      <w:r w:rsidR="00A80C35">
        <w:rPr>
          <w:rFonts w:asciiTheme="majorHAnsi" w:hAnsiTheme="majorHAnsi" w:cstheme="majorHAnsi"/>
          <w:sz w:val="24"/>
          <w:szCs w:val="28"/>
          <w:lang w:val="ru-RU"/>
        </w:rPr>
        <w:t>,</w:t>
      </w:r>
      <w:r w:rsidRPr="00167180">
        <w:rPr>
          <w:rFonts w:asciiTheme="majorHAnsi" w:hAnsiTheme="majorHAnsi" w:cstheme="majorHAnsi"/>
          <w:sz w:val="24"/>
          <w:szCs w:val="28"/>
          <w:lang w:val="ru-RU"/>
        </w:rPr>
        <w:t xml:space="preserve"> этот </w:t>
      </w:r>
      <w:r w:rsidR="00A80C35">
        <w:rPr>
          <w:rFonts w:asciiTheme="majorHAnsi" w:hAnsiTheme="majorHAnsi" w:cstheme="majorHAnsi"/>
          <w:sz w:val="24"/>
          <w:szCs w:val="28"/>
          <w:lang w:val="ru-RU"/>
        </w:rPr>
        <w:t>дом</w:t>
      </w:r>
      <w:r w:rsidRPr="00167180">
        <w:rPr>
          <w:rFonts w:asciiTheme="majorHAnsi" w:hAnsiTheme="majorHAnsi" w:cstheme="majorHAnsi"/>
          <w:sz w:val="24"/>
          <w:szCs w:val="28"/>
          <w:lang w:val="ru-RU"/>
        </w:rPr>
        <w:t xml:space="preserve"> (213,8 м</w:t>
      </w:r>
      <w:r w:rsidRPr="00A80C35">
        <w:rPr>
          <w:rFonts w:asciiTheme="majorHAnsi" w:hAnsiTheme="majorHAnsi" w:cstheme="majorHAnsi"/>
          <w:sz w:val="24"/>
          <w:szCs w:val="28"/>
          <w:vertAlign w:val="superscript"/>
          <w:lang w:val="ru-RU"/>
        </w:rPr>
        <w:t>2</w:t>
      </w:r>
      <w:r w:rsidRPr="00167180">
        <w:rPr>
          <w:rFonts w:asciiTheme="majorHAnsi" w:hAnsiTheme="majorHAnsi" w:cstheme="majorHAnsi"/>
          <w:sz w:val="24"/>
          <w:szCs w:val="28"/>
          <w:lang w:val="ru-RU"/>
        </w:rPr>
        <w:t xml:space="preserve">) был передан для реконструкции </w:t>
      </w:r>
      <w:r w:rsidR="00383F97" w:rsidRPr="00383F97">
        <w:rPr>
          <w:rFonts w:asciiTheme="majorHAnsi" w:hAnsiTheme="majorHAnsi" w:cstheme="majorHAnsi"/>
          <w:sz w:val="24"/>
          <w:szCs w:val="28"/>
          <w:lang w:val="ru-RU"/>
        </w:rPr>
        <w:t>ПВП</w:t>
      </w:r>
      <w:r w:rsidRPr="00167180">
        <w:rPr>
          <w:rFonts w:asciiTheme="majorHAnsi" w:hAnsiTheme="majorHAnsi" w:cstheme="majorHAnsi"/>
          <w:sz w:val="24"/>
          <w:szCs w:val="28"/>
          <w:lang w:val="ru-RU"/>
        </w:rPr>
        <w:t xml:space="preserve"> </w:t>
      </w:r>
      <w:r w:rsidRPr="00167180">
        <w:rPr>
          <w:rFonts w:asciiTheme="majorHAnsi" w:hAnsiTheme="majorHAnsi" w:cstheme="majorHAnsi"/>
          <w:sz w:val="24"/>
          <w:szCs w:val="28"/>
          <w:lang w:val="fr-FR"/>
        </w:rPr>
        <w:t>II</w:t>
      </w:r>
      <w:r w:rsidRPr="00167180">
        <w:rPr>
          <w:rFonts w:asciiTheme="majorHAnsi" w:hAnsiTheme="majorHAnsi" w:cstheme="majorHAnsi"/>
          <w:sz w:val="24"/>
          <w:szCs w:val="28"/>
          <w:lang w:val="ru-RU"/>
        </w:rPr>
        <w:t xml:space="preserve"> </w:t>
      </w:r>
      <w:r w:rsidR="0028053D">
        <w:rPr>
          <w:rFonts w:asciiTheme="majorHAnsi" w:hAnsiTheme="majorHAnsi" w:cstheme="majorHAnsi"/>
          <w:sz w:val="24"/>
          <w:szCs w:val="28"/>
          <w:lang w:val="ru-RU"/>
        </w:rPr>
        <w:t>на</w:t>
      </w:r>
      <w:r w:rsidRPr="00167180">
        <w:rPr>
          <w:rFonts w:asciiTheme="majorHAnsi" w:hAnsiTheme="majorHAnsi" w:cstheme="majorHAnsi"/>
          <w:sz w:val="24"/>
          <w:szCs w:val="28"/>
          <w:lang w:val="ru-RU"/>
        </w:rPr>
        <w:t xml:space="preserve"> период </w:t>
      </w:r>
      <w:r w:rsidR="0028053D">
        <w:rPr>
          <w:rFonts w:asciiTheme="majorHAnsi" w:hAnsiTheme="majorHAnsi" w:cstheme="majorHAnsi"/>
          <w:sz w:val="24"/>
          <w:szCs w:val="28"/>
          <w:lang w:val="ru-RU"/>
        </w:rPr>
        <w:t>внедрения П</w:t>
      </w:r>
      <w:r w:rsidRPr="00167180">
        <w:rPr>
          <w:rFonts w:asciiTheme="majorHAnsi" w:hAnsiTheme="majorHAnsi" w:cstheme="majorHAnsi"/>
          <w:sz w:val="24"/>
          <w:szCs w:val="28"/>
          <w:lang w:val="ru-RU"/>
        </w:rPr>
        <w:t xml:space="preserve">роекта. </w:t>
      </w:r>
      <w:r w:rsidR="0028053D">
        <w:rPr>
          <w:rFonts w:asciiTheme="majorHAnsi" w:hAnsiTheme="majorHAnsi" w:cstheme="majorHAnsi"/>
          <w:sz w:val="24"/>
          <w:szCs w:val="28"/>
          <w:lang w:val="ru-RU"/>
        </w:rPr>
        <w:t>Однако</w:t>
      </w:r>
      <w:r w:rsidRPr="00167180">
        <w:rPr>
          <w:rFonts w:asciiTheme="majorHAnsi" w:hAnsiTheme="majorHAnsi" w:cstheme="majorHAnsi"/>
          <w:sz w:val="24"/>
          <w:szCs w:val="28"/>
          <w:lang w:val="ru-RU"/>
        </w:rPr>
        <w:t xml:space="preserve"> выясняется, что внутренняя площадь отремонтированных квартир (4 квартиры)</w:t>
      </w:r>
      <w:r w:rsidR="0028053D" w:rsidRPr="00E665AB">
        <w:rPr>
          <w:rStyle w:val="a7"/>
          <w:rFonts w:asciiTheme="majorHAnsi" w:hAnsiTheme="majorHAnsi" w:cstheme="majorHAnsi"/>
          <w:sz w:val="24"/>
          <w:szCs w:val="28"/>
        </w:rPr>
        <w:footnoteReference w:id="29"/>
      </w:r>
      <w:r w:rsidRPr="00167180">
        <w:rPr>
          <w:rFonts w:asciiTheme="majorHAnsi" w:hAnsiTheme="majorHAnsi" w:cstheme="majorHAnsi"/>
          <w:sz w:val="24"/>
          <w:szCs w:val="28"/>
          <w:lang w:val="ru-RU"/>
        </w:rPr>
        <w:t>, согласно пр</w:t>
      </w:r>
      <w:r>
        <w:rPr>
          <w:rFonts w:asciiTheme="majorHAnsi" w:hAnsiTheme="majorHAnsi" w:cstheme="majorHAnsi"/>
          <w:sz w:val="24"/>
          <w:szCs w:val="28"/>
          <w:lang w:val="ru-RU"/>
        </w:rPr>
        <w:t>отоколу окончательного приема №</w:t>
      </w:r>
      <w:r w:rsidRPr="00167180">
        <w:rPr>
          <w:rFonts w:asciiTheme="majorHAnsi" w:hAnsiTheme="majorHAnsi" w:cstheme="majorHAnsi"/>
          <w:sz w:val="24"/>
          <w:szCs w:val="28"/>
          <w:lang w:val="ru-RU"/>
        </w:rPr>
        <w:t xml:space="preserve">56 </w:t>
      </w:r>
      <w:r>
        <w:rPr>
          <w:rFonts w:asciiTheme="majorHAnsi" w:hAnsiTheme="majorHAnsi" w:cstheme="majorHAnsi"/>
          <w:sz w:val="24"/>
          <w:szCs w:val="28"/>
          <w:lang w:val="ru-RU"/>
        </w:rPr>
        <w:t>от</w:t>
      </w:r>
      <w:r w:rsidRPr="00167180">
        <w:rPr>
          <w:rFonts w:asciiTheme="majorHAnsi" w:hAnsiTheme="majorHAnsi" w:cstheme="majorHAnsi"/>
          <w:sz w:val="24"/>
          <w:szCs w:val="28"/>
          <w:lang w:val="ru-RU"/>
        </w:rPr>
        <w:t xml:space="preserve"> 08.07.2015</w:t>
      </w:r>
      <w:r w:rsidR="0028053D">
        <w:rPr>
          <w:rFonts w:asciiTheme="majorHAnsi" w:hAnsiTheme="majorHAnsi" w:cstheme="majorHAnsi"/>
          <w:sz w:val="24"/>
          <w:szCs w:val="28"/>
          <w:lang w:val="ru-RU"/>
        </w:rPr>
        <w:t>,</w:t>
      </w:r>
      <w:r w:rsidRPr="00167180">
        <w:rPr>
          <w:rFonts w:asciiTheme="majorHAnsi" w:hAnsiTheme="majorHAnsi" w:cstheme="majorHAnsi"/>
          <w:sz w:val="24"/>
          <w:szCs w:val="28"/>
          <w:lang w:val="ru-RU"/>
        </w:rPr>
        <w:t xml:space="preserve"> и переданны</w:t>
      </w:r>
      <w:r w:rsidR="0028053D">
        <w:rPr>
          <w:rFonts w:asciiTheme="majorHAnsi" w:hAnsiTheme="majorHAnsi" w:cstheme="majorHAnsi"/>
          <w:sz w:val="24"/>
          <w:szCs w:val="28"/>
          <w:lang w:val="ru-RU"/>
        </w:rPr>
        <w:t>х</w:t>
      </w:r>
      <w:r w:rsidRPr="00167180">
        <w:rPr>
          <w:rFonts w:asciiTheme="majorHAnsi" w:hAnsiTheme="majorHAnsi" w:cstheme="majorHAnsi"/>
          <w:sz w:val="24"/>
          <w:szCs w:val="28"/>
          <w:lang w:val="ru-RU"/>
        </w:rPr>
        <w:t xml:space="preserve"> </w:t>
      </w:r>
      <w:r w:rsidR="0028053D">
        <w:rPr>
          <w:rFonts w:asciiTheme="majorHAnsi" w:hAnsiTheme="majorHAnsi" w:cstheme="majorHAnsi"/>
          <w:sz w:val="24"/>
          <w:szCs w:val="28"/>
          <w:lang w:val="ru-RU"/>
        </w:rPr>
        <w:t xml:space="preserve">от </w:t>
      </w:r>
      <w:r w:rsidR="00383F97" w:rsidRPr="00383F97">
        <w:rPr>
          <w:rFonts w:asciiTheme="majorHAnsi" w:hAnsiTheme="majorHAnsi" w:cstheme="majorHAnsi"/>
          <w:sz w:val="24"/>
          <w:szCs w:val="28"/>
          <w:lang w:val="ru-RU"/>
        </w:rPr>
        <w:t>ПВП</w:t>
      </w:r>
      <w:r w:rsidRPr="00167180">
        <w:rPr>
          <w:rFonts w:asciiTheme="majorHAnsi" w:hAnsiTheme="majorHAnsi" w:cstheme="majorHAnsi"/>
          <w:sz w:val="24"/>
          <w:szCs w:val="28"/>
          <w:lang w:val="ru-RU"/>
        </w:rPr>
        <w:t xml:space="preserve"> </w:t>
      </w:r>
      <w:r w:rsidRPr="00167180">
        <w:rPr>
          <w:rFonts w:asciiTheme="majorHAnsi" w:hAnsiTheme="majorHAnsi" w:cstheme="majorHAnsi"/>
          <w:sz w:val="24"/>
          <w:szCs w:val="28"/>
          <w:lang w:val="fr-FR"/>
        </w:rPr>
        <w:t>II</w:t>
      </w:r>
      <w:r w:rsidRPr="00167180">
        <w:rPr>
          <w:rFonts w:asciiTheme="majorHAnsi" w:hAnsiTheme="majorHAnsi" w:cstheme="majorHAnsi"/>
          <w:sz w:val="24"/>
          <w:szCs w:val="28"/>
          <w:lang w:val="ru-RU"/>
        </w:rPr>
        <w:t xml:space="preserve"> </w:t>
      </w:r>
      <w:r w:rsidR="0028053D">
        <w:rPr>
          <w:rFonts w:asciiTheme="majorHAnsi" w:hAnsiTheme="majorHAnsi" w:cstheme="majorHAnsi"/>
          <w:sz w:val="24"/>
          <w:szCs w:val="28"/>
          <w:lang w:val="ru-RU"/>
        </w:rPr>
        <w:t>к РС</w:t>
      </w:r>
      <w:r w:rsidRPr="00167180">
        <w:rPr>
          <w:rFonts w:asciiTheme="majorHAnsi" w:hAnsiTheme="majorHAnsi" w:cstheme="majorHAnsi"/>
          <w:sz w:val="24"/>
          <w:szCs w:val="28"/>
          <w:lang w:val="ru-RU"/>
        </w:rPr>
        <w:t xml:space="preserve"> Хынчешть</w:t>
      </w:r>
      <w:r w:rsidR="0028053D">
        <w:rPr>
          <w:rFonts w:asciiTheme="majorHAnsi" w:hAnsiTheme="majorHAnsi" w:cstheme="majorHAnsi"/>
          <w:sz w:val="24"/>
          <w:szCs w:val="28"/>
          <w:lang w:val="ru-RU"/>
        </w:rPr>
        <w:t>,</w:t>
      </w:r>
      <w:r w:rsidRPr="00167180">
        <w:rPr>
          <w:rFonts w:asciiTheme="majorHAnsi" w:hAnsiTheme="majorHAnsi" w:cstheme="majorHAnsi"/>
          <w:sz w:val="24"/>
          <w:szCs w:val="28"/>
          <w:lang w:val="ru-RU"/>
        </w:rPr>
        <w:t xml:space="preserve"> составля</w:t>
      </w:r>
      <w:r w:rsidR="0028053D">
        <w:rPr>
          <w:rFonts w:asciiTheme="majorHAnsi" w:hAnsiTheme="majorHAnsi" w:cstheme="majorHAnsi"/>
          <w:sz w:val="24"/>
          <w:szCs w:val="28"/>
          <w:lang w:val="ru-RU"/>
        </w:rPr>
        <w:t>е</w:t>
      </w:r>
      <w:r w:rsidRPr="00167180">
        <w:rPr>
          <w:rFonts w:asciiTheme="majorHAnsi" w:hAnsiTheme="majorHAnsi" w:cstheme="majorHAnsi"/>
          <w:sz w:val="24"/>
          <w:szCs w:val="28"/>
          <w:lang w:val="ru-RU"/>
        </w:rPr>
        <w:t>т 130,9 м</w:t>
      </w:r>
      <w:r w:rsidRPr="0028053D">
        <w:rPr>
          <w:rFonts w:asciiTheme="majorHAnsi" w:hAnsiTheme="majorHAnsi" w:cstheme="majorHAnsi"/>
          <w:sz w:val="24"/>
          <w:szCs w:val="28"/>
          <w:vertAlign w:val="superscript"/>
          <w:lang w:val="ru-RU"/>
        </w:rPr>
        <w:t>2</w:t>
      </w:r>
      <w:r w:rsidRPr="00167180">
        <w:rPr>
          <w:rFonts w:asciiTheme="majorHAnsi" w:hAnsiTheme="majorHAnsi" w:cstheme="majorHAnsi"/>
          <w:sz w:val="24"/>
          <w:szCs w:val="28"/>
          <w:lang w:val="ru-RU"/>
        </w:rPr>
        <w:t xml:space="preserve"> (внешняя площадь здания на земле - 188,3 м</w:t>
      </w:r>
      <w:r w:rsidRPr="0028053D">
        <w:rPr>
          <w:rFonts w:asciiTheme="majorHAnsi" w:hAnsiTheme="majorHAnsi" w:cstheme="majorHAnsi"/>
          <w:sz w:val="24"/>
          <w:szCs w:val="28"/>
          <w:vertAlign w:val="superscript"/>
          <w:lang w:val="ru-RU"/>
        </w:rPr>
        <w:t>2</w:t>
      </w:r>
      <w:r w:rsidRPr="00167180">
        <w:rPr>
          <w:rFonts w:asciiTheme="majorHAnsi" w:hAnsiTheme="majorHAnsi" w:cstheme="majorHAnsi"/>
          <w:sz w:val="24"/>
          <w:szCs w:val="28"/>
          <w:lang w:val="ru-RU"/>
        </w:rPr>
        <w:t>), или на 25,5 м</w:t>
      </w:r>
      <w:r w:rsidRPr="0028053D">
        <w:rPr>
          <w:rFonts w:asciiTheme="majorHAnsi" w:hAnsiTheme="majorHAnsi" w:cstheme="majorHAnsi"/>
          <w:sz w:val="24"/>
          <w:szCs w:val="28"/>
          <w:vertAlign w:val="superscript"/>
          <w:lang w:val="ru-RU"/>
        </w:rPr>
        <w:t>2</w:t>
      </w:r>
      <w:r w:rsidRPr="00167180">
        <w:rPr>
          <w:rFonts w:asciiTheme="majorHAnsi" w:hAnsiTheme="majorHAnsi" w:cstheme="majorHAnsi"/>
          <w:sz w:val="24"/>
          <w:szCs w:val="28"/>
          <w:lang w:val="ru-RU"/>
        </w:rPr>
        <w:t xml:space="preserve"> меньше площади, переданной в соответствии с указанными </w:t>
      </w:r>
      <w:r w:rsidR="0028053D">
        <w:rPr>
          <w:rFonts w:asciiTheme="majorHAnsi" w:hAnsiTheme="majorHAnsi" w:cstheme="majorHAnsi"/>
          <w:sz w:val="24"/>
          <w:szCs w:val="28"/>
          <w:lang w:val="ru-RU"/>
        </w:rPr>
        <w:t>Р</w:t>
      </w:r>
      <w:r w:rsidRPr="00167180">
        <w:rPr>
          <w:rFonts w:asciiTheme="majorHAnsi" w:hAnsiTheme="majorHAnsi" w:cstheme="majorHAnsi"/>
          <w:sz w:val="24"/>
          <w:szCs w:val="28"/>
          <w:lang w:val="ru-RU"/>
        </w:rPr>
        <w:t>ешениями</w:t>
      </w:r>
      <w:r w:rsidR="0028053D" w:rsidRPr="00E665AB">
        <w:rPr>
          <w:rStyle w:val="a7"/>
          <w:rFonts w:asciiTheme="majorHAnsi" w:hAnsiTheme="majorHAnsi" w:cstheme="majorHAnsi"/>
          <w:sz w:val="24"/>
          <w:szCs w:val="28"/>
        </w:rPr>
        <w:footnoteReference w:id="30"/>
      </w:r>
      <w:r w:rsidRPr="00167180">
        <w:rPr>
          <w:rFonts w:asciiTheme="majorHAnsi" w:hAnsiTheme="majorHAnsi" w:cstheme="majorHAnsi"/>
          <w:sz w:val="24"/>
          <w:szCs w:val="28"/>
          <w:lang w:val="ru-RU"/>
        </w:rPr>
        <w:t xml:space="preserve">. Объяснения и подтверждающие документы обнаруженных расхождений </w:t>
      </w:r>
      <w:r w:rsidR="0028053D" w:rsidRPr="00167180">
        <w:rPr>
          <w:rFonts w:asciiTheme="majorHAnsi" w:hAnsiTheme="majorHAnsi" w:cstheme="majorHAnsi"/>
          <w:sz w:val="24"/>
          <w:szCs w:val="28"/>
          <w:lang w:val="ru-RU"/>
        </w:rPr>
        <w:t xml:space="preserve">аудиту </w:t>
      </w:r>
      <w:r w:rsidRPr="00167180">
        <w:rPr>
          <w:rFonts w:asciiTheme="majorHAnsi" w:hAnsiTheme="majorHAnsi" w:cstheme="majorHAnsi"/>
          <w:sz w:val="24"/>
          <w:szCs w:val="28"/>
          <w:lang w:val="ru-RU"/>
        </w:rPr>
        <w:t>не были представлены</w:t>
      </w:r>
      <w:r w:rsidR="001E005F" w:rsidRPr="0028053D">
        <w:rPr>
          <w:rFonts w:asciiTheme="majorHAnsi" w:hAnsiTheme="majorHAnsi" w:cstheme="majorHAnsi"/>
          <w:sz w:val="24"/>
          <w:szCs w:val="28"/>
          <w:lang w:val="ru-RU"/>
        </w:rPr>
        <w:t>.</w:t>
      </w:r>
    </w:p>
    <w:p w14:paraId="5BBAE3B7" w14:textId="0FA27AD9" w:rsidR="00A74956" w:rsidRPr="0028053D" w:rsidRDefault="00415798">
      <w:pPr>
        <w:spacing w:after="0" w:line="276" w:lineRule="auto"/>
        <w:ind w:firstLine="567"/>
        <w:contextualSpacing/>
        <w:jc w:val="both"/>
        <w:rPr>
          <w:rFonts w:asciiTheme="majorHAnsi" w:hAnsiTheme="majorHAnsi" w:cstheme="majorHAnsi"/>
          <w:sz w:val="24"/>
          <w:szCs w:val="28"/>
          <w:lang w:val="ru-RU"/>
        </w:rPr>
      </w:pPr>
      <w:r w:rsidRPr="00415798">
        <w:rPr>
          <w:rFonts w:asciiTheme="majorHAnsi" w:hAnsiTheme="majorHAnsi" w:cstheme="majorHAnsi"/>
          <w:sz w:val="24"/>
          <w:szCs w:val="28"/>
          <w:lang w:val="ru-RU"/>
        </w:rPr>
        <w:t xml:space="preserve">В ходе проверки на месте </w:t>
      </w:r>
      <w:r w:rsidR="0028053D" w:rsidRPr="00415798">
        <w:rPr>
          <w:rFonts w:asciiTheme="majorHAnsi" w:hAnsiTheme="majorHAnsi" w:cstheme="majorHAnsi"/>
          <w:sz w:val="24"/>
          <w:szCs w:val="28"/>
          <w:lang w:val="ru-RU"/>
        </w:rPr>
        <w:t xml:space="preserve">выполненных работ </w:t>
      </w:r>
      <w:r w:rsidR="0028053D">
        <w:rPr>
          <w:rFonts w:asciiTheme="majorHAnsi" w:hAnsiTheme="majorHAnsi" w:cstheme="majorHAnsi"/>
          <w:sz w:val="24"/>
          <w:szCs w:val="28"/>
          <w:lang w:val="ru-RU"/>
        </w:rPr>
        <w:t xml:space="preserve">от </w:t>
      </w:r>
      <w:r w:rsidRPr="00415798">
        <w:rPr>
          <w:rFonts w:asciiTheme="majorHAnsi" w:hAnsiTheme="majorHAnsi" w:cstheme="majorHAnsi"/>
          <w:sz w:val="24"/>
          <w:szCs w:val="28"/>
          <w:lang w:val="ru-RU"/>
        </w:rPr>
        <w:t>24.01.2023</w:t>
      </w:r>
      <w:r w:rsidR="0028053D">
        <w:rPr>
          <w:rStyle w:val="a7"/>
          <w:rFonts w:asciiTheme="majorHAnsi" w:hAnsiTheme="majorHAnsi" w:cstheme="majorHAnsi"/>
          <w:sz w:val="24"/>
          <w:szCs w:val="28"/>
        </w:rPr>
        <w:footnoteReference w:id="31"/>
      </w:r>
      <w:r w:rsidRPr="00415798">
        <w:rPr>
          <w:rFonts w:asciiTheme="majorHAnsi" w:hAnsiTheme="majorHAnsi" w:cstheme="majorHAnsi"/>
          <w:sz w:val="24"/>
          <w:szCs w:val="28"/>
          <w:lang w:val="ru-RU"/>
        </w:rPr>
        <w:t xml:space="preserve"> аудиторская группа имела доступ только к 3 квартирам в </w:t>
      </w:r>
      <w:r w:rsidR="0028053D">
        <w:rPr>
          <w:rFonts w:asciiTheme="majorHAnsi" w:hAnsiTheme="majorHAnsi" w:cstheme="majorHAnsi"/>
          <w:sz w:val="24"/>
          <w:szCs w:val="28"/>
          <w:lang w:val="ru-RU"/>
        </w:rPr>
        <w:t>дом</w:t>
      </w:r>
      <w:r w:rsidRPr="00415798">
        <w:rPr>
          <w:rFonts w:asciiTheme="majorHAnsi" w:hAnsiTheme="majorHAnsi" w:cstheme="majorHAnsi"/>
          <w:sz w:val="24"/>
          <w:szCs w:val="28"/>
          <w:lang w:val="ru-RU"/>
        </w:rPr>
        <w:t xml:space="preserve">е из 4 отремонтированных квартир, так как в последней квартире был заблокирован вход. </w:t>
      </w:r>
      <w:r w:rsidR="0028053D">
        <w:rPr>
          <w:rFonts w:asciiTheme="majorHAnsi" w:hAnsiTheme="majorHAnsi" w:cstheme="majorHAnsi"/>
          <w:sz w:val="24"/>
          <w:szCs w:val="28"/>
          <w:lang w:val="ru-RU"/>
        </w:rPr>
        <w:t>Согласно</w:t>
      </w:r>
      <w:r w:rsidRPr="00415798">
        <w:rPr>
          <w:rFonts w:asciiTheme="majorHAnsi" w:hAnsiTheme="majorHAnsi" w:cstheme="majorHAnsi"/>
          <w:sz w:val="24"/>
          <w:szCs w:val="28"/>
          <w:lang w:val="ru-RU"/>
        </w:rPr>
        <w:t xml:space="preserve"> </w:t>
      </w:r>
      <w:r w:rsidR="0028053D">
        <w:rPr>
          <w:rFonts w:asciiTheme="majorHAnsi" w:hAnsiTheme="majorHAnsi" w:cstheme="majorHAnsi"/>
          <w:sz w:val="24"/>
          <w:szCs w:val="28"/>
          <w:lang w:val="ru-RU"/>
        </w:rPr>
        <w:t>объ</w:t>
      </w:r>
      <w:r w:rsidRPr="00415798">
        <w:rPr>
          <w:rFonts w:asciiTheme="majorHAnsi" w:hAnsiTheme="majorHAnsi" w:cstheme="majorHAnsi"/>
          <w:sz w:val="24"/>
          <w:szCs w:val="28"/>
          <w:lang w:val="ru-RU"/>
        </w:rPr>
        <w:t xml:space="preserve">яснениям ответственных лиц </w:t>
      </w:r>
      <w:r w:rsidR="0028053D">
        <w:rPr>
          <w:rFonts w:asciiTheme="majorHAnsi" w:hAnsiTheme="majorHAnsi" w:cstheme="majorHAnsi"/>
          <w:sz w:val="24"/>
          <w:szCs w:val="28"/>
          <w:lang w:val="ru-RU"/>
        </w:rPr>
        <w:t>РС</w:t>
      </w:r>
      <w:r w:rsidRPr="00415798">
        <w:rPr>
          <w:rFonts w:asciiTheme="majorHAnsi" w:hAnsiTheme="majorHAnsi" w:cstheme="majorHAnsi"/>
          <w:sz w:val="24"/>
          <w:szCs w:val="28"/>
          <w:lang w:val="ru-RU"/>
        </w:rPr>
        <w:t xml:space="preserve"> Хынчешть, эту квартиру использует физическое лицо, которое расширило ее строительство и изменило вход </w:t>
      </w:r>
      <w:r w:rsidRPr="0028053D">
        <w:rPr>
          <w:rFonts w:asciiTheme="majorHAnsi" w:hAnsiTheme="majorHAnsi" w:cstheme="majorHAnsi"/>
          <w:i/>
          <w:sz w:val="24"/>
          <w:szCs w:val="28"/>
          <w:lang w:val="ru-RU"/>
        </w:rPr>
        <w:t>(фото прилагаются, приложение №12)</w:t>
      </w:r>
      <w:r w:rsidRPr="00415798">
        <w:rPr>
          <w:rFonts w:asciiTheme="majorHAnsi" w:hAnsiTheme="majorHAnsi" w:cstheme="majorHAnsi"/>
          <w:sz w:val="24"/>
          <w:szCs w:val="28"/>
          <w:lang w:val="ru-RU"/>
        </w:rPr>
        <w:t>, мотивируя это тем, что он зарегистрировал право собственности на эту квартиру в 2006 году</w:t>
      </w:r>
      <w:r w:rsidR="00921247" w:rsidRPr="0028053D">
        <w:rPr>
          <w:rFonts w:asciiTheme="majorHAnsi" w:hAnsiTheme="majorHAnsi" w:cstheme="majorHAnsi"/>
          <w:sz w:val="24"/>
          <w:szCs w:val="28"/>
          <w:lang w:val="ru-RU"/>
        </w:rPr>
        <w:t>.</w:t>
      </w:r>
    </w:p>
    <w:p w14:paraId="7CC2682B" w14:textId="088C9F38" w:rsidR="00791E4F" w:rsidRPr="00415798" w:rsidRDefault="00415798" w:rsidP="00A12551">
      <w:pPr>
        <w:spacing w:after="0" w:line="276" w:lineRule="auto"/>
        <w:ind w:firstLine="567"/>
        <w:contextualSpacing/>
        <w:jc w:val="both"/>
        <w:rPr>
          <w:rFonts w:asciiTheme="majorHAnsi" w:hAnsiTheme="majorHAnsi" w:cstheme="majorHAnsi"/>
          <w:sz w:val="24"/>
          <w:szCs w:val="28"/>
          <w:lang w:val="ru-RU"/>
        </w:rPr>
      </w:pPr>
      <w:r w:rsidRPr="00415798">
        <w:rPr>
          <w:rFonts w:asciiTheme="majorHAnsi" w:hAnsiTheme="majorHAnsi" w:cstheme="majorHAnsi"/>
          <w:sz w:val="24"/>
          <w:szCs w:val="28"/>
          <w:lang w:val="ru-RU"/>
        </w:rPr>
        <w:t xml:space="preserve">Изучив данные </w:t>
      </w:r>
      <w:r w:rsidR="0028053D">
        <w:rPr>
          <w:rFonts w:asciiTheme="majorHAnsi" w:hAnsiTheme="majorHAnsi" w:cstheme="majorHAnsi"/>
          <w:sz w:val="24"/>
          <w:szCs w:val="28"/>
          <w:lang w:val="ru-RU"/>
        </w:rPr>
        <w:t>РНИ</w:t>
      </w:r>
      <w:r w:rsidRPr="00415798">
        <w:rPr>
          <w:rFonts w:asciiTheme="majorHAnsi" w:hAnsiTheme="majorHAnsi" w:cstheme="majorHAnsi"/>
          <w:sz w:val="24"/>
          <w:szCs w:val="28"/>
          <w:lang w:val="ru-RU"/>
        </w:rPr>
        <w:t xml:space="preserve">, было </w:t>
      </w:r>
      <w:r w:rsidR="0028053D">
        <w:rPr>
          <w:rFonts w:asciiTheme="majorHAnsi" w:hAnsiTheme="majorHAnsi" w:cstheme="majorHAnsi"/>
          <w:sz w:val="24"/>
          <w:szCs w:val="28"/>
          <w:lang w:val="ru-RU"/>
        </w:rPr>
        <w:t>установл</w:t>
      </w:r>
      <w:r w:rsidRPr="00415798">
        <w:rPr>
          <w:rFonts w:asciiTheme="majorHAnsi" w:hAnsiTheme="majorHAnsi" w:cstheme="majorHAnsi"/>
          <w:sz w:val="24"/>
          <w:szCs w:val="28"/>
          <w:lang w:val="ru-RU"/>
        </w:rPr>
        <w:t xml:space="preserve">ено, что в здании </w:t>
      </w:r>
      <w:r w:rsidR="0028053D">
        <w:rPr>
          <w:rFonts w:asciiTheme="majorHAnsi" w:hAnsiTheme="majorHAnsi" w:cstheme="majorHAnsi"/>
          <w:sz w:val="24"/>
          <w:szCs w:val="28"/>
          <w:lang w:val="ru-RU"/>
        </w:rPr>
        <w:t>с</w:t>
      </w:r>
      <w:r w:rsidRPr="00415798">
        <w:rPr>
          <w:rFonts w:asciiTheme="majorHAnsi" w:hAnsiTheme="majorHAnsi" w:cstheme="majorHAnsi"/>
          <w:sz w:val="24"/>
          <w:szCs w:val="28"/>
          <w:lang w:val="ru-RU"/>
        </w:rPr>
        <w:t xml:space="preserve">. </w:t>
      </w:r>
      <w:r w:rsidR="0028053D">
        <w:rPr>
          <w:rFonts w:asciiTheme="majorHAnsi" w:hAnsiTheme="majorHAnsi" w:cstheme="majorHAnsi"/>
          <w:sz w:val="24"/>
          <w:szCs w:val="28"/>
          <w:lang w:val="ru-RU"/>
        </w:rPr>
        <w:t>София</w:t>
      </w:r>
      <w:r w:rsidRPr="00415798">
        <w:rPr>
          <w:rFonts w:asciiTheme="majorHAnsi" w:hAnsiTheme="majorHAnsi" w:cstheme="majorHAnsi"/>
          <w:sz w:val="24"/>
          <w:szCs w:val="28"/>
          <w:lang w:val="ru-RU"/>
        </w:rPr>
        <w:t xml:space="preserve"> было зарегистрировано </w:t>
      </w:r>
      <w:r w:rsidR="0028053D">
        <w:rPr>
          <w:rFonts w:asciiTheme="majorHAnsi" w:hAnsiTheme="majorHAnsi" w:cstheme="majorHAnsi"/>
          <w:sz w:val="24"/>
          <w:szCs w:val="28"/>
          <w:lang w:val="ru-RU"/>
        </w:rPr>
        <w:t xml:space="preserve">с правом собственности </w:t>
      </w:r>
      <w:r w:rsidRPr="00415798">
        <w:rPr>
          <w:rFonts w:asciiTheme="majorHAnsi" w:hAnsiTheme="majorHAnsi" w:cstheme="majorHAnsi"/>
          <w:sz w:val="24"/>
          <w:szCs w:val="28"/>
          <w:lang w:val="ru-RU"/>
        </w:rPr>
        <w:t xml:space="preserve">5 </w:t>
      </w:r>
      <w:r w:rsidR="0028053D">
        <w:rPr>
          <w:rFonts w:asciiTheme="majorHAnsi" w:hAnsiTheme="majorHAnsi" w:cstheme="majorHAnsi"/>
          <w:sz w:val="24"/>
          <w:szCs w:val="28"/>
          <w:lang w:val="ru-RU"/>
        </w:rPr>
        <w:t>квартир</w:t>
      </w:r>
      <w:r w:rsidRPr="00415798">
        <w:rPr>
          <w:rFonts w:asciiTheme="majorHAnsi" w:hAnsiTheme="majorHAnsi" w:cstheme="majorHAnsi"/>
          <w:sz w:val="24"/>
          <w:szCs w:val="28"/>
          <w:lang w:val="ru-RU"/>
        </w:rPr>
        <w:t xml:space="preserve"> площадью 164,8 м</w:t>
      </w:r>
      <w:r w:rsidRPr="0028053D">
        <w:rPr>
          <w:rFonts w:asciiTheme="majorHAnsi" w:hAnsiTheme="majorHAnsi" w:cstheme="majorHAnsi"/>
          <w:sz w:val="24"/>
          <w:szCs w:val="28"/>
          <w:vertAlign w:val="superscript"/>
          <w:lang w:val="ru-RU"/>
        </w:rPr>
        <w:t>2</w:t>
      </w:r>
      <w:r w:rsidRPr="00415798">
        <w:rPr>
          <w:rFonts w:asciiTheme="majorHAnsi" w:hAnsiTheme="majorHAnsi" w:cstheme="majorHAnsi"/>
          <w:sz w:val="24"/>
          <w:szCs w:val="28"/>
          <w:lang w:val="ru-RU"/>
        </w:rPr>
        <w:t>, в том числе 4</w:t>
      </w:r>
      <w:r w:rsidR="0028053D">
        <w:rPr>
          <w:rFonts w:asciiTheme="majorHAnsi" w:hAnsiTheme="majorHAnsi" w:cstheme="majorHAnsi"/>
          <w:sz w:val="24"/>
          <w:szCs w:val="28"/>
          <w:lang w:val="ru-RU"/>
        </w:rPr>
        <w:t xml:space="preserve"> – РС Хынчешть</w:t>
      </w:r>
      <w:r w:rsidRPr="00415798">
        <w:rPr>
          <w:rFonts w:asciiTheme="majorHAnsi" w:hAnsiTheme="majorHAnsi" w:cstheme="majorHAnsi"/>
          <w:sz w:val="24"/>
          <w:szCs w:val="28"/>
          <w:lang w:val="ru-RU"/>
        </w:rPr>
        <w:t xml:space="preserve">, </w:t>
      </w:r>
      <w:r w:rsidR="0028053D">
        <w:rPr>
          <w:rFonts w:asciiTheme="majorHAnsi" w:hAnsiTheme="majorHAnsi" w:cstheme="majorHAnsi"/>
          <w:sz w:val="24"/>
          <w:szCs w:val="28"/>
          <w:lang w:val="ru-RU"/>
        </w:rPr>
        <w:t xml:space="preserve">с </w:t>
      </w:r>
      <w:r w:rsidRPr="00415798">
        <w:rPr>
          <w:rFonts w:asciiTheme="majorHAnsi" w:hAnsiTheme="majorHAnsi" w:cstheme="majorHAnsi"/>
          <w:sz w:val="24"/>
          <w:szCs w:val="28"/>
          <w:lang w:val="ru-RU"/>
        </w:rPr>
        <w:t>общей площадью 130,9 м</w:t>
      </w:r>
      <w:r w:rsidRPr="0028053D">
        <w:rPr>
          <w:rFonts w:asciiTheme="majorHAnsi" w:hAnsiTheme="majorHAnsi" w:cstheme="majorHAnsi"/>
          <w:sz w:val="24"/>
          <w:szCs w:val="28"/>
          <w:vertAlign w:val="superscript"/>
          <w:lang w:val="ru-RU"/>
        </w:rPr>
        <w:t>2</w:t>
      </w:r>
      <w:r w:rsidRPr="00415798">
        <w:rPr>
          <w:rFonts w:asciiTheme="majorHAnsi" w:hAnsiTheme="majorHAnsi" w:cstheme="majorHAnsi"/>
          <w:sz w:val="24"/>
          <w:szCs w:val="28"/>
          <w:lang w:val="ru-RU"/>
        </w:rPr>
        <w:t xml:space="preserve"> (из которых</w:t>
      </w:r>
      <w:r w:rsidR="0028053D">
        <w:rPr>
          <w:rFonts w:asciiTheme="majorHAnsi" w:hAnsiTheme="majorHAnsi" w:cstheme="majorHAnsi"/>
          <w:sz w:val="24"/>
          <w:szCs w:val="28"/>
          <w:lang w:val="ru-RU"/>
        </w:rPr>
        <w:t>,</w:t>
      </w:r>
      <w:r w:rsidRPr="00415798">
        <w:rPr>
          <w:rFonts w:asciiTheme="majorHAnsi" w:hAnsiTheme="majorHAnsi" w:cstheme="majorHAnsi"/>
          <w:sz w:val="24"/>
          <w:szCs w:val="28"/>
          <w:lang w:val="ru-RU"/>
        </w:rPr>
        <w:t xml:space="preserve"> квартира площадью 31,7 м</w:t>
      </w:r>
      <w:r w:rsidRPr="0028053D">
        <w:rPr>
          <w:rFonts w:asciiTheme="majorHAnsi" w:hAnsiTheme="majorHAnsi" w:cstheme="majorHAnsi"/>
          <w:sz w:val="24"/>
          <w:szCs w:val="28"/>
          <w:vertAlign w:val="superscript"/>
          <w:lang w:val="ru-RU"/>
        </w:rPr>
        <w:t>2</w:t>
      </w:r>
      <w:r w:rsidRPr="00415798">
        <w:rPr>
          <w:rFonts w:asciiTheme="majorHAnsi" w:hAnsiTheme="majorHAnsi" w:cstheme="majorHAnsi"/>
          <w:sz w:val="24"/>
          <w:szCs w:val="28"/>
          <w:lang w:val="ru-RU"/>
        </w:rPr>
        <w:t xml:space="preserve">, которая, </w:t>
      </w:r>
      <w:r w:rsidR="0028053D">
        <w:rPr>
          <w:rFonts w:asciiTheme="majorHAnsi" w:hAnsiTheme="majorHAnsi" w:cstheme="majorHAnsi"/>
          <w:sz w:val="24"/>
          <w:szCs w:val="28"/>
          <w:lang w:val="ru-RU"/>
        </w:rPr>
        <w:t>согласно</w:t>
      </w:r>
      <w:r w:rsidRPr="00415798">
        <w:rPr>
          <w:rFonts w:asciiTheme="majorHAnsi" w:hAnsiTheme="majorHAnsi" w:cstheme="majorHAnsi"/>
          <w:sz w:val="24"/>
          <w:szCs w:val="28"/>
          <w:lang w:val="ru-RU"/>
        </w:rPr>
        <w:t xml:space="preserve"> </w:t>
      </w:r>
      <w:r w:rsidR="0028053D">
        <w:rPr>
          <w:rFonts w:asciiTheme="majorHAnsi" w:hAnsiTheme="majorHAnsi" w:cstheme="majorHAnsi"/>
          <w:sz w:val="24"/>
          <w:szCs w:val="28"/>
          <w:lang w:val="ru-RU"/>
        </w:rPr>
        <w:t>РНИ</w:t>
      </w:r>
      <w:r w:rsidRPr="00415798">
        <w:rPr>
          <w:rFonts w:asciiTheme="majorHAnsi" w:hAnsiTheme="majorHAnsi" w:cstheme="majorHAnsi"/>
          <w:sz w:val="24"/>
          <w:szCs w:val="28"/>
          <w:lang w:val="ru-RU"/>
        </w:rPr>
        <w:t xml:space="preserve">, является собственностью </w:t>
      </w:r>
      <w:r w:rsidR="00A80C35" w:rsidRPr="00A80C35">
        <w:rPr>
          <w:rFonts w:asciiTheme="majorHAnsi" w:hAnsiTheme="majorHAnsi" w:cstheme="majorHAnsi"/>
          <w:sz w:val="24"/>
          <w:szCs w:val="28"/>
          <w:lang w:val="ru-RU"/>
        </w:rPr>
        <w:t>РС Хынчешть</w:t>
      </w:r>
      <w:r w:rsidRPr="00415798">
        <w:rPr>
          <w:rFonts w:asciiTheme="majorHAnsi" w:hAnsiTheme="majorHAnsi" w:cstheme="majorHAnsi"/>
          <w:sz w:val="24"/>
          <w:szCs w:val="28"/>
          <w:lang w:val="ru-RU"/>
        </w:rPr>
        <w:t>, используется не</w:t>
      </w:r>
      <w:r w:rsidR="0028053D">
        <w:rPr>
          <w:rFonts w:asciiTheme="majorHAnsi" w:hAnsiTheme="majorHAnsi" w:cstheme="majorHAnsi"/>
          <w:sz w:val="24"/>
          <w:szCs w:val="28"/>
          <w:lang w:val="ru-RU"/>
        </w:rPr>
        <w:t>законн</w:t>
      </w:r>
      <w:r w:rsidRPr="00415798">
        <w:rPr>
          <w:rFonts w:asciiTheme="majorHAnsi" w:hAnsiTheme="majorHAnsi" w:cstheme="majorHAnsi"/>
          <w:sz w:val="24"/>
          <w:szCs w:val="28"/>
          <w:lang w:val="ru-RU"/>
        </w:rPr>
        <w:t xml:space="preserve">о), и </w:t>
      </w:r>
      <w:r w:rsidR="0028053D">
        <w:rPr>
          <w:rFonts w:asciiTheme="majorHAnsi" w:hAnsiTheme="majorHAnsi" w:cstheme="majorHAnsi"/>
          <w:sz w:val="24"/>
          <w:szCs w:val="28"/>
          <w:lang w:val="ru-RU"/>
        </w:rPr>
        <w:t>одна квартира</w:t>
      </w:r>
      <w:r w:rsidRPr="00415798">
        <w:rPr>
          <w:rFonts w:asciiTheme="majorHAnsi" w:hAnsiTheme="majorHAnsi" w:cstheme="majorHAnsi"/>
          <w:sz w:val="24"/>
          <w:szCs w:val="28"/>
          <w:lang w:val="ru-RU"/>
        </w:rPr>
        <w:t xml:space="preserve"> площадью 33,9 м</w:t>
      </w:r>
      <w:r w:rsidRPr="0028053D">
        <w:rPr>
          <w:rFonts w:asciiTheme="majorHAnsi" w:hAnsiTheme="majorHAnsi" w:cstheme="majorHAnsi"/>
          <w:sz w:val="24"/>
          <w:szCs w:val="28"/>
          <w:vertAlign w:val="superscript"/>
          <w:lang w:val="ru-RU"/>
        </w:rPr>
        <w:t>2</w:t>
      </w:r>
      <w:r w:rsidRPr="00415798">
        <w:rPr>
          <w:rFonts w:asciiTheme="majorHAnsi" w:hAnsiTheme="majorHAnsi" w:cstheme="majorHAnsi"/>
          <w:sz w:val="24"/>
          <w:szCs w:val="28"/>
          <w:lang w:val="ru-RU"/>
        </w:rPr>
        <w:t xml:space="preserve"> - физическим лицом в 2006 году.</w:t>
      </w:r>
      <w:r>
        <w:rPr>
          <w:rFonts w:asciiTheme="majorHAnsi" w:hAnsiTheme="majorHAnsi" w:cstheme="majorHAnsi"/>
          <w:sz w:val="24"/>
          <w:szCs w:val="28"/>
          <w:lang w:val="ru-RU"/>
        </w:rPr>
        <w:t xml:space="preserve"> </w:t>
      </w:r>
    </w:p>
    <w:p w14:paraId="6F05CB32" w14:textId="47B155B0" w:rsidR="00A74956" w:rsidRPr="00415798" w:rsidRDefault="00415798" w:rsidP="00F97B58">
      <w:pPr>
        <w:spacing w:after="0" w:line="276" w:lineRule="auto"/>
        <w:ind w:firstLine="567"/>
        <w:contextualSpacing/>
        <w:jc w:val="both"/>
        <w:rPr>
          <w:rFonts w:asciiTheme="majorHAnsi" w:hAnsiTheme="majorHAnsi" w:cstheme="majorHAnsi"/>
          <w:b/>
          <w:sz w:val="24"/>
          <w:szCs w:val="28"/>
          <w:lang w:val="ru-RU"/>
        </w:rPr>
      </w:pPr>
      <w:r w:rsidRPr="00415798">
        <w:rPr>
          <w:rFonts w:asciiTheme="majorHAnsi" w:hAnsiTheme="majorHAnsi" w:cstheme="majorHAnsi"/>
          <w:sz w:val="24"/>
          <w:szCs w:val="28"/>
          <w:lang w:val="ru-RU"/>
        </w:rPr>
        <w:t>Отме</w:t>
      </w:r>
      <w:r w:rsidR="0028053D">
        <w:rPr>
          <w:rFonts w:asciiTheme="majorHAnsi" w:hAnsiTheme="majorHAnsi" w:cstheme="majorHAnsi"/>
          <w:sz w:val="24"/>
          <w:szCs w:val="28"/>
          <w:lang w:val="ru-RU"/>
        </w:rPr>
        <w:t>чается</w:t>
      </w:r>
      <w:r w:rsidRPr="00415798">
        <w:rPr>
          <w:rFonts w:asciiTheme="majorHAnsi" w:hAnsiTheme="majorHAnsi" w:cstheme="majorHAnsi"/>
          <w:sz w:val="24"/>
          <w:szCs w:val="28"/>
          <w:lang w:val="ru-RU"/>
        </w:rPr>
        <w:t>, что расходы</w:t>
      </w:r>
      <w:r w:rsidR="0028053D">
        <w:rPr>
          <w:rFonts w:asciiTheme="majorHAnsi" w:hAnsiTheme="majorHAnsi" w:cstheme="majorHAnsi"/>
          <w:sz w:val="24"/>
          <w:szCs w:val="28"/>
          <w:lang w:val="ru-RU"/>
        </w:rPr>
        <w:t>, оцененные</w:t>
      </w:r>
      <w:r w:rsidRPr="00415798">
        <w:rPr>
          <w:rFonts w:asciiTheme="majorHAnsi" w:hAnsiTheme="majorHAnsi" w:cstheme="majorHAnsi"/>
          <w:sz w:val="24"/>
          <w:szCs w:val="28"/>
          <w:lang w:val="ru-RU"/>
        </w:rPr>
        <w:t xml:space="preserve"> аудита на реконструкцию квартиры за счет </w:t>
      </w:r>
      <w:r w:rsidR="0028053D">
        <w:rPr>
          <w:rFonts w:asciiTheme="majorHAnsi" w:hAnsiTheme="majorHAnsi" w:cstheme="majorHAnsi"/>
          <w:sz w:val="24"/>
          <w:szCs w:val="28"/>
          <w:lang w:val="ru-RU"/>
        </w:rPr>
        <w:t>П</w:t>
      </w:r>
      <w:r w:rsidRPr="00415798">
        <w:rPr>
          <w:rFonts w:asciiTheme="majorHAnsi" w:hAnsiTheme="majorHAnsi" w:cstheme="majorHAnsi"/>
          <w:sz w:val="24"/>
          <w:szCs w:val="28"/>
          <w:lang w:val="ru-RU"/>
        </w:rPr>
        <w:t>роекта и занятого физическим лицом</w:t>
      </w:r>
      <w:r w:rsidR="006D1986">
        <w:rPr>
          <w:rFonts w:asciiTheme="majorHAnsi" w:hAnsiTheme="majorHAnsi" w:cstheme="majorHAnsi"/>
          <w:sz w:val="24"/>
          <w:szCs w:val="28"/>
          <w:lang w:val="ru-RU"/>
        </w:rPr>
        <w:t>,</w:t>
      </w:r>
      <w:r w:rsidRPr="00415798">
        <w:rPr>
          <w:rFonts w:asciiTheme="majorHAnsi" w:hAnsiTheme="majorHAnsi" w:cstheme="majorHAnsi"/>
          <w:sz w:val="24"/>
          <w:szCs w:val="28"/>
          <w:lang w:val="ru-RU"/>
        </w:rPr>
        <w:t xml:space="preserve"> составили около </w:t>
      </w:r>
      <w:r w:rsidRPr="006D1986">
        <w:rPr>
          <w:rFonts w:asciiTheme="majorHAnsi" w:hAnsiTheme="majorHAnsi" w:cstheme="majorHAnsi"/>
          <w:b/>
          <w:sz w:val="24"/>
          <w:szCs w:val="28"/>
          <w:lang w:val="ru-RU"/>
        </w:rPr>
        <w:t>547,0 тыс. леев</w:t>
      </w:r>
      <w:r w:rsidR="00A74956" w:rsidRPr="00415798">
        <w:rPr>
          <w:rFonts w:asciiTheme="majorHAnsi" w:hAnsiTheme="majorHAnsi" w:cstheme="majorHAnsi"/>
          <w:b/>
          <w:sz w:val="24"/>
          <w:szCs w:val="28"/>
          <w:lang w:val="ru-RU"/>
        </w:rPr>
        <w:t>.</w:t>
      </w:r>
    </w:p>
    <w:p w14:paraId="4C512A7C" w14:textId="0894E03F" w:rsidR="00A74956" w:rsidRPr="00415798" w:rsidRDefault="00415798" w:rsidP="00F97B58">
      <w:pPr>
        <w:spacing w:after="0" w:line="276" w:lineRule="auto"/>
        <w:ind w:firstLine="567"/>
        <w:jc w:val="both"/>
        <w:rPr>
          <w:rFonts w:asciiTheme="majorHAnsi" w:hAnsiTheme="majorHAnsi" w:cstheme="majorHAnsi"/>
          <w:sz w:val="24"/>
          <w:szCs w:val="28"/>
          <w:lang w:val="ru-RU"/>
        </w:rPr>
      </w:pPr>
      <w:r w:rsidRPr="00415798">
        <w:rPr>
          <w:rFonts w:asciiTheme="majorHAnsi" w:hAnsiTheme="majorHAnsi" w:cstheme="majorHAnsi"/>
          <w:sz w:val="24"/>
          <w:szCs w:val="28"/>
          <w:lang w:val="ru-RU"/>
        </w:rPr>
        <w:t>В рамках аудиторской миссии</w:t>
      </w:r>
      <w:r w:rsidR="006D1986">
        <w:rPr>
          <w:rFonts w:asciiTheme="majorHAnsi" w:hAnsiTheme="majorHAnsi" w:cstheme="majorHAnsi"/>
          <w:sz w:val="24"/>
          <w:szCs w:val="28"/>
          <w:lang w:val="ru-RU"/>
        </w:rPr>
        <w:t>,</w:t>
      </w:r>
      <w:r w:rsidRPr="00415798">
        <w:rPr>
          <w:rFonts w:asciiTheme="majorHAnsi" w:hAnsiTheme="majorHAnsi" w:cstheme="majorHAnsi"/>
          <w:sz w:val="24"/>
          <w:szCs w:val="28"/>
          <w:lang w:val="ru-RU"/>
        </w:rPr>
        <w:t xml:space="preserve"> в присутствии инженера-строителя </w:t>
      </w:r>
      <w:r w:rsidR="00CC1A98">
        <w:rPr>
          <w:rFonts w:asciiTheme="majorHAnsi" w:hAnsiTheme="majorHAnsi" w:cstheme="majorHAnsi"/>
          <w:sz w:val="24"/>
          <w:szCs w:val="28"/>
          <w:lang w:val="ru-RU"/>
        </w:rPr>
        <w:t>ПВП</w:t>
      </w:r>
      <w:r w:rsidR="006D1986">
        <w:rPr>
          <w:rFonts w:asciiTheme="majorHAnsi" w:hAnsiTheme="majorHAnsi" w:cstheme="majorHAnsi"/>
          <w:sz w:val="24"/>
          <w:szCs w:val="28"/>
          <w:lang w:val="ru-RU"/>
        </w:rPr>
        <w:t>,</w:t>
      </w:r>
      <w:r w:rsidRPr="00415798">
        <w:rPr>
          <w:rFonts w:asciiTheme="majorHAnsi" w:hAnsiTheme="majorHAnsi" w:cstheme="majorHAnsi"/>
          <w:sz w:val="24"/>
          <w:szCs w:val="28"/>
          <w:lang w:val="ru-RU"/>
        </w:rPr>
        <w:t xml:space="preserve"> при проверке объемов </w:t>
      </w:r>
      <w:r w:rsidR="006D1986" w:rsidRPr="00415798">
        <w:rPr>
          <w:rFonts w:asciiTheme="majorHAnsi" w:hAnsiTheme="majorHAnsi" w:cstheme="majorHAnsi"/>
          <w:sz w:val="24"/>
          <w:szCs w:val="28"/>
          <w:lang w:val="ru-RU"/>
        </w:rPr>
        <w:t xml:space="preserve">выполненных </w:t>
      </w:r>
      <w:r w:rsidRPr="00415798">
        <w:rPr>
          <w:rFonts w:asciiTheme="majorHAnsi" w:hAnsiTheme="majorHAnsi" w:cstheme="majorHAnsi"/>
          <w:sz w:val="24"/>
          <w:szCs w:val="28"/>
          <w:lang w:val="ru-RU"/>
        </w:rPr>
        <w:t>работ</w:t>
      </w:r>
      <w:r w:rsidR="006D1986">
        <w:rPr>
          <w:rFonts w:asciiTheme="majorHAnsi" w:hAnsiTheme="majorHAnsi" w:cstheme="majorHAnsi"/>
          <w:sz w:val="24"/>
          <w:szCs w:val="28"/>
          <w:lang w:val="ru-RU"/>
        </w:rPr>
        <w:t xml:space="preserve"> на объектах в р</w:t>
      </w:r>
      <w:r w:rsidR="00CC1A98">
        <w:rPr>
          <w:rFonts w:asciiTheme="majorHAnsi" w:hAnsiTheme="majorHAnsi" w:cstheme="majorHAnsi"/>
          <w:sz w:val="24"/>
          <w:szCs w:val="28"/>
          <w:lang w:val="ru-RU"/>
        </w:rPr>
        <w:t>айон</w:t>
      </w:r>
      <w:r w:rsidR="006D1986">
        <w:rPr>
          <w:rFonts w:asciiTheme="majorHAnsi" w:hAnsiTheme="majorHAnsi" w:cstheme="majorHAnsi"/>
          <w:sz w:val="24"/>
          <w:szCs w:val="28"/>
          <w:lang w:val="ru-RU"/>
        </w:rPr>
        <w:t>е</w:t>
      </w:r>
      <w:r w:rsidR="00CC1A98">
        <w:rPr>
          <w:rFonts w:asciiTheme="majorHAnsi" w:hAnsiTheme="majorHAnsi" w:cstheme="majorHAnsi"/>
          <w:sz w:val="24"/>
          <w:szCs w:val="28"/>
          <w:lang w:val="ru-RU"/>
        </w:rPr>
        <w:t xml:space="preserve"> Хынчешть</w:t>
      </w:r>
      <w:r w:rsidRPr="00415798">
        <w:rPr>
          <w:rFonts w:asciiTheme="majorHAnsi" w:hAnsiTheme="majorHAnsi" w:cstheme="majorHAnsi"/>
          <w:sz w:val="24"/>
          <w:szCs w:val="28"/>
          <w:lang w:val="ru-RU"/>
        </w:rPr>
        <w:t>, было выявлено п</w:t>
      </w:r>
      <w:r w:rsidR="006D1986">
        <w:rPr>
          <w:rFonts w:asciiTheme="majorHAnsi" w:hAnsiTheme="majorHAnsi" w:cstheme="majorHAnsi"/>
          <w:sz w:val="24"/>
          <w:szCs w:val="28"/>
          <w:lang w:val="ru-RU"/>
        </w:rPr>
        <w:t>рием</w:t>
      </w:r>
      <w:r w:rsidRPr="00415798">
        <w:rPr>
          <w:rFonts w:asciiTheme="majorHAnsi" w:hAnsiTheme="majorHAnsi" w:cstheme="majorHAnsi"/>
          <w:sz w:val="24"/>
          <w:szCs w:val="28"/>
          <w:lang w:val="ru-RU"/>
        </w:rPr>
        <w:t xml:space="preserve"> и оплата подрядчикам строительных работ, </w:t>
      </w:r>
      <w:r w:rsidR="006D1986">
        <w:rPr>
          <w:rFonts w:asciiTheme="majorHAnsi" w:hAnsiTheme="majorHAnsi" w:cstheme="majorHAnsi"/>
          <w:sz w:val="24"/>
          <w:szCs w:val="28"/>
          <w:lang w:val="ru-RU"/>
        </w:rPr>
        <w:t xml:space="preserve">но </w:t>
      </w:r>
      <w:r w:rsidRPr="00415798">
        <w:rPr>
          <w:rFonts w:asciiTheme="majorHAnsi" w:hAnsiTheme="majorHAnsi" w:cstheme="majorHAnsi"/>
          <w:sz w:val="24"/>
          <w:szCs w:val="28"/>
          <w:lang w:val="ru-RU"/>
        </w:rPr>
        <w:t>не обнаруженных аудиторской группой, на общую сумму 16,7 тыс. леев</w:t>
      </w:r>
      <w:r w:rsidR="006D1986">
        <w:rPr>
          <w:rStyle w:val="a7"/>
          <w:rFonts w:asciiTheme="majorHAnsi" w:hAnsiTheme="majorHAnsi" w:cstheme="majorHAnsi"/>
          <w:sz w:val="24"/>
          <w:szCs w:val="28"/>
        </w:rPr>
        <w:footnoteReference w:id="32"/>
      </w:r>
      <w:r w:rsidRPr="00415798">
        <w:rPr>
          <w:rFonts w:asciiTheme="majorHAnsi" w:hAnsiTheme="majorHAnsi" w:cstheme="majorHAnsi"/>
          <w:sz w:val="24"/>
          <w:szCs w:val="28"/>
          <w:lang w:val="ru-RU"/>
        </w:rPr>
        <w:t>, в том числе 9,2 тыс. леев</w:t>
      </w:r>
      <w:r w:rsidR="006D1986">
        <w:rPr>
          <w:rFonts w:asciiTheme="majorHAnsi" w:hAnsiTheme="majorHAnsi" w:cstheme="majorHAnsi"/>
          <w:sz w:val="24"/>
          <w:szCs w:val="28"/>
          <w:lang w:val="ru-RU"/>
        </w:rPr>
        <w:t xml:space="preserve"> – на объекте в с. Бужор</w:t>
      </w:r>
      <w:r w:rsidRPr="00415798">
        <w:rPr>
          <w:rFonts w:asciiTheme="majorHAnsi" w:hAnsiTheme="majorHAnsi" w:cstheme="majorHAnsi"/>
          <w:sz w:val="24"/>
          <w:szCs w:val="28"/>
          <w:lang w:val="ru-RU"/>
        </w:rPr>
        <w:t xml:space="preserve">, и 7,5 тыс. леев - </w:t>
      </w:r>
      <w:r w:rsidR="006D1986">
        <w:rPr>
          <w:rFonts w:asciiTheme="majorHAnsi" w:hAnsiTheme="majorHAnsi" w:cstheme="majorHAnsi"/>
          <w:sz w:val="24"/>
          <w:szCs w:val="28"/>
          <w:lang w:val="ru-RU"/>
        </w:rPr>
        <w:t>на объекте в с</w:t>
      </w:r>
      <w:r w:rsidRPr="00415798">
        <w:rPr>
          <w:rFonts w:asciiTheme="majorHAnsi" w:hAnsiTheme="majorHAnsi" w:cstheme="majorHAnsi"/>
          <w:sz w:val="24"/>
          <w:szCs w:val="28"/>
          <w:lang w:val="ru-RU"/>
        </w:rPr>
        <w:t>. Немцень</w:t>
      </w:r>
      <w:r w:rsidR="00A74956" w:rsidRPr="00415798">
        <w:rPr>
          <w:rFonts w:asciiTheme="majorHAnsi" w:hAnsiTheme="majorHAnsi" w:cstheme="majorHAnsi"/>
          <w:sz w:val="24"/>
          <w:szCs w:val="28"/>
          <w:lang w:val="ru-RU"/>
        </w:rPr>
        <w:t>.</w:t>
      </w:r>
    </w:p>
    <w:p w14:paraId="60D7B17C" w14:textId="5886AE0A" w:rsidR="005C0F60" w:rsidRPr="00415798" w:rsidRDefault="005A2967" w:rsidP="0048055A">
      <w:pPr>
        <w:spacing w:after="0" w:line="276" w:lineRule="auto"/>
        <w:ind w:firstLine="567"/>
        <w:contextualSpacing/>
        <w:jc w:val="both"/>
        <w:rPr>
          <w:rFonts w:asciiTheme="majorHAnsi" w:hAnsiTheme="majorHAnsi" w:cstheme="majorHAnsi"/>
          <w:sz w:val="24"/>
          <w:szCs w:val="28"/>
          <w:lang w:val="ru-RU"/>
        </w:rPr>
      </w:pPr>
      <w:r>
        <w:rPr>
          <w:rFonts w:asciiTheme="majorHAnsi" w:hAnsiTheme="majorHAnsi" w:cstheme="majorHAnsi"/>
          <w:sz w:val="24"/>
          <w:szCs w:val="28"/>
          <w:lang w:val="ru-RU"/>
        </w:rPr>
        <w:t>Одновременно,</w:t>
      </w:r>
      <w:r w:rsidR="00415798" w:rsidRPr="00415798">
        <w:rPr>
          <w:rFonts w:asciiTheme="majorHAnsi" w:hAnsiTheme="majorHAnsi" w:cstheme="majorHAnsi"/>
          <w:sz w:val="24"/>
          <w:szCs w:val="28"/>
          <w:lang w:val="ru-RU"/>
        </w:rPr>
        <w:t xml:space="preserve"> отмечается, что </w:t>
      </w:r>
      <w:r>
        <w:rPr>
          <w:rFonts w:asciiTheme="majorHAnsi" w:hAnsiTheme="majorHAnsi" w:cstheme="majorHAnsi"/>
          <w:sz w:val="24"/>
          <w:szCs w:val="28"/>
          <w:lang w:val="ru-RU"/>
        </w:rPr>
        <w:t>на объекте в с</w:t>
      </w:r>
      <w:r w:rsidR="00415798" w:rsidRPr="00415798">
        <w:rPr>
          <w:rFonts w:asciiTheme="majorHAnsi" w:hAnsiTheme="majorHAnsi" w:cstheme="majorHAnsi"/>
          <w:sz w:val="24"/>
          <w:szCs w:val="28"/>
          <w:lang w:val="ru-RU"/>
        </w:rPr>
        <w:t>. Немцень моноблочные электрические стальные радиаторы стоимостью 35,5 тыс. леев, включенные в протокол</w:t>
      </w:r>
      <w:r>
        <w:rPr>
          <w:rFonts w:asciiTheme="majorHAnsi" w:hAnsiTheme="majorHAnsi" w:cstheme="majorHAnsi"/>
          <w:sz w:val="24"/>
          <w:szCs w:val="28"/>
          <w:lang w:val="ru-RU"/>
        </w:rPr>
        <w:t>е</w:t>
      </w:r>
      <w:r w:rsidR="00415798" w:rsidRPr="00415798">
        <w:rPr>
          <w:rFonts w:asciiTheme="majorHAnsi" w:hAnsiTheme="majorHAnsi" w:cstheme="majorHAnsi"/>
          <w:sz w:val="24"/>
          <w:szCs w:val="28"/>
          <w:lang w:val="ru-RU"/>
        </w:rPr>
        <w:t xml:space="preserve"> приема, были заменены электрическими нагревателями (конвекторами) </w:t>
      </w:r>
      <w:r>
        <w:rPr>
          <w:rFonts w:asciiTheme="majorHAnsi" w:hAnsiTheme="majorHAnsi" w:cstheme="majorHAnsi"/>
          <w:sz w:val="24"/>
          <w:szCs w:val="28"/>
          <w:lang w:val="ru-RU"/>
        </w:rPr>
        <w:t>стоимостью</w:t>
      </w:r>
      <w:r w:rsidR="00415798" w:rsidRPr="00415798">
        <w:rPr>
          <w:rFonts w:asciiTheme="majorHAnsi" w:hAnsiTheme="majorHAnsi" w:cstheme="majorHAnsi"/>
          <w:sz w:val="24"/>
          <w:szCs w:val="28"/>
          <w:lang w:val="ru-RU"/>
        </w:rPr>
        <w:t xml:space="preserve"> 29,1 тыс. леев, или на 6,4 тыс. леев меньше чем те, которые включены в протокол.</w:t>
      </w:r>
    </w:p>
    <w:p w14:paraId="4DC0C51A" w14:textId="324B9876" w:rsidR="00901CAF" w:rsidRPr="00681805" w:rsidRDefault="00C05046" w:rsidP="00681805">
      <w:pPr>
        <w:pStyle w:val="a8"/>
        <w:keepNext/>
        <w:keepLines/>
        <w:numPr>
          <w:ilvl w:val="0"/>
          <w:numId w:val="29"/>
        </w:numPr>
        <w:spacing w:before="240" w:after="0" w:line="276" w:lineRule="auto"/>
        <w:outlineLvl w:val="0"/>
        <w:rPr>
          <w:rFonts w:asciiTheme="majorHAnsi" w:hAnsiTheme="majorHAnsi" w:cstheme="majorBidi"/>
          <w:sz w:val="28"/>
          <w:szCs w:val="32"/>
        </w:rPr>
      </w:pPr>
      <w:bookmarkStart w:id="15" w:name="_Toc66444081"/>
      <w:bookmarkStart w:id="16" w:name="_Toc78814033"/>
      <w:bookmarkStart w:id="17" w:name="_Toc141972551"/>
      <w:r>
        <w:rPr>
          <w:rFonts w:asciiTheme="majorHAnsi" w:hAnsiTheme="majorHAnsi" w:cstheme="majorBidi"/>
          <w:b/>
          <w:sz w:val="28"/>
          <w:szCs w:val="32"/>
          <w:lang w:val="ru-RU"/>
        </w:rPr>
        <w:t>ОБЩИЙ ВЫВОД</w:t>
      </w:r>
      <w:bookmarkEnd w:id="15"/>
      <w:bookmarkEnd w:id="16"/>
      <w:bookmarkEnd w:id="17"/>
    </w:p>
    <w:p w14:paraId="461089A8" w14:textId="107CB3DD" w:rsidR="00901CAF" w:rsidRPr="007F7F91" w:rsidRDefault="00901CAF" w:rsidP="00E9079E">
      <w:pPr>
        <w:spacing w:after="0" w:line="276" w:lineRule="auto"/>
        <w:ind w:firstLine="567"/>
        <w:jc w:val="both"/>
        <w:rPr>
          <w:rFonts w:asciiTheme="majorHAnsi" w:hAnsiTheme="majorHAnsi" w:cstheme="majorHAnsi"/>
          <w:sz w:val="24"/>
          <w:szCs w:val="24"/>
          <w:lang w:val="ru-RU"/>
        </w:rPr>
      </w:pPr>
      <w:r w:rsidRPr="00A93547">
        <w:rPr>
          <w:rFonts w:asciiTheme="majorHAnsi" w:hAnsiTheme="majorHAnsi" w:cstheme="majorHAnsi"/>
          <w:sz w:val="24"/>
          <w:szCs w:val="24"/>
          <w:lang w:val="ru-RU"/>
        </w:rPr>
        <w:t xml:space="preserve">  </w:t>
      </w:r>
      <w:r w:rsidR="00A93547" w:rsidRPr="00A93547">
        <w:rPr>
          <w:rFonts w:asciiTheme="majorHAnsi" w:hAnsiTheme="majorHAnsi" w:cstheme="majorHAnsi"/>
          <w:sz w:val="24"/>
          <w:szCs w:val="24"/>
          <w:lang w:val="ru-RU"/>
        </w:rPr>
        <w:t xml:space="preserve">Анализируя меры, предпринятые </w:t>
      </w:r>
      <w:r w:rsidR="00A93547">
        <w:rPr>
          <w:rFonts w:asciiTheme="majorHAnsi" w:hAnsiTheme="majorHAnsi" w:cstheme="majorHAnsi"/>
          <w:sz w:val="24"/>
          <w:szCs w:val="24"/>
          <w:lang w:val="ru-RU"/>
        </w:rPr>
        <w:t>субъекта</w:t>
      </w:r>
      <w:r w:rsidR="00A93547" w:rsidRPr="00A93547">
        <w:rPr>
          <w:rFonts w:asciiTheme="majorHAnsi" w:hAnsiTheme="majorHAnsi" w:cstheme="majorHAnsi"/>
          <w:sz w:val="24"/>
          <w:szCs w:val="24"/>
          <w:lang w:val="ru-RU"/>
        </w:rPr>
        <w:t>ми</w:t>
      </w:r>
      <w:r w:rsidR="00A93547">
        <w:rPr>
          <w:rFonts w:asciiTheme="majorHAnsi" w:hAnsiTheme="majorHAnsi" w:cstheme="majorHAnsi"/>
          <w:sz w:val="24"/>
          <w:szCs w:val="24"/>
          <w:lang w:val="ru-RU"/>
        </w:rPr>
        <w:t>,</w:t>
      </w:r>
      <w:r w:rsidR="00A93547" w:rsidRPr="00A93547">
        <w:rPr>
          <w:rFonts w:asciiTheme="majorHAnsi" w:hAnsiTheme="majorHAnsi" w:cstheme="majorHAnsi"/>
          <w:sz w:val="24"/>
          <w:szCs w:val="24"/>
          <w:lang w:val="ru-RU"/>
        </w:rPr>
        <w:t xml:space="preserve"> </w:t>
      </w:r>
      <w:r w:rsidR="00A93547">
        <w:rPr>
          <w:rFonts w:asciiTheme="majorHAnsi" w:hAnsiTheme="majorHAnsi" w:cstheme="majorHAnsi"/>
          <w:sz w:val="24"/>
          <w:szCs w:val="24"/>
          <w:lang w:val="ru-RU"/>
        </w:rPr>
        <w:t>отмеченн</w:t>
      </w:r>
      <w:r w:rsidR="00A93547" w:rsidRPr="00A93547">
        <w:rPr>
          <w:rFonts w:asciiTheme="majorHAnsi" w:hAnsiTheme="majorHAnsi" w:cstheme="majorHAnsi"/>
          <w:sz w:val="24"/>
          <w:szCs w:val="24"/>
          <w:lang w:val="ru-RU"/>
        </w:rPr>
        <w:t xml:space="preserve">ыми в настоящем </w:t>
      </w:r>
      <w:r w:rsidR="00A93547">
        <w:rPr>
          <w:rFonts w:asciiTheme="majorHAnsi" w:hAnsiTheme="majorHAnsi" w:cstheme="majorHAnsi"/>
          <w:sz w:val="24"/>
          <w:szCs w:val="24"/>
          <w:lang w:val="ru-RU"/>
        </w:rPr>
        <w:t>О</w:t>
      </w:r>
      <w:r w:rsidR="00A93547" w:rsidRPr="00A93547">
        <w:rPr>
          <w:rFonts w:asciiTheme="majorHAnsi" w:hAnsiTheme="majorHAnsi" w:cstheme="majorHAnsi"/>
          <w:sz w:val="24"/>
          <w:szCs w:val="24"/>
          <w:lang w:val="ru-RU"/>
        </w:rPr>
        <w:t xml:space="preserve">тчете, миссия </w:t>
      </w:r>
      <w:r w:rsidR="00A93547" w:rsidRPr="00A93547">
        <w:rPr>
          <w:rFonts w:asciiTheme="majorHAnsi" w:hAnsiTheme="majorHAnsi" w:cstheme="majorHAnsi"/>
          <w:sz w:val="24"/>
          <w:szCs w:val="24"/>
        </w:rPr>
        <w:t>follow</w:t>
      </w:r>
      <w:r w:rsidR="00A93547" w:rsidRPr="00A93547">
        <w:rPr>
          <w:rFonts w:asciiTheme="majorHAnsi" w:hAnsiTheme="majorHAnsi" w:cstheme="majorHAnsi"/>
          <w:sz w:val="24"/>
          <w:szCs w:val="24"/>
          <w:lang w:val="ru-RU"/>
        </w:rPr>
        <w:t>-</w:t>
      </w:r>
      <w:r w:rsidR="00A93547" w:rsidRPr="00A93547">
        <w:rPr>
          <w:rFonts w:asciiTheme="majorHAnsi" w:hAnsiTheme="majorHAnsi" w:cstheme="majorHAnsi"/>
          <w:sz w:val="24"/>
          <w:szCs w:val="24"/>
        </w:rPr>
        <w:t>up</w:t>
      </w:r>
      <w:r w:rsidR="00A93547" w:rsidRPr="00A93547">
        <w:rPr>
          <w:rFonts w:asciiTheme="majorHAnsi" w:hAnsiTheme="majorHAnsi" w:cstheme="majorHAnsi"/>
          <w:sz w:val="24"/>
          <w:szCs w:val="24"/>
          <w:lang w:val="ru-RU"/>
        </w:rPr>
        <w:t xml:space="preserve"> </w:t>
      </w:r>
      <w:r w:rsidR="00A93547">
        <w:rPr>
          <w:rFonts w:asciiTheme="majorHAnsi" w:hAnsiTheme="majorHAnsi" w:cstheme="majorHAnsi"/>
          <w:sz w:val="24"/>
          <w:szCs w:val="24"/>
          <w:lang w:val="ru-RU"/>
        </w:rPr>
        <w:t>констатиру</w:t>
      </w:r>
      <w:r w:rsidR="00A93547" w:rsidRPr="00A93547">
        <w:rPr>
          <w:rFonts w:asciiTheme="majorHAnsi" w:hAnsiTheme="majorHAnsi" w:cstheme="majorHAnsi"/>
          <w:sz w:val="24"/>
          <w:szCs w:val="24"/>
          <w:lang w:val="ru-RU"/>
        </w:rPr>
        <w:t>ет, что, хотя были предприняты определенные действия по устранению недостатков и н</w:t>
      </w:r>
      <w:r w:rsidR="00A93547">
        <w:rPr>
          <w:rFonts w:asciiTheme="majorHAnsi" w:hAnsiTheme="majorHAnsi" w:cstheme="majorHAnsi"/>
          <w:sz w:val="24"/>
          <w:szCs w:val="24"/>
          <w:lang w:val="ru-RU"/>
        </w:rPr>
        <w:t>арушений</w:t>
      </w:r>
      <w:r w:rsidR="00A93547" w:rsidRPr="00A93547">
        <w:rPr>
          <w:rFonts w:asciiTheme="majorHAnsi" w:hAnsiTheme="majorHAnsi" w:cstheme="majorHAnsi"/>
          <w:sz w:val="24"/>
          <w:szCs w:val="24"/>
          <w:lang w:val="ru-RU"/>
        </w:rPr>
        <w:t>, выявленных предыдущ</w:t>
      </w:r>
      <w:r w:rsidR="00A93547">
        <w:rPr>
          <w:rFonts w:asciiTheme="majorHAnsi" w:hAnsiTheme="majorHAnsi" w:cstheme="majorHAnsi"/>
          <w:sz w:val="24"/>
          <w:szCs w:val="24"/>
          <w:lang w:val="ru-RU"/>
        </w:rPr>
        <w:t>им</w:t>
      </w:r>
      <w:r w:rsidR="00A93547" w:rsidRPr="00A93547">
        <w:rPr>
          <w:rFonts w:asciiTheme="majorHAnsi" w:hAnsiTheme="majorHAnsi" w:cstheme="majorHAnsi"/>
          <w:sz w:val="24"/>
          <w:szCs w:val="24"/>
          <w:lang w:val="ru-RU"/>
        </w:rPr>
        <w:t xml:space="preserve"> аудит</w:t>
      </w:r>
      <w:r w:rsidR="00A93547">
        <w:rPr>
          <w:rFonts w:asciiTheme="majorHAnsi" w:hAnsiTheme="majorHAnsi" w:cstheme="majorHAnsi"/>
          <w:sz w:val="24"/>
          <w:szCs w:val="24"/>
          <w:lang w:val="ru-RU"/>
        </w:rPr>
        <w:t>ом</w:t>
      </w:r>
      <w:r w:rsidR="00A93547" w:rsidRPr="00A93547">
        <w:rPr>
          <w:rFonts w:asciiTheme="majorHAnsi" w:hAnsiTheme="majorHAnsi" w:cstheme="majorHAnsi"/>
          <w:sz w:val="24"/>
          <w:szCs w:val="24"/>
          <w:lang w:val="ru-RU"/>
        </w:rPr>
        <w:t xml:space="preserve">, </w:t>
      </w:r>
      <w:r w:rsidR="00A93547">
        <w:rPr>
          <w:rFonts w:asciiTheme="majorHAnsi" w:hAnsiTheme="majorHAnsi" w:cstheme="majorHAnsi"/>
          <w:sz w:val="24"/>
          <w:szCs w:val="24"/>
          <w:lang w:val="ru-RU"/>
        </w:rPr>
        <w:t>тем не менее, на данный момент</w:t>
      </w:r>
      <w:r w:rsidR="00A93547" w:rsidRPr="00A93547">
        <w:rPr>
          <w:rFonts w:asciiTheme="majorHAnsi" w:hAnsiTheme="majorHAnsi" w:cstheme="majorHAnsi"/>
          <w:sz w:val="24"/>
          <w:szCs w:val="24"/>
          <w:lang w:val="ru-RU"/>
        </w:rPr>
        <w:t xml:space="preserve"> остаются нерешенными некоторые проблемы предыдущего периода, </w:t>
      </w:r>
      <w:r w:rsidR="00A93547">
        <w:rPr>
          <w:rFonts w:asciiTheme="majorHAnsi" w:hAnsiTheme="majorHAnsi" w:cstheme="majorHAnsi"/>
          <w:sz w:val="24"/>
          <w:szCs w:val="24"/>
          <w:lang w:val="ru-RU"/>
        </w:rPr>
        <w:t xml:space="preserve">которые оказывают отрицательное </w:t>
      </w:r>
      <w:r w:rsidR="00A93547" w:rsidRPr="00A93547">
        <w:rPr>
          <w:rFonts w:asciiTheme="majorHAnsi" w:hAnsiTheme="majorHAnsi" w:cstheme="majorHAnsi"/>
          <w:sz w:val="24"/>
          <w:szCs w:val="24"/>
          <w:lang w:val="ru-RU"/>
        </w:rPr>
        <w:t>влия</w:t>
      </w:r>
      <w:r w:rsidR="00A93547">
        <w:rPr>
          <w:rFonts w:asciiTheme="majorHAnsi" w:hAnsiTheme="majorHAnsi" w:cstheme="majorHAnsi"/>
          <w:sz w:val="24"/>
          <w:szCs w:val="24"/>
          <w:lang w:val="ru-RU"/>
        </w:rPr>
        <w:t>ние</w:t>
      </w:r>
      <w:r w:rsidR="00A93547" w:rsidRPr="00A93547">
        <w:rPr>
          <w:rFonts w:asciiTheme="majorHAnsi" w:hAnsiTheme="majorHAnsi" w:cstheme="majorHAnsi"/>
          <w:sz w:val="24"/>
          <w:szCs w:val="24"/>
          <w:lang w:val="ru-RU"/>
        </w:rPr>
        <w:t xml:space="preserve"> на эффективность </w:t>
      </w:r>
      <w:r w:rsidR="00A93547">
        <w:rPr>
          <w:rFonts w:asciiTheme="majorHAnsi" w:hAnsiTheme="majorHAnsi" w:cstheme="majorHAnsi"/>
          <w:sz w:val="24"/>
          <w:szCs w:val="24"/>
          <w:lang w:val="ru-RU"/>
        </w:rPr>
        <w:t xml:space="preserve">процесса </w:t>
      </w:r>
      <w:r w:rsidR="00A93547" w:rsidRPr="00A93547">
        <w:rPr>
          <w:rFonts w:asciiTheme="majorHAnsi" w:hAnsiTheme="majorHAnsi" w:cstheme="majorHAnsi"/>
          <w:sz w:val="24"/>
          <w:szCs w:val="24"/>
          <w:lang w:val="ru-RU"/>
        </w:rPr>
        <w:t xml:space="preserve">управления и учета социального жилья. Таким образом, </w:t>
      </w:r>
      <w:r w:rsidR="00A93547">
        <w:rPr>
          <w:rFonts w:asciiTheme="majorHAnsi" w:hAnsiTheme="majorHAnsi" w:cstheme="majorHAnsi"/>
          <w:sz w:val="24"/>
          <w:szCs w:val="24"/>
          <w:lang w:val="ru-RU"/>
        </w:rPr>
        <w:t>отмеча</w:t>
      </w:r>
      <w:r w:rsidR="00A93547" w:rsidRPr="00A93547">
        <w:rPr>
          <w:rFonts w:asciiTheme="majorHAnsi" w:hAnsiTheme="majorHAnsi" w:cstheme="majorHAnsi"/>
          <w:sz w:val="24"/>
          <w:szCs w:val="24"/>
          <w:lang w:val="ru-RU"/>
        </w:rPr>
        <w:t xml:space="preserve">ется, что </w:t>
      </w:r>
      <w:r w:rsidR="007F7F91">
        <w:rPr>
          <w:rFonts w:asciiTheme="majorHAnsi" w:hAnsiTheme="majorHAnsi" w:cstheme="majorHAnsi"/>
          <w:sz w:val="24"/>
          <w:szCs w:val="24"/>
          <w:lang w:val="ru-RU"/>
        </w:rPr>
        <w:t>действия</w:t>
      </w:r>
      <w:r w:rsidR="00A93547" w:rsidRPr="00A93547">
        <w:rPr>
          <w:rFonts w:asciiTheme="majorHAnsi" w:hAnsiTheme="majorHAnsi" w:cstheme="majorHAnsi"/>
          <w:sz w:val="24"/>
          <w:szCs w:val="24"/>
          <w:lang w:val="ru-RU"/>
        </w:rPr>
        <w:t xml:space="preserve">, предпринятые </w:t>
      </w:r>
      <w:r w:rsidR="00A93547">
        <w:rPr>
          <w:rFonts w:asciiTheme="majorHAnsi" w:hAnsiTheme="majorHAnsi" w:cstheme="majorHAnsi"/>
          <w:sz w:val="24"/>
          <w:szCs w:val="24"/>
          <w:lang w:val="ru-RU"/>
        </w:rPr>
        <w:t>на протяжении</w:t>
      </w:r>
      <w:r w:rsidR="00A93547" w:rsidRPr="00A93547">
        <w:rPr>
          <w:rFonts w:asciiTheme="majorHAnsi" w:hAnsiTheme="majorHAnsi" w:cstheme="majorHAnsi"/>
          <w:sz w:val="24"/>
          <w:szCs w:val="24"/>
          <w:lang w:val="ru-RU"/>
        </w:rPr>
        <w:t xml:space="preserve"> 2021 – 2022 годов, не обеспечили в полной мере </w:t>
      </w:r>
      <w:r w:rsidR="00A93547">
        <w:rPr>
          <w:rFonts w:asciiTheme="majorHAnsi" w:hAnsiTheme="majorHAnsi" w:cstheme="majorHAnsi"/>
          <w:sz w:val="24"/>
          <w:szCs w:val="24"/>
          <w:lang w:val="ru-RU"/>
        </w:rPr>
        <w:t>внедр</w:t>
      </w:r>
      <w:r w:rsidR="00A93547" w:rsidRPr="00A93547">
        <w:rPr>
          <w:rFonts w:asciiTheme="majorHAnsi" w:hAnsiTheme="majorHAnsi" w:cstheme="majorHAnsi"/>
          <w:sz w:val="24"/>
          <w:szCs w:val="24"/>
          <w:lang w:val="ru-RU"/>
        </w:rPr>
        <w:t xml:space="preserve">ение представленных рекомендаций. </w:t>
      </w:r>
      <w:r w:rsidR="0076441B">
        <w:rPr>
          <w:rFonts w:asciiTheme="majorHAnsi" w:hAnsiTheme="majorHAnsi" w:cstheme="majorHAnsi"/>
          <w:sz w:val="24"/>
          <w:szCs w:val="24"/>
          <w:lang w:val="ru-RU"/>
        </w:rPr>
        <w:t>Следовательно, исходя из</w:t>
      </w:r>
      <w:r w:rsidR="00A93547" w:rsidRPr="00A93547">
        <w:rPr>
          <w:rFonts w:asciiTheme="majorHAnsi" w:hAnsiTheme="majorHAnsi" w:cstheme="majorHAnsi"/>
          <w:sz w:val="24"/>
          <w:szCs w:val="24"/>
          <w:lang w:val="ru-RU"/>
        </w:rPr>
        <w:t xml:space="preserve"> уровня </w:t>
      </w:r>
      <w:r w:rsidR="007F7F91">
        <w:rPr>
          <w:rFonts w:asciiTheme="majorHAnsi" w:hAnsiTheme="majorHAnsi" w:cstheme="majorHAnsi"/>
          <w:sz w:val="24"/>
          <w:szCs w:val="24"/>
          <w:lang w:val="ru-RU"/>
        </w:rPr>
        <w:t xml:space="preserve">их </w:t>
      </w:r>
      <w:r w:rsidR="00A93547" w:rsidRPr="00A93547">
        <w:rPr>
          <w:rFonts w:asciiTheme="majorHAnsi" w:hAnsiTheme="majorHAnsi" w:cstheme="majorHAnsi"/>
          <w:sz w:val="24"/>
          <w:szCs w:val="24"/>
          <w:lang w:val="ru-RU"/>
        </w:rPr>
        <w:t>исполнения</w:t>
      </w:r>
      <w:r w:rsidR="0076441B">
        <w:rPr>
          <w:rFonts w:asciiTheme="majorHAnsi" w:hAnsiTheme="majorHAnsi" w:cstheme="majorHAnsi"/>
          <w:sz w:val="24"/>
          <w:szCs w:val="24"/>
          <w:lang w:val="ru-RU"/>
        </w:rPr>
        <w:t>,</w:t>
      </w:r>
      <w:r w:rsidR="00A93547" w:rsidRPr="00A93547">
        <w:rPr>
          <w:rFonts w:asciiTheme="majorHAnsi" w:hAnsiTheme="majorHAnsi" w:cstheme="majorHAnsi"/>
          <w:sz w:val="24"/>
          <w:szCs w:val="24"/>
          <w:lang w:val="ru-RU"/>
        </w:rPr>
        <w:t xml:space="preserve"> отмечается невыполнение 79,3% рекомендаций</w:t>
      </w:r>
      <w:r w:rsidR="00E9079E" w:rsidRPr="007F7F91">
        <w:rPr>
          <w:rFonts w:asciiTheme="majorHAnsi" w:hAnsiTheme="majorHAnsi" w:cstheme="majorHAnsi"/>
          <w:sz w:val="24"/>
          <w:szCs w:val="24"/>
          <w:lang w:val="ru-RU"/>
        </w:rPr>
        <w:t>.</w:t>
      </w:r>
      <w:r w:rsidR="004D261D" w:rsidRPr="007F7F91">
        <w:rPr>
          <w:rFonts w:asciiTheme="majorHAnsi" w:hAnsiTheme="majorHAnsi" w:cstheme="majorHAnsi"/>
          <w:sz w:val="24"/>
          <w:szCs w:val="24"/>
          <w:lang w:val="ru-RU"/>
        </w:rPr>
        <w:t xml:space="preserve"> </w:t>
      </w:r>
      <w:r w:rsidR="00041948" w:rsidRPr="007F7F91">
        <w:rPr>
          <w:rFonts w:asciiTheme="majorHAnsi" w:hAnsiTheme="majorHAnsi" w:cstheme="majorHAnsi"/>
          <w:sz w:val="24"/>
          <w:szCs w:val="24"/>
          <w:lang w:val="ru-RU"/>
        </w:rPr>
        <w:t xml:space="preserve"> </w:t>
      </w:r>
    </w:p>
    <w:p w14:paraId="037DC7FA" w14:textId="265D199A" w:rsidR="00D60E3D" w:rsidRPr="00A93547" w:rsidRDefault="00A93547" w:rsidP="00901CAF">
      <w:pPr>
        <w:spacing w:after="0" w:line="276" w:lineRule="auto"/>
        <w:ind w:firstLine="567"/>
        <w:jc w:val="both"/>
        <w:rPr>
          <w:rFonts w:asciiTheme="majorHAnsi" w:hAnsiTheme="majorHAnsi" w:cstheme="majorHAnsi"/>
          <w:sz w:val="24"/>
          <w:szCs w:val="24"/>
          <w:lang w:val="ru-RU"/>
        </w:rPr>
      </w:pPr>
      <w:r w:rsidRPr="00A93547">
        <w:rPr>
          <w:rFonts w:asciiTheme="majorHAnsi" w:hAnsiTheme="majorHAnsi" w:cstheme="majorHAnsi"/>
          <w:sz w:val="24"/>
          <w:szCs w:val="24"/>
          <w:lang w:val="ru-RU"/>
        </w:rPr>
        <w:t xml:space="preserve">В контексте </w:t>
      </w:r>
      <w:r>
        <w:rPr>
          <w:rFonts w:asciiTheme="majorHAnsi" w:hAnsiTheme="majorHAnsi" w:cstheme="majorHAnsi"/>
          <w:sz w:val="24"/>
          <w:szCs w:val="24"/>
          <w:lang w:val="ru-RU"/>
        </w:rPr>
        <w:t>выше</w:t>
      </w:r>
      <w:r w:rsidRPr="00A93547">
        <w:rPr>
          <w:rFonts w:asciiTheme="majorHAnsi" w:hAnsiTheme="majorHAnsi" w:cstheme="majorHAnsi"/>
          <w:sz w:val="24"/>
          <w:szCs w:val="24"/>
          <w:lang w:val="ru-RU"/>
        </w:rPr>
        <w:t>изложенн</w:t>
      </w:r>
      <w:r>
        <w:rPr>
          <w:rFonts w:asciiTheme="majorHAnsi" w:hAnsiTheme="majorHAnsi" w:cstheme="majorHAnsi"/>
          <w:sz w:val="24"/>
          <w:szCs w:val="24"/>
          <w:lang w:val="ru-RU"/>
        </w:rPr>
        <w:t>ого</w:t>
      </w:r>
      <w:r w:rsidRPr="00A93547">
        <w:rPr>
          <w:rFonts w:asciiTheme="majorHAnsi" w:hAnsiTheme="majorHAnsi" w:cstheme="majorHAnsi"/>
          <w:sz w:val="24"/>
          <w:szCs w:val="24"/>
          <w:lang w:val="ru-RU"/>
        </w:rPr>
        <w:t xml:space="preserve">, </w:t>
      </w:r>
      <w:r w:rsidR="007F7F91" w:rsidRPr="00A93547">
        <w:rPr>
          <w:rFonts w:asciiTheme="majorHAnsi" w:hAnsiTheme="majorHAnsi" w:cstheme="majorHAnsi"/>
          <w:sz w:val="24"/>
          <w:szCs w:val="24"/>
          <w:lang w:val="ru-RU"/>
        </w:rPr>
        <w:t>рекомендации</w:t>
      </w:r>
      <w:r w:rsidR="007F7F91">
        <w:rPr>
          <w:rFonts w:asciiTheme="majorHAnsi" w:hAnsiTheme="majorHAnsi" w:cstheme="majorHAnsi"/>
          <w:sz w:val="24"/>
          <w:szCs w:val="24"/>
          <w:lang w:val="ru-RU"/>
        </w:rPr>
        <w:t>,</w:t>
      </w:r>
      <w:r w:rsidR="007F7F91" w:rsidRPr="00A93547">
        <w:rPr>
          <w:rFonts w:asciiTheme="majorHAnsi" w:hAnsiTheme="majorHAnsi" w:cstheme="majorHAnsi"/>
          <w:sz w:val="24"/>
          <w:szCs w:val="24"/>
          <w:lang w:val="ru-RU"/>
        </w:rPr>
        <w:t xml:space="preserve"> </w:t>
      </w:r>
      <w:r w:rsidRPr="00A93547">
        <w:rPr>
          <w:rFonts w:asciiTheme="majorHAnsi" w:hAnsiTheme="majorHAnsi" w:cstheme="majorHAnsi"/>
          <w:sz w:val="24"/>
          <w:szCs w:val="24"/>
          <w:lang w:val="ru-RU"/>
        </w:rPr>
        <w:t xml:space="preserve">представленные руководству </w:t>
      </w:r>
      <w:r>
        <w:rPr>
          <w:rFonts w:asciiTheme="majorHAnsi" w:hAnsiTheme="majorHAnsi" w:cstheme="majorHAnsi"/>
          <w:sz w:val="24"/>
          <w:szCs w:val="24"/>
          <w:lang w:val="ru-RU"/>
        </w:rPr>
        <w:t>аудируе</w:t>
      </w:r>
      <w:r w:rsidRPr="00A93547">
        <w:rPr>
          <w:rFonts w:asciiTheme="majorHAnsi" w:hAnsiTheme="majorHAnsi" w:cstheme="majorHAnsi"/>
          <w:sz w:val="24"/>
          <w:szCs w:val="24"/>
          <w:lang w:val="ru-RU"/>
        </w:rPr>
        <w:t xml:space="preserve">мых </w:t>
      </w:r>
      <w:r>
        <w:rPr>
          <w:rFonts w:asciiTheme="majorHAnsi" w:hAnsiTheme="majorHAnsi" w:cstheme="majorHAnsi"/>
          <w:sz w:val="24"/>
          <w:szCs w:val="24"/>
          <w:lang w:val="ru-RU"/>
        </w:rPr>
        <w:t>субъектов</w:t>
      </w:r>
      <w:r w:rsidRPr="00A93547">
        <w:rPr>
          <w:rFonts w:asciiTheme="majorHAnsi" w:hAnsiTheme="majorHAnsi" w:cstheme="majorHAnsi"/>
          <w:sz w:val="24"/>
          <w:szCs w:val="24"/>
          <w:lang w:val="ru-RU"/>
        </w:rPr>
        <w:t xml:space="preserve">, которые не были реализованы или частично реализованы, повторяются и реформулируются в настоящем </w:t>
      </w:r>
      <w:r>
        <w:rPr>
          <w:rFonts w:asciiTheme="majorHAnsi" w:hAnsiTheme="majorHAnsi" w:cstheme="majorHAnsi"/>
          <w:sz w:val="24"/>
          <w:szCs w:val="24"/>
          <w:lang w:val="ru-RU"/>
        </w:rPr>
        <w:t>О</w:t>
      </w:r>
      <w:r w:rsidRPr="00A93547">
        <w:rPr>
          <w:rFonts w:asciiTheme="majorHAnsi" w:hAnsiTheme="majorHAnsi" w:cstheme="majorHAnsi"/>
          <w:sz w:val="24"/>
          <w:szCs w:val="24"/>
          <w:lang w:val="ru-RU"/>
        </w:rPr>
        <w:t>тчете</w:t>
      </w:r>
      <w:r w:rsidR="007F7F91">
        <w:rPr>
          <w:rFonts w:asciiTheme="majorHAnsi" w:hAnsiTheme="majorHAnsi" w:cstheme="majorHAnsi"/>
          <w:sz w:val="24"/>
          <w:szCs w:val="24"/>
          <w:lang w:val="ru-RU"/>
        </w:rPr>
        <w:t>,</w:t>
      </w:r>
      <w:r w:rsidRPr="00A93547">
        <w:rPr>
          <w:rFonts w:asciiTheme="majorHAnsi" w:hAnsiTheme="majorHAnsi" w:cstheme="majorHAnsi"/>
          <w:sz w:val="24"/>
          <w:szCs w:val="24"/>
          <w:lang w:val="ru-RU"/>
        </w:rPr>
        <w:t xml:space="preserve"> </w:t>
      </w:r>
      <w:r>
        <w:rPr>
          <w:rFonts w:asciiTheme="majorHAnsi" w:hAnsiTheme="majorHAnsi" w:cstheme="majorHAnsi"/>
          <w:sz w:val="24"/>
          <w:szCs w:val="24"/>
          <w:lang w:val="ru-RU"/>
        </w:rPr>
        <w:t>в</w:t>
      </w:r>
      <w:r w:rsidRPr="00A93547">
        <w:rPr>
          <w:rFonts w:asciiTheme="majorHAnsi" w:hAnsiTheme="majorHAnsi" w:cstheme="majorHAnsi"/>
          <w:sz w:val="24"/>
          <w:szCs w:val="24"/>
          <w:lang w:val="ru-RU"/>
        </w:rPr>
        <w:t xml:space="preserve"> следующ</w:t>
      </w:r>
      <w:r>
        <w:rPr>
          <w:rFonts w:asciiTheme="majorHAnsi" w:hAnsiTheme="majorHAnsi" w:cstheme="majorHAnsi"/>
          <w:sz w:val="24"/>
          <w:szCs w:val="24"/>
          <w:lang w:val="ru-RU"/>
        </w:rPr>
        <w:t>е</w:t>
      </w:r>
      <w:r w:rsidRPr="00A93547">
        <w:rPr>
          <w:rFonts w:asciiTheme="majorHAnsi" w:hAnsiTheme="majorHAnsi" w:cstheme="majorHAnsi"/>
          <w:sz w:val="24"/>
          <w:szCs w:val="24"/>
          <w:lang w:val="ru-RU"/>
        </w:rPr>
        <w:t xml:space="preserve">м </w:t>
      </w:r>
      <w:r>
        <w:rPr>
          <w:rFonts w:asciiTheme="majorHAnsi" w:hAnsiTheme="majorHAnsi" w:cstheme="majorHAnsi"/>
          <w:sz w:val="24"/>
          <w:szCs w:val="24"/>
          <w:lang w:val="ru-RU"/>
        </w:rPr>
        <w:t>порядке</w:t>
      </w:r>
      <w:r w:rsidR="00901CAF" w:rsidRPr="00A93547">
        <w:rPr>
          <w:rFonts w:asciiTheme="majorHAnsi" w:hAnsiTheme="majorHAnsi" w:cstheme="majorHAnsi"/>
          <w:sz w:val="24"/>
          <w:szCs w:val="24"/>
          <w:lang w:val="ru-RU"/>
        </w:rPr>
        <w:t>.</w:t>
      </w:r>
    </w:p>
    <w:p w14:paraId="0B6D8269" w14:textId="77777777" w:rsidR="00D60E3D" w:rsidRPr="00A93547" w:rsidRDefault="00D60E3D" w:rsidP="00D60E3D">
      <w:pPr>
        <w:rPr>
          <w:lang w:val="ru-RU"/>
        </w:rPr>
      </w:pPr>
    </w:p>
    <w:p w14:paraId="0330BFA7" w14:textId="0F2344C4" w:rsidR="00D60E3D" w:rsidRDefault="001E0BCB" w:rsidP="00681805">
      <w:pPr>
        <w:pStyle w:val="a8"/>
        <w:keepNext/>
        <w:keepLines/>
        <w:numPr>
          <w:ilvl w:val="0"/>
          <w:numId w:val="29"/>
        </w:numPr>
        <w:spacing w:after="0" w:line="276" w:lineRule="auto"/>
        <w:outlineLvl w:val="0"/>
        <w:rPr>
          <w:rFonts w:asciiTheme="majorHAnsi" w:hAnsiTheme="majorHAnsi" w:cstheme="majorBidi"/>
          <w:b/>
          <w:sz w:val="28"/>
          <w:szCs w:val="32"/>
        </w:rPr>
      </w:pPr>
      <w:bookmarkStart w:id="18" w:name="_Toc141972552"/>
      <w:r>
        <w:rPr>
          <w:rFonts w:asciiTheme="majorHAnsi" w:hAnsiTheme="majorHAnsi" w:cstheme="majorBidi"/>
          <w:b/>
          <w:sz w:val="28"/>
          <w:szCs w:val="32"/>
          <w:lang w:val="ru-RU"/>
        </w:rPr>
        <w:t>РЕКОМЕНДАЦИИ</w:t>
      </w:r>
      <w:bookmarkEnd w:id="18"/>
    </w:p>
    <w:p w14:paraId="0035246A" w14:textId="110EF5D9" w:rsidR="00A34A6F" w:rsidRPr="00247F35" w:rsidRDefault="00247F35" w:rsidP="00BB3B22">
      <w:pPr>
        <w:spacing w:after="0" w:line="276" w:lineRule="auto"/>
        <w:rPr>
          <w:b/>
          <w:lang w:val="ru-RU"/>
        </w:rPr>
      </w:pPr>
      <w:r w:rsidRPr="00247F35">
        <w:rPr>
          <w:rFonts w:asciiTheme="majorHAnsi" w:hAnsiTheme="majorHAnsi" w:cstheme="majorHAnsi"/>
          <w:b/>
          <w:sz w:val="24"/>
          <w:szCs w:val="24"/>
          <w:lang w:val="ru-RU"/>
        </w:rPr>
        <w:t>Министерству инфраструктуры и регионального развития</w:t>
      </w:r>
      <w:r w:rsidR="00A34A6F" w:rsidRPr="00247F35">
        <w:rPr>
          <w:rFonts w:asciiTheme="majorHAnsi" w:hAnsiTheme="majorHAnsi" w:cstheme="majorHAnsi"/>
          <w:b/>
          <w:sz w:val="24"/>
          <w:szCs w:val="24"/>
          <w:lang w:val="ru-RU"/>
        </w:rPr>
        <w:t>:</w:t>
      </w:r>
    </w:p>
    <w:p w14:paraId="11C2B993" w14:textId="2EA3FF05" w:rsidR="00A34A6F" w:rsidRPr="00247F35" w:rsidRDefault="00A34A6F" w:rsidP="00BB3B22">
      <w:pPr>
        <w:spacing w:after="0" w:line="276" w:lineRule="auto"/>
        <w:jc w:val="both"/>
        <w:rPr>
          <w:rFonts w:asciiTheme="majorHAnsi" w:hAnsiTheme="majorHAnsi" w:cstheme="majorHAnsi"/>
          <w:sz w:val="24"/>
          <w:lang w:val="ru-RU"/>
        </w:rPr>
      </w:pPr>
      <w:r w:rsidRPr="00247F35">
        <w:rPr>
          <w:rFonts w:asciiTheme="majorHAnsi" w:hAnsiTheme="majorHAnsi" w:cstheme="majorHAnsi"/>
          <w:sz w:val="24"/>
          <w:lang w:val="ru-RU"/>
        </w:rPr>
        <w:t>1.</w:t>
      </w:r>
      <w:r w:rsidRPr="00247F35">
        <w:rPr>
          <w:rFonts w:asciiTheme="majorHAnsi" w:hAnsiTheme="majorHAnsi" w:cstheme="majorHAnsi"/>
          <w:sz w:val="24"/>
          <w:lang w:val="ru-RU"/>
        </w:rPr>
        <w:tab/>
      </w:r>
      <w:r w:rsidR="00247F35">
        <w:rPr>
          <w:rFonts w:asciiTheme="majorHAnsi" w:hAnsiTheme="majorHAnsi" w:cstheme="majorHAnsi"/>
          <w:sz w:val="24"/>
          <w:lang w:val="ru-RU"/>
        </w:rPr>
        <w:t xml:space="preserve">Соотнести </w:t>
      </w:r>
      <w:r w:rsidR="00247F35" w:rsidRPr="00247F35">
        <w:rPr>
          <w:rFonts w:asciiTheme="majorHAnsi" w:hAnsiTheme="majorHAnsi" w:cstheme="majorHAnsi"/>
          <w:sz w:val="24"/>
          <w:lang w:val="ru-RU"/>
        </w:rPr>
        <w:t>предписани</w:t>
      </w:r>
      <w:r w:rsidR="00247F35">
        <w:rPr>
          <w:rFonts w:asciiTheme="majorHAnsi" w:hAnsiTheme="majorHAnsi" w:cstheme="majorHAnsi"/>
          <w:sz w:val="24"/>
          <w:lang w:val="ru-RU"/>
        </w:rPr>
        <w:t>я</w:t>
      </w:r>
      <w:r w:rsidR="00247F35" w:rsidRPr="00247F35">
        <w:rPr>
          <w:rFonts w:asciiTheme="majorHAnsi" w:hAnsiTheme="majorHAnsi" w:cstheme="majorHAnsi"/>
          <w:sz w:val="24"/>
          <w:lang w:val="ru-RU"/>
        </w:rPr>
        <w:t xml:space="preserve"> Положения, утвержденного Приказом МСХРРОС №75 от 14.05.2014</w:t>
      </w:r>
      <w:r w:rsidR="00247F35">
        <w:rPr>
          <w:rFonts w:asciiTheme="majorHAnsi" w:hAnsiTheme="majorHAnsi" w:cstheme="majorHAnsi"/>
          <w:sz w:val="24"/>
          <w:lang w:val="ru-RU"/>
        </w:rPr>
        <w:t>,</w:t>
      </w:r>
      <w:r w:rsidR="00247F35" w:rsidRPr="00247F35">
        <w:rPr>
          <w:rFonts w:asciiTheme="majorHAnsi" w:hAnsiTheme="majorHAnsi" w:cstheme="majorHAnsi"/>
          <w:sz w:val="24"/>
          <w:lang w:val="ru-RU"/>
        </w:rPr>
        <w:t xml:space="preserve"> с положениями Главы </w:t>
      </w:r>
      <w:r w:rsidR="00247F35" w:rsidRPr="00247F35">
        <w:rPr>
          <w:rFonts w:asciiTheme="majorHAnsi" w:hAnsiTheme="majorHAnsi" w:cstheme="majorHAnsi"/>
          <w:sz w:val="24"/>
          <w:lang w:val="fr-FR"/>
        </w:rPr>
        <w:t>II</w:t>
      </w:r>
      <w:r w:rsidR="00247F35" w:rsidRPr="00247F35">
        <w:rPr>
          <w:rFonts w:asciiTheme="majorHAnsi" w:hAnsiTheme="majorHAnsi" w:cstheme="majorHAnsi"/>
          <w:sz w:val="24"/>
          <w:lang w:val="ru-RU"/>
        </w:rPr>
        <w:t xml:space="preserve"> Закона о жилье №75 от 30.04.2015, с обеспечением</w:t>
      </w:r>
      <w:r w:rsidRPr="00247F35">
        <w:rPr>
          <w:rFonts w:asciiTheme="majorHAnsi" w:hAnsiTheme="majorHAnsi" w:cstheme="majorHAnsi"/>
          <w:sz w:val="24"/>
          <w:lang w:val="ru-RU"/>
        </w:rPr>
        <w:t>:</w:t>
      </w:r>
    </w:p>
    <w:p w14:paraId="7655F650" w14:textId="4989C194" w:rsidR="00A34A6F" w:rsidRPr="00247F35" w:rsidRDefault="00A34A6F" w:rsidP="00BB3B22">
      <w:pPr>
        <w:spacing w:after="0" w:line="276" w:lineRule="auto"/>
        <w:jc w:val="both"/>
        <w:rPr>
          <w:rFonts w:asciiTheme="majorHAnsi" w:hAnsiTheme="majorHAnsi" w:cstheme="majorHAnsi"/>
          <w:sz w:val="24"/>
          <w:lang w:val="ru-RU"/>
        </w:rPr>
      </w:pPr>
      <w:r w:rsidRPr="00247F35">
        <w:rPr>
          <w:rFonts w:asciiTheme="majorHAnsi" w:hAnsiTheme="majorHAnsi" w:cstheme="majorHAnsi"/>
          <w:sz w:val="24"/>
          <w:lang w:val="ru-RU"/>
        </w:rPr>
        <w:t>-</w:t>
      </w:r>
      <w:r w:rsidRPr="00247F35">
        <w:rPr>
          <w:rFonts w:asciiTheme="majorHAnsi" w:hAnsiTheme="majorHAnsi" w:cstheme="majorHAnsi"/>
          <w:sz w:val="24"/>
          <w:lang w:val="ru-RU"/>
        </w:rPr>
        <w:tab/>
      </w:r>
      <w:r w:rsidR="00247F35" w:rsidRPr="00247F35">
        <w:rPr>
          <w:rFonts w:asciiTheme="majorHAnsi" w:hAnsiTheme="majorHAnsi" w:cstheme="majorHAnsi"/>
          <w:sz w:val="24"/>
          <w:lang w:val="ru-RU"/>
        </w:rPr>
        <w:t xml:space="preserve">исключения рекомендательного характера для ОМПУ </w:t>
      </w:r>
      <w:r w:rsidR="00247F35" w:rsidRPr="00247F35">
        <w:rPr>
          <w:rFonts w:asciiTheme="majorHAnsi" w:hAnsiTheme="majorHAnsi" w:cstheme="majorHAnsi"/>
          <w:sz w:val="24"/>
          <w:lang w:val="fr-FR"/>
        </w:rPr>
        <w:t>II</w:t>
      </w:r>
      <w:r w:rsidR="00247F35" w:rsidRPr="00247F35">
        <w:rPr>
          <w:rFonts w:asciiTheme="majorHAnsi" w:hAnsiTheme="majorHAnsi" w:cstheme="majorHAnsi"/>
          <w:sz w:val="24"/>
          <w:lang w:val="ru-RU"/>
        </w:rPr>
        <w:t xml:space="preserve"> уровня , участвующих в Проекте, применения предписаний Положения, утвержденного Приказом МСХРРОС №75 от 14.05.2014</w:t>
      </w:r>
      <w:r w:rsidRPr="00247F35">
        <w:rPr>
          <w:rFonts w:asciiTheme="majorHAnsi" w:hAnsiTheme="majorHAnsi" w:cstheme="majorHAnsi"/>
          <w:sz w:val="24"/>
          <w:lang w:val="ru-RU"/>
        </w:rPr>
        <w:t>;</w:t>
      </w:r>
    </w:p>
    <w:p w14:paraId="5AD75AAA" w14:textId="41699494" w:rsidR="00A34A6F" w:rsidRPr="00247F35" w:rsidRDefault="00A34A6F" w:rsidP="00BB3B22">
      <w:pPr>
        <w:spacing w:after="0" w:line="276" w:lineRule="auto"/>
        <w:jc w:val="both"/>
        <w:rPr>
          <w:rFonts w:asciiTheme="majorHAnsi" w:hAnsiTheme="majorHAnsi" w:cstheme="majorHAnsi"/>
          <w:sz w:val="24"/>
          <w:lang w:val="ru-RU"/>
        </w:rPr>
      </w:pPr>
      <w:r w:rsidRPr="00247F35">
        <w:rPr>
          <w:rFonts w:asciiTheme="majorHAnsi" w:hAnsiTheme="majorHAnsi" w:cstheme="majorHAnsi"/>
          <w:sz w:val="24"/>
          <w:lang w:val="ru-RU"/>
        </w:rPr>
        <w:t>-</w:t>
      </w:r>
      <w:r w:rsidRPr="00247F35">
        <w:rPr>
          <w:rFonts w:asciiTheme="majorHAnsi" w:hAnsiTheme="majorHAnsi" w:cstheme="majorHAnsi"/>
          <w:sz w:val="24"/>
          <w:lang w:val="ru-RU"/>
        </w:rPr>
        <w:tab/>
        <w:t xml:space="preserve"> </w:t>
      </w:r>
      <w:r w:rsidR="00247F35" w:rsidRPr="00247F35">
        <w:rPr>
          <w:rFonts w:asciiTheme="majorHAnsi" w:hAnsiTheme="majorHAnsi" w:cstheme="majorHAnsi"/>
          <w:sz w:val="24"/>
          <w:lang w:val="ru-RU"/>
        </w:rPr>
        <w:t>исключения возможности продления договоров аренды социального жилья в случае улучшения экономических или социальных условий домохозяйства бенефициара</w:t>
      </w:r>
      <w:r w:rsidRPr="00247F35">
        <w:rPr>
          <w:rFonts w:asciiTheme="majorHAnsi" w:hAnsiTheme="majorHAnsi" w:cstheme="majorHAnsi"/>
          <w:sz w:val="24"/>
          <w:lang w:val="ru-RU"/>
        </w:rPr>
        <w:t>;</w:t>
      </w:r>
    </w:p>
    <w:p w14:paraId="12BE127D" w14:textId="3EF7A6AE" w:rsidR="00A34A6F" w:rsidRPr="00247F35" w:rsidRDefault="00A34A6F" w:rsidP="00BB3B22">
      <w:pPr>
        <w:spacing w:after="0" w:line="276" w:lineRule="auto"/>
        <w:jc w:val="both"/>
        <w:rPr>
          <w:rFonts w:asciiTheme="majorHAnsi" w:hAnsiTheme="majorHAnsi" w:cstheme="majorHAnsi"/>
          <w:sz w:val="24"/>
          <w:lang w:val="ru-RU"/>
        </w:rPr>
      </w:pPr>
      <w:r w:rsidRPr="00247F35">
        <w:rPr>
          <w:rFonts w:asciiTheme="majorHAnsi" w:hAnsiTheme="majorHAnsi" w:cstheme="majorHAnsi"/>
          <w:sz w:val="24"/>
          <w:lang w:val="ru-RU"/>
        </w:rPr>
        <w:t>-</w:t>
      </w:r>
      <w:r w:rsidRPr="00247F35">
        <w:rPr>
          <w:rFonts w:asciiTheme="majorHAnsi" w:hAnsiTheme="majorHAnsi" w:cstheme="majorHAnsi"/>
          <w:sz w:val="24"/>
          <w:lang w:val="ru-RU"/>
        </w:rPr>
        <w:tab/>
      </w:r>
      <w:r w:rsidR="00247F35" w:rsidRPr="00247F35">
        <w:rPr>
          <w:rFonts w:asciiTheme="majorHAnsi" w:hAnsiTheme="majorHAnsi" w:cstheme="majorHAnsi"/>
          <w:sz w:val="24"/>
          <w:lang w:val="ru-RU"/>
        </w:rPr>
        <w:t>периодического мониторинга (не реже одного раза в 2,5 года), в ходе исполнения договора аренды, социально-экономического положения бенефициаров социального жилья</w:t>
      </w:r>
      <w:r w:rsidRPr="00247F35">
        <w:rPr>
          <w:rFonts w:asciiTheme="majorHAnsi" w:hAnsiTheme="majorHAnsi" w:cstheme="majorHAnsi"/>
          <w:sz w:val="24"/>
          <w:lang w:val="ru-RU"/>
        </w:rPr>
        <w:t>;</w:t>
      </w:r>
    </w:p>
    <w:p w14:paraId="20D7FA03" w14:textId="72358342" w:rsidR="00EE5CE9" w:rsidRPr="00247F35" w:rsidRDefault="00A34A6F" w:rsidP="00BB3B22">
      <w:pPr>
        <w:spacing w:after="0" w:line="276" w:lineRule="auto"/>
        <w:jc w:val="both"/>
        <w:rPr>
          <w:rFonts w:asciiTheme="majorHAnsi" w:hAnsiTheme="majorHAnsi" w:cstheme="majorHAnsi"/>
          <w:sz w:val="24"/>
          <w:lang w:val="ru-RU"/>
        </w:rPr>
      </w:pPr>
      <w:r w:rsidRPr="00247F35">
        <w:rPr>
          <w:rFonts w:asciiTheme="majorHAnsi" w:hAnsiTheme="majorHAnsi" w:cstheme="majorHAnsi"/>
          <w:sz w:val="24"/>
          <w:lang w:val="ru-RU"/>
        </w:rPr>
        <w:t>-</w:t>
      </w:r>
      <w:r w:rsidRPr="00247F35">
        <w:rPr>
          <w:rFonts w:asciiTheme="majorHAnsi" w:hAnsiTheme="majorHAnsi" w:cstheme="majorHAnsi"/>
          <w:sz w:val="24"/>
          <w:lang w:val="ru-RU"/>
        </w:rPr>
        <w:tab/>
      </w:r>
      <w:r w:rsidR="00247F35" w:rsidRPr="00247F35">
        <w:rPr>
          <w:rFonts w:asciiTheme="majorHAnsi" w:hAnsiTheme="majorHAnsi" w:cstheme="majorHAnsi"/>
          <w:sz w:val="24"/>
          <w:lang w:val="ru-RU"/>
        </w:rPr>
        <w:t>представления заявителями информации из базы данных Государственной налоговой службы о их доходах и доходах членов их семей, в том числе от предприятий, основанных ими</w:t>
      </w:r>
      <w:r w:rsidR="00F9457E" w:rsidRPr="00247F35">
        <w:rPr>
          <w:rFonts w:asciiTheme="majorHAnsi" w:hAnsiTheme="majorHAnsi" w:cstheme="majorHAnsi"/>
          <w:sz w:val="24"/>
          <w:lang w:val="ru-RU"/>
        </w:rPr>
        <w:t>;</w:t>
      </w:r>
    </w:p>
    <w:p w14:paraId="189F0C33" w14:textId="108EB99B" w:rsidR="00BB3B22" w:rsidRPr="00247F35" w:rsidRDefault="00247F35" w:rsidP="00BB3B22">
      <w:pPr>
        <w:spacing w:after="0" w:line="276" w:lineRule="auto"/>
        <w:contextualSpacing/>
        <w:jc w:val="both"/>
        <w:rPr>
          <w:rFonts w:asciiTheme="majorHAnsi" w:hAnsiTheme="majorHAnsi" w:cstheme="majorHAnsi"/>
          <w:b/>
          <w:sz w:val="24"/>
          <w:lang w:val="ru-RU"/>
        </w:rPr>
      </w:pPr>
      <w:r w:rsidRPr="00247F35">
        <w:rPr>
          <w:rFonts w:ascii="Calibri Light" w:hAnsi="Calibri Light" w:cs="Tahoma"/>
          <w:b/>
          <w:sz w:val="24"/>
          <w:lang w:val="ru-MD"/>
        </w:rPr>
        <w:t>Подразделению по внедрению Проекта по строительству жилья для социально уязвимых слоев населения II</w:t>
      </w:r>
      <w:r w:rsidR="00BB3B22" w:rsidRPr="00247F35">
        <w:rPr>
          <w:rFonts w:ascii="Calibri Light" w:hAnsi="Calibri Light" w:cs="Tahoma"/>
          <w:b/>
          <w:sz w:val="24"/>
          <w:lang w:val="ru-RU"/>
        </w:rPr>
        <w:t>:</w:t>
      </w:r>
    </w:p>
    <w:p w14:paraId="28A3C277" w14:textId="061A2964" w:rsidR="00BB3B22" w:rsidRPr="008A6592" w:rsidRDefault="008A6592" w:rsidP="008A6592">
      <w:pPr>
        <w:pStyle w:val="a8"/>
        <w:numPr>
          <w:ilvl w:val="0"/>
          <w:numId w:val="19"/>
        </w:numPr>
        <w:spacing w:after="0" w:line="276" w:lineRule="auto"/>
        <w:ind w:left="0" w:firstLine="0"/>
        <w:jc w:val="both"/>
        <w:rPr>
          <w:rFonts w:asciiTheme="majorHAnsi" w:hAnsiTheme="majorHAnsi" w:cstheme="majorHAnsi"/>
          <w:sz w:val="24"/>
          <w:lang w:val="ru-RU"/>
        </w:rPr>
      </w:pPr>
      <w:r w:rsidRPr="008A6592">
        <w:rPr>
          <w:rFonts w:asciiTheme="majorHAnsi" w:hAnsiTheme="majorHAnsi" w:cstheme="majorHAnsi"/>
          <w:b/>
          <w:sz w:val="24"/>
          <w:lang w:val="ru-RU"/>
        </w:rPr>
        <w:t xml:space="preserve">совместно с районными советами, </w:t>
      </w:r>
      <w:r w:rsidRPr="008A6592">
        <w:rPr>
          <w:rFonts w:asciiTheme="majorHAnsi" w:hAnsiTheme="majorHAnsi" w:cstheme="majorHAnsi"/>
          <w:sz w:val="24"/>
          <w:lang w:val="ru-RU"/>
        </w:rPr>
        <w:t>устранить выявленные аудитом недостатки в аспекте исполнения строительных работ</w:t>
      </w:r>
      <w:r w:rsidR="00BB3B22" w:rsidRPr="008A6592">
        <w:rPr>
          <w:rFonts w:asciiTheme="majorHAnsi" w:hAnsiTheme="majorHAnsi" w:cstheme="majorHAnsi"/>
          <w:sz w:val="24"/>
          <w:lang w:val="ru-RU"/>
        </w:rPr>
        <w:t>;</w:t>
      </w:r>
    </w:p>
    <w:p w14:paraId="2D682314" w14:textId="2EA91051" w:rsidR="00BB3B22" w:rsidRPr="008A6592" w:rsidRDefault="008A6592" w:rsidP="008A6592">
      <w:pPr>
        <w:pStyle w:val="a8"/>
        <w:numPr>
          <w:ilvl w:val="0"/>
          <w:numId w:val="19"/>
        </w:numPr>
        <w:spacing w:after="0" w:line="276" w:lineRule="auto"/>
        <w:ind w:left="0" w:firstLine="0"/>
        <w:jc w:val="both"/>
        <w:rPr>
          <w:rFonts w:asciiTheme="majorHAnsi" w:hAnsiTheme="majorHAnsi" w:cstheme="majorHAnsi"/>
          <w:sz w:val="24"/>
          <w:lang w:val="ru-RU"/>
        </w:rPr>
      </w:pPr>
      <w:r w:rsidRPr="008A6592">
        <w:rPr>
          <w:rFonts w:asciiTheme="majorHAnsi" w:hAnsiTheme="majorHAnsi" w:cstheme="majorHAnsi"/>
          <w:sz w:val="24"/>
          <w:lang w:val="ru-RU"/>
        </w:rPr>
        <w:t>пересмотреть деятельность, осуществляемую техническими ответственными лицами, с привлечением их к ответственности (договорно-гражданск</w:t>
      </w:r>
      <w:r>
        <w:rPr>
          <w:rFonts w:asciiTheme="majorHAnsi" w:hAnsiTheme="majorHAnsi" w:cstheme="majorHAnsi"/>
          <w:sz w:val="24"/>
          <w:lang w:val="ru-RU"/>
        </w:rPr>
        <w:t>ой</w:t>
      </w:r>
      <w:r w:rsidRPr="008A6592">
        <w:rPr>
          <w:rFonts w:asciiTheme="majorHAnsi" w:hAnsiTheme="majorHAnsi" w:cstheme="majorHAnsi"/>
          <w:sz w:val="24"/>
          <w:lang w:val="ru-RU"/>
        </w:rPr>
        <w:t xml:space="preserve"> и т. д.) за ненадлежащее исполнение договорных обязательств</w:t>
      </w:r>
      <w:r w:rsidR="00BB3B22" w:rsidRPr="008A6592">
        <w:rPr>
          <w:rFonts w:asciiTheme="majorHAnsi" w:hAnsiTheme="majorHAnsi" w:cstheme="majorHAnsi"/>
          <w:sz w:val="24"/>
          <w:lang w:val="ru-RU"/>
        </w:rPr>
        <w:t>;</w:t>
      </w:r>
    </w:p>
    <w:p w14:paraId="6B483C14" w14:textId="4728A304" w:rsidR="00624B20" w:rsidRPr="008A6592" w:rsidRDefault="008A6592" w:rsidP="000C5C72">
      <w:pPr>
        <w:pStyle w:val="a8"/>
        <w:numPr>
          <w:ilvl w:val="0"/>
          <w:numId w:val="19"/>
        </w:numPr>
        <w:spacing w:after="0" w:line="276" w:lineRule="auto"/>
        <w:ind w:left="0" w:firstLine="0"/>
        <w:jc w:val="both"/>
        <w:rPr>
          <w:rFonts w:asciiTheme="majorHAnsi" w:hAnsiTheme="majorHAnsi" w:cstheme="majorHAnsi"/>
          <w:sz w:val="24"/>
          <w:lang w:val="ru-RU"/>
        </w:rPr>
      </w:pPr>
      <w:r w:rsidRPr="008A6592">
        <w:rPr>
          <w:rFonts w:asciiTheme="majorHAnsi" w:hAnsiTheme="majorHAnsi" w:cstheme="majorHAnsi"/>
          <w:b/>
          <w:sz w:val="24"/>
          <w:lang w:val="ru-RU"/>
        </w:rPr>
        <w:t>совместно с Районным советом Яловень</w:t>
      </w:r>
      <w:r w:rsidR="00624B20" w:rsidRPr="008A6592">
        <w:rPr>
          <w:rFonts w:asciiTheme="majorHAnsi" w:hAnsiTheme="majorHAnsi" w:cstheme="majorHAnsi"/>
          <w:sz w:val="24"/>
          <w:lang w:val="ru-RU"/>
        </w:rPr>
        <w:t xml:space="preserve">, </w:t>
      </w:r>
      <w:r w:rsidR="000C5C72" w:rsidRPr="000C5C72">
        <w:rPr>
          <w:rFonts w:asciiTheme="majorHAnsi" w:hAnsiTheme="majorHAnsi" w:cstheme="majorHAnsi"/>
          <w:sz w:val="24"/>
          <w:lang w:val="ru-RU"/>
        </w:rPr>
        <w:t>обеспечить передачу и, соответственно, прием 31 социальной квартиры, построенной в рамках проекта в соответствии с положениями заключенного соглашения о сотрудничестве</w:t>
      </w:r>
      <w:r w:rsidR="00E026AD" w:rsidRPr="008A6592">
        <w:rPr>
          <w:rFonts w:asciiTheme="majorHAnsi" w:hAnsiTheme="majorHAnsi" w:cstheme="majorHAnsi"/>
          <w:sz w:val="24"/>
          <w:lang w:val="ru-RU"/>
        </w:rPr>
        <w:t>;</w:t>
      </w:r>
    </w:p>
    <w:p w14:paraId="0F16738F" w14:textId="2EED5E36" w:rsidR="000649B3" w:rsidRPr="008A6592" w:rsidRDefault="008A6592" w:rsidP="000649B3">
      <w:pPr>
        <w:pStyle w:val="a8"/>
        <w:spacing w:after="0" w:line="276" w:lineRule="auto"/>
        <w:ind w:left="0"/>
        <w:jc w:val="both"/>
        <w:rPr>
          <w:rFonts w:asciiTheme="majorHAnsi" w:hAnsiTheme="majorHAnsi" w:cstheme="majorHAnsi"/>
          <w:b/>
          <w:sz w:val="24"/>
          <w:szCs w:val="32"/>
          <w:lang w:val="ru-RU"/>
        </w:rPr>
      </w:pPr>
      <w:r w:rsidRPr="008A6592">
        <w:rPr>
          <w:rFonts w:asciiTheme="majorHAnsi" w:hAnsiTheme="majorHAnsi" w:cstheme="majorHAnsi"/>
          <w:b/>
          <w:sz w:val="24"/>
          <w:szCs w:val="32"/>
          <w:lang w:val="ru-RU"/>
        </w:rPr>
        <w:t>Председателям районов и Районным советам Яловень, Леова и Сынджерей</w:t>
      </w:r>
      <w:r w:rsidR="000649B3" w:rsidRPr="008A6592">
        <w:rPr>
          <w:rFonts w:asciiTheme="majorHAnsi" w:hAnsiTheme="majorHAnsi" w:cstheme="majorHAnsi"/>
          <w:b/>
          <w:sz w:val="24"/>
          <w:szCs w:val="32"/>
          <w:lang w:val="ru-RU"/>
        </w:rPr>
        <w:t>:</w:t>
      </w:r>
    </w:p>
    <w:p w14:paraId="6B5BFEC0" w14:textId="6A912A33" w:rsidR="000649B3" w:rsidRPr="006912E5" w:rsidRDefault="006912E5" w:rsidP="006912E5">
      <w:pPr>
        <w:pStyle w:val="a8"/>
        <w:numPr>
          <w:ilvl w:val="0"/>
          <w:numId w:val="19"/>
        </w:numPr>
        <w:spacing w:after="0" w:line="276" w:lineRule="auto"/>
        <w:ind w:left="0" w:firstLine="0"/>
        <w:jc w:val="both"/>
        <w:rPr>
          <w:rFonts w:asciiTheme="majorHAnsi" w:hAnsiTheme="majorHAnsi" w:cstheme="majorHAnsi"/>
          <w:sz w:val="24"/>
          <w:szCs w:val="32"/>
          <w:lang w:val="ru-RU"/>
        </w:rPr>
      </w:pPr>
      <w:r w:rsidRPr="006912E5">
        <w:rPr>
          <w:rFonts w:asciiTheme="majorHAnsi" w:hAnsiTheme="majorHAnsi" w:cstheme="majorHAnsi"/>
          <w:sz w:val="24"/>
          <w:szCs w:val="32"/>
          <w:lang w:val="ru-RU"/>
        </w:rPr>
        <w:t xml:space="preserve">пересмотреть местные Положения относительно порядка и условий реализации Проекта строительства жилья для социально-экономически уязвимых слоев населения </w:t>
      </w:r>
      <w:r w:rsidRPr="006912E5">
        <w:rPr>
          <w:rFonts w:asciiTheme="majorHAnsi" w:hAnsiTheme="majorHAnsi" w:cstheme="majorHAnsi"/>
          <w:sz w:val="24"/>
          <w:szCs w:val="32"/>
          <w:lang w:val="fr-FR"/>
        </w:rPr>
        <w:t>II</w:t>
      </w:r>
      <w:r w:rsidRPr="006912E5">
        <w:rPr>
          <w:rFonts w:asciiTheme="majorHAnsi" w:hAnsiTheme="majorHAnsi" w:cstheme="majorHAnsi"/>
          <w:sz w:val="24"/>
          <w:szCs w:val="32"/>
          <w:lang w:val="ru-RU"/>
        </w:rPr>
        <w:t>, для их приведения в соответствие с положениями Закона о жилье №75 из 30.04.2015 и релевантной нормативной базы</w:t>
      </w:r>
      <w:r w:rsidR="000649B3" w:rsidRPr="006912E5">
        <w:rPr>
          <w:rFonts w:asciiTheme="majorHAnsi" w:hAnsiTheme="majorHAnsi" w:cstheme="majorHAnsi"/>
          <w:sz w:val="24"/>
          <w:szCs w:val="32"/>
          <w:lang w:val="ru-RU"/>
        </w:rPr>
        <w:t>;</w:t>
      </w:r>
    </w:p>
    <w:p w14:paraId="2FB07D44" w14:textId="7265ED85" w:rsidR="001F78F8" w:rsidRPr="008A6592" w:rsidRDefault="008A6592" w:rsidP="001F78F8">
      <w:pPr>
        <w:pStyle w:val="a8"/>
        <w:spacing w:after="0" w:line="276" w:lineRule="auto"/>
        <w:ind w:left="0"/>
        <w:jc w:val="both"/>
        <w:rPr>
          <w:rFonts w:asciiTheme="majorHAnsi" w:hAnsiTheme="majorHAnsi" w:cstheme="majorHAnsi"/>
          <w:b/>
          <w:sz w:val="24"/>
          <w:szCs w:val="32"/>
          <w:lang w:val="ru-RU"/>
        </w:rPr>
      </w:pPr>
      <w:r w:rsidRPr="008A6592">
        <w:rPr>
          <w:rFonts w:asciiTheme="majorHAnsi" w:hAnsiTheme="majorHAnsi" w:cstheme="majorHAnsi"/>
          <w:b/>
          <w:sz w:val="24"/>
          <w:szCs w:val="32"/>
          <w:lang w:val="ru-RU"/>
        </w:rPr>
        <w:t>Председател</w:t>
      </w:r>
      <w:r>
        <w:rPr>
          <w:rFonts w:asciiTheme="majorHAnsi" w:hAnsiTheme="majorHAnsi" w:cstheme="majorHAnsi"/>
          <w:b/>
          <w:sz w:val="24"/>
          <w:szCs w:val="32"/>
          <w:lang w:val="ru-RU"/>
        </w:rPr>
        <w:t>ю</w:t>
      </w:r>
      <w:r w:rsidRPr="008A6592">
        <w:rPr>
          <w:rFonts w:asciiTheme="majorHAnsi" w:hAnsiTheme="majorHAnsi" w:cstheme="majorHAnsi"/>
          <w:b/>
          <w:sz w:val="24"/>
          <w:szCs w:val="32"/>
          <w:lang w:val="ru-RU"/>
        </w:rPr>
        <w:t xml:space="preserve"> район</w:t>
      </w:r>
      <w:r>
        <w:rPr>
          <w:rFonts w:asciiTheme="majorHAnsi" w:hAnsiTheme="majorHAnsi" w:cstheme="majorHAnsi"/>
          <w:b/>
          <w:sz w:val="24"/>
          <w:szCs w:val="32"/>
          <w:lang w:val="ru-RU"/>
        </w:rPr>
        <w:t>а</w:t>
      </w:r>
      <w:r w:rsidRPr="008A6592">
        <w:rPr>
          <w:rFonts w:asciiTheme="majorHAnsi" w:hAnsiTheme="majorHAnsi" w:cstheme="majorHAnsi"/>
          <w:b/>
          <w:sz w:val="24"/>
          <w:szCs w:val="32"/>
          <w:lang w:val="ru-RU"/>
        </w:rPr>
        <w:t xml:space="preserve"> и Районн</w:t>
      </w:r>
      <w:r>
        <w:rPr>
          <w:rFonts w:asciiTheme="majorHAnsi" w:hAnsiTheme="majorHAnsi" w:cstheme="majorHAnsi"/>
          <w:b/>
          <w:sz w:val="24"/>
          <w:szCs w:val="32"/>
          <w:lang w:val="ru-RU"/>
        </w:rPr>
        <w:t>ому</w:t>
      </w:r>
      <w:r w:rsidRPr="008A6592">
        <w:rPr>
          <w:rFonts w:asciiTheme="majorHAnsi" w:hAnsiTheme="majorHAnsi" w:cstheme="majorHAnsi"/>
          <w:b/>
          <w:sz w:val="24"/>
          <w:szCs w:val="32"/>
          <w:lang w:val="ru-RU"/>
        </w:rPr>
        <w:t xml:space="preserve"> совет</w:t>
      </w:r>
      <w:r>
        <w:rPr>
          <w:rFonts w:asciiTheme="majorHAnsi" w:hAnsiTheme="majorHAnsi" w:cstheme="majorHAnsi"/>
          <w:b/>
          <w:sz w:val="24"/>
          <w:szCs w:val="32"/>
          <w:lang w:val="ru-RU"/>
        </w:rPr>
        <w:t>у</w:t>
      </w:r>
      <w:r w:rsidRPr="008A6592">
        <w:rPr>
          <w:rFonts w:asciiTheme="majorHAnsi" w:hAnsiTheme="majorHAnsi" w:cstheme="majorHAnsi"/>
          <w:b/>
          <w:sz w:val="24"/>
          <w:szCs w:val="32"/>
          <w:lang w:val="ru-RU"/>
        </w:rPr>
        <w:t xml:space="preserve"> </w:t>
      </w:r>
      <w:r>
        <w:rPr>
          <w:rFonts w:asciiTheme="majorHAnsi" w:hAnsiTheme="majorHAnsi" w:cstheme="majorHAnsi"/>
          <w:b/>
          <w:sz w:val="24"/>
          <w:szCs w:val="32"/>
          <w:lang w:val="ru-RU"/>
        </w:rPr>
        <w:t>Кэлэрашь</w:t>
      </w:r>
      <w:r w:rsidR="001F78F8" w:rsidRPr="008A6592">
        <w:rPr>
          <w:rFonts w:asciiTheme="majorHAnsi" w:hAnsiTheme="majorHAnsi" w:cstheme="majorHAnsi"/>
          <w:b/>
          <w:sz w:val="24"/>
          <w:szCs w:val="32"/>
          <w:lang w:val="ru-RU"/>
        </w:rPr>
        <w:t>:</w:t>
      </w:r>
    </w:p>
    <w:p w14:paraId="63E0C6DF" w14:textId="54A20869" w:rsidR="000649B3" w:rsidRPr="000E0BFB" w:rsidRDefault="000E0BFB" w:rsidP="000E0BFB">
      <w:pPr>
        <w:pStyle w:val="a8"/>
        <w:numPr>
          <w:ilvl w:val="0"/>
          <w:numId w:val="19"/>
        </w:numPr>
        <w:spacing w:after="0" w:line="276" w:lineRule="auto"/>
        <w:ind w:left="0" w:firstLine="0"/>
        <w:jc w:val="both"/>
        <w:rPr>
          <w:rFonts w:asciiTheme="majorHAnsi" w:hAnsiTheme="majorHAnsi" w:cstheme="majorHAnsi"/>
          <w:b/>
          <w:sz w:val="24"/>
          <w:szCs w:val="32"/>
          <w:lang w:val="ru-RU"/>
        </w:rPr>
      </w:pPr>
      <w:r w:rsidRPr="000E0BFB">
        <w:rPr>
          <w:rFonts w:asciiTheme="majorHAnsi" w:hAnsiTheme="majorHAnsi" w:cstheme="majorHAnsi"/>
          <w:sz w:val="24"/>
          <w:szCs w:val="32"/>
          <w:lang w:val="ru-RU"/>
        </w:rPr>
        <w:t>пересмотреть статус 8</w:t>
      </w:r>
      <w:r>
        <w:rPr>
          <w:rFonts w:asciiTheme="majorHAnsi" w:hAnsiTheme="majorHAnsi" w:cstheme="majorHAnsi"/>
          <w:sz w:val="24"/>
          <w:szCs w:val="32"/>
          <w:lang w:val="ru-RU"/>
        </w:rPr>
        <w:t xml:space="preserve"> квартир, выделенных </w:t>
      </w:r>
      <w:r w:rsidRPr="000E0BFB">
        <w:rPr>
          <w:rFonts w:asciiTheme="majorHAnsi" w:hAnsiTheme="majorHAnsi" w:cstheme="majorHAnsi"/>
          <w:sz w:val="24"/>
          <w:szCs w:val="32"/>
          <w:lang w:val="ru-RU"/>
        </w:rPr>
        <w:t>учител</w:t>
      </w:r>
      <w:r>
        <w:rPr>
          <w:rFonts w:asciiTheme="majorHAnsi" w:hAnsiTheme="majorHAnsi" w:cstheme="majorHAnsi"/>
          <w:sz w:val="24"/>
          <w:szCs w:val="32"/>
          <w:lang w:val="ru-RU"/>
        </w:rPr>
        <w:t>ям</w:t>
      </w:r>
      <w:r w:rsidRPr="000E0BFB">
        <w:rPr>
          <w:rFonts w:asciiTheme="majorHAnsi" w:hAnsiTheme="majorHAnsi" w:cstheme="majorHAnsi"/>
          <w:sz w:val="24"/>
          <w:szCs w:val="32"/>
          <w:lang w:val="ru-RU"/>
        </w:rPr>
        <w:t xml:space="preserve"> Профессионально-технического училища г. К</w:t>
      </w:r>
      <w:r>
        <w:rPr>
          <w:rFonts w:asciiTheme="majorHAnsi" w:hAnsiTheme="majorHAnsi" w:cstheme="majorHAnsi"/>
          <w:sz w:val="24"/>
          <w:szCs w:val="32"/>
          <w:lang w:val="ru-RU"/>
        </w:rPr>
        <w:t>э</w:t>
      </w:r>
      <w:r w:rsidRPr="000E0BFB">
        <w:rPr>
          <w:rFonts w:asciiTheme="majorHAnsi" w:hAnsiTheme="majorHAnsi" w:cstheme="majorHAnsi"/>
          <w:sz w:val="24"/>
          <w:szCs w:val="32"/>
          <w:lang w:val="ru-RU"/>
        </w:rPr>
        <w:t>л</w:t>
      </w:r>
      <w:r>
        <w:rPr>
          <w:rFonts w:asciiTheme="majorHAnsi" w:hAnsiTheme="majorHAnsi" w:cstheme="majorHAnsi"/>
          <w:sz w:val="24"/>
          <w:szCs w:val="32"/>
          <w:lang w:val="ru-RU"/>
        </w:rPr>
        <w:t>э</w:t>
      </w:r>
      <w:r w:rsidRPr="000E0BFB">
        <w:rPr>
          <w:rFonts w:asciiTheme="majorHAnsi" w:hAnsiTheme="majorHAnsi" w:cstheme="majorHAnsi"/>
          <w:sz w:val="24"/>
          <w:szCs w:val="32"/>
          <w:lang w:val="ru-RU"/>
        </w:rPr>
        <w:t>раш</w:t>
      </w:r>
      <w:r>
        <w:rPr>
          <w:rFonts w:asciiTheme="majorHAnsi" w:hAnsiTheme="majorHAnsi" w:cstheme="majorHAnsi"/>
          <w:sz w:val="24"/>
          <w:szCs w:val="32"/>
          <w:lang w:val="ru-RU"/>
        </w:rPr>
        <w:t>ь</w:t>
      </w:r>
      <w:r w:rsidR="000649B3" w:rsidRPr="000E0BFB">
        <w:rPr>
          <w:rFonts w:asciiTheme="majorHAnsi" w:hAnsiTheme="majorHAnsi" w:cstheme="majorHAnsi"/>
          <w:sz w:val="24"/>
          <w:szCs w:val="32"/>
          <w:lang w:val="ru-RU"/>
        </w:rPr>
        <w:t>;</w:t>
      </w:r>
    </w:p>
    <w:p w14:paraId="413A4A27" w14:textId="5053EFAC" w:rsidR="001F0F3B" w:rsidRPr="00650B91" w:rsidRDefault="008A6592" w:rsidP="00502EA4">
      <w:pPr>
        <w:pStyle w:val="a8"/>
        <w:spacing w:after="0" w:line="276" w:lineRule="auto"/>
        <w:ind w:left="0"/>
        <w:jc w:val="both"/>
        <w:rPr>
          <w:rFonts w:asciiTheme="majorHAnsi" w:hAnsiTheme="majorHAnsi" w:cstheme="majorHAnsi"/>
          <w:b/>
          <w:sz w:val="24"/>
          <w:szCs w:val="32"/>
          <w:lang w:val="ru-RU"/>
        </w:rPr>
      </w:pPr>
      <w:r w:rsidRPr="008A6592">
        <w:rPr>
          <w:rFonts w:asciiTheme="majorHAnsi" w:hAnsiTheme="majorHAnsi" w:cstheme="majorHAnsi"/>
          <w:b/>
          <w:sz w:val="24"/>
          <w:szCs w:val="32"/>
          <w:lang w:val="ru-RU"/>
        </w:rPr>
        <w:t>Председател</w:t>
      </w:r>
      <w:r>
        <w:rPr>
          <w:rFonts w:asciiTheme="majorHAnsi" w:hAnsiTheme="majorHAnsi" w:cstheme="majorHAnsi"/>
          <w:b/>
          <w:sz w:val="24"/>
          <w:szCs w:val="32"/>
          <w:lang w:val="ru-RU"/>
        </w:rPr>
        <w:t>ю</w:t>
      </w:r>
      <w:r w:rsidRPr="008A6592">
        <w:rPr>
          <w:rFonts w:asciiTheme="majorHAnsi" w:hAnsiTheme="majorHAnsi" w:cstheme="majorHAnsi"/>
          <w:b/>
          <w:sz w:val="24"/>
          <w:szCs w:val="32"/>
          <w:lang w:val="ru-RU"/>
        </w:rPr>
        <w:t xml:space="preserve"> район</w:t>
      </w:r>
      <w:r>
        <w:rPr>
          <w:rFonts w:asciiTheme="majorHAnsi" w:hAnsiTheme="majorHAnsi" w:cstheme="majorHAnsi"/>
          <w:b/>
          <w:sz w:val="24"/>
          <w:szCs w:val="32"/>
          <w:lang w:val="ru-RU"/>
        </w:rPr>
        <w:t>а</w:t>
      </w:r>
      <w:r w:rsidRPr="008A6592">
        <w:rPr>
          <w:rFonts w:asciiTheme="majorHAnsi" w:hAnsiTheme="majorHAnsi" w:cstheme="majorHAnsi"/>
          <w:b/>
          <w:sz w:val="24"/>
          <w:szCs w:val="32"/>
          <w:lang w:val="ru-RU"/>
        </w:rPr>
        <w:t xml:space="preserve"> и Районн</w:t>
      </w:r>
      <w:r>
        <w:rPr>
          <w:rFonts w:asciiTheme="majorHAnsi" w:hAnsiTheme="majorHAnsi" w:cstheme="majorHAnsi"/>
          <w:b/>
          <w:sz w:val="24"/>
          <w:szCs w:val="32"/>
          <w:lang w:val="ru-RU"/>
        </w:rPr>
        <w:t>ому</w:t>
      </w:r>
      <w:r w:rsidRPr="008A6592">
        <w:rPr>
          <w:rFonts w:asciiTheme="majorHAnsi" w:hAnsiTheme="majorHAnsi" w:cstheme="majorHAnsi"/>
          <w:b/>
          <w:sz w:val="24"/>
          <w:szCs w:val="32"/>
          <w:lang w:val="ru-RU"/>
        </w:rPr>
        <w:t xml:space="preserve"> совет</w:t>
      </w:r>
      <w:r>
        <w:rPr>
          <w:rFonts w:asciiTheme="majorHAnsi" w:hAnsiTheme="majorHAnsi" w:cstheme="majorHAnsi"/>
          <w:b/>
          <w:sz w:val="24"/>
          <w:szCs w:val="32"/>
          <w:lang w:val="ru-RU"/>
        </w:rPr>
        <w:t>у</w:t>
      </w:r>
      <w:r w:rsidRPr="008A6592">
        <w:rPr>
          <w:rFonts w:asciiTheme="majorHAnsi" w:hAnsiTheme="majorHAnsi" w:cstheme="majorHAnsi"/>
          <w:b/>
          <w:sz w:val="24"/>
          <w:szCs w:val="32"/>
          <w:lang w:val="ru-RU"/>
        </w:rPr>
        <w:t xml:space="preserve"> </w:t>
      </w:r>
      <w:r>
        <w:rPr>
          <w:rFonts w:asciiTheme="majorHAnsi" w:hAnsiTheme="majorHAnsi" w:cstheme="majorHAnsi"/>
          <w:b/>
          <w:sz w:val="24"/>
          <w:szCs w:val="32"/>
          <w:lang w:val="ru-RU"/>
        </w:rPr>
        <w:t>Глодень</w:t>
      </w:r>
      <w:r w:rsidR="001F0F3B" w:rsidRPr="00650B91">
        <w:rPr>
          <w:rFonts w:asciiTheme="majorHAnsi" w:hAnsiTheme="majorHAnsi" w:cstheme="majorHAnsi"/>
          <w:b/>
          <w:sz w:val="24"/>
          <w:szCs w:val="32"/>
          <w:lang w:val="ru-RU"/>
        </w:rPr>
        <w:t>:</w:t>
      </w:r>
    </w:p>
    <w:p w14:paraId="743B9EA5" w14:textId="68E89FCD" w:rsidR="001F0F3B" w:rsidRPr="000E0BFB" w:rsidRDefault="000E0BFB" w:rsidP="000E0BFB">
      <w:pPr>
        <w:pStyle w:val="a8"/>
        <w:numPr>
          <w:ilvl w:val="0"/>
          <w:numId w:val="19"/>
        </w:numPr>
        <w:spacing w:after="0" w:line="276" w:lineRule="auto"/>
        <w:ind w:left="0" w:firstLine="0"/>
        <w:jc w:val="both"/>
        <w:rPr>
          <w:rFonts w:asciiTheme="majorHAnsi" w:hAnsiTheme="majorHAnsi" w:cstheme="majorHAnsi"/>
          <w:sz w:val="24"/>
          <w:szCs w:val="32"/>
          <w:lang w:val="ru-RU"/>
        </w:rPr>
      </w:pPr>
      <w:r w:rsidRPr="000E0BFB">
        <w:rPr>
          <w:rFonts w:asciiTheme="majorHAnsi" w:hAnsiTheme="majorHAnsi" w:cstheme="majorHAnsi"/>
          <w:sz w:val="24"/>
          <w:szCs w:val="32"/>
          <w:lang w:val="ru-RU"/>
        </w:rPr>
        <w:t>пересмотреть статус 8 социальных квартир, для которых был изменен статус в служебные квартиры</w:t>
      </w:r>
      <w:r w:rsidR="001F0F3B" w:rsidRPr="000E0BFB">
        <w:rPr>
          <w:rFonts w:asciiTheme="majorHAnsi" w:hAnsiTheme="majorHAnsi" w:cstheme="majorHAnsi"/>
          <w:sz w:val="24"/>
          <w:szCs w:val="32"/>
          <w:lang w:val="ru-RU"/>
        </w:rPr>
        <w:t>;</w:t>
      </w:r>
    </w:p>
    <w:p w14:paraId="2E421009" w14:textId="4DC9A8E4" w:rsidR="000649B3" w:rsidRPr="00650B91" w:rsidRDefault="00650B91" w:rsidP="000649B3">
      <w:pPr>
        <w:pStyle w:val="a8"/>
        <w:spacing w:after="0" w:line="276" w:lineRule="auto"/>
        <w:ind w:left="0"/>
        <w:jc w:val="both"/>
        <w:rPr>
          <w:rFonts w:asciiTheme="majorHAnsi" w:hAnsiTheme="majorHAnsi" w:cstheme="majorHAnsi"/>
          <w:b/>
          <w:sz w:val="24"/>
          <w:szCs w:val="32"/>
          <w:lang w:val="ru-RU"/>
        </w:rPr>
      </w:pPr>
      <w:r w:rsidRPr="008A6592">
        <w:rPr>
          <w:rFonts w:asciiTheme="majorHAnsi" w:hAnsiTheme="majorHAnsi" w:cstheme="majorHAnsi"/>
          <w:b/>
          <w:sz w:val="24"/>
          <w:szCs w:val="32"/>
          <w:lang w:val="ru-RU"/>
        </w:rPr>
        <w:t>Председателям районов и Районным советам</w:t>
      </w:r>
      <w:r w:rsidR="0071634A" w:rsidRPr="00650B91">
        <w:rPr>
          <w:rFonts w:asciiTheme="majorHAnsi" w:hAnsiTheme="majorHAnsi" w:cstheme="majorHAnsi"/>
          <w:b/>
          <w:sz w:val="24"/>
          <w:szCs w:val="32"/>
          <w:lang w:val="ru-RU"/>
        </w:rPr>
        <w:t xml:space="preserve"> </w:t>
      </w:r>
      <w:r w:rsidR="006E3428" w:rsidRPr="006912E5">
        <w:rPr>
          <w:rFonts w:asciiTheme="majorHAnsi" w:hAnsiTheme="majorHAnsi" w:cstheme="majorHAnsi"/>
          <w:b/>
          <w:sz w:val="24"/>
          <w:szCs w:val="32"/>
          <w:lang w:val="ru-RU"/>
        </w:rPr>
        <w:t>Кахул, Хынчешть, Леова, Сынджерей</w:t>
      </w:r>
      <w:r w:rsidR="000649B3" w:rsidRPr="00650B91">
        <w:rPr>
          <w:rFonts w:asciiTheme="majorHAnsi" w:hAnsiTheme="majorHAnsi" w:cstheme="majorHAnsi"/>
          <w:b/>
          <w:sz w:val="24"/>
          <w:szCs w:val="32"/>
          <w:lang w:val="ru-RU"/>
        </w:rPr>
        <w:t>:</w:t>
      </w:r>
    </w:p>
    <w:p w14:paraId="376DF8EB" w14:textId="4DA510CE" w:rsidR="000649B3" w:rsidRPr="00650B91" w:rsidRDefault="00650B91" w:rsidP="00650B91">
      <w:pPr>
        <w:pStyle w:val="a8"/>
        <w:numPr>
          <w:ilvl w:val="0"/>
          <w:numId w:val="19"/>
        </w:numPr>
        <w:spacing w:after="0" w:line="276" w:lineRule="auto"/>
        <w:ind w:left="0" w:firstLine="0"/>
        <w:jc w:val="both"/>
        <w:rPr>
          <w:rFonts w:asciiTheme="majorHAnsi" w:hAnsiTheme="majorHAnsi" w:cstheme="majorHAnsi"/>
          <w:sz w:val="24"/>
          <w:szCs w:val="32"/>
          <w:lang w:val="ru-RU"/>
        </w:rPr>
      </w:pPr>
      <w:r w:rsidRPr="00650B91">
        <w:rPr>
          <w:rFonts w:asciiTheme="majorHAnsi" w:hAnsiTheme="majorHAnsi" w:cstheme="majorHAnsi"/>
          <w:sz w:val="24"/>
          <w:szCs w:val="32"/>
          <w:lang w:val="ru-RU"/>
        </w:rPr>
        <w:t>обеспечить надлежащую регистрацию в бухгалтерском учете социального жилья, полученного в собственность</w:t>
      </w:r>
      <w:r w:rsidR="000649B3" w:rsidRPr="00650B91">
        <w:rPr>
          <w:rFonts w:asciiTheme="majorHAnsi" w:hAnsiTheme="majorHAnsi" w:cstheme="majorHAnsi"/>
          <w:sz w:val="24"/>
          <w:szCs w:val="32"/>
          <w:lang w:val="ru-RU"/>
        </w:rPr>
        <w:t>;</w:t>
      </w:r>
    </w:p>
    <w:p w14:paraId="0B8EF517" w14:textId="6697F8D0" w:rsidR="00086ABB" w:rsidRPr="00650B91" w:rsidRDefault="00650B91" w:rsidP="00086ABB">
      <w:pPr>
        <w:pStyle w:val="a8"/>
        <w:spacing w:after="0" w:line="276" w:lineRule="auto"/>
        <w:ind w:left="0"/>
        <w:jc w:val="both"/>
        <w:rPr>
          <w:rFonts w:asciiTheme="majorHAnsi" w:hAnsiTheme="majorHAnsi" w:cstheme="majorHAnsi"/>
          <w:b/>
          <w:sz w:val="24"/>
          <w:szCs w:val="32"/>
          <w:lang w:val="ru-RU"/>
        </w:rPr>
      </w:pPr>
      <w:r w:rsidRPr="008A6592">
        <w:rPr>
          <w:rFonts w:asciiTheme="majorHAnsi" w:hAnsiTheme="majorHAnsi" w:cstheme="majorHAnsi"/>
          <w:b/>
          <w:sz w:val="24"/>
          <w:szCs w:val="32"/>
          <w:lang w:val="ru-RU"/>
        </w:rPr>
        <w:t>Председателям районов и Районным советам</w:t>
      </w:r>
      <w:r w:rsidRPr="00650B91">
        <w:rPr>
          <w:rFonts w:asciiTheme="majorHAnsi" w:hAnsiTheme="majorHAnsi" w:cstheme="majorHAnsi"/>
          <w:b/>
          <w:sz w:val="24"/>
          <w:szCs w:val="32"/>
          <w:lang w:val="ru-RU"/>
        </w:rPr>
        <w:t xml:space="preserve"> </w:t>
      </w:r>
      <w:r>
        <w:rPr>
          <w:rFonts w:asciiTheme="majorHAnsi" w:hAnsiTheme="majorHAnsi" w:cstheme="majorHAnsi"/>
          <w:b/>
          <w:sz w:val="24"/>
          <w:szCs w:val="32"/>
          <w:lang w:val="ru-RU"/>
        </w:rPr>
        <w:t>Леова и Сорока</w:t>
      </w:r>
      <w:r w:rsidR="00086ABB" w:rsidRPr="00650B91">
        <w:rPr>
          <w:rFonts w:asciiTheme="majorHAnsi" w:hAnsiTheme="majorHAnsi" w:cstheme="majorHAnsi"/>
          <w:b/>
          <w:sz w:val="24"/>
          <w:szCs w:val="32"/>
          <w:lang w:val="ru-RU"/>
        </w:rPr>
        <w:t>:</w:t>
      </w:r>
    </w:p>
    <w:p w14:paraId="47DD07C0" w14:textId="3F8C1526" w:rsidR="00086ABB" w:rsidRPr="00650B91" w:rsidRDefault="00650B91" w:rsidP="00650B91">
      <w:pPr>
        <w:pStyle w:val="a8"/>
        <w:numPr>
          <w:ilvl w:val="0"/>
          <w:numId w:val="19"/>
        </w:numPr>
        <w:spacing w:after="0" w:line="276" w:lineRule="auto"/>
        <w:ind w:left="0" w:firstLine="0"/>
        <w:jc w:val="both"/>
        <w:rPr>
          <w:rFonts w:asciiTheme="majorHAnsi" w:hAnsiTheme="majorHAnsi" w:cstheme="majorHAnsi"/>
          <w:sz w:val="24"/>
          <w:szCs w:val="32"/>
          <w:lang w:val="ru-RU"/>
        </w:rPr>
      </w:pPr>
      <w:r w:rsidRPr="00650B91">
        <w:rPr>
          <w:rFonts w:asciiTheme="majorHAnsi" w:hAnsiTheme="majorHAnsi" w:cstheme="majorHAnsi"/>
          <w:sz w:val="24"/>
          <w:szCs w:val="32"/>
          <w:lang w:val="ru-RU"/>
        </w:rPr>
        <w:t>совместно с ОМПУ г. Леова и г. Сорока, обеспечить сохранения статуса социального жиллья для жилых домов, полученных в управлении, на весь период погашения кредита</w:t>
      </w:r>
      <w:r w:rsidR="00086ABB" w:rsidRPr="00650B91">
        <w:rPr>
          <w:rFonts w:asciiTheme="majorHAnsi" w:hAnsiTheme="majorHAnsi" w:cstheme="majorHAnsi"/>
          <w:sz w:val="24"/>
          <w:szCs w:val="32"/>
          <w:lang w:val="ru-RU"/>
        </w:rPr>
        <w:t>;</w:t>
      </w:r>
    </w:p>
    <w:p w14:paraId="10F32C6F" w14:textId="4524BC76" w:rsidR="000649B3" w:rsidRPr="00650B91" w:rsidRDefault="00650B91" w:rsidP="000649B3">
      <w:pPr>
        <w:pStyle w:val="a8"/>
        <w:spacing w:after="0" w:line="276" w:lineRule="auto"/>
        <w:ind w:left="0"/>
        <w:jc w:val="both"/>
        <w:rPr>
          <w:rFonts w:asciiTheme="majorHAnsi" w:hAnsiTheme="majorHAnsi" w:cstheme="majorHAnsi"/>
          <w:b/>
          <w:sz w:val="24"/>
          <w:szCs w:val="32"/>
          <w:lang w:val="ru-RU"/>
        </w:rPr>
      </w:pPr>
      <w:r w:rsidRPr="008A6592">
        <w:rPr>
          <w:rFonts w:asciiTheme="majorHAnsi" w:hAnsiTheme="majorHAnsi" w:cstheme="majorHAnsi"/>
          <w:b/>
          <w:sz w:val="24"/>
          <w:szCs w:val="32"/>
          <w:lang w:val="ru-RU"/>
        </w:rPr>
        <w:t>Председателям</w:t>
      </w:r>
      <w:r w:rsidRPr="00650B91">
        <w:rPr>
          <w:rFonts w:asciiTheme="majorHAnsi" w:hAnsiTheme="majorHAnsi" w:cstheme="majorHAnsi"/>
          <w:b/>
          <w:sz w:val="24"/>
          <w:szCs w:val="32"/>
          <w:lang w:val="ru-RU"/>
        </w:rPr>
        <w:t xml:space="preserve"> </w:t>
      </w:r>
      <w:r w:rsidRPr="008A6592">
        <w:rPr>
          <w:rFonts w:asciiTheme="majorHAnsi" w:hAnsiTheme="majorHAnsi" w:cstheme="majorHAnsi"/>
          <w:b/>
          <w:sz w:val="24"/>
          <w:szCs w:val="32"/>
          <w:lang w:val="ru-RU"/>
        </w:rPr>
        <w:t>районов</w:t>
      </w:r>
      <w:r w:rsidRPr="00650B91">
        <w:rPr>
          <w:rFonts w:asciiTheme="majorHAnsi" w:hAnsiTheme="majorHAnsi" w:cstheme="majorHAnsi"/>
          <w:b/>
          <w:sz w:val="24"/>
          <w:szCs w:val="32"/>
          <w:lang w:val="ru-RU"/>
        </w:rPr>
        <w:t xml:space="preserve"> </w:t>
      </w:r>
      <w:r w:rsidRPr="008A6592">
        <w:rPr>
          <w:rFonts w:asciiTheme="majorHAnsi" w:hAnsiTheme="majorHAnsi" w:cstheme="majorHAnsi"/>
          <w:b/>
          <w:sz w:val="24"/>
          <w:szCs w:val="32"/>
          <w:lang w:val="ru-RU"/>
        </w:rPr>
        <w:t>и</w:t>
      </w:r>
      <w:r w:rsidRPr="00650B91">
        <w:rPr>
          <w:rFonts w:asciiTheme="majorHAnsi" w:hAnsiTheme="majorHAnsi" w:cstheme="majorHAnsi"/>
          <w:b/>
          <w:sz w:val="24"/>
          <w:szCs w:val="32"/>
          <w:lang w:val="ru-RU"/>
        </w:rPr>
        <w:t xml:space="preserve"> </w:t>
      </w:r>
      <w:r w:rsidRPr="008A6592">
        <w:rPr>
          <w:rFonts w:asciiTheme="majorHAnsi" w:hAnsiTheme="majorHAnsi" w:cstheme="majorHAnsi"/>
          <w:b/>
          <w:sz w:val="24"/>
          <w:szCs w:val="32"/>
          <w:lang w:val="ru-RU"/>
        </w:rPr>
        <w:t>Районным</w:t>
      </w:r>
      <w:r w:rsidRPr="00650B91">
        <w:rPr>
          <w:rFonts w:asciiTheme="majorHAnsi" w:hAnsiTheme="majorHAnsi" w:cstheme="majorHAnsi"/>
          <w:b/>
          <w:sz w:val="24"/>
          <w:szCs w:val="32"/>
          <w:lang w:val="ru-RU"/>
        </w:rPr>
        <w:t xml:space="preserve"> </w:t>
      </w:r>
      <w:r w:rsidRPr="008A6592">
        <w:rPr>
          <w:rFonts w:asciiTheme="majorHAnsi" w:hAnsiTheme="majorHAnsi" w:cstheme="majorHAnsi"/>
          <w:b/>
          <w:sz w:val="24"/>
          <w:szCs w:val="32"/>
          <w:lang w:val="ru-RU"/>
        </w:rPr>
        <w:t>советам</w:t>
      </w:r>
      <w:r w:rsidRPr="00650B91">
        <w:rPr>
          <w:rFonts w:asciiTheme="majorHAnsi" w:hAnsiTheme="majorHAnsi" w:cstheme="majorHAnsi"/>
          <w:b/>
          <w:sz w:val="24"/>
          <w:szCs w:val="32"/>
          <w:lang w:val="ru-RU"/>
        </w:rPr>
        <w:t xml:space="preserve"> Кантемир, Кахул, Кэлэрашь, Фэлешть, Хынчешть, Яловень, Леова, Сынджерей, Ниспорень, Сорока</w:t>
      </w:r>
      <w:r w:rsidR="000649B3" w:rsidRPr="00650B91">
        <w:rPr>
          <w:rFonts w:asciiTheme="majorHAnsi" w:hAnsiTheme="majorHAnsi" w:cstheme="majorHAnsi"/>
          <w:b/>
          <w:sz w:val="24"/>
          <w:szCs w:val="32"/>
          <w:lang w:val="ru-RU"/>
        </w:rPr>
        <w:t>:</w:t>
      </w:r>
    </w:p>
    <w:p w14:paraId="5BFC68BA" w14:textId="3FC67310" w:rsidR="00EE5CE9" w:rsidRPr="00650B91" w:rsidRDefault="00650B91" w:rsidP="00650B91">
      <w:pPr>
        <w:pStyle w:val="a8"/>
        <w:numPr>
          <w:ilvl w:val="0"/>
          <w:numId w:val="19"/>
        </w:numPr>
        <w:spacing w:after="0" w:line="276" w:lineRule="auto"/>
        <w:ind w:left="0" w:firstLine="0"/>
        <w:jc w:val="both"/>
        <w:rPr>
          <w:rFonts w:asciiTheme="majorHAnsi" w:hAnsiTheme="majorHAnsi" w:cstheme="majorHAnsi"/>
          <w:sz w:val="24"/>
          <w:szCs w:val="32"/>
          <w:lang w:val="ru-RU"/>
        </w:rPr>
      </w:pPr>
      <w:r w:rsidRPr="00650B91">
        <w:rPr>
          <w:rFonts w:asciiTheme="majorHAnsi" w:hAnsiTheme="majorHAnsi" w:cstheme="majorHAnsi"/>
          <w:sz w:val="24"/>
          <w:szCs w:val="32"/>
          <w:lang w:val="ru-RU"/>
        </w:rPr>
        <w:t>пересмотреть список бенефициаров социального жилья в строгом соответствии с положениями ст.10 Закона о жилье №75 от 30.04.2015</w:t>
      </w:r>
      <w:r w:rsidR="000649B3" w:rsidRPr="00650B91">
        <w:rPr>
          <w:rFonts w:asciiTheme="majorHAnsi" w:hAnsiTheme="majorHAnsi" w:cstheme="majorHAnsi"/>
          <w:sz w:val="24"/>
          <w:szCs w:val="32"/>
          <w:lang w:val="ru-RU"/>
        </w:rPr>
        <w:t>.</w:t>
      </w:r>
    </w:p>
    <w:p w14:paraId="0D57AE3D" w14:textId="4577236D" w:rsidR="0003126A" w:rsidRPr="00650B91" w:rsidRDefault="0003126A" w:rsidP="0003126A">
      <w:pPr>
        <w:pStyle w:val="a8"/>
        <w:spacing w:after="0" w:line="276" w:lineRule="auto"/>
        <w:ind w:left="0"/>
        <w:jc w:val="both"/>
        <w:rPr>
          <w:rFonts w:asciiTheme="majorHAnsi" w:hAnsiTheme="majorHAnsi" w:cstheme="majorHAnsi"/>
          <w:sz w:val="24"/>
          <w:szCs w:val="32"/>
          <w:lang w:val="ru-RU"/>
        </w:rPr>
      </w:pPr>
    </w:p>
    <w:p w14:paraId="2F915690" w14:textId="3CEF8427" w:rsidR="0003126A" w:rsidRPr="00481EB2" w:rsidRDefault="00481EB2" w:rsidP="0003126A">
      <w:pPr>
        <w:spacing w:after="0"/>
        <w:jc w:val="both"/>
        <w:rPr>
          <w:rFonts w:asciiTheme="majorHAnsi" w:eastAsiaTheme="minorHAnsi" w:hAnsiTheme="majorHAnsi" w:cstheme="majorHAnsi"/>
          <w:lang w:val="ru-RU"/>
        </w:rPr>
      </w:pPr>
      <w:r>
        <w:rPr>
          <w:rFonts w:asciiTheme="majorHAnsi" w:eastAsiaTheme="minorHAnsi" w:hAnsiTheme="majorHAnsi" w:cstheme="majorHAnsi"/>
          <w:b/>
          <w:i/>
          <w:iCs/>
          <w:sz w:val="20"/>
          <w:szCs w:val="20"/>
          <w:lang w:val="ru-RU"/>
        </w:rPr>
        <w:t>Примечание</w:t>
      </w:r>
      <w:r w:rsidR="0003126A" w:rsidRPr="00481EB2">
        <w:rPr>
          <w:rFonts w:asciiTheme="majorHAnsi" w:eastAsiaTheme="minorHAnsi" w:hAnsiTheme="majorHAnsi" w:cstheme="majorHAnsi"/>
          <w:b/>
          <w:i/>
          <w:iCs/>
          <w:sz w:val="20"/>
          <w:szCs w:val="20"/>
          <w:lang w:val="ru-RU"/>
        </w:rPr>
        <w:t>:</w:t>
      </w:r>
      <w:r w:rsidR="005C6D04" w:rsidRPr="00481EB2">
        <w:rPr>
          <w:rFonts w:asciiTheme="majorHAnsi" w:eastAsiaTheme="minorHAnsi" w:hAnsiTheme="majorHAnsi" w:cstheme="majorHAnsi"/>
          <w:i/>
          <w:iCs/>
          <w:sz w:val="20"/>
          <w:szCs w:val="20"/>
          <w:lang w:val="ru-RU"/>
        </w:rPr>
        <w:t xml:space="preserve"> </w:t>
      </w:r>
      <w:r w:rsidRPr="00481EB2">
        <w:rPr>
          <w:rFonts w:asciiTheme="majorHAnsi" w:eastAsiaTheme="minorHAnsi" w:hAnsiTheme="majorHAnsi" w:cstheme="majorHAnsi"/>
          <w:i/>
          <w:iCs/>
          <w:sz w:val="20"/>
          <w:szCs w:val="20"/>
          <w:lang w:val="ru-RU"/>
        </w:rPr>
        <w:t xml:space="preserve">Настоящий </w:t>
      </w:r>
      <w:r>
        <w:rPr>
          <w:rFonts w:asciiTheme="majorHAnsi" w:eastAsiaTheme="minorHAnsi" w:hAnsiTheme="majorHAnsi" w:cstheme="majorHAnsi"/>
          <w:i/>
          <w:iCs/>
          <w:sz w:val="20"/>
          <w:szCs w:val="20"/>
          <w:lang w:val="ru-RU"/>
        </w:rPr>
        <w:t>О</w:t>
      </w:r>
      <w:r w:rsidRPr="00481EB2">
        <w:rPr>
          <w:rFonts w:asciiTheme="majorHAnsi" w:eastAsiaTheme="minorHAnsi" w:hAnsiTheme="majorHAnsi" w:cstheme="majorHAnsi"/>
          <w:i/>
          <w:iCs/>
          <w:sz w:val="20"/>
          <w:szCs w:val="20"/>
          <w:lang w:val="ru-RU"/>
        </w:rPr>
        <w:t xml:space="preserve">тчет </w:t>
      </w:r>
      <w:r>
        <w:rPr>
          <w:rFonts w:asciiTheme="majorHAnsi" w:eastAsiaTheme="minorHAnsi" w:hAnsiTheme="majorHAnsi" w:cstheme="majorHAnsi"/>
          <w:i/>
          <w:iCs/>
          <w:sz w:val="20"/>
          <w:szCs w:val="20"/>
        </w:rPr>
        <w:t>follow</w:t>
      </w:r>
      <w:r w:rsidRPr="00481EB2">
        <w:rPr>
          <w:rFonts w:asciiTheme="majorHAnsi" w:eastAsiaTheme="minorHAnsi" w:hAnsiTheme="majorHAnsi" w:cstheme="majorHAnsi"/>
          <w:i/>
          <w:iCs/>
          <w:sz w:val="20"/>
          <w:szCs w:val="20"/>
          <w:lang w:val="ru-RU"/>
        </w:rPr>
        <w:t>-</w:t>
      </w:r>
      <w:r>
        <w:rPr>
          <w:rFonts w:asciiTheme="majorHAnsi" w:eastAsiaTheme="minorHAnsi" w:hAnsiTheme="majorHAnsi" w:cstheme="majorHAnsi"/>
          <w:i/>
          <w:iCs/>
          <w:sz w:val="20"/>
          <w:szCs w:val="20"/>
        </w:rPr>
        <w:t>up</w:t>
      </w:r>
      <w:r w:rsidRPr="00481EB2">
        <w:rPr>
          <w:rFonts w:asciiTheme="majorHAnsi" w:eastAsiaTheme="minorHAnsi" w:hAnsiTheme="majorHAnsi" w:cstheme="majorHAnsi"/>
          <w:i/>
          <w:iCs/>
          <w:sz w:val="20"/>
          <w:szCs w:val="20"/>
          <w:lang w:val="ru-RU"/>
        </w:rPr>
        <w:t xml:space="preserve"> миссии был составлен на основе доказательств, собранных аудиторской группой, в следующем составе: </w:t>
      </w:r>
      <w:r>
        <w:rPr>
          <w:rFonts w:asciiTheme="majorHAnsi" w:eastAsiaTheme="minorHAnsi" w:hAnsiTheme="majorHAnsi" w:cstheme="majorHAnsi"/>
          <w:i/>
          <w:iCs/>
          <w:sz w:val="20"/>
          <w:szCs w:val="20"/>
          <w:lang w:val="ru-RU"/>
        </w:rPr>
        <w:t>начальник</w:t>
      </w:r>
      <w:r w:rsidRPr="00481EB2">
        <w:rPr>
          <w:rFonts w:asciiTheme="majorHAnsi" w:eastAsiaTheme="minorHAnsi" w:hAnsiTheme="majorHAnsi" w:cstheme="majorHAnsi"/>
          <w:i/>
          <w:iCs/>
          <w:sz w:val="20"/>
          <w:szCs w:val="20"/>
          <w:lang w:val="ru-RU"/>
        </w:rPr>
        <w:t xml:space="preserve"> </w:t>
      </w:r>
      <w:r>
        <w:rPr>
          <w:rFonts w:asciiTheme="majorHAnsi" w:eastAsiaTheme="minorHAnsi" w:hAnsiTheme="majorHAnsi" w:cstheme="majorHAnsi"/>
          <w:i/>
          <w:iCs/>
          <w:sz w:val="20"/>
          <w:szCs w:val="20"/>
          <w:lang w:val="ru-RU"/>
        </w:rPr>
        <w:t>У</w:t>
      </w:r>
      <w:r w:rsidRPr="00481EB2">
        <w:rPr>
          <w:rFonts w:asciiTheme="majorHAnsi" w:eastAsiaTheme="minorHAnsi" w:hAnsiTheme="majorHAnsi" w:cstheme="majorHAnsi"/>
          <w:i/>
          <w:iCs/>
          <w:sz w:val="20"/>
          <w:szCs w:val="20"/>
          <w:lang w:val="ru-RU"/>
        </w:rPr>
        <w:t>правления аудит</w:t>
      </w:r>
      <w:r>
        <w:rPr>
          <w:rFonts w:asciiTheme="majorHAnsi" w:eastAsiaTheme="minorHAnsi" w:hAnsiTheme="majorHAnsi" w:cstheme="majorHAnsi"/>
          <w:i/>
          <w:iCs/>
          <w:sz w:val="20"/>
          <w:szCs w:val="20"/>
          <w:lang w:val="ru-RU"/>
        </w:rPr>
        <w:t>а</w:t>
      </w:r>
      <w:r w:rsidRPr="00481EB2">
        <w:rPr>
          <w:rFonts w:asciiTheme="majorHAnsi" w:eastAsiaTheme="minorHAnsi" w:hAnsiTheme="majorHAnsi" w:cstheme="majorHAnsi"/>
          <w:i/>
          <w:iCs/>
          <w:sz w:val="20"/>
          <w:szCs w:val="20"/>
          <w:lang w:val="ru-RU"/>
        </w:rPr>
        <w:t xml:space="preserve"> II </w:t>
      </w:r>
      <w:r w:rsidR="006A6D7B">
        <w:rPr>
          <w:rFonts w:asciiTheme="majorHAnsi" w:eastAsiaTheme="minorHAnsi" w:hAnsiTheme="majorHAnsi" w:cstheme="majorHAnsi"/>
          <w:i/>
          <w:iCs/>
          <w:sz w:val="20"/>
          <w:szCs w:val="20"/>
          <w:lang w:val="ru-RU"/>
        </w:rPr>
        <w:t>ГУА</w:t>
      </w:r>
      <w:r w:rsidRPr="00481EB2">
        <w:rPr>
          <w:rFonts w:asciiTheme="majorHAnsi" w:eastAsiaTheme="minorHAnsi" w:hAnsiTheme="majorHAnsi" w:cstheme="majorHAnsi"/>
          <w:i/>
          <w:iCs/>
          <w:sz w:val="20"/>
          <w:szCs w:val="20"/>
          <w:lang w:val="ru-RU"/>
        </w:rPr>
        <w:t xml:space="preserve"> V</w:t>
      </w:r>
      <w:r w:rsidR="006A6D7B">
        <w:rPr>
          <w:rFonts w:asciiTheme="majorHAnsi" w:eastAsiaTheme="minorHAnsi" w:hAnsiTheme="majorHAnsi" w:cstheme="majorHAnsi"/>
          <w:i/>
          <w:iCs/>
          <w:sz w:val="20"/>
          <w:szCs w:val="20"/>
          <w:lang w:val="ru-RU"/>
        </w:rPr>
        <w:t xml:space="preserve"> – Александру РЭИЛЯНУ</w:t>
      </w:r>
      <w:r w:rsidRPr="00481EB2">
        <w:rPr>
          <w:rFonts w:asciiTheme="majorHAnsi" w:eastAsiaTheme="minorHAnsi" w:hAnsiTheme="majorHAnsi" w:cstheme="majorHAnsi"/>
          <w:i/>
          <w:iCs/>
          <w:sz w:val="20"/>
          <w:szCs w:val="20"/>
          <w:lang w:val="ru-RU"/>
        </w:rPr>
        <w:t xml:space="preserve">; главный </w:t>
      </w:r>
      <w:r w:rsidR="006A6D7B">
        <w:rPr>
          <w:rFonts w:asciiTheme="majorHAnsi" w:eastAsiaTheme="minorHAnsi" w:hAnsiTheme="majorHAnsi" w:cstheme="majorHAnsi"/>
          <w:i/>
          <w:iCs/>
          <w:sz w:val="20"/>
          <w:szCs w:val="20"/>
          <w:lang w:val="ru-RU"/>
        </w:rPr>
        <w:t>публич</w:t>
      </w:r>
      <w:r w:rsidRPr="00481EB2">
        <w:rPr>
          <w:rFonts w:asciiTheme="majorHAnsi" w:eastAsiaTheme="minorHAnsi" w:hAnsiTheme="majorHAnsi" w:cstheme="majorHAnsi"/>
          <w:i/>
          <w:iCs/>
          <w:sz w:val="20"/>
          <w:szCs w:val="20"/>
          <w:lang w:val="ru-RU"/>
        </w:rPr>
        <w:t>ный аудитор</w:t>
      </w:r>
      <w:r w:rsidR="006A6D7B">
        <w:rPr>
          <w:rFonts w:asciiTheme="majorHAnsi" w:eastAsiaTheme="minorHAnsi" w:hAnsiTheme="majorHAnsi" w:cstheme="majorHAnsi"/>
          <w:i/>
          <w:iCs/>
          <w:sz w:val="20"/>
          <w:szCs w:val="20"/>
          <w:lang w:val="ru-RU"/>
        </w:rPr>
        <w:t xml:space="preserve"> </w:t>
      </w:r>
      <w:r w:rsidRPr="00481EB2">
        <w:rPr>
          <w:rFonts w:asciiTheme="majorHAnsi" w:eastAsiaTheme="minorHAnsi" w:hAnsiTheme="majorHAnsi" w:cstheme="majorHAnsi"/>
          <w:i/>
          <w:iCs/>
          <w:sz w:val="20"/>
          <w:szCs w:val="20"/>
          <w:lang w:val="ru-RU"/>
        </w:rPr>
        <w:t>-</w:t>
      </w:r>
      <w:r w:rsidR="006A6D7B">
        <w:rPr>
          <w:rFonts w:asciiTheme="majorHAnsi" w:eastAsiaTheme="minorHAnsi" w:hAnsiTheme="majorHAnsi" w:cstheme="majorHAnsi"/>
          <w:i/>
          <w:iCs/>
          <w:sz w:val="20"/>
          <w:szCs w:val="20"/>
          <w:lang w:val="ru-RU"/>
        </w:rPr>
        <w:t xml:space="preserve"> </w:t>
      </w:r>
      <w:r w:rsidRPr="00481EB2">
        <w:rPr>
          <w:rFonts w:asciiTheme="majorHAnsi" w:eastAsiaTheme="minorHAnsi" w:hAnsiTheme="majorHAnsi" w:cstheme="majorHAnsi"/>
          <w:i/>
          <w:iCs/>
          <w:sz w:val="20"/>
          <w:szCs w:val="20"/>
          <w:lang w:val="ru-RU"/>
        </w:rPr>
        <w:t xml:space="preserve">Виктор ГАМУЛИНСКИ, </w:t>
      </w:r>
      <w:r w:rsidR="006A6D7B">
        <w:rPr>
          <w:rFonts w:asciiTheme="majorHAnsi" w:eastAsiaTheme="minorHAnsi" w:hAnsiTheme="majorHAnsi" w:cstheme="majorHAnsi"/>
          <w:i/>
          <w:iCs/>
          <w:sz w:val="20"/>
          <w:szCs w:val="20"/>
          <w:lang w:val="ru-RU"/>
        </w:rPr>
        <w:t>стар</w:t>
      </w:r>
      <w:r w:rsidRPr="00481EB2">
        <w:rPr>
          <w:rFonts w:asciiTheme="majorHAnsi" w:eastAsiaTheme="minorHAnsi" w:hAnsiTheme="majorHAnsi" w:cstheme="majorHAnsi"/>
          <w:i/>
          <w:iCs/>
          <w:sz w:val="20"/>
          <w:szCs w:val="20"/>
          <w:lang w:val="ru-RU"/>
        </w:rPr>
        <w:t xml:space="preserve">ший </w:t>
      </w:r>
      <w:r w:rsidR="006A6D7B">
        <w:rPr>
          <w:rFonts w:asciiTheme="majorHAnsi" w:eastAsiaTheme="minorHAnsi" w:hAnsiTheme="majorHAnsi" w:cstheme="majorHAnsi"/>
          <w:i/>
          <w:iCs/>
          <w:sz w:val="20"/>
          <w:szCs w:val="20"/>
          <w:lang w:val="ru-RU"/>
        </w:rPr>
        <w:t>публич</w:t>
      </w:r>
      <w:r w:rsidRPr="00481EB2">
        <w:rPr>
          <w:rFonts w:asciiTheme="majorHAnsi" w:eastAsiaTheme="minorHAnsi" w:hAnsiTheme="majorHAnsi" w:cstheme="majorHAnsi"/>
          <w:i/>
          <w:iCs/>
          <w:sz w:val="20"/>
          <w:szCs w:val="20"/>
          <w:lang w:val="ru-RU"/>
        </w:rPr>
        <w:t>ный аудитор</w:t>
      </w:r>
      <w:r w:rsidR="006A6D7B">
        <w:rPr>
          <w:rFonts w:asciiTheme="majorHAnsi" w:eastAsiaTheme="minorHAnsi" w:hAnsiTheme="majorHAnsi" w:cstheme="majorHAnsi"/>
          <w:i/>
          <w:iCs/>
          <w:sz w:val="20"/>
          <w:szCs w:val="20"/>
          <w:lang w:val="ru-RU"/>
        </w:rPr>
        <w:t xml:space="preserve"> </w:t>
      </w:r>
      <w:r w:rsidRPr="00481EB2">
        <w:rPr>
          <w:rFonts w:asciiTheme="majorHAnsi" w:eastAsiaTheme="minorHAnsi" w:hAnsiTheme="majorHAnsi" w:cstheme="majorHAnsi"/>
          <w:i/>
          <w:iCs/>
          <w:sz w:val="20"/>
          <w:szCs w:val="20"/>
          <w:lang w:val="ru-RU"/>
        </w:rPr>
        <w:t>-</w:t>
      </w:r>
      <w:r w:rsidR="006A6D7B">
        <w:rPr>
          <w:rFonts w:asciiTheme="majorHAnsi" w:eastAsiaTheme="minorHAnsi" w:hAnsiTheme="majorHAnsi" w:cstheme="majorHAnsi"/>
          <w:i/>
          <w:iCs/>
          <w:sz w:val="20"/>
          <w:szCs w:val="20"/>
          <w:lang w:val="ru-RU"/>
        </w:rPr>
        <w:t xml:space="preserve"> </w:t>
      </w:r>
      <w:r w:rsidRPr="00481EB2">
        <w:rPr>
          <w:rFonts w:asciiTheme="majorHAnsi" w:eastAsiaTheme="minorHAnsi" w:hAnsiTheme="majorHAnsi" w:cstheme="majorHAnsi"/>
          <w:i/>
          <w:iCs/>
          <w:sz w:val="20"/>
          <w:szCs w:val="20"/>
          <w:lang w:val="ru-RU"/>
        </w:rPr>
        <w:t>Мария ТАБАКАР</w:t>
      </w:r>
      <w:r w:rsidR="006A6D7B">
        <w:rPr>
          <w:rFonts w:asciiTheme="majorHAnsi" w:eastAsiaTheme="minorHAnsi" w:hAnsiTheme="majorHAnsi" w:cstheme="majorHAnsi"/>
          <w:i/>
          <w:iCs/>
          <w:sz w:val="20"/>
          <w:szCs w:val="20"/>
          <w:lang w:val="ru-RU"/>
        </w:rPr>
        <w:t>Ь</w:t>
      </w:r>
      <w:r w:rsidR="0003126A" w:rsidRPr="00481EB2">
        <w:rPr>
          <w:rFonts w:asciiTheme="majorHAnsi" w:eastAsiaTheme="minorHAnsi" w:hAnsiTheme="majorHAnsi" w:cstheme="majorHAnsi"/>
          <w:i/>
          <w:iCs/>
          <w:sz w:val="20"/>
          <w:szCs w:val="20"/>
          <w:lang w:val="ru-RU"/>
        </w:rPr>
        <w:t>.</w:t>
      </w:r>
    </w:p>
    <w:p w14:paraId="7D4A8F91" w14:textId="36FE4FD6" w:rsidR="009F5AB5" w:rsidRPr="00481EB2" w:rsidRDefault="009F5AB5" w:rsidP="008E2BF3">
      <w:pPr>
        <w:spacing w:after="0" w:line="276" w:lineRule="auto"/>
        <w:rPr>
          <w:rFonts w:asciiTheme="majorHAnsi" w:hAnsiTheme="majorHAnsi" w:cstheme="majorBidi"/>
          <w:b/>
          <w:sz w:val="28"/>
          <w:szCs w:val="32"/>
          <w:lang w:val="ru-RU"/>
        </w:rPr>
      </w:pPr>
    </w:p>
    <w:p w14:paraId="66A83B69" w14:textId="5C48045E" w:rsidR="00BE6516" w:rsidRPr="006A6D7B" w:rsidRDefault="006A6D7B" w:rsidP="00E7667C">
      <w:pPr>
        <w:pStyle w:val="a8"/>
        <w:keepNext/>
        <w:keepLines/>
        <w:numPr>
          <w:ilvl w:val="0"/>
          <w:numId w:val="29"/>
        </w:numPr>
        <w:spacing w:after="0" w:line="276" w:lineRule="auto"/>
        <w:outlineLvl w:val="0"/>
        <w:rPr>
          <w:rFonts w:asciiTheme="majorHAnsi" w:hAnsiTheme="majorHAnsi" w:cstheme="majorHAnsi"/>
          <w:b/>
          <w:sz w:val="24"/>
          <w:lang w:val="fr-FR"/>
        </w:rPr>
      </w:pPr>
      <w:bookmarkStart w:id="19" w:name="_Toc141972553"/>
      <w:r w:rsidRPr="006A6D7B">
        <w:rPr>
          <w:rFonts w:asciiTheme="majorHAnsi" w:hAnsiTheme="majorHAnsi" w:cstheme="majorBidi"/>
          <w:b/>
          <w:sz w:val="28"/>
          <w:szCs w:val="32"/>
          <w:lang w:val="fr-FR"/>
        </w:rPr>
        <w:t>АУДИТОРСКАЯ ГРУППА СЧЕТНОЙ ПАЛАТЫ</w:t>
      </w:r>
      <w:bookmarkEnd w:id="19"/>
      <w:r w:rsidRPr="006A6D7B">
        <w:rPr>
          <w:rFonts w:asciiTheme="majorHAnsi" w:hAnsiTheme="majorHAnsi" w:cstheme="majorBidi"/>
          <w:b/>
          <w:sz w:val="28"/>
          <w:szCs w:val="32"/>
          <w:lang w:val="fr-FR"/>
        </w:rPr>
        <w:t xml:space="preserve"> </w:t>
      </w:r>
    </w:p>
    <w:p w14:paraId="51DC76DE" w14:textId="77777777" w:rsidR="006A6D7B" w:rsidRPr="006A6D7B" w:rsidRDefault="006A6D7B" w:rsidP="006A6D7B">
      <w:pPr>
        <w:pStyle w:val="a8"/>
        <w:keepNext/>
        <w:keepLines/>
        <w:spacing w:after="0" w:line="276" w:lineRule="auto"/>
        <w:ind w:left="1080"/>
        <w:outlineLvl w:val="0"/>
        <w:rPr>
          <w:rFonts w:asciiTheme="majorHAnsi" w:hAnsiTheme="majorHAnsi" w:cstheme="majorHAnsi"/>
          <w:b/>
          <w:sz w:val="24"/>
          <w:lang w:val="fr-FR"/>
        </w:rPr>
      </w:pPr>
    </w:p>
    <w:p w14:paraId="02A0E0D9" w14:textId="10B3B42B" w:rsidR="00D60E3D" w:rsidRPr="006A6D7B" w:rsidRDefault="006A6D7B" w:rsidP="008E2BF3">
      <w:pPr>
        <w:spacing w:after="0" w:line="276" w:lineRule="auto"/>
        <w:rPr>
          <w:rFonts w:asciiTheme="majorHAnsi" w:hAnsiTheme="majorHAnsi" w:cstheme="majorHAnsi"/>
          <w:b/>
          <w:sz w:val="24"/>
          <w:lang w:val="ru-RU"/>
        </w:rPr>
      </w:pPr>
      <w:r w:rsidRPr="006A6D7B">
        <w:rPr>
          <w:rFonts w:asciiTheme="majorHAnsi" w:hAnsiTheme="majorHAnsi" w:cstheme="majorHAnsi"/>
          <w:b/>
          <w:sz w:val="24"/>
          <w:lang w:val="ru-RU"/>
        </w:rPr>
        <w:t>Ответственный за разработку Отчета миссии</w:t>
      </w:r>
      <w:r w:rsidR="00AE6BD0" w:rsidRPr="006A6D7B">
        <w:rPr>
          <w:rFonts w:asciiTheme="majorHAnsi" w:hAnsiTheme="majorHAnsi" w:cstheme="majorHAnsi"/>
          <w:b/>
          <w:sz w:val="24"/>
          <w:lang w:val="ru-RU"/>
        </w:rPr>
        <w:t xml:space="preserve"> </w:t>
      </w:r>
      <w:r w:rsidR="00AE6BD0" w:rsidRPr="006A6D7B">
        <w:rPr>
          <w:rFonts w:asciiTheme="majorHAnsi" w:hAnsiTheme="majorHAnsi" w:cstheme="majorHAnsi"/>
          <w:b/>
          <w:sz w:val="24"/>
          <w:lang w:val="fr-FR"/>
        </w:rPr>
        <w:t>follow</w:t>
      </w:r>
      <w:r w:rsidR="00AE6BD0" w:rsidRPr="006A6D7B">
        <w:rPr>
          <w:rFonts w:asciiTheme="majorHAnsi" w:hAnsiTheme="majorHAnsi" w:cstheme="majorHAnsi"/>
          <w:b/>
          <w:sz w:val="24"/>
          <w:lang w:val="ru-RU"/>
        </w:rPr>
        <w:t>-</w:t>
      </w:r>
      <w:r w:rsidR="00AE6BD0" w:rsidRPr="006A6D7B">
        <w:rPr>
          <w:rFonts w:asciiTheme="majorHAnsi" w:hAnsiTheme="majorHAnsi" w:cstheme="majorHAnsi"/>
          <w:b/>
          <w:sz w:val="24"/>
          <w:lang w:val="fr-FR"/>
        </w:rPr>
        <w:t>up</w:t>
      </w:r>
      <w:r w:rsidR="00D60E3D" w:rsidRPr="006A6D7B">
        <w:rPr>
          <w:rFonts w:asciiTheme="majorHAnsi" w:hAnsiTheme="majorHAnsi" w:cstheme="majorHAnsi"/>
          <w:b/>
          <w:sz w:val="24"/>
          <w:lang w:val="ru-RU"/>
        </w:rPr>
        <w:t>:</w:t>
      </w:r>
    </w:p>
    <w:p w14:paraId="278894BC" w14:textId="6E470EBA" w:rsidR="00BA5C61" w:rsidRPr="006A6D7B" w:rsidRDefault="006A6D7B" w:rsidP="006A6D7B">
      <w:pPr>
        <w:spacing w:after="0" w:line="276" w:lineRule="auto"/>
        <w:rPr>
          <w:rFonts w:asciiTheme="majorHAnsi" w:hAnsiTheme="majorHAnsi" w:cstheme="majorHAnsi"/>
          <w:sz w:val="24"/>
          <w:lang w:val="ru-RU"/>
        </w:rPr>
      </w:pPr>
      <w:r w:rsidRPr="006A6D7B">
        <w:rPr>
          <w:rFonts w:asciiTheme="majorHAnsi" w:hAnsiTheme="majorHAnsi" w:cstheme="majorHAnsi"/>
          <w:sz w:val="24"/>
          <w:lang w:val="ru-RU"/>
        </w:rPr>
        <w:t>Рэиляну Александру</w:t>
      </w:r>
      <w:r w:rsidR="00D60E3D" w:rsidRPr="006A6D7B">
        <w:rPr>
          <w:rFonts w:asciiTheme="majorHAnsi" w:hAnsiTheme="majorHAnsi" w:cstheme="majorHAnsi"/>
          <w:sz w:val="24"/>
          <w:lang w:val="ru-RU"/>
        </w:rPr>
        <w:t>,</w:t>
      </w:r>
      <w:r w:rsidRPr="006A6D7B">
        <w:rPr>
          <w:rFonts w:asciiTheme="majorHAnsi" w:hAnsiTheme="majorHAnsi" w:cstheme="majorHAnsi"/>
          <w:sz w:val="24"/>
          <w:lang w:val="ru-RU"/>
        </w:rPr>
        <w:t xml:space="preserve"> руководитель аудиторской группы</w:t>
      </w:r>
      <w:r w:rsidR="00D60E3D" w:rsidRPr="006A6D7B">
        <w:rPr>
          <w:rFonts w:asciiTheme="majorHAnsi" w:hAnsiTheme="majorHAnsi" w:cstheme="majorHAnsi"/>
          <w:sz w:val="24"/>
          <w:lang w:val="ru-RU"/>
        </w:rPr>
        <w:t xml:space="preserve">, </w:t>
      </w:r>
      <w:r w:rsidRPr="006A6D7B">
        <w:rPr>
          <w:rFonts w:asciiTheme="majorHAnsi" w:hAnsiTheme="majorHAnsi" w:cstheme="majorHAnsi"/>
          <w:iCs/>
          <w:sz w:val="24"/>
          <w:lang w:val="ru-RU"/>
        </w:rPr>
        <w:t>начальник Управления аудита II ГУА V</w:t>
      </w:r>
    </w:p>
    <w:p w14:paraId="3475B267" w14:textId="77777777" w:rsidR="008E2BF3" w:rsidRPr="006A6D7B" w:rsidRDefault="008E2BF3" w:rsidP="008E2BF3">
      <w:pPr>
        <w:spacing w:after="0" w:line="276" w:lineRule="auto"/>
        <w:rPr>
          <w:rFonts w:asciiTheme="majorHAnsi" w:hAnsiTheme="majorHAnsi" w:cstheme="majorHAnsi"/>
          <w:sz w:val="24"/>
          <w:highlight w:val="yellow"/>
          <w:lang w:val="ru-RU"/>
        </w:rPr>
      </w:pPr>
    </w:p>
    <w:p w14:paraId="1267124D" w14:textId="77777777" w:rsidR="00B16E2D" w:rsidRPr="006A6D7B" w:rsidRDefault="00B16E2D" w:rsidP="008E2BF3">
      <w:pPr>
        <w:spacing w:after="0" w:line="276" w:lineRule="auto"/>
        <w:rPr>
          <w:rFonts w:asciiTheme="majorHAnsi" w:hAnsiTheme="majorHAnsi" w:cstheme="majorHAnsi"/>
          <w:b/>
          <w:sz w:val="24"/>
          <w:highlight w:val="yellow"/>
          <w:lang w:val="ru-RU"/>
        </w:rPr>
      </w:pPr>
    </w:p>
    <w:p w14:paraId="6129C383" w14:textId="1645C965" w:rsidR="00D60E3D" w:rsidRPr="006A6D7B" w:rsidRDefault="006A6D7B" w:rsidP="008E2BF3">
      <w:pPr>
        <w:spacing w:after="0" w:line="276" w:lineRule="auto"/>
        <w:rPr>
          <w:rFonts w:asciiTheme="majorHAnsi" w:hAnsiTheme="majorHAnsi" w:cstheme="majorHAnsi"/>
          <w:b/>
          <w:sz w:val="24"/>
          <w:highlight w:val="yellow"/>
          <w:lang w:val="ru-RU"/>
        </w:rPr>
      </w:pPr>
      <w:r w:rsidRPr="006A6D7B">
        <w:rPr>
          <w:rFonts w:asciiTheme="majorHAnsi" w:hAnsiTheme="majorHAnsi" w:cstheme="majorHAnsi"/>
          <w:b/>
          <w:sz w:val="24"/>
          <w:lang w:val="ru-RU"/>
        </w:rPr>
        <w:t>Ответсвенный за обеспечение качества и мониторинг аудита</w:t>
      </w:r>
      <w:r w:rsidR="00D60E3D" w:rsidRPr="006A6D7B">
        <w:rPr>
          <w:rFonts w:asciiTheme="majorHAnsi" w:hAnsiTheme="majorHAnsi" w:cstheme="majorHAnsi"/>
          <w:b/>
          <w:sz w:val="24"/>
          <w:lang w:val="ru-RU"/>
        </w:rPr>
        <w:t>:</w:t>
      </w:r>
    </w:p>
    <w:p w14:paraId="1F983A93" w14:textId="0DD8AE44" w:rsidR="00DE0637" w:rsidRPr="006A6D7B" w:rsidRDefault="006A6D7B" w:rsidP="008E2BF3">
      <w:pPr>
        <w:spacing w:after="0" w:line="276" w:lineRule="auto"/>
        <w:rPr>
          <w:rFonts w:asciiTheme="majorHAnsi" w:hAnsiTheme="majorHAnsi" w:cstheme="majorHAnsi"/>
          <w:sz w:val="24"/>
          <w:lang w:val="ru-RU"/>
        </w:rPr>
      </w:pPr>
      <w:r w:rsidRPr="006A6D7B">
        <w:rPr>
          <w:rFonts w:asciiTheme="majorHAnsi" w:hAnsiTheme="majorHAnsi" w:cstheme="majorHAnsi"/>
          <w:sz w:val="24"/>
          <w:lang w:val="ru-RU"/>
        </w:rPr>
        <w:t>Ионицэ Надежда</w:t>
      </w:r>
      <w:r w:rsidR="00DF154A" w:rsidRPr="006A6D7B">
        <w:rPr>
          <w:rFonts w:asciiTheme="majorHAnsi" w:hAnsiTheme="majorHAnsi" w:cstheme="majorHAnsi"/>
          <w:sz w:val="24"/>
          <w:lang w:val="ru-RU"/>
        </w:rPr>
        <w:t xml:space="preserve">, </w:t>
      </w:r>
      <w:r w:rsidRPr="006A6D7B">
        <w:rPr>
          <w:rFonts w:asciiTheme="majorHAnsi" w:hAnsiTheme="majorHAnsi" w:cstheme="majorHAnsi"/>
          <w:sz w:val="24"/>
          <w:lang w:val="ru-RU"/>
        </w:rPr>
        <w:t>начальник</w:t>
      </w:r>
      <w:r w:rsidR="00D60E3D" w:rsidRPr="006A6D7B">
        <w:rPr>
          <w:rFonts w:asciiTheme="majorHAnsi" w:hAnsiTheme="majorHAnsi" w:cstheme="majorHAnsi"/>
          <w:sz w:val="24"/>
          <w:lang w:val="ru-RU"/>
        </w:rPr>
        <w:t xml:space="preserve"> </w:t>
      </w:r>
      <w:r w:rsidRPr="006A6D7B">
        <w:rPr>
          <w:rFonts w:asciiTheme="majorHAnsi" w:hAnsiTheme="majorHAnsi" w:cstheme="majorHAnsi"/>
          <w:sz w:val="24"/>
          <w:lang w:val="ru-RU"/>
        </w:rPr>
        <w:t>Управления аудита</w:t>
      </w:r>
      <w:r w:rsidR="00AE6BD0" w:rsidRPr="006A6D7B">
        <w:rPr>
          <w:rFonts w:asciiTheme="majorHAnsi" w:hAnsiTheme="majorHAnsi" w:cstheme="majorHAnsi"/>
          <w:sz w:val="24"/>
          <w:lang w:val="ru-RU"/>
        </w:rPr>
        <w:t xml:space="preserve"> </w:t>
      </w:r>
      <w:r w:rsidR="00AE6BD0" w:rsidRPr="006A6D7B">
        <w:rPr>
          <w:rFonts w:asciiTheme="majorHAnsi" w:hAnsiTheme="majorHAnsi" w:cstheme="majorHAnsi"/>
          <w:sz w:val="24"/>
          <w:lang w:val="fr-FR"/>
        </w:rPr>
        <w:t>I</w:t>
      </w:r>
      <w:r w:rsidR="00D7294F" w:rsidRPr="006A6D7B">
        <w:rPr>
          <w:rFonts w:asciiTheme="majorHAnsi" w:hAnsiTheme="majorHAnsi" w:cstheme="majorHAnsi"/>
          <w:sz w:val="24"/>
          <w:lang w:val="ru-RU"/>
        </w:rPr>
        <w:t xml:space="preserve"> </w:t>
      </w:r>
      <w:r w:rsidRPr="006A6D7B">
        <w:rPr>
          <w:rFonts w:asciiTheme="majorHAnsi" w:hAnsiTheme="majorHAnsi" w:cstheme="majorHAnsi"/>
          <w:sz w:val="24"/>
          <w:lang w:val="ru-RU"/>
        </w:rPr>
        <w:t>ГУА</w:t>
      </w:r>
      <w:r w:rsidR="00D7294F" w:rsidRPr="006A6D7B">
        <w:rPr>
          <w:rFonts w:asciiTheme="majorHAnsi" w:hAnsiTheme="majorHAnsi" w:cstheme="majorHAnsi"/>
          <w:sz w:val="24"/>
          <w:lang w:val="ru-RU"/>
        </w:rPr>
        <w:t xml:space="preserve"> </w:t>
      </w:r>
      <w:r w:rsidR="00D7294F" w:rsidRPr="006A6D7B">
        <w:rPr>
          <w:rFonts w:asciiTheme="majorHAnsi" w:hAnsiTheme="majorHAnsi" w:cstheme="majorHAnsi"/>
          <w:sz w:val="24"/>
          <w:lang w:val="fr-FR"/>
        </w:rPr>
        <w:t>V</w:t>
      </w:r>
    </w:p>
    <w:p w14:paraId="55CB11B6" w14:textId="77777777" w:rsidR="00363E8E" w:rsidRPr="006A6D7B" w:rsidRDefault="00363E8E" w:rsidP="008D0A5B">
      <w:pPr>
        <w:keepNext/>
        <w:keepLines/>
        <w:spacing w:after="0" w:line="254" w:lineRule="auto"/>
        <w:jc w:val="right"/>
        <w:outlineLvl w:val="0"/>
        <w:rPr>
          <w:rFonts w:asciiTheme="majorHAnsi" w:hAnsiTheme="majorHAnsi"/>
          <w:i/>
          <w:sz w:val="24"/>
          <w:lang w:val="ru-RU"/>
        </w:rPr>
        <w:sectPr w:rsidR="00363E8E" w:rsidRPr="006A6D7B">
          <w:footerReference w:type="default" r:id="rId11"/>
          <w:pgSz w:w="12240" w:h="15840"/>
          <w:pgMar w:top="1134" w:right="850" w:bottom="1134" w:left="1701" w:header="708" w:footer="708" w:gutter="0"/>
          <w:cols w:space="708"/>
          <w:docGrid w:linePitch="360"/>
        </w:sectPr>
      </w:pPr>
    </w:p>
    <w:p w14:paraId="7258AD7B" w14:textId="77777777" w:rsidR="008D0A5B" w:rsidRPr="00DA3CF8" w:rsidRDefault="008D0A5B" w:rsidP="008D0A5B">
      <w:pPr>
        <w:keepNext/>
        <w:keepLines/>
        <w:spacing w:after="0" w:line="254" w:lineRule="auto"/>
        <w:jc w:val="right"/>
        <w:outlineLvl w:val="0"/>
        <w:rPr>
          <w:rFonts w:asciiTheme="majorHAnsi" w:eastAsiaTheme="majorEastAsia" w:hAnsiTheme="majorHAnsi" w:cstheme="majorHAnsi"/>
          <w:b/>
          <w:sz w:val="28"/>
          <w:szCs w:val="32"/>
          <w:lang w:val="fr-FR"/>
        </w:rPr>
      </w:pPr>
      <w:bookmarkStart w:id="20" w:name="_Toc78814036"/>
      <w:bookmarkStart w:id="21" w:name="_Toc141972554"/>
      <w:r w:rsidRPr="00DA3CF8">
        <w:rPr>
          <w:rFonts w:asciiTheme="majorHAnsi" w:eastAsiaTheme="majorEastAsia" w:hAnsiTheme="majorHAnsi" w:cstheme="majorHAnsi"/>
          <w:b/>
          <w:sz w:val="28"/>
          <w:szCs w:val="32"/>
          <w:lang w:val="fr-FR"/>
        </w:rPr>
        <w:t>Anexa nr.1</w:t>
      </w:r>
      <w:bookmarkEnd w:id="20"/>
      <w:bookmarkEnd w:id="21"/>
    </w:p>
    <w:p w14:paraId="4F04329B" w14:textId="58BDE49C" w:rsidR="004A6951" w:rsidRPr="00DA3CF8" w:rsidRDefault="004A6951" w:rsidP="004926AE">
      <w:pPr>
        <w:jc w:val="center"/>
        <w:rPr>
          <w:rFonts w:asciiTheme="majorHAnsi" w:hAnsiTheme="majorHAnsi" w:cstheme="majorHAnsi"/>
          <w:b/>
          <w:sz w:val="24"/>
          <w:lang w:val="fr-FR"/>
        </w:rPr>
      </w:pPr>
      <w:r w:rsidRPr="00DA3CF8">
        <w:rPr>
          <w:rFonts w:asciiTheme="majorHAnsi" w:hAnsiTheme="majorHAnsi" w:cstheme="majorHAnsi"/>
          <w:b/>
          <w:sz w:val="24"/>
          <w:lang w:val="fr-FR"/>
        </w:rPr>
        <w:t xml:space="preserve">Informație privind </w:t>
      </w:r>
      <w:r w:rsidR="009F3A3C" w:rsidRPr="00DA3CF8">
        <w:rPr>
          <w:rFonts w:asciiTheme="majorHAnsi" w:hAnsiTheme="majorHAnsi" w:cstheme="majorHAnsi"/>
          <w:b/>
          <w:sz w:val="24"/>
          <w:lang w:val="fr-FR"/>
        </w:rPr>
        <w:t xml:space="preserve">persoanele care au beneficiat de locuințe sociale, cu toate că în ultimii 3 ani au obținut venituri mai mari decât limita de venit adoptată prin Decizia Consiliului </w:t>
      </w:r>
      <w:r w:rsidR="005018E9" w:rsidRPr="00DA3CF8">
        <w:rPr>
          <w:rFonts w:asciiTheme="majorHAnsi" w:hAnsiTheme="majorHAnsi" w:cstheme="majorHAnsi"/>
          <w:b/>
          <w:sz w:val="24"/>
          <w:lang w:val="fr-FR"/>
        </w:rPr>
        <w:t>l</w:t>
      </w:r>
      <w:r w:rsidR="009F3A3C" w:rsidRPr="00DA3CF8">
        <w:rPr>
          <w:rFonts w:asciiTheme="majorHAnsi" w:hAnsiTheme="majorHAnsi" w:cstheme="majorHAnsi"/>
          <w:b/>
          <w:sz w:val="24"/>
          <w:lang w:val="fr-FR"/>
        </w:rPr>
        <w:t>ocal, calculată în baza a 75% din salariul mediu lunar oficial egalizat de Scala Oxford pentru dimensiunea gospodăriei</w:t>
      </w:r>
    </w:p>
    <w:p w14:paraId="27C05150" w14:textId="77777777" w:rsidR="004E4F5E" w:rsidRPr="00DA3CF8" w:rsidRDefault="004E4F5E" w:rsidP="004E4F5E">
      <w:pPr>
        <w:rPr>
          <w:lang w:val="fr-FR"/>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45"/>
        <w:gridCol w:w="880"/>
        <w:gridCol w:w="783"/>
        <w:gridCol w:w="1280"/>
        <w:gridCol w:w="884"/>
        <w:gridCol w:w="1276"/>
        <w:gridCol w:w="1134"/>
        <w:gridCol w:w="1020"/>
      </w:tblGrid>
      <w:tr w:rsidR="002E171D" w:rsidRPr="002E171D" w14:paraId="066DA886" w14:textId="77777777" w:rsidTr="00164118">
        <w:trPr>
          <w:trHeight w:val="1656"/>
        </w:trPr>
        <w:tc>
          <w:tcPr>
            <w:tcW w:w="960" w:type="dxa"/>
            <w:shd w:val="clear" w:color="auto" w:fill="auto"/>
            <w:hideMark/>
          </w:tcPr>
          <w:p w14:paraId="6F1645F0"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APL</w:t>
            </w:r>
          </w:p>
        </w:tc>
        <w:tc>
          <w:tcPr>
            <w:tcW w:w="1445" w:type="dxa"/>
            <w:shd w:val="clear" w:color="auto" w:fill="auto"/>
            <w:hideMark/>
          </w:tcPr>
          <w:p w14:paraId="4485FC07"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Numărul mențiunilor din cele verificate</w:t>
            </w:r>
          </w:p>
        </w:tc>
        <w:tc>
          <w:tcPr>
            <w:tcW w:w="880" w:type="dxa"/>
            <w:shd w:val="clear" w:color="auto" w:fill="auto"/>
            <w:hideMark/>
          </w:tcPr>
          <w:p w14:paraId="63226B7D"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Beneficiar</w:t>
            </w:r>
          </w:p>
        </w:tc>
        <w:tc>
          <w:tcPr>
            <w:tcW w:w="783" w:type="dxa"/>
            <w:shd w:val="clear" w:color="auto" w:fill="auto"/>
            <w:hideMark/>
          </w:tcPr>
          <w:p w14:paraId="3A82772C" w14:textId="421036AC"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Anul acordării locuinței sociale</w:t>
            </w:r>
          </w:p>
        </w:tc>
        <w:tc>
          <w:tcPr>
            <w:tcW w:w="1280" w:type="dxa"/>
            <w:shd w:val="clear" w:color="auto" w:fill="auto"/>
            <w:hideMark/>
          </w:tcPr>
          <w:p w14:paraId="3A22A7E1" w14:textId="07F8278A"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 xml:space="preserve">Venituri salariale împreună cu membrii familiei pentru ultimii trei ani conform datelor </w:t>
            </w:r>
            <w:r w:rsidR="00B5650D">
              <w:rPr>
                <w:rFonts w:asciiTheme="majorHAnsi" w:eastAsia="Times New Roman" w:hAnsiTheme="majorHAnsi" w:cstheme="majorHAnsi"/>
                <w:b/>
                <w:color w:val="000000"/>
                <w:sz w:val="16"/>
                <w:szCs w:val="16"/>
                <w:lang w:val="ro-RO"/>
              </w:rPr>
              <w:t>Serviciului Fiscal de Stat</w:t>
            </w:r>
            <w:r>
              <w:rPr>
                <w:rFonts w:asciiTheme="majorHAnsi" w:eastAsia="Times New Roman" w:hAnsiTheme="majorHAnsi" w:cstheme="majorHAnsi"/>
                <w:b/>
                <w:color w:val="000000"/>
                <w:sz w:val="16"/>
                <w:szCs w:val="16"/>
                <w:lang w:val="ro-RO"/>
              </w:rPr>
              <w:t>, mii lei</w:t>
            </w:r>
          </w:p>
        </w:tc>
        <w:tc>
          <w:tcPr>
            <w:tcW w:w="884" w:type="dxa"/>
            <w:shd w:val="clear" w:color="auto" w:fill="auto"/>
            <w:hideMark/>
          </w:tcPr>
          <w:p w14:paraId="5E8F34DC" w14:textId="56119E11"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Venitu</w:t>
            </w:r>
            <w:r w:rsidR="005018E9">
              <w:rPr>
                <w:rFonts w:asciiTheme="majorHAnsi" w:eastAsia="Times New Roman" w:hAnsiTheme="majorHAnsi" w:cstheme="majorHAnsi"/>
                <w:b/>
                <w:color w:val="000000"/>
                <w:sz w:val="16"/>
                <w:szCs w:val="16"/>
                <w:lang w:val="ro-RO"/>
              </w:rPr>
              <w:t>l</w:t>
            </w:r>
            <w:r w:rsidRPr="002E171D">
              <w:rPr>
                <w:rFonts w:asciiTheme="majorHAnsi" w:eastAsia="Times New Roman" w:hAnsiTheme="majorHAnsi" w:cstheme="majorHAnsi"/>
                <w:b/>
                <w:color w:val="000000"/>
                <w:sz w:val="16"/>
                <w:szCs w:val="16"/>
                <w:lang w:val="ro-RO"/>
              </w:rPr>
              <w:t xml:space="preserve"> mediu lunar pentru ultimii trei ani</w:t>
            </w:r>
            <w:r>
              <w:rPr>
                <w:rFonts w:asciiTheme="majorHAnsi" w:eastAsia="Times New Roman" w:hAnsiTheme="majorHAnsi" w:cstheme="majorHAnsi"/>
                <w:b/>
                <w:color w:val="000000"/>
                <w:sz w:val="16"/>
                <w:szCs w:val="16"/>
                <w:lang w:val="ro-RO"/>
              </w:rPr>
              <w:t>, mii lei</w:t>
            </w:r>
          </w:p>
        </w:tc>
        <w:tc>
          <w:tcPr>
            <w:tcW w:w="1276" w:type="dxa"/>
            <w:shd w:val="clear" w:color="auto" w:fill="auto"/>
            <w:hideMark/>
          </w:tcPr>
          <w:p w14:paraId="36EBB8C2"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Componența familiei la data acordării locuinței sociale</w:t>
            </w:r>
          </w:p>
        </w:tc>
        <w:tc>
          <w:tcPr>
            <w:tcW w:w="1134" w:type="dxa"/>
            <w:shd w:val="clear" w:color="auto" w:fill="auto"/>
            <w:hideMark/>
          </w:tcPr>
          <w:p w14:paraId="0C1BC658"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75% din salariul mediu lunar oficial egalizat de Scala Oxford pentru anul respectiv</w:t>
            </w:r>
            <w:r>
              <w:rPr>
                <w:rFonts w:asciiTheme="majorHAnsi" w:eastAsia="Times New Roman" w:hAnsiTheme="majorHAnsi" w:cstheme="majorHAnsi"/>
                <w:b/>
                <w:color w:val="000000"/>
                <w:sz w:val="16"/>
                <w:szCs w:val="16"/>
                <w:lang w:val="ro-RO"/>
              </w:rPr>
              <w:t>, mii lei</w:t>
            </w:r>
          </w:p>
        </w:tc>
        <w:tc>
          <w:tcPr>
            <w:tcW w:w="1020" w:type="dxa"/>
            <w:shd w:val="clear" w:color="auto" w:fill="auto"/>
            <w:hideMark/>
          </w:tcPr>
          <w:p w14:paraId="2094C59C"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Pr>
                <w:rFonts w:asciiTheme="majorHAnsi" w:eastAsia="Times New Roman" w:hAnsiTheme="majorHAnsi" w:cstheme="majorHAnsi"/>
                <w:b/>
                <w:color w:val="000000"/>
                <w:sz w:val="16"/>
                <w:szCs w:val="16"/>
                <w:lang w:val="ro-RO"/>
              </w:rPr>
              <w:t>Diferența, mii lei</w:t>
            </w:r>
          </w:p>
        </w:tc>
      </w:tr>
      <w:tr w:rsidR="002E171D" w:rsidRPr="002E171D" w14:paraId="39E2E645" w14:textId="77777777" w:rsidTr="00164118">
        <w:trPr>
          <w:trHeight w:val="276"/>
        </w:trPr>
        <w:tc>
          <w:tcPr>
            <w:tcW w:w="960" w:type="dxa"/>
            <w:vMerge w:val="restart"/>
            <w:shd w:val="clear" w:color="auto" w:fill="auto"/>
            <w:noWrap/>
            <w:hideMark/>
          </w:tcPr>
          <w:p w14:paraId="37E6CEA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Ialoveni</w:t>
            </w:r>
          </w:p>
        </w:tc>
        <w:tc>
          <w:tcPr>
            <w:tcW w:w="1445" w:type="dxa"/>
            <w:vMerge w:val="restart"/>
            <w:shd w:val="clear" w:color="auto" w:fill="auto"/>
            <w:noWrap/>
            <w:hideMark/>
          </w:tcPr>
          <w:p w14:paraId="2C92E2C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cazuri din cele 12 verificate</w:t>
            </w:r>
          </w:p>
        </w:tc>
        <w:tc>
          <w:tcPr>
            <w:tcW w:w="880" w:type="dxa"/>
            <w:shd w:val="clear" w:color="auto" w:fill="auto"/>
            <w:noWrap/>
            <w:hideMark/>
          </w:tcPr>
          <w:p w14:paraId="1A133E7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L.D.</w:t>
            </w:r>
          </w:p>
        </w:tc>
        <w:tc>
          <w:tcPr>
            <w:tcW w:w="783" w:type="dxa"/>
            <w:shd w:val="clear" w:color="auto" w:fill="auto"/>
            <w:noWrap/>
            <w:hideMark/>
          </w:tcPr>
          <w:p w14:paraId="6F50485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75F383F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628,9</w:t>
            </w:r>
          </w:p>
        </w:tc>
        <w:tc>
          <w:tcPr>
            <w:tcW w:w="884" w:type="dxa"/>
            <w:shd w:val="clear" w:color="auto" w:fill="auto"/>
            <w:noWrap/>
            <w:hideMark/>
          </w:tcPr>
          <w:p w14:paraId="1A1ACFF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17,5</w:t>
            </w:r>
          </w:p>
        </w:tc>
        <w:tc>
          <w:tcPr>
            <w:tcW w:w="1276" w:type="dxa"/>
            <w:shd w:val="clear" w:color="auto" w:fill="auto"/>
            <w:noWrap/>
            <w:hideMark/>
          </w:tcPr>
          <w:p w14:paraId="11A9B90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372B5FF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8,9</w:t>
            </w:r>
          </w:p>
        </w:tc>
        <w:tc>
          <w:tcPr>
            <w:tcW w:w="1020" w:type="dxa"/>
            <w:shd w:val="clear" w:color="auto" w:fill="auto"/>
            <w:noWrap/>
            <w:hideMark/>
          </w:tcPr>
          <w:p w14:paraId="160E33B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8,6</w:t>
            </w:r>
          </w:p>
        </w:tc>
      </w:tr>
      <w:tr w:rsidR="002E171D" w:rsidRPr="002E171D" w14:paraId="631DDEAB" w14:textId="77777777" w:rsidTr="00164118">
        <w:trPr>
          <w:trHeight w:val="276"/>
        </w:trPr>
        <w:tc>
          <w:tcPr>
            <w:tcW w:w="960" w:type="dxa"/>
            <w:vMerge/>
            <w:shd w:val="clear" w:color="auto" w:fill="auto"/>
            <w:noWrap/>
            <w:hideMark/>
          </w:tcPr>
          <w:p w14:paraId="50A8C96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764309D8"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04DDA1BA"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L.N.</w:t>
            </w:r>
          </w:p>
        </w:tc>
        <w:tc>
          <w:tcPr>
            <w:tcW w:w="783" w:type="dxa"/>
            <w:shd w:val="clear" w:color="auto" w:fill="auto"/>
            <w:noWrap/>
            <w:hideMark/>
          </w:tcPr>
          <w:p w14:paraId="4592129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0FE029A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916,7</w:t>
            </w:r>
          </w:p>
        </w:tc>
        <w:tc>
          <w:tcPr>
            <w:tcW w:w="884" w:type="dxa"/>
            <w:shd w:val="clear" w:color="auto" w:fill="auto"/>
            <w:noWrap/>
            <w:hideMark/>
          </w:tcPr>
          <w:p w14:paraId="25AA129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25,5</w:t>
            </w:r>
          </w:p>
        </w:tc>
        <w:tc>
          <w:tcPr>
            <w:tcW w:w="1276" w:type="dxa"/>
            <w:shd w:val="clear" w:color="auto" w:fill="auto"/>
            <w:noWrap/>
            <w:hideMark/>
          </w:tcPr>
          <w:p w14:paraId="089792B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39E4D70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11,8</w:t>
            </w:r>
          </w:p>
        </w:tc>
        <w:tc>
          <w:tcPr>
            <w:tcW w:w="1020" w:type="dxa"/>
            <w:shd w:val="clear" w:color="auto" w:fill="auto"/>
            <w:noWrap/>
            <w:hideMark/>
          </w:tcPr>
          <w:p w14:paraId="1B1A82F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13,7</w:t>
            </w:r>
          </w:p>
        </w:tc>
      </w:tr>
      <w:tr w:rsidR="002E171D" w:rsidRPr="002E171D" w14:paraId="6ED7A238" w14:textId="77777777" w:rsidTr="00164118">
        <w:trPr>
          <w:trHeight w:val="276"/>
        </w:trPr>
        <w:tc>
          <w:tcPr>
            <w:tcW w:w="960" w:type="dxa"/>
            <w:shd w:val="clear" w:color="auto" w:fill="auto"/>
            <w:noWrap/>
            <w:hideMark/>
          </w:tcPr>
          <w:p w14:paraId="0BF429C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Cantemir</w:t>
            </w:r>
          </w:p>
        </w:tc>
        <w:tc>
          <w:tcPr>
            <w:tcW w:w="1445" w:type="dxa"/>
            <w:shd w:val="clear" w:color="auto" w:fill="auto"/>
            <w:noWrap/>
            <w:hideMark/>
          </w:tcPr>
          <w:p w14:paraId="30F38119"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caz din cele 6 verificate</w:t>
            </w:r>
          </w:p>
        </w:tc>
        <w:tc>
          <w:tcPr>
            <w:tcW w:w="880" w:type="dxa"/>
            <w:shd w:val="clear" w:color="auto" w:fill="auto"/>
            <w:noWrap/>
            <w:hideMark/>
          </w:tcPr>
          <w:p w14:paraId="08AC72B4"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M.M.</w:t>
            </w:r>
          </w:p>
        </w:tc>
        <w:tc>
          <w:tcPr>
            <w:tcW w:w="783" w:type="dxa"/>
            <w:shd w:val="clear" w:color="auto" w:fill="auto"/>
            <w:noWrap/>
            <w:hideMark/>
          </w:tcPr>
          <w:p w14:paraId="5AB915F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098C95E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519,0</w:t>
            </w:r>
          </w:p>
        </w:tc>
        <w:tc>
          <w:tcPr>
            <w:tcW w:w="884" w:type="dxa"/>
            <w:shd w:val="clear" w:color="auto" w:fill="auto"/>
            <w:noWrap/>
            <w:hideMark/>
          </w:tcPr>
          <w:p w14:paraId="715E707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14,4</w:t>
            </w:r>
          </w:p>
        </w:tc>
        <w:tc>
          <w:tcPr>
            <w:tcW w:w="1276" w:type="dxa"/>
            <w:shd w:val="clear" w:color="auto" w:fill="auto"/>
            <w:noWrap/>
            <w:hideMark/>
          </w:tcPr>
          <w:p w14:paraId="4F0E5B8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74D9338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11,8</w:t>
            </w:r>
          </w:p>
        </w:tc>
        <w:tc>
          <w:tcPr>
            <w:tcW w:w="1020" w:type="dxa"/>
            <w:shd w:val="clear" w:color="auto" w:fill="auto"/>
            <w:noWrap/>
            <w:hideMark/>
          </w:tcPr>
          <w:p w14:paraId="4B9A05A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2,6</w:t>
            </w:r>
          </w:p>
        </w:tc>
      </w:tr>
      <w:tr w:rsidR="002E171D" w:rsidRPr="002E171D" w14:paraId="57985D80" w14:textId="77777777" w:rsidTr="00164118">
        <w:trPr>
          <w:trHeight w:val="276"/>
        </w:trPr>
        <w:tc>
          <w:tcPr>
            <w:tcW w:w="960" w:type="dxa"/>
            <w:shd w:val="clear" w:color="auto" w:fill="auto"/>
            <w:noWrap/>
            <w:hideMark/>
          </w:tcPr>
          <w:p w14:paraId="6177344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Cahul</w:t>
            </w:r>
          </w:p>
        </w:tc>
        <w:tc>
          <w:tcPr>
            <w:tcW w:w="1445" w:type="dxa"/>
            <w:shd w:val="clear" w:color="auto" w:fill="auto"/>
            <w:noWrap/>
            <w:hideMark/>
          </w:tcPr>
          <w:p w14:paraId="351D846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caz din cele 16 verificate</w:t>
            </w:r>
          </w:p>
        </w:tc>
        <w:tc>
          <w:tcPr>
            <w:tcW w:w="880" w:type="dxa"/>
            <w:shd w:val="clear" w:color="auto" w:fill="auto"/>
            <w:noWrap/>
            <w:hideMark/>
          </w:tcPr>
          <w:p w14:paraId="486D1984"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M.N.</w:t>
            </w:r>
          </w:p>
        </w:tc>
        <w:tc>
          <w:tcPr>
            <w:tcW w:w="783" w:type="dxa"/>
            <w:shd w:val="clear" w:color="auto" w:fill="auto"/>
            <w:noWrap/>
            <w:hideMark/>
          </w:tcPr>
          <w:p w14:paraId="1C78BC5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5EDE11D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688,2</w:t>
            </w:r>
          </w:p>
        </w:tc>
        <w:tc>
          <w:tcPr>
            <w:tcW w:w="884" w:type="dxa"/>
            <w:shd w:val="clear" w:color="auto" w:fill="auto"/>
            <w:noWrap/>
            <w:hideMark/>
          </w:tcPr>
          <w:p w14:paraId="085F8D2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19,1</w:t>
            </w:r>
          </w:p>
        </w:tc>
        <w:tc>
          <w:tcPr>
            <w:tcW w:w="1276" w:type="dxa"/>
            <w:shd w:val="clear" w:color="auto" w:fill="auto"/>
            <w:noWrap/>
            <w:hideMark/>
          </w:tcPr>
          <w:p w14:paraId="54B79492"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 1 minor</w:t>
            </w:r>
          </w:p>
        </w:tc>
        <w:tc>
          <w:tcPr>
            <w:tcW w:w="1134" w:type="dxa"/>
            <w:shd w:val="clear" w:color="auto" w:fill="auto"/>
            <w:noWrap/>
            <w:hideMark/>
          </w:tcPr>
          <w:p w14:paraId="21CB78B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8,5</w:t>
            </w:r>
          </w:p>
        </w:tc>
        <w:tc>
          <w:tcPr>
            <w:tcW w:w="1020" w:type="dxa"/>
            <w:shd w:val="clear" w:color="auto" w:fill="auto"/>
            <w:noWrap/>
            <w:hideMark/>
          </w:tcPr>
          <w:p w14:paraId="15E39A0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10,6</w:t>
            </w:r>
          </w:p>
        </w:tc>
      </w:tr>
      <w:tr w:rsidR="002E171D" w:rsidRPr="002E171D" w14:paraId="451A38FA" w14:textId="77777777" w:rsidTr="00164118">
        <w:trPr>
          <w:trHeight w:val="276"/>
        </w:trPr>
        <w:tc>
          <w:tcPr>
            <w:tcW w:w="960" w:type="dxa"/>
            <w:shd w:val="clear" w:color="auto" w:fill="auto"/>
            <w:noWrap/>
            <w:hideMark/>
          </w:tcPr>
          <w:p w14:paraId="0B47CD5F"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Glodeni</w:t>
            </w:r>
          </w:p>
        </w:tc>
        <w:tc>
          <w:tcPr>
            <w:tcW w:w="8702" w:type="dxa"/>
            <w:gridSpan w:val="8"/>
            <w:shd w:val="clear" w:color="auto" w:fill="auto"/>
            <w:noWrap/>
            <w:hideMark/>
          </w:tcPr>
          <w:p w14:paraId="5C9E6F2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r w:rsidRPr="002E171D">
              <w:rPr>
                <w:rFonts w:asciiTheme="majorHAnsi" w:eastAsia="Times New Roman" w:hAnsiTheme="majorHAnsi" w:cstheme="majorHAnsi"/>
                <w:color w:val="000000"/>
                <w:sz w:val="16"/>
                <w:szCs w:val="16"/>
                <w:lang w:val="ro-RO"/>
              </w:rPr>
              <w:t>Nu sunt din cele 9 verificate</w:t>
            </w:r>
          </w:p>
        </w:tc>
      </w:tr>
      <w:tr w:rsidR="002E171D" w:rsidRPr="002E171D" w14:paraId="3292CC35" w14:textId="77777777" w:rsidTr="00164118">
        <w:trPr>
          <w:trHeight w:val="276"/>
        </w:trPr>
        <w:tc>
          <w:tcPr>
            <w:tcW w:w="960" w:type="dxa"/>
            <w:vMerge w:val="restart"/>
            <w:shd w:val="clear" w:color="auto" w:fill="auto"/>
            <w:noWrap/>
            <w:hideMark/>
          </w:tcPr>
          <w:p w14:paraId="1A08AF8E" w14:textId="7CE9D035"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H</w:t>
            </w:r>
            <w:r w:rsidR="005018E9">
              <w:rPr>
                <w:rFonts w:asciiTheme="majorHAnsi" w:eastAsia="Times New Roman" w:hAnsiTheme="majorHAnsi" w:cstheme="majorHAnsi"/>
                <w:color w:val="000000"/>
                <w:sz w:val="16"/>
                <w:szCs w:val="16"/>
                <w:lang w:val="ro-RO"/>
              </w:rPr>
              <w:t>î</w:t>
            </w:r>
            <w:r w:rsidRPr="002E171D">
              <w:rPr>
                <w:rFonts w:asciiTheme="majorHAnsi" w:eastAsia="Times New Roman" w:hAnsiTheme="majorHAnsi" w:cstheme="majorHAnsi"/>
                <w:color w:val="000000"/>
                <w:sz w:val="16"/>
                <w:szCs w:val="16"/>
                <w:lang w:val="ro-RO"/>
              </w:rPr>
              <w:t>ncești</w:t>
            </w:r>
          </w:p>
        </w:tc>
        <w:tc>
          <w:tcPr>
            <w:tcW w:w="1445" w:type="dxa"/>
            <w:vMerge w:val="restart"/>
            <w:shd w:val="clear" w:color="auto" w:fill="auto"/>
            <w:noWrap/>
            <w:hideMark/>
          </w:tcPr>
          <w:p w14:paraId="5A43A12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 cazuri din cele 19 verificate</w:t>
            </w:r>
          </w:p>
        </w:tc>
        <w:tc>
          <w:tcPr>
            <w:tcW w:w="880" w:type="dxa"/>
            <w:shd w:val="clear" w:color="auto" w:fill="auto"/>
            <w:noWrap/>
            <w:hideMark/>
          </w:tcPr>
          <w:p w14:paraId="6F8ACC8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R.I.</w:t>
            </w:r>
          </w:p>
        </w:tc>
        <w:tc>
          <w:tcPr>
            <w:tcW w:w="783" w:type="dxa"/>
            <w:shd w:val="clear" w:color="auto" w:fill="auto"/>
            <w:noWrap/>
            <w:hideMark/>
          </w:tcPr>
          <w:p w14:paraId="3AD4618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00AF659F"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493,5</w:t>
            </w:r>
          </w:p>
        </w:tc>
        <w:tc>
          <w:tcPr>
            <w:tcW w:w="884" w:type="dxa"/>
            <w:shd w:val="clear" w:color="auto" w:fill="auto"/>
            <w:noWrap/>
            <w:hideMark/>
          </w:tcPr>
          <w:p w14:paraId="63DA40D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13,7</w:t>
            </w:r>
          </w:p>
        </w:tc>
        <w:tc>
          <w:tcPr>
            <w:tcW w:w="1276" w:type="dxa"/>
            <w:shd w:val="clear" w:color="auto" w:fill="auto"/>
            <w:noWrap/>
            <w:hideMark/>
          </w:tcPr>
          <w:p w14:paraId="46F6DEF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 1 minor</w:t>
            </w:r>
          </w:p>
        </w:tc>
        <w:tc>
          <w:tcPr>
            <w:tcW w:w="1134" w:type="dxa"/>
            <w:shd w:val="clear" w:color="auto" w:fill="auto"/>
            <w:noWrap/>
            <w:hideMark/>
          </w:tcPr>
          <w:p w14:paraId="07D45AA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7,8</w:t>
            </w:r>
          </w:p>
        </w:tc>
        <w:tc>
          <w:tcPr>
            <w:tcW w:w="1020" w:type="dxa"/>
            <w:shd w:val="clear" w:color="auto" w:fill="auto"/>
            <w:noWrap/>
            <w:hideMark/>
          </w:tcPr>
          <w:p w14:paraId="78A6D05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5,9</w:t>
            </w:r>
          </w:p>
        </w:tc>
      </w:tr>
      <w:tr w:rsidR="002E171D" w:rsidRPr="002E171D" w14:paraId="778EA16F" w14:textId="77777777" w:rsidTr="00164118">
        <w:trPr>
          <w:trHeight w:val="276"/>
        </w:trPr>
        <w:tc>
          <w:tcPr>
            <w:tcW w:w="960" w:type="dxa"/>
            <w:vMerge/>
            <w:shd w:val="clear" w:color="auto" w:fill="auto"/>
            <w:noWrap/>
            <w:hideMark/>
          </w:tcPr>
          <w:p w14:paraId="44B0CED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4DFAFF4B"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120B225"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C.T.</w:t>
            </w:r>
          </w:p>
        </w:tc>
        <w:tc>
          <w:tcPr>
            <w:tcW w:w="783" w:type="dxa"/>
            <w:shd w:val="clear" w:color="auto" w:fill="auto"/>
            <w:noWrap/>
            <w:hideMark/>
          </w:tcPr>
          <w:p w14:paraId="4E5EFD5F"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2022</w:t>
            </w:r>
          </w:p>
        </w:tc>
        <w:tc>
          <w:tcPr>
            <w:tcW w:w="1280" w:type="dxa"/>
            <w:shd w:val="clear" w:color="auto" w:fill="auto"/>
            <w:noWrap/>
            <w:hideMark/>
          </w:tcPr>
          <w:p w14:paraId="2D2B0DB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573,5</w:t>
            </w:r>
          </w:p>
        </w:tc>
        <w:tc>
          <w:tcPr>
            <w:tcW w:w="884" w:type="dxa"/>
            <w:shd w:val="clear" w:color="auto" w:fill="auto"/>
            <w:noWrap/>
            <w:hideMark/>
          </w:tcPr>
          <w:p w14:paraId="67BAD88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15,9</w:t>
            </w:r>
          </w:p>
        </w:tc>
        <w:tc>
          <w:tcPr>
            <w:tcW w:w="1276" w:type="dxa"/>
            <w:shd w:val="clear" w:color="auto" w:fill="auto"/>
            <w:noWrap/>
            <w:hideMark/>
          </w:tcPr>
          <w:p w14:paraId="0611E78D"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77ECAF4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11,1</w:t>
            </w:r>
          </w:p>
        </w:tc>
        <w:tc>
          <w:tcPr>
            <w:tcW w:w="1020" w:type="dxa"/>
            <w:shd w:val="clear" w:color="auto" w:fill="auto"/>
            <w:noWrap/>
            <w:hideMark/>
          </w:tcPr>
          <w:p w14:paraId="4E0D840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4,8</w:t>
            </w:r>
          </w:p>
        </w:tc>
      </w:tr>
      <w:tr w:rsidR="002E171D" w:rsidRPr="002E171D" w14:paraId="07FF71F7" w14:textId="77777777" w:rsidTr="00164118">
        <w:trPr>
          <w:trHeight w:val="276"/>
        </w:trPr>
        <w:tc>
          <w:tcPr>
            <w:tcW w:w="960" w:type="dxa"/>
            <w:vMerge/>
            <w:shd w:val="clear" w:color="auto" w:fill="auto"/>
            <w:noWrap/>
            <w:hideMark/>
          </w:tcPr>
          <w:p w14:paraId="35D4159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244C011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12D1B52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B.V.</w:t>
            </w:r>
          </w:p>
        </w:tc>
        <w:tc>
          <w:tcPr>
            <w:tcW w:w="783" w:type="dxa"/>
            <w:shd w:val="clear" w:color="auto" w:fill="auto"/>
            <w:noWrap/>
            <w:hideMark/>
          </w:tcPr>
          <w:p w14:paraId="121F7A0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5C9A193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586,5</w:t>
            </w:r>
          </w:p>
        </w:tc>
        <w:tc>
          <w:tcPr>
            <w:tcW w:w="884" w:type="dxa"/>
            <w:shd w:val="clear" w:color="auto" w:fill="auto"/>
            <w:noWrap/>
            <w:hideMark/>
          </w:tcPr>
          <w:p w14:paraId="1EC7352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16,3</w:t>
            </w:r>
          </w:p>
        </w:tc>
        <w:tc>
          <w:tcPr>
            <w:tcW w:w="1276" w:type="dxa"/>
            <w:shd w:val="clear" w:color="auto" w:fill="auto"/>
            <w:noWrap/>
            <w:hideMark/>
          </w:tcPr>
          <w:p w14:paraId="5B4F7DB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1396160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10,7</w:t>
            </w:r>
          </w:p>
        </w:tc>
        <w:tc>
          <w:tcPr>
            <w:tcW w:w="1020" w:type="dxa"/>
            <w:shd w:val="clear" w:color="auto" w:fill="auto"/>
            <w:noWrap/>
            <w:hideMark/>
          </w:tcPr>
          <w:p w14:paraId="7FD7770F"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5,6</w:t>
            </w:r>
          </w:p>
        </w:tc>
      </w:tr>
      <w:tr w:rsidR="002E171D" w:rsidRPr="002E171D" w14:paraId="618475C1" w14:textId="77777777" w:rsidTr="00164118">
        <w:trPr>
          <w:trHeight w:val="276"/>
        </w:trPr>
        <w:tc>
          <w:tcPr>
            <w:tcW w:w="960" w:type="dxa"/>
            <w:vMerge/>
            <w:shd w:val="clear" w:color="auto" w:fill="auto"/>
            <w:noWrap/>
            <w:hideMark/>
          </w:tcPr>
          <w:p w14:paraId="6DC3B96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08AD098D"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71542B6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S.A.</w:t>
            </w:r>
          </w:p>
        </w:tc>
        <w:tc>
          <w:tcPr>
            <w:tcW w:w="783" w:type="dxa"/>
            <w:shd w:val="clear" w:color="auto" w:fill="auto"/>
            <w:noWrap/>
            <w:hideMark/>
          </w:tcPr>
          <w:p w14:paraId="45111B2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3C4C7FC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548,6</w:t>
            </w:r>
          </w:p>
        </w:tc>
        <w:tc>
          <w:tcPr>
            <w:tcW w:w="884" w:type="dxa"/>
            <w:shd w:val="clear" w:color="auto" w:fill="auto"/>
            <w:noWrap/>
            <w:hideMark/>
          </w:tcPr>
          <w:p w14:paraId="5DCE43B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15,2</w:t>
            </w:r>
          </w:p>
        </w:tc>
        <w:tc>
          <w:tcPr>
            <w:tcW w:w="1276" w:type="dxa"/>
            <w:shd w:val="clear" w:color="auto" w:fill="auto"/>
            <w:noWrap/>
            <w:hideMark/>
          </w:tcPr>
          <w:p w14:paraId="4D07ADB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3A9F820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9,8</w:t>
            </w:r>
          </w:p>
        </w:tc>
        <w:tc>
          <w:tcPr>
            <w:tcW w:w="1020" w:type="dxa"/>
            <w:shd w:val="clear" w:color="auto" w:fill="auto"/>
            <w:noWrap/>
            <w:hideMark/>
          </w:tcPr>
          <w:p w14:paraId="144CCDE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5,4</w:t>
            </w:r>
          </w:p>
        </w:tc>
      </w:tr>
      <w:tr w:rsidR="002E171D" w:rsidRPr="002E171D" w14:paraId="7FB5C3A3" w14:textId="77777777" w:rsidTr="00164118">
        <w:trPr>
          <w:trHeight w:val="276"/>
        </w:trPr>
        <w:tc>
          <w:tcPr>
            <w:tcW w:w="960" w:type="dxa"/>
            <w:vMerge/>
            <w:shd w:val="clear" w:color="auto" w:fill="auto"/>
            <w:noWrap/>
            <w:hideMark/>
          </w:tcPr>
          <w:p w14:paraId="31A64E9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5422031F"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7DE974D"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G.V.</w:t>
            </w:r>
          </w:p>
        </w:tc>
        <w:tc>
          <w:tcPr>
            <w:tcW w:w="783" w:type="dxa"/>
            <w:shd w:val="clear" w:color="auto" w:fill="auto"/>
            <w:noWrap/>
            <w:hideMark/>
          </w:tcPr>
          <w:p w14:paraId="715F330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6C36378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504,2</w:t>
            </w:r>
          </w:p>
        </w:tc>
        <w:tc>
          <w:tcPr>
            <w:tcW w:w="884" w:type="dxa"/>
            <w:shd w:val="clear" w:color="auto" w:fill="auto"/>
            <w:noWrap/>
            <w:hideMark/>
          </w:tcPr>
          <w:p w14:paraId="76FD7D6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14,0</w:t>
            </w:r>
          </w:p>
        </w:tc>
        <w:tc>
          <w:tcPr>
            <w:tcW w:w="1276" w:type="dxa"/>
            <w:shd w:val="clear" w:color="auto" w:fill="auto"/>
            <w:noWrap/>
            <w:hideMark/>
          </w:tcPr>
          <w:p w14:paraId="75C1A5C5"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21017B6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10,7</w:t>
            </w:r>
          </w:p>
        </w:tc>
        <w:tc>
          <w:tcPr>
            <w:tcW w:w="1020" w:type="dxa"/>
            <w:shd w:val="clear" w:color="auto" w:fill="auto"/>
            <w:noWrap/>
            <w:hideMark/>
          </w:tcPr>
          <w:p w14:paraId="50E86D4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3,3</w:t>
            </w:r>
          </w:p>
        </w:tc>
      </w:tr>
      <w:tr w:rsidR="002E171D" w:rsidRPr="002E171D" w14:paraId="51387756" w14:textId="77777777" w:rsidTr="00164118">
        <w:trPr>
          <w:trHeight w:val="276"/>
        </w:trPr>
        <w:tc>
          <w:tcPr>
            <w:tcW w:w="960" w:type="dxa"/>
            <w:vMerge/>
            <w:shd w:val="clear" w:color="auto" w:fill="auto"/>
            <w:noWrap/>
            <w:hideMark/>
          </w:tcPr>
          <w:p w14:paraId="7B1F4BE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7AB001AF"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4D3D80E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V.V.</w:t>
            </w:r>
          </w:p>
        </w:tc>
        <w:tc>
          <w:tcPr>
            <w:tcW w:w="783" w:type="dxa"/>
            <w:shd w:val="clear" w:color="auto" w:fill="auto"/>
            <w:noWrap/>
            <w:hideMark/>
          </w:tcPr>
          <w:p w14:paraId="4B86C7C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0CABF1E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539,1</w:t>
            </w:r>
          </w:p>
        </w:tc>
        <w:tc>
          <w:tcPr>
            <w:tcW w:w="884" w:type="dxa"/>
            <w:shd w:val="clear" w:color="auto" w:fill="auto"/>
            <w:noWrap/>
            <w:hideMark/>
          </w:tcPr>
          <w:p w14:paraId="3B6C942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15,0</w:t>
            </w:r>
          </w:p>
        </w:tc>
        <w:tc>
          <w:tcPr>
            <w:tcW w:w="1276" w:type="dxa"/>
            <w:shd w:val="clear" w:color="auto" w:fill="auto"/>
            <w:noWrap/>
            <w:hideMark/>
          </w:tcPr>
          <w:p w14:paraId="4F7D209E"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w:t>
            </w:r>
          </w:p>
        </w:tc>
        <w:tc>
          <w:tcPr>
            <w:tcW w:w="1134" w:type="dxa"/>
            <w:shd w:val="clear" w:color="auto" w:fill="auto"/>
            <w:noWrap/>
            <w:hideMark/>
          </w:tcPr>
          <w:p w14:paraId="0E5935E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6,0</w:t>
            </w:r>
          </w:p>
        </w:tc>
        <w:tc>
          <w:tcPr>
            <w:tcW w:w="1020" w:type="dxa"/>
            <w:shd w:val="clear" w:color="auto" w:fill="auto"/>
            <w:noWrap/>
            <w:hideMark/>
          </w:tcPr>
          <w:p w14:paraId="0F76877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9,0</w:t>
            </w:r>
          </w:p>
        </w:tc>
      </w:tr>
      <w:tr w:rsidR="002E171D" w:rsidRPr="002E171D" w14:paraId="02859CA9" w14:textId="77777777" w:rsidTr="00164118">
        <w:trPr>
          <w:trHeight w:val="276"/>
        </w:trPr>
        <w:tc>
          <w:tcPr>
            <w:tcW w:w="960" w:type="dxa"/>
            <w:vMerge/>
            <w:shd w:val="clear" w:color="auto" w:fill="auto"/>
            <w:noWrap/>
            <w:hideMark/>
          </w:tcPr>
          <w:p w14:paraId="7E470F8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072BC6D3"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5774E3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B.B.</w:t>
            </w:r>
          </w:p>
        </w:tc>
        <w:tc>
          <w:tcPr>
            <w:tcW w:w="783" w:type="dxa"/>
            <w:shd w:val="clear" w:color="auto" w:fill="auto"/>
            <w:noWrap/>
            <w:hideMark/>
          </w:tcPr>
          <w:p w14:paraId="3D006B5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5423073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800,8</w:t>
            </w:r>
          </w:p>
        </w:tc>
        <w:tc>
          <w:tcPr>
            <w:tcW w:w="884" w:type="dxa"/>
            <w:shd w:val="clear" w:color="auto" w:fill="auto"/>
            <w:noWrap/>
            <w:hideMark/>
          </w:tcPr>
          <w:p w14:paraId="5ED92A5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22,2</w:t>
            </w:r>
          </w:p>
        </w:tc>
        <w:tc>
          <w:tcPr>
            <w:tcW w:w="1276" w:type="dxa"/>
            <w:shd w:val="clear" w:color="auto" w:fill="auto"/>
            <w:noWrap/>
            <w:hideMark/>
          </w:tcPr>
          <w:p w14:paraId="4C3B1A0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2 minori</w:t>
            </w:r>
          </w:p>
        </w:tc>
        <w:tc>
          <w:tcPr>
            <w:tcW w:w="1134" w:type="dxa"/>
            <w:shd w:val="clear" w:color="auto" w:fill="auto"/>
            <w:noWrap/>
            <w:hideMark/>
          </w:tcPr>
          <w:p w14:paraId="1261B1F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12,5</w:t>
            </w:r>
          </w:p>
        </w:tc>
        <w:tc>
          <w:tcPr>
            <w:tcW w:w="1020" w:type="dxa"/>
            <w:shd w:val="clear" w:color="auto" w:fill="auto"/>
            <w:noWrap/>
            <w:hideMark/>
          </w:tcPr>
          <w:p w14:paraId="48F5388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9,7</w:t>
            </w:r>
          </w:p>
        </w:tc>
      </w:tr>
      <w:tr w:rsidR="002E171D" w:rsidRPr="002E171D" w14:paraId="751BE7C3" w14:textId="77777777" w:rsidTr="00164118">
        <w:trPr>
          <w:trHeight w:val="276"/>
        </w:trPr>
        <w:tc>
          <w:tcPr>
            <w:tcW w:w="960" w:type="dxa"/>
            <w:vMerge/>
            <w:shd w:val="clear" w:color="auto" w:fill="auto"/>
            <w:noWrap/>
            <w:hideMark/>
          </w:tcPr>
          <w:p w14:paraId="5AD7B32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2001662C"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70B95F8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S.E.</w:t>
            </w:r>
          </w:p>
        </w:tc>
        <w:tc>
          <w:tcPr>
            <w:tcW w:w="783" w:type="dxa"/>
            <w:shd w:val="clear" w:color="auto" w:fill="auto"/>
            <w:noWrap/>
            <w:hideMark/>
          </w:tcPr>
          <w:p w14:paraId="1292AB1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2022</w:t>
            </w:r>
          </w:p>
        </w:tc>
        <w:tc>
          <w:tcPr>
            <w:tcW w:w="1280" w:type="dxa"/>
            <w:shd w:val="clear" w:color="auto" w:fill="auto"/>
            <w:noWrap/>
            <w:hideMark/>
          </w:tcPr>
          <w:p w14:paraId="1FB969B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549,5</w:t>
            </w:r>
          </w:p>
        </w:tc>
        <w:tc>
          <w:tcPr>
            <w:tcW w:w="884" w:type="dxa"/>
            <w:shd w:val="clear" w:color="auto" w:fill="auto"/>
            <w:noWrap/>
            <w:hideMark/>
          </w:tcPr>
          <w:p w14:paraId="271A6B3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15,3</w:t>
            </w:r>
          </w:p>
        </w:tc>
        <w:tc>
          <w:tcPr>
            <w:tcW w:w="1276" w:type="dxa"/>
            <w:shd w:val="clear" w:color="auto" w:fill="auto"/>
            <w:noWrap/>
            <w:hideMark/>
          </w:tcPr>
          <w:p w14:paraId="3B8F60D0"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0681EAE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13,4</w:t>
            </w:r>
          </w:p>
        </w:tc>
        <w:tc>
          <w:tcPr>
            <w:tcW w:w="1020" w:type="dxa"/>
            <w:shd w:val="clear" w:color="auto" w:fill="auto"/>
            <w:noWrap/>
            <w:hideMark/>
          </w:tcPr>
          <w:p w14:paraId="411C48A6"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1,9</w:t>
            </w:r>
          </w:p>
        </w:tc>
      </w:tr>
      <w:tr w:rsidR="002E171D" w:rsidRPr="002E171D" w14:paraId="22BDAB1F" w14:textId="77777777" w:rsidTr="00164118">
        <w:trPr>
          <w:trHeight w:val="276"/>
        </w:trPr>
        <w:tc>
          <w:tcPr>
            <w:tcW w:w="960" w:type="dxa"/>
            <w:vMerge w:val="restart"/>
            <w:shd w:val="clear" w:color="auto" w:fill="auto"/>
            <w:noWrap/>
            <w:hideMark/>
          </w:tcPr>
          <w:p w14:paraId="4A970D6A"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Leova</w:t>
            </w:r>
          </w:p>
        </w:tc>
        <w:tc>
          <w:tcPr>
            <w:tcW w:w="1445" w:type="dxa"/>
            <w:vMerge w:val="restart"/>
            <w:shd w:val="clear" w:color="auto" w:fill="auto"/>
            <w:noWrap/>
            <w:hideMark/>
          </w:tcPr>
          <w:p w14:paraId="1FEA72CD"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 cazuri din cele 17 verificate</w:t>
            </w:r>
          </w:p>
        </w:tc>
        <w:tc>
          <w:tcPr>
            <w:tcW w:w="880" w:type="dxa"/>
            <w:shd w:val="clear" w:color="auto" w:fill="auto"/>
            <w:noWrap/>
            <w:hideMark/>
          </w:tcPr>
          <w:p w14:paraId="0042ED6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M.C.</w:t>
            </w:r>
          </w:p>
        </w:tc>
        <w:tc>
          <w:tcPr>
            <w:tcW w:w="783" w:type="dxa"/>
            <w:shd w:val="clear" w:color="auto" w:fill="auto"/>
            <w:noWrap/>
            <w:hideMark/>
          </w:tcPr>
          <w:p w14:paraId="229A547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15A7677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460,7</w:t>
            </w:r>
          </w:p>
        </w:tc>
        <w:tc>
          <w:tcPr>
            <w:tcW w:w="884" w:type="dxa"/>
            <w:shd w:val="clear" w:color="auto" w:fill="auto"/>
            <w:noWrap/>
            <w:hideMark/>
          </w:tcPr>
          <w:p w14:paraId="52385F3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12,8</w:t>
            </w:r>
          </w:p>
        </w:tc>
        <w:tc>
          <w:tcPr>
            <w:tcW w:w="1276" w:type="dxa"/>
            <w:shd w:val="clear" w:color="auto" w:fill="auto"/>
            <w:noWrap/>
            <w:hideMark/>
          </w:tcPr>
          <w:p w14:paraId="57A8F8C0"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2 minori</w:t>
            </w:r>
          </w:p>
        </w:tc>
        <w:tc>
          <w:tcPr>
            <w:tcW w:w="1134" w:type="dxa"/>
            <w:shd w:val="clear" w:color="auto" w:fill="auto"/>
            <w:noWrap/>
            <w:hideMark/>
          </w:tcPr>
          <w:p w14:paraId="085BB3B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9,7</w:t>
            </w:r>
          </w:p>
        </w:tc>
        <w:tc>
          <w:tcPr>
            <w:tcW w:w="1020" w:type="dxa"/>
            <w:shd w:val="clear" w:color="auto" w:fill="auto"/>
            <w:noWrap/>
            <w:hideMark/>
          </w:tcPr>
          <w:p w14:paraId="4109744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3,1</w:t>
            </w:r>
          </w:p>
        </w:tc>
      </w:tr>
      <w:tr w:rsidR="002E171D" w:rsidRPr="002E171D" w14:paraId="0C8A7E14" w14:textId="77777777" w:rsidTr="00164118">
        <w:trPr>
          <w:trHeight w:val="276"/>
        </w:trPr>
        <w:tc>
          <w:tcPr>
            <w:tcW w:w="960" w:type="dxa"/>
            <w:vMerge/>
            <w:shd w:val="clear" w:color="auto" w:fill="auto"/>
            <w:noWrap/>
            <w:hideMark/>
          </w:tcPr>
          <w:p w14:paraId="615A7F0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67C732C9"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5FF438A9"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H.P.</w:t>
            </w:r>
          </w:p>
        </w:tc>
        <w:tc>
          <w:tcPr>
            <w:tcW w:w="783" w:type="dxa"/>
            <w:shd w:val="clear" w:color="auto" w:fill="auto"/>
            <w:noWrap/>
            <w:hideMark/>
          </w:tcPr>
          <w:p w14:paraId="372E9DF6"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126EB5C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513,5</w:t>
            </w:r>
          </w:p>
        </w:tc>
        <w:tc>
          <w:tcPr>
            <w:tcW w:w="884" w:type="dxa"/>
            <w:shd w:val="clear" w:color="auto" w:fill="auto"/>
            <w:noWrap/>
            <w:hideMark/>
          </w:tcPr>
          <w:p w14:paraId="3C40F4E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14,3</w:t>
            </w:r>
          </w:p>
        </w:tc>
        <w:tc>
          <w:tcPr>
            <w:tcW w:w="1276" w:type="dxa"/>
            <w:shd w:val="clear" w:color="auto" w:fill="auto"/>
            <w:noWrap/>
            <w:hideMark/>
          </w:tcPr>
          <w:p w14:paraId="230018B0"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55BFD87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8,3</w:t>
            </w:r>
          </w:p>
        </w:tc>
        <w:tc>
          <w:tcPr>
            <w:tcW w:w="1020" w:type="dxa"/>
            <w:shd w:val="clear" w:color="auto" w:fill="auto"/>
            <w:noWrap/>
            <w:hideMark/>
          </w:tcPr>
          <w:p w14:paraId="3BDF9CA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6,0</w:t>
            </w:r>
          </w:p>
        </w:tc>
      </w:tr>
      <w:tr w:rsidR="002E171D" w:rsidRPr="002E171D" w14:paraId="63AC80DD" w14:textId="77777777" w:rsidTr="00164118">
        <w:trPr>
          <w:trHeight w:val="276"/>
        </w:trPr>
        <w:tc>
          <w:tcPr>
            <w:tcW w:w="960" w:type="dxa"/>
            <w:vMerge/>
            <w:shd w:val="clear" w:color="auto" w:fill="auto"/>
            <w:noWrap/>
            <w:hideMark/>
          </w:tcPr>
          <w:p w14:paraId="381387F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6053687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7ADA97D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D.D.</w:t>
            </w:r>
          </w:p>
        </w:tc>
        <w:tc>
          <w:tcPr>
            <w:tcW w:w="783" w:type="dxa"/>
            <w:shd w:val="clear" w:color="auto" w:fill="auto"/>
            <w:noWrap/>
            <w:hideMark/>
          </w:tcPr>
          <w:p w14:paraId="2F00A07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46191BC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412,3</w:t>
            </w:r>
          </w:p>
        </w:tc>
        <w:tc>
          <w:tcPr>
            <w:tcW w:w="884" w:type="dxa"/>
            <w:shd w:val="clear" w:color="auto" w:fill="auto"/>
            <w:noWrap/>
            <w:hideMark/>
          </w:tcPr>
          <w:p w14:paraId="4C4C32C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11,5</w:t>
            </w:r>
          </w:p>
        </w:tc>
        <w:tc>
          <w:tcPr>
            <w:tcW w:w="1276" w:type="dxa"/>
            <w:shd w:val="clear" w:color="auto" w:fill="auto"/>
            <w:noWrap/>
            <w:hideMark/>
          </w:tcPr>
          <w:p w14:paraId="2244FC0C"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w:t>
            </w:r>
          </w:p>
        </w:tc>
        <w:tc>
          <w:tcPr>
            <w:tcW w:w="1134" w:type="dxa"/>
            <w:shd w:val="clear" w:color="auto" w:fill="auto"/>
            <w:noWrap/>
            <w:hideMark/>
          </w:tcPr>
          <w:p w14:paraId="4B862696"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4,6</w:t>
            </w:r>
          </w:p>
        </w:tc>
        <w:tc>
          <w:tcPr>
            <w:tcW w:w="1020" w:type="dxa"/>
            <w:shd w:val="clear" w:color="auto" w:fill="auto"/>
            <w:noWrap/>
            <w:hideMark/>
          </w:tcPr>
          <w:p w14:paraId="7483143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6,9</w:t>
            </w:r>
          </w:p>
        </w:tc>
      </w:tr>
      <w:tr w:rsidR="002E171D" w:rsidRPr="002E171D" w14:paraId="0B8B06ED" w14:textId="77777777" w:rsidTr="00164118">
        <w:trPr>
          <w:trHeight w:val="276"/>
        </w:trPr>
        <w:tc>
          <w:tcPr>
            <w:tcW w:w="960" w:type="dxa"/>
            <w:vMerge/>
            <w:shd w:val="clear" w:color="auto" w:fill="auto"/>
            <w:noWrap/>
            <w:hideMark/>
          </w:tcPr>
          <w:p w14:paraId="6BD87F5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6B9928E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6DC233A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N.V.</w:t>
            </w:r>
          </w:p>
        </w:tc>
        <w:tc>
          <w:tcPr>
            <w:tcW w:w="783" w:type="dxa"/>
            <w:shd w:val="clear" w:color="auto" w:fill="auto"/>
            <w:noWrap/>
            <w:hideMark/>
          </w:tcPr>
          <w:p w14:paraId="4E44678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3143B7F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462,5</w:t>
            </w:r>
          </w:p>
        </w:tc>
        <w:tc>
          <w:tcPr>
            <w:tcW w:w="884" w:type="dxa"/>
            <w:shd w:val="clear" w:color="auto" w:fill="auto"/>
            <w:noWrap/>
            <w:hideMark/>
          </w:tcPr>
          <w:p w14:paraId="0DF5ABD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12,8</w:t>
            </w:r>
          </w:p>
        </w:tc>
        <w:tc>
          <w:tcPr>
            <w:tcW w:w="1276" w:type="dxa"/>
            <w:shd w:val="clear" w:color="auto" w:fill="auto"/>
            <w:noWrap/>
            <w:hideMark/>
          </w:tcPr>
          <w:p w14:paraId="24CD3B0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705E6E0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8,3</w:t>
            </w:r>
          </w:p>
        </w:tc>
        <w:tc>
          <w:tcPr>
            <w:tcW w:w="1020" w:type="dxa"/>
            <w:shd w:val="clear" w:color="auto" w:fill="auto"/>
            <w:noWrap/>
            <w:hideMark/>
          </w:tcPr>
          <w:p w14:paraId="71B017B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4,5</w:t>
            </w:r>
          </w:p>
        </w:tc>
      </w:tr>
      <w:tr w:rsidR="002E171D" w:rsidRPr="002E171D" w14:paraId="7AEA9D5C" w14:textId="77777777" w:rsidTr="00164118">
        <w:trPr>
          <w:trHeight w:val="276"/>
        </w:trPr>
        <w:tc>
          <w:tcPr>
            <w:tcW w:w="960" w:type="dxa"/>
            <w:vMerge/>
            <w:shd w:val="clear" w:color="auto" w:fill="auto"/>
            <w:noWrap/>
            <w:hideMark/>
          </w:tcPr>
          <w:p w14:paraId="6F95692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51F083DE"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12FFAF32"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B.B.</w:t>
            </w:r>
          </w:p>
        </w:tc>
        <w:tc>
          <w:tcPr>
            <w:tcW w:w="783" w:type="dxa"/>
            <w:shd w:val="clear" w:color="auto" w:fill="auto"/>
            <w:noWrap/>
            <w:hideMark/>
          </w:tcPr>
          <w:p w14:paraId="75F0D8F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33BF963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506,5</w:t>
            </w:r>
          </w:p>
        </w:tc>
        <w:tc>
          <w:tcPr>
            <w:tcW w:w="884" w:type="dxa"/>
            <w:shd w:val="clear" w:color="auto" w:fill="auto"/>
            <w:noWrap/>
            <w:hideMark/>
          </w:tcPr>
          <w:p w14:paraId="57F21E1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14,1</w:t>
            </w:r>
          </w:p>
        </w:tc>
        <w:tc>
          <w:tcPr>
            <w:tcW w:w="1276" w:type="dxa"/>
            <w:shd w:val="clear" w:color="auto" w:fill="auto"/>
            <w:noWrap/>
            <w:hideMark/>
          </w:tcPr>
          <w:p w14:paraId="7E78F99F"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2 minori</w:t>
            </w:r>
          </w:p>
        </w:tc>
        <w:tc>
          <w:tcPr>
            <w:tcW w:w="1134" w:type="dxa"/>
            <w:shd w:val="clear" w:color="auto" w:fill="auto"/>
            <w:noWrap/>
            <w:hideMark/>
          </w:tcPr>
          <w:p w14:paraId="020D3B7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9,7</w:t>
            </w:r>
          </w:p>
        </w:tc>
        <w:tc>
          <w:tcPr>
            <w:tcW w:w="1020" w:type="dxa"/>
            <w:shd w:val="clear" w:color="auto" w:fill="auto"/>
            <w:noWrap/>
            <w:hideMark/>
          </w:tcPr>
          <w:p w14:paraId="50AF94C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4,4</w:t>
            </w:r>
          </w:p>
        </w:tc>
      </w:tr>
      <w:tr w:rsidR="002E171D" w:rsidRPr="002E171D" w14:paraId="6631BE74" w14:textId="77777777" w:rsidTr="00164118">
        <w:trPr>
          <w:trHeight w:val="276"/>
        </w:trPr>
        <w:tc>
          <w:tcPr>
            <w:tcW w:w="960" w:type="dxa"/>
            <w:vMerge/>
            <w:shd w:val="clear" w:color="auto" w:fill="auto"/>
            <w:noWrap/>
            <w:hideMark/>
          </w:tcPr>
          <w:p w14:paraId="15A3BCD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458F9B6E"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14AAE5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A.V.</w:t>
            </w:r>
          </w:p>
        </w:tc>
        <w:tc>
          <w:tcPr>
            <w:tcW w:w="783" w:type="dxa"/>
            <w:shd w:val="clear" w:color="auto" w:fill="auto"/>
            <w:noWrap/>
            <w:hideMark/>
          </w:tcPr>
          <w:p w14:paraId="190E2DB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2022</w:t>
            </w:r>
          </w:p>
        </w:tc>
        <w:tc>
          <w:tcPr>
            <w:tcW w:w="1280" w:type="dxa"/>
            <w:shd w:val="clear" w:color="auto" w:fill="auto"/>
            <w:noWrap/>
            <w:hideMark/>
          </w:tcPr>
          <w:p w14:paraId="4FFCD2F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755,0</w:t>
            </w:r>
          </w:p>
        </w:tc>
        <w:tc>
          <w:tcPr>
            <w:tcW w:w="884" w:type="dxa"/>
            <w:shd w:val="clear" w:color="auto" w:fill="auto"/>
            <w:noWrap/>
            <w:hideMark/>
          </w:tcPr>
          <w:p w14:paraId="3135655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21,0</w:t>
            </w:r>
          </w:p>
        </w:tc>
        <w:tc>
          <w:tcPr>
            <w:tcW w:w="1276" w:type="dxa"/>
            <w:shd w:val="clear" w:color="auto" w:fill="auto"/>
            <w:noWrap/>
            <w:hideMark/>
          </w:tcPr>
          <w:p w14:paraId="687E2CEC"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 2 minori</w:t>
            </w:r>
          </w:p>
        </w:tc>
        <w:tc>
          <w:tcPr>
            <w:tcW w:w="1134" w:type="dxa"/>
            <w:shd w:val="clear" w:color="auto" w:fill="auto"/>
            <w:noWrap/>
            <w:hideMark/>
          </w:tcPr>
          <w:p w14:paraId="4B8E43E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11,9</w:t>
            </w:r>
          </w:p>
        </w:tc>
        <w:tc>
          <w:tcPr>
            <w:tcW w:w="1020" w:type="dxa"/>
            <w:shd w:val="clear" w:color="auto" w:fill="auto"/>
            <w:noWrap/>
            <w:hideMark/>
          </w:tcPr>
          <w:p w14:paraId="2BD003E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9,1</w:t>
            </w:r>
          </w:p>
        </w:tc>
      </w:tr>
      <w:tr w:rsidR="002E171D" w:rsidRPr="002E171D" w14:paraId="45E0A1B3" w14:textId="77777777" w:rsidTr="00164118">
        <w:trPr>
          <w:trHeight w:val="276"/>
        </w:trPr>
        <w:tc>
          <w:tcPr>
            <w:tcW w:w="960" w:type="dxa"/>
            <w:shd w:val="clear" w:color="auto" w:fill="auto"/>
            <w:noWrap/>
            <w:hideMark/>
          </w:tcPr>
          <w:p w14:paraId="1D6461AD" w14:textId="77777777" w:rsidR="002E171D" w:rsidRPr="002E171D" w:rsidRDefault="002E171D" w:rsidP="002E171D">
            <w:pPr>
              <w:spacing w:after="0" w:line="240" w:lineRule="auto"/>
              <w:rPr>
                <w:rFonts w:asciiTheme="majorHAnsi" w:eastAsia="Times New Roman" w:hAnsiTheme="majorHAnsi" w:cstheme="majorHAnsi"/>
                <w:b/>
                <w:bCs/>
                <w:color w:val="000000"/>
                <w:sz w:val="16"/>
                <w:szCs w:val="16"/>
                <w:lang w:val="ro-RO"/>
              </w:rPr>
            </w:pPr>
            <w:r w:rsidRPr="002E171D">
              <w:rPr>
                <w:rFonts w:asciiTheme="majorHAnsi" w:eastAsia="Times New Roman" w:hAnsiTheme="majorHAnsi" w:cstheme="majorHAnsi"/>
                <w:b/>
                <w:bCs/>
                <w:color w:val="000000"/>
                <w:sz w:val="16"/>
                <w:szCs w:val="16"/>
                <w:lang w:val="ro-RO"/>
              </w:rPr>
              <w:t>Total</w:t>
            </w:r>
          </w:p>
        </w:tc>
        <w:tc>
          <w:tcPr>
            <w:tcW w:w="8702" w:type="dxa"/>
            <w:gridSpan w:val="8"/>
            <w:shd w:val="clear" w:color="auto" w:fill="auto"/>
            <w:noWrap/>
            <w:hideMark/>
          </w:tcPr>
          <w:p w14:paraId="2F03F527"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r>
              <w:rPr>
                <w:rFonts w:asciiTheme="majorHAnsi" w:eastAsia="Times New Roman" w:hAnsiTheme="majorHAnsi" w:cstheme="majorHAnsi"/>
                <w:b/>
                <w:bCs/>
                <w:color w:val="000000"/>
                <w:sz w:val="16"/>
                <w:szCs w:val="16"/>
                <w:lang w:val="ro-RO"/>
              </w:rPr>
              <w:t>18 cazuri din 102</w:t>
            </w:r>
            <w:r w:rsidRPr="002E171D">
              <w:rPr>
                <w:rFonts w:asciiTheme="majorHAnsi" w:eastAsia="Times New Roman" w:hAnsiTheme="majorHAnsi" w:cstheme="majorHAnsi"/>
                <w:b/>
                <w:bCs/>
                <w:color w:val="000000"/>
                <w:sz w:val="16"/>
                <w:szCs w:val="16"/>
                <w:lang w:val="ro-RO"/>
              </w:rPr>
              <w:t xml:space="preserve"> verificate </w:t>
            </w:r>
          </w:p>
        </w:tc>
      </w:tr>
    </w:tbl>
    <w:p w14:paraId="55A82346" w14:textId="77777777" w:rsidR="00031D0A" w:rsidRDefault="00031D0A" w:rsidP="002E171D">
      <w:pPr>
        <w:spacing w:after="0" w:line="276" w:lineRule="auto"/>
        <w:rPr>
          <w:rFonts w:asciiTheme="majorHAnsi" w:hAnsiTheme="majorHAnsi"/>
          <w:sz w:val="24"/>
        </w:rPr>
      </w:pPr>
    </w:p>
    <w:p w14:paraId="2E5E06B4" w14:textId="77777777" w:rsidR="006515E0" w:rsidRDefault="006515E0" w:rsidP="002E171D">
      <w:pPr>
        <w:spacing w:after="0" w:line="276" w:lineRule="auto"/>
        <w:rPr>
          <w:rFonts w:asciiTheme="majorHAnsi" w:hAnsiTheme="majorHAnsi"/>
          <w:sz w:val="24"/>
        </w:rPr>
      </w:pPr>
    </w:p>
    <w:p w14:paraId="6833EBCC" w14:textId="77777777" w:rsidR="006515E0" w:rsidRDefault="006515E0" w:rsidP="002E171D">
      <w:pPr>
        <w:spacing w:after="0" w:line="276" w:lineRule="auto"/>
        <w:rPr>
          <w:rFonts w:asciiTheme="majorHAnsi" w:hAnsiTheme="majorHAnsi"/>
          <w:sz w:val="24"/>
        </w:rPr>
      </w:pPr>
    </w:p>
    <w:p w14:paraId="2AE9EB18" w14:textId="77777777" w:rsidR="006515E0" w:rsidRDefault="006515E0" w:rsidP="002E171D">
      <w:pPr>
        <w:spacing w:after="0" w:line="276" w:lineRule="auto"/>
        <w:rPr>
          <w:rFonts w:asciiTheme="majorHAnsi" w:hAnsiTheme="majorHAnsi"/>
          <w:sz w:val="24"/>
        </w:rPr>
      </w:pPr>
    </w:p>
    <w:p w14:paraId="6AECC677" w14:textId="77777777" w:rsidR="006515E0" w:rsidRDefault="006515E0" w:rsidP="002E171D">
      <w:pPr>
        <w:spacing w:after="0" w:line="276" w:lineRule="auto"/>
        <w:rPr>
          <w:rFonts w:asciiTheme="majorHAnsi" w:hAnsiTheme="majorHAnsi"/>
          <w:sz w:val="24"/>
        </w:rPr>
      </w:pPr>
    </w:p>
    <w:p w14:paraId="1886BFC4" w14:textId="77777777" w:rsidR="006515E0" w:rsidRDefault="006515E0" w:rsidP="002E171D">
      <w:pPr>
        <w:spacing w:after="0" w:line="276" w:lineRule="auto"/>
        <w:rPr>
          <w:rFonts w:asciiTheme="majorHAnsi" w:hAnsiTheme="majorHAnsi"/>
          <w:sz w:val="24"/>
        </w:rPr>
      </w:pPr>
    </w:p>
    <w:p w14:paraId="0477717D" w14:textId="77777777" w:rsidR="006515E0" w:rsidRDefault="006515E0" w:rsidP="002E171D">
      <w:pPr>
        <w:spacing w:after="0" w:line="276" w:lineRule="auto"/>
        <w:rPr>
          <w:rFonts w:asciiTheme="majorHAnsi" w:hAnsiTheme="majorHAnsi"/>
          <w:sz w:val="24"/>
        </w:rPr>
      </w:pPr>
    </w:p>
    <w:p w14:paraId="75496D1F" w14:textId="77777777" w:rsidR="006515E0" w:rsidRDefault="006515E0" w:rsidP="002E171D">
      <w:pPr>
        <w:spacing w:after="0" w:line="276" w:lineRule="auto"/>
        <w:rPr>
          <w:rFonts w:asciiTheme="majorHAnsi" w:hAnsiTheme="majorHAnsi"/>
          <w:sz w:val="24"/>
        </w:rPr>
      </w:pPr>
    </w:p>
    <w:p w14:paraId="1CEC3E9E" w14:textId="77777777" w:rsidR="006515E0" w:rsidRDefault="006515E0" w:rsidP="002E171D">
      <w:pPr>
        <w:spacing w:after="0" w:line="276" w:lineRule="auto"/>
        <w:rPr>
          <w:rFonts w:asciiTheme="majorHAnsi" w:hAnsiTheme="majorHAnsi"/>
          <w:sz w:val="24"/>
        </w:rPr>
      </w:pPr>
    </w:p>
    <w:p w14:paraId="7C8B7638" w14:textId="14302F26" w:rsidR="006515E0" w:rsidRDefault="006515E0" w:rsidP="002E171D">
      <w:pPr>
        <w:spacing w:after="0" w:line="276" w:lineRule="auto"/>
        <w:rPr>
          <w:rFonts w:asciiTheme="majorHAnsi" w:hAnsiTheme="majorHAnsi"/>
          <w:sz w:val="24"/>
        </w:rPr>
      </w:pPr>
    </w:p>
    <w:p w14:paraId="0D432DCB" w14:textId="77777777" w:rsidR="006515E0" w:rsidRPr="006515E0" w:rsidRDefault="006515E0" w:rsidP="006515E0">
      <w:pPr>
        <w:keepNext/>
        <w:keepLines/>
        <w:spacing w:before="240" w:after="0" w:line="254" w:lineRule="auto"/>
        <w:jc w:val="right"/>
        <w:outlineLvl w:val="0"/>
        <w:rPr>
          <w:rFonts w:asciiTheme="majorHAnsi" w:eastAsiaTheme="majorEastAsia" w:hAnsiTheme="majorHAnsi" w:cstheme="majorBidi"/>
          <w:b/>
          <w:sz w:val="28"/>
          <w:szCs w:val="32"/>
        </w:rPr>
      </w:pPr>
      <w:bookmarkStart w:id="22" w:name="_Toc78814041"/>
      <w:bookmarkStart w:id="23" w:name="_Toc141972555"/>
      <w:r w:rsidRPr="006515E0">
        <w:rPr>
          <w:rFonts w:asciiTheme="majorHAnsi" w:eastAsiaTheme="majorEastAsia" w:hAnsiTheme="majorHAnsi" w:cstheme="majorBidi"/>
          <w:b/>
          <w:sz w:val="28"/>
          <w:szCs w:val="32"/>
        </w:rPr>
        <w:t>Anexa nr.</w:t>
      </w:r>
      <w:bookmarkEnd w:id="22"/>
      <w:r>
        <w:rPr>
          <w:rFonts w:asciiTheme="majorHAnsi" w:eastAsiaTheme="majorEastAsia" w:hAnsiTheme="majorHAnsi" w:cstheme="majorBidi"/>
          <w:b/>
          <w:sz w:val="28"/>
          <w:szCs w:val="32"/>
        </w:rPr>
        <w:t>2</w:t>
      </w:r>
      <w:bookmarkEnd w:id="23"/>
    </w:p>
    <w:p w14:paraId="65408A81" w14:textId="6F67DA0A" w:rsidR="006515E0" w:rsidRPr="000B3890" w:rsidRDefault="006515E0" w:rsidP="005D4914">
      <w:pPr>
        <w:jc w:val="center"/>
        <w:rPr>
          <w:rFonts w:asciiTheme="majorHAnsi" w:hAnsiTheme="majorHAnsi" w:cstheme="majorHAnsi"/>
          <w:b/>
          <w:sz w:val="24"/>
          <w:szCs w:val="24"/>
        </w:rPr>
      </w:pPr>
      <w:r w:rsidRPr="000B3890">
        <w:rPr>
          <w:rFonts w:asciiTheme="majorHAnsi" w:hAnsiTheme="majorHAnsi" w:cstheme="majorHAnsi"/>
          <w:b/>
          <w:sz w:val="24"/>
          <w:szCs w:val="24"/>
        </w:rPr>
        <w:t>Informație privind venitul</w:t>
      </w:r>
      <w:r w:rsidR="005018E9" w:rsidRPr="000B3890">
        <w:rPr>
          <w:rFonts w:asciiTheme="majorHAnsi" w:hAnsiTheme="majorHAnsi" w:cstheme="majorHAnsi"/>
          <w:b/>
          <w:sz w:val="24"/>
          <w:szCs w:val="24"/>
        </w:rPr>
        <w:t>-</w:t>
      </w:r>
      <w:r w:rsidRPr="000B3890">
        <w:rPr>
          <w:rFonts w:asciiTheme="majorHAnsi" w:hAnsiTheme="majorHAnsi" w:cstheme="majorHAnsi"/>
          <w:b/>
          <w:sz w:val="24"/>
          <w:szCs w:val="24"/>
        </w:rPr>
        <w:t xml:space="preserve">limită eligibil calculat în baza a 75% din salariul mediu lunar oficial egalizat de </w:t>
      </w:r>
      <w:r w:rsidR="005018E9" w:rsidRPr="000B3890">
        <w:rPr>
          <w:rFonts w:asciiTheme="majorHAnsi" w:hAnsiTheme="majorHAnsi" w:cstheme="majorHAnsi"/>
          <w:b/>
          <w:sz w:val="24"/>
          <w:szCs w:val="24"/>
        </w:rPr>
        <w:t>S</w:t>
      </w:r>
      <w:r w:rsidRPr="000B3890">
        <w:rPr>
          <w:rFonts w:asciiTheme="majorHAnsi" w:hAnsiTheme="majorHAnsi" w:cstheme="majorHAnsi"/>
          <w:b/>
          <w:sz w:val="24"/>
          <w:szCs w:val="24"/>
        </w:rPr>
        <w:t>cala Oxford pentru dimensiunea gospodăriei</w:t>
      </w:r>
    </w:p>
    <w:p w14:paraId="780E54D2" w14:textId="77777777" w:rsidR="00D126B7" w:rsidRPr="006515E0" w:rsidRDefault="00D126B7" w:rsidP="006515E0">
      <w:pPr>
        <w:spacing w:after="0" w:line="254" w:lineRule="auto"/>
        <w:jc w:val="center"/>
        <w:rPr>
          <w:rFonts w:ascii="Calibri Light" w:hAnsi="Calibri Light" w:cs="Tahoma"/>
          <w:b/>
          <w:sz w:val="24"/>
        </w:rPr>
      </w:pPr>
    </w:p>
    <w:tbl>
      <w:tblPr>
        <w:tblW w:w="98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25"/>
        <w:gridCol w:w="551"/>
        <w:gridCol w:w="725"/>
        <w:gridCol w:w="773"/>
        <w:gridCol w:w="898"/>
        <w:gridCol w:w="739"/>
        <w:gridCol w:w="881"/>
        <w:gridCol w:w="820"/>
        <w:gridCol w:w="708"/>
        <w:gridCol w:w="836"/>
        <w:gridCol w:w="850"/>
        <w:gridCol w:w="759"/>
      </w:tblGrid>
      <w:tr w:rsidR="00D126B7" w:rsidRPr="00D126B7" w14:paraId="1E1F7BF7" w14:textId="77777777" w:rsidTr="00164118">
        <w:tc>
          <w:tcPr>
            <w:tcW w:w="856" w:type="dxa"/>
            <w:vMerge w:val="restart"/>
            <w:shd w:val="clear" w:color="auto" w:fill="auto"/>
            <w:noWrap/>
            <w:hideMark/>
          </w:tcPr>
          <w:p w14:paraId="58D8F3F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SML prognozat</w:t>
            </w:r>
          </w:p>
          <w:p w14:paraId="16138E4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07458A2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11D14CD7"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425" w:type="dxa"/>
            <w:vMerge w:val="restart"/>
            <w:shd w:val="clear" w:color="auto" w:fill="auto"/>
            <w:hideMark/>
          </w:tcPr>
          <w:p w14:paraId="257D8BB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Coeficient</w:t>
            </w:r>
          </w:p>
        </w:tc>
        <w:tc>
          <w:tcPr>
            <w:tcW w:w="551" w:type="dxa"/>
            <w:vMerge w:val="restart"/>
            <w:shd w:val="clear" w:color="auto" w:fill="auto"/>
            <w:hideMark/>
          </w:tcPr>
          <w:p w14:paraId="5C6549B0"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Valoarea K</w:t>
            </w:r>
          </w:p>
          <w:p w14:paraId="34C8C1D9"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14C184AA"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5F0B37A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725" w:type="dxa"/>
            <w:shd w:val="clear" w:color="auto" w:fill="auto"/>
            <w:noWrap/>
            <w:hideMark/>
          </w:tcPr>
          <w:p w14:paraId="4C6245CD"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2018</w:t>
            </w:r>
          </w:p>
        </w:tc>
        <w:tc>
          <w:tcPr>
            <w:tcW w:w="773" w:type="dxa"/>
            <w:shd w:val="clear" w:color="auto" w:fill="auto"/>
            <w:noWrap/>
            <w:hideMark/>
          </w:tcPr>
          <w:p w14:paraId="711C9E4A"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898" w:type="dxa"/>
            <w:shd w:val="clear" w:color="auto" w:fill="auto"/>
            <w:noWrap/>
            <w:hideMark/>
          </w:tcPr>
          <w:p w14:paraId="71F16E65"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2019</w:t>
            </w:r>
          </w:p>
        </w:tc>
        <w:tc>
          <w:tcPr>
            <w:tcW w:w="739" w:type="dxa"/>
            <w:shd w:val="clear" w:color="auto" w:fill="auto"/>
            <w:noWrap/>
            <w:hideMark/>
          </w:tcPr>
          <w:p w14:paraId="56252016"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881" w:type="dxa"/>
            <w:shd w:val="clear" w:color="auto" w:fill="auto"/>
            <w:noWrap/>
            <w:hideMark/>
          </w:tcPr>
          <w:p w14:paraId="694CCE85"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2020</w:t>
            </w:r>
          </w:p>
        </w:tc>
        <w:tc>
          <w:tcPr>
            <w:tcW w:w="820" w:type="dxa"/>
            <w:shd w:val="clear" w:color="auto" w:fill="auto"/>
            <w:noWrap/>
            <w:hideMark/>
          </w:tcPr>
          <w:p w14:paraId="429BBF0D"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708" w:type="dxa"/>
            <w:shd w:val="clear" w:color="auto" w:fill="auto"/>
            <w:noWrap/>
            <w:hideMark/>
          </w:tcPr>
          <w:p w14:paraId="6BFD1D6D"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2021</w:t>
            </w:r>
          </w:p>
        </w:tc>
        <w:tc>
          <w:tcPr>
            <w:tcW w:w="836" w:type="dxa"/>
            <w:shd w:val="clear" w:color="auto" w:fill="auto"/>
            <w:noWrap/>
            <w:hideMark/>
          </w:tcPr>
          <w:p w14:paraId="685ED847"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850" w:type="dxa"/>
            <w:shd w:val="clear" w:color="auto" w:fill="auto"/>
            <w:noWrap/>
            <w:hideMark/>
          </w:tcPr>
          <w:p w14:paraId="199C1B66"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2022</w:t>
            </w:r>
          </w:p>
        </w:tc>
        <w:tc>
          <w:tcPr>
            <w:tcW w:w="759" w:type="dxa"/>
            <w:shd w:val="clear" w:color="auto" w:fill="auto"/>
            <w:noWrap/>
            <w:hideMark/>
          </w:tcPr>
          <w:p w14:paraId="14D3D859"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r>
      <w:tr w:rsidR="00D126B7" w:rsidRPr="00D126B7" w14:paraId="029A3504" w14:textId="77777777" w:rsidTr="00164118">
        <w:tc>
          <w:tcPr>
            <w:tcW w:w="856" w:type="dxa"/>
            <w:vMerge/>
            <w:shd w:val="clear" w:color="auto" w:fill="auto"/>
            <w:hideMark/>
          </w:tcPr>
          <w:p w14:paraId="38E37DF6"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p>
        </w:tc>
        <w:tc>
          <w:tcPr>
            <w:tcW w:w="425" w:type="dxa"/>
            <w:vMerge/>
            <w:shd w:val="clear" w:color="auto" w:fill="auto"/>
            <w:hideMark/>
          </w:tcPr>
          <w:p w14:paraId="0A6407EF"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p>
        </w:tc>
        <w:tc>
          <w:tcPr>
            <w:tcW w:w="551" w:type="dxa"/>
            <w:vMerge/>
            <w:shd w:val="clear" w:color="auto" w:fill="auto"/>
            <w:hideMark/>
          </w:tcPr>
          <w:p w14:paraId="3A910CD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p>
        </w:tc>
        <w:tc>
          <w:tcPr>
            <w:tcW w:w="725" w:type="dxa"/>
            <w:shd w:val="clear" w:color="auto" w:fill="auto"/>
            <w:hideMark/>
          </w:tcPr>
          <w:p w14:paraId="69A5F2E9"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54 din 17.01.2018</w:t>
            </w:r>
          </w:p>
        </w:tc>
        <w:tc>
          <w:tcPr>
            <w:tcW w:w="773" w:type="dxa"/>
            <w:shd w:val="clear" w:color="auto" w:fill="auto"/>
            <w:hideMark/>
          </w:tcPr>
          <w:p w14:paraId="1E64C2F1"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898" w:type="dxa"/>
            <w:shd w:val="clear" w:color="auto" w:fill="auto"/>
            <w:hideMark/>
          </w:tcPr>
          <w:p w14:paraId="1A97596A"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21  din  18.01.2019</w:t>
            </w:r>
          </w:p>
        </w:tc>
        <w:tc>
          <w:tcPr>
            <w:tcW w:w="739" w:type="dxa"/>
            <w:shd w:val="clear" w:color="auto" w:fill="auto"/>
            <w:hideMark/>
          </w:tcPr>
          <w:p w14:paraId="3B4E046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881" w:type="dxa"/>
            <w:shd w:val="clear" w:color="auto" w:fill="auto"/>
            <w:hideMark/>
          </w:tcPr>
          <w:p w14:paraId="3B0B0B61"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678  din  27.12.2019</w:t>
            </w:r>
          </w:p>
        </w:tc>
        <w:tc>
          <w:tcPr>
            <w:tcW w:w="820" w:type="dxa"/>
            <w:shd w:val="clear" w:color="auto" w:fill="auto"/>
            <w:hideMark/>
          </w:tcPr>
          <w:p w14:paraId="31C051AB"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708" w:type="dxa"/>
            <w:shd w:val="clear" w:color="auto" w:fill="auto"/>
            <w:hideMark/>
          </w:tcPr>
          <w:p w14:paraId="3A09E74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923  din  22.12.2020</w:t>
            </w:r>
          </w:p>
        </w:tc>
        <w:tc>
          <w:tcPr>
            <w:tcW w:w="836" w:type="dxa"/>
            <w:shd w:val="clear" w:color="auto" w:fill="auto"/>
            <w:hideMark/>
          </w:tcPr>
          <w:p w14:paraId="28F9BC86"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850" w:type="dxa"/>
            <w:shd w:val="clear" w:color="auto" w:fill="auto"/>
            <w:hideMark/>
          </w:tcPr>
          <w:p w14:paraId="0FC22997"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458  din  29.12.2021</w:t>
            </w:r>
          </w:p>
        </w:tc>
        <w:tc>
          <w:tcPr>
            <w:tcW w:w="759" w:type="dxa"/>
            <w:shd w:val="clear" w:color="auto" w:fill="auto"/>
            <w:hideMark/>
          </w:tcPr>
          <w:p w14:paraId="26C22F38"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r>
      <w:tr w:rsidR="00D126B7" w:rsidRPr="00D126B7" w14:paraId="79B2E06E" w14:textId="77777777" w:rsidTr="00164118">
        <w:tc>
          <w:tcPr>
            <w:tcW w:w="856" w:type="dxa"/>
            <w:vMerge/>
            <w:shd w:val="clear" w:color="auto" w:fill="auto"/>
            <w:noWrap/>
            <w:hideMark/>
          </w:tcPr>
          <w:p w14:paraId="70F07A5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425" w:type="dxa"/>
            <w:vMerge/>
            <w:shd w:val="clear" w:color="auto" w:fill="auto"/>
            <w:noWrap/>
            <w:hideMark/>
          </w:tcPr>
          <w:p w14:paraId="549376E3"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551" w:type="dxa"/>
            <w:vMerge/>
            <w:shd w:val="clear" w:color="auto" w:fill="auto"/>
            <w:noWrap/>
            <w:hideMark/>
          </w:tcPr>
          <w:p w14:paraId="3844D44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725" w:type="dxa"/>
            <w:shd w:val="clear" w:color="auto" w:fill="auto"/>
            <w:noWrap/>
            <w:hideMark/>
          </w:tcPr>
          <w:p w14:paraId="4390A4A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6150</w:t>
            </w:r>
          </w:p>
        </w:tc>
        <w:tc>
          <w:tcPr>
            <w:tcW w:w="773" w:type="dxa"/>
            <w:shd w:val="clear" w:color="auto" w:fill="auto"/>
            <w:noWrap/>
            <w:hideMark/>
          </w:tcPr>
          <w:p w14:paraId="1F085921"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auto" w:fill="auto"/>
            <w:noWrap/>
            <w:hideMark/>
          </w:tcPr>
          <w:p w14:paraId="1E501A0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6975</w:t>
            </w:r>
          </w:p>
        </w:tc>
        <w:tc>
          <w:tcPr>
            <w:tcW w:w="739" w:type="dxa"/>
            <w:shd w:val="clear" w:color="auto" w:fill="auto"/>
            <w:noWrap/>
            <w:hideMark/>
          </w:tcPr>
          <w:p w14:paraId="0202A276"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auto" w:fill="auto"/>
            <w:noWrap/>
            <w:hideMark/>
          </w:tcPr>
          <w:p w14:paraId="3A1F334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7953</w:t>
            </w:r>
          </w:p>
        </w:tc>
        <w:tc>
          <w:tcPr>
            <w:tcW w:w="820" w:type="dxa"/>
            <w:shd w:val="clear" w:color="auto" w:fill="auto"/>
            <w:noWrap/>
            <w:hideMark/>
          </w:tcPr>
          <w:p w14:paraId="59FEFD4A"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auto" w:fill="auto"/>
            <w:noWrap/>
            <w:hideMark/>
          </w:tcPr>
          <w:p w14:paraId="2647F03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8716</w:t>
            </w:r>
          </w:p>
        </w:tc>
        <w:tc>
          <w:tcPr>
            <w:tcW w:w="836" w:type="dxa"/>
            <w:shd w:val="clear" w:color="auto" w:fill="auto"/>
            <w:noWrap/>
            <w:hideMark/>
          </w:tcPr>
          <w:p w14:paraId="30D6B915"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auto" w:fill="auto"/>
            <w:noWrap/>
            <w:hideMark/>
          </w:tcPr>
          <w:p w14:paraId="38872B5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9900</w:t>
            </w:r>
          </w:p>
        </w:tc>
        <w:tc>
          <w:tcPr>
            <w:tcW w:w="759" w:type="dxa"/>
            <w:shd w:val="clear" w:color="auto" w:fill="auto"/>
            <w:noWrap/>
            <w:hideMark/>
          </w:tcPr>
          <w:p w14:paraId="3496010B"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031D8161" w14:textId="77777777" w:rsidTr="00164118">
        <w:tc>
          <w:tcPr>
            <w:tcW w:w="856" w:type="dxa"/>
            <w:vMerge/>
            <w:shd w:val="clear" w:color="auto" w:fill="auto"/>
            <w:noWrap/>
            <w:hideMark/>
          </w:tcPr>
          <w:p w14:paraId="5E58C934"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425" w:type="dxa"/>
            <w:vMerge/>
            <w:shd w:val="clear" w:color="auto" w:fill="auto"/>
            <w:noWrap/>
            <w:hideMark/>
          </w:tcPr>
          <w:p w14:paraId="0F2BC9CD"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551" w:type="dxa"/>
            <w:vMerge/>
            <w:shd w:val="clear" w:color="auto" w:fill="auto"/>
            <w:noWrap/>
            <w:hideMark/>
          </w:tcPr>
          <w:p w14:paraId="1DE9854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725" w:type="dxa"/>
            <w:shd w:val="clear" w:color="auto" w:fill="auto"/>
            <w:noWrap/>
            <w:hideMark/>
          </w:tcPr>
          <w:p w14:paraId="22A9E8E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773" w:type="dxa"/>
            <w:shd w:val="clear" w:color="auto" w:fill="auto"/>
            <w:noWrap/>
            <w:hideMark/>
          </w:tcPr>
          <w:p w14:paraId="6B58BB09"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auto" w:fill="auto"/>
            <w:noWrap/>
            <w:hideMark/>
          </w:tcPr>
          <w:p w14:paraId="460C2F4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739" w:type="dxa"/>
            <w:shd w:val="clear" w:color="auto" w:fill="auto"/>
            <w:noWrap/>
            <w:hideMark/>
          </w:tcPr>
          <w:p w14:paraId="5C7F472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auto" w:fill="auto"/>
            <w:noWrap/>
            <w:hideMark/>
          </w:tcPr>
          <w:p w14:paraId="19D9AD7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820" w:type="dxa"/>
            <w:shd w:val="clear" w:color="auto" w:fill="auto"/>
            <w:noWrap/>
            <w:hideMark/>
          </w:tcPr>
          <w:p w14:paraId="4EE153B9"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auto" w:fill="auto"/>
            <w:noWrap/>
            <w:hideMark/>
          </w:tcPr>
          <w:p w14:paraId="3555CCB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836" w:type="dxa"/>
            <w:shd w:val="clear" w:color="auto" w:fill="auto"/>
            <w:noWrap/>
            <w:hideMark/>
          </w:tcPr>
          <w:p w14:paraId="379AEFD4"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auto" w:fill="auto"/>
            <w:noWrap/>
            <w:hideMark/>
          </w:tcPr>
          <w:p w14:paraId="4DEF7B1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759" w:type="dxa"/>
            <w:shd w:val="clear" w:color="auto" w:fill="auto"/>
            <w:noWrap/>
            <w:hideMark/>
          </w:tcPr>
          <w:p w14:paraId="7751405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4AA54C24" w14:textId="77777777" w:rsidTr="00164118">
        <w:tc>
          <w:tcPr>
            <w:tcW w:w="856" w:type="dxa"/>
            <w:shd w:val="clear" w:color="000000" w:fill="FFC000"/>
            <w:noWrap/>
            <w:hideMark/>
          </w:tcPr>
          <w:p w14:paraId="1DF915D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SML*75%</w:t>
            </w:r>
          </w:p>
        </w:tc>
        <w:tc>
          <w:tcPr>
            <w:tcW w:w="425" w:type="dxa"/>
            <w:shd w:val="clear" w:color="000000" w:fill="FFC000"/>
            <w:noWrap/>
            <w:hideMark/>
          </w:tcPr>
          <w:p w14:paraId="77C6D9E0"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551" w:type="dxa"/>
            <w:shd w:val="clear" w:color="000000" w:fill="FFC000"/>
            <w:noWrap/>
            <w:hideMark/>
          </w:tcPr>
          <w:p w14:paraId="22A16D3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25" w:type="dxa"/>
            <w:shd w:val="clear" w:color="000000" w:fill="FFC000"/>
            <w:noWrap/>
            <w:hideMark/>
          </w:tcPr>
          <w:p w14:paraId="25E8E1E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4613</w:t>
            </w:r>
          </w:p>
        </w:tc>
        <w:tc>
          <w:tcPr>
            <w:tcW w:w="773" w:type="dxa"/>
            <w:shd w:val="clear" w:color="000000" w:fill="FFC000"/>
            <w:noWrap/>
            <w:hideMark/>
          </w:tcPr>
          <w:p w14:paraId="72302B5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000000" w:fill="FFC000"/>
            <w:noWrap/>
            <w:hideMark/>
          </w:tcPr>
          <w:p w14:paraId="3CFBBE8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5231</w:t>
            </w:r>
          </w:p>
        </w:tc>
        <w:tc>
          <w:tcPr>
            <w:tcW w:w="739" w:type="dxa"/>
            <w:shd w:val="clear" w:color="000000" w:fill="FFC000"/>
            <w:noWrap/>
            <w:hideMark/>
          </w:tcPr>
          <w:p w14:paraId="20C9797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000000" w:fill="FFC000"/>
            <w:noWrap/>
            <w:hideMark/>
          </w:tcPr>
          <w:p w14:paraId="6C44BE9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5965</w:t>
            </w:r>
          </w:p>
        </w:tc>
        <w:tc>
          <w:tcPr>
            <w:tcW w:w="820" w:type="dxa"/>
            <w:shd w:val="clear" w:color="000000" w:fill="FFC000"/>
            <w:noWrap/>
            <w:hideMark/>
          </w:tcPr>
          <w:p w14:paraId="244F845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000000" w:fill="FFC000"/>
            <w:noWrap/>
            <w:hideMark/>
          </w:tcPr>
          <w:p w14:paraId="1994B1F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6537</w:t>
            </w:r>
          </w:p>
        </w:tc>
        <w:tc>
          <w:tcPr>
            <w:tcW w:w="836" w:type="dxa"/>
            <w:shd w:val="clear" w:color="000000" w:fill="FFC000"/>
            <w:noWrap/>
            <w:hideMark/>
          </w:tcPr>
          <w:p w14:paraId="787CC2B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000000" w:fill="FFC000"/>
            <w:noWrap/>
            <w:hideMark/>
          </w:tcPr>
          <w:p w14:paraId="65480E0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7425</w:t>
            </w:r>
          </w:p>
        </w:tc>
        <w:tc>
          <w:tcPr>
            <w:tcW w:w="759" w:type="dxa"/>
            <w:shd w:val="clear" w:color="000000" w:fill="FFC000"/>
            <w:noWrap/>
            <w:hideMark/>
          </w:tcPr>
          <w:p w14:paraId="184FDB85"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28D99E11" w14:textId="77777777" w:rsidTr="00164118">
        <w:tc>
          <w:tcPr>
            <w:tcW w:w="856" w:type="dxa"/>
            <w:shd w:val="clear" w:color="auto" w:fill="auto"/>
            <w:noWrap/>
            <w:hideMark/>
          </w:tcPr>
          <w:p w14:paraId="4266DE3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 adult</w:t>
            </w:r>
          </w:p>
        </w:tc>
        <w:tc>
          <w:tcPr>
            <w:tcW w:w="425" w:type="dxa"/>
            <w:shd w:val="clear" w:color="auto" w:fill="auto"/>
            <w:noWrap/>
            <w:hideMark/>
          </w:tcPr>
          <w:p w14:paraId="7F67B55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w:t>
            </w:r>
          </w:p>
        </w:tc>
        <w:tc>
          <w:tcPr>
            <w:tcW w:w="551" w:type="dxa"/>
            <w:shd w:val="clear" w:color="auto" w:fill="auto"/>
            <w:noWrap/>
            <w:hideMark/>
          </w:tcPr>
          <w:p w14:paraId="48A5219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w:t>
            </w:r>
          </w:p>
        </w:tc>
        <w:tc>
          <w:tcPr>
            <w:tcW w:w="725" w:type="dxa"/>
            <w:shd w:val="clear" w:color="auto" w:fill="auto"/>
            <w:noWrap/>
            <w:hideMark/>
          </w:tcPr>
          <w:p w14:paraId="0205E33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4613,0</w:t>
            </w:r>
          </w:p>
        </w:tc>
        <w:tc>
          <w:tcPr>
            <w:tcW w:w="773" w:type="dxa"/>
            <w:shd w:val="clear" w:color="000000" w:fill="00B0F0"/>
            <w:noWrap/>
            <w:hideMark/>
          </w:tcPr>
          <w:p w14:paraId="36E979A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55356,0</w:t>
            </w:r>
          </w:p>
        </w:tc>
        <w:tc>
          <w:tcPr>
            <w:tcW w:w="898" w:type="dxa"/>
            <w:shd w:val="clear" w:color="auto" w:fill="auto"/>
            <w:noWrap/>
            <w:hideMark/>
          </w:tcPr>
          <w:p w14:paraId="35ED1E5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5231,0</w:t>
            </w:r>
          </w:p>
        </w:tc>
        <w:tc>
          <w:tcPr>
            <w:tcW w:w="739" w:type="dxa"/>
            <w:shd w:val="clear" w:color="000000" w:fill="00B0F0"/>
            <w:noWrap/>
            <w:hideMark/>
          </w:tcPr>
          <w:p w14:paraId="64B1C73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62772,0</w:t>
            </w:r>
          </w:p>
        </w:tc>
        <w:tc>
          <w:tcPr>
            <w:tcW w:w="881" w:type="dxa"/>
            <w:shd w:val="clear" w:color="auto" w:fill="auto"/>
            <w:noWrap/>
            <w:hideMark/>
          </w:tcPr>
          <w:p w14:paraId="1333AFF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5965,0</w:t>
            </w:r>
          </w:p>
        </w:tc>
        <w:tc>
          <w:tcPr>
            <w:tcW w:w="820" w:type="dxa"/>
            <w:shd w:val="clear" w:color="000000" w:fill="00B0F0"/>
            <w:noWrap/>
            <w:hideMark/>
          </w:tcPr>
          <w:p w14:paraId="40F278A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71580,0</w:t>
            </w:r>
          </w:p>
        </w:tc>
        <w:tc>
          <w:tcPr>
            <w:tcW w:w="708" w:type="dxa"/>
            <w:shd w:val="clear" w:color="auto" w:fill="auto"/>
            <w:noWrap/>
            <w:hideMark/>
          </w:tcPr>
          <w:p w14:paraId="310BD4B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6537,0</w:t>
            </w:r>
          </w:p>
        </w:tc>
        <w:tc>
          <w:tcPr>
            <w:tcW w:w="836" w:type="dxa"/>
            <w:shd w:val="clear" w:color="000000" w:fill="00B0F0"/>
            <w:noWrap/>
            <w:hideMark/>
          </w:tcPr>
          <w:p w14:paraId="2DED65B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78444,0</w:t>
            </w:r>
          </w:p>
        </w:tc>
        <w:tc>
          <w:tcPr>
            <w:tcW w:w="850" w:type="dxa"/>
            <w:shd w:val="clear" w:color="auto" w:fill="auto"/>
            <w:noWrap/>
            <w:hideMark/>
          </w:tcPr>
          <w:p w14:paraId="0763545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7425,0</w:t>
            </w:r>
          </w:p>
        </w:tc>
        <w:tc>
          <w:tcPr>
            <w:tcW w:w="759" w:type="dxa"/>
            <w:shd w:val="clear" w:color="000000" w:fill="00B0F0"/>
            <w:noWrap/>
            <w:hideMark/>
          </w:tcPr>
          <w:p w14:paraId="08A7CFC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89100,0</w:t>
            </w:r>
          </w:p>
        </w:tc>
      </w:tr>
      <w:tr w:rsidR="00D126B7" w:rsidRPr="00D126B7" w14:paraId="2761D580" w14:textId="77777777" w:rsidTr="00164118">
        <w:tc>
          <w:tcPr>
            <w:tcW w:w="856" w:type="dxa"/>
            <w:shd w:val="clear" w:color="auto" w:fill="auto"/>
            <w:noWrap/>
            <w:hideMark/>
          </w:tcPr>
          <w:p w14:paraId="3F91B72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1 minor</w:t>
            </w:r>
          </w:p>
        </w:tc>
        <w:tc>
          <w:tcPr>
            <w:tcW w:w="425" w:type="dxa"/>
            <w:shd w:val="clear" w:color="auto" w:fill="auto"/>
            <w:noWrap/>
            <w:hideMark/>
          </w:tcPr>
          <w:p w14:paraId="542D6B1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6D71B26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w:t>
            </w:r>
          </w:p>
        </w:tc>
        <w:tc>
          <w:tcPr>
            <w:tcW w:w="725" w:type="dxa"/>
            <w:shd w:val="clear" w:color="auto" w:fill="auto"/>
            <w:noWrap/>
            <w:hideMark/>
          </w:tcPr>
          <w:p w14:paraId="3DD63F4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5996,9</w:t>
            </w:r>
          </w:p>
        </w:tc>
        <w:tc>
          <w:tcPr>
            <w:tcW w:w="773" w:type="dxa"/>
            <w:shd w:val="clear" w:color="000000" w:fill="00B0F0"/>
            <w:noWrap/>
            <w:hideMark/>
          </w:tcPr>
          <w:p w14:paraId="5F47998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71962,8</w:t>
            </w:r>
          </w:p>
        </w:tc>
        <w:tc>
          <w:tcPr>
            <w:tcW w:w="898" w:type="dxa"/>
            <w:shd w:val="clear" w:color="auto" w:fill="auto"/>
            <w:noWrap/>
            <w:hideMark/>
          </w:tcPr>
          <w:p w14:paraId="58D9DC7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6800,3</w:t>
            </w:r>
          </w:p>
        </w:tc>
        <w:tc>
          <w:tcPr>
            <w:tcW w:w="739" w:type="dxa"/>
            <w:shd w:val="clear" w:color="000000" w:fill="00B0F0"/>
            <w:noWrap/>
            <w:hideMark/>
          </w:tcPr>
          <w:p w14:paraId="38EB5D7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81603,6</w:t>
            </w:r>
          </w:p>
        </w:tc>
        <w:tc>
          <w:tcPr>
            <w:tcW w:w="881" w:type="dxa"/>
            <w:shd w:val="clear" w:color="auto" w:fill="auto"/>
            <w:noWrap/>
            <w:hideMark/>
          </w:tcPr>
          <w:p w14:paraId="386DFD8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7754,5</w:t>
            </w:r>
          </w:p>
        </w:tc>
        <w:tc>
          <w:tcPr>
            <w:tcW w:w="820" w:type="dxa"/>
            <w:shd w:val="clear" w:color="000000" w:fill="00B0F0"/>
            <w:noWrap/>
            <w:hideMark/>
          </w:tcPr>
          <w:p w14:paraId="6EA395E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93054,0</w:t>
            </w:r>
          </w:p>
        </w:tc>
        <w:tc>
          <w:tcPr>
            <w:tcW w:w="708" w:type="dxa"/>
            <w:shd w:val="clear" w:color="auto" w:fill="auto"/>
            <w:noWrap/>
            <w:hideMark/>
          </w:tcPr>
          <w:p w14:paraId="14B9CC4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8498,1</w:t>
            </w:r>
          </w:p>
        </w:tc>
        <w:tc>
          <w:tcPr>
            <w:tcW w:w="836" w:type="dxa"/>
            <w:shd w:val="clear" w:color="000000" w:fill="00B0F0"/>
            <w:noWrap/>
            <w:hideMark/>
          </w:tcPr>
          <w:p w14:paraId="36DE9D3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101977,2</w:t>
            </w:r>
          </w:p>
        </w:tc>
        <w:tc>
          <w:tcPr>
            <w:tcW w:w="850" w:type="dxa"/>
            <w:shd w:val="clear" w:color="auto" w:fill="auto"/>
            <w:noWrap/>
            <w:hideMark/>
          </w:tcPr>
          <w:p w14:paraId="1542A75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9652,5</w:t>
            </w:r>
          </w:p>
        </w:tc>
        <w:tc>
          <w:tcPr>
            <w:tcW w:w="759" w:type="dxa"/>
            <w:shd w:val="clear" w:color="000000" w:fill="00B0F0"/>
            <w:noWrap/>
            <w:hideMark/>
          </w:tcPr>
          <w:p w14:paraId="3919A1D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115830,0</w:t>
            </w:r>
          </w:p>
        </w:tc>
      </w:tr>
      <w:tr w:rsidR="00D126B7" w:rsidRPr="00D126B7" w14:paraId="39A58EF9" w14:textId="77777777" w:rsidTr="00164118">
        <w:tc>
          <w:tcPr>
            <w:tcW w:w="856" w:type="dxa"/>
            <w:shd w:val="clear" w:color="auto" w:fill="auto"/>
            <w:noWrap/>
            <w:hideMark/>
          </w:tcPr>
          <w:p w14:paraId="6F484BAA"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2 minori</w:t>
            </w:r>
          </w:p>
        </w:tc>
        <w:tc>
          <w:tcPr>
            <w:tcW w:w="425" w:type="dxa"/>
            <w:shd w:val="clear" w:color="auto" w:fill="auto"/>
            <w:noWrap/>
            <w:hideMark/>
          </w:tcPr>
          <w:p w14:paraId="438BB37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6171B0A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w:t>
            </w:r>
          </w:p>
        </w:tc>
        <w:tc>
          <w:tcPr>
            <w:tcW w:w="725" w:type="dxa"/>
            <w:shd w:val="clear" w:color="auto" w:fill="auto"/>
            <w:noWrap/>
            <w:hideMark/>
          </w:tcPr>
          <w:p w14:paraId="6191F1B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7380,8</w:t>
            </w:r>
          </w:p>
        </w:tc>
        <w:tc>
          <w:tcPr>
            <w:tcW w:w="773" w:type="dxa"/>
            <w:shd w:val="clear" w:color="000000" w:fill="00B0F0"/>
            <w:noWrap/>
            <w:hideMark/>
          </w:tcPr>
          <w:p w14:paraId="36F3FD6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88569,6</w:t>
            </w:r>
          </w:p>
        </w:tc>
        <w:tc>
          <w:tcPr>
            <w:tcW w:w="898" w:type="dxa"/>
            <w:shd w:val="clear" w:color="auto" w:fill="auto"/>
            <w:noWrap/>
            <w:hideMark/>
          </w:tcPr>
          <w:p w14:paraId="494C800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8369,6</w:t>
            </w:r>
          </w:p>
        </w:tc>
        <w:tc>
          <w:tcPr>
            <w:tcW w:w="739" w:type="dxa"/>
            <w:shd w:val="clear" w:color="000000" w:fill="00B0F0"/>
            <w:noWrap/>
            <w:hideMark/>
          </w:tcPr>
          <w:p w14:paraId="16D7735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100435,2</w:t>
            </w:r>
          </w:p>
        </w:tc>
        <w:tc>
          <w:tcPr>
            <w:tcW w:w="881" w:type="dxa"/>
            <w:shd w:val="clear" w:color="auto" w:fill="auto"/>
            <w:noWrap/>
            <w:hideMark/>
          </w:tcPr>
          <w:p w14:paraId="626FB2C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9544,0</w:t>
            </w:r>
          </w:p>
        </w:tc>
        <w:tc>
          <w:tcPr>
            <w:tcW w:w="820" w:type="dxa"/>
            <w:shd w:val="clear" w:color="000000" w:fill="00B0F0"/>
            <w:noWrap/>
            <w:hideMark/>
          </w:tcPr>
          <w:p w14:paraId="722B748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114528,0</w:t>
            </w:r>
          </w:p>
        </w:tc>
        <w:tc>
          <w:tcPr>
            <w:tcW w:w="708" w:type="dxa"/>
            <w:shd w:val="clear" w:color="auto" w:fill="auto"/>
            <w:noWrap/>
            <w:hideMark/>
          </w:tcPr>
          <w:p w14:paraId="082179B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10459,2</w:t>
            </w:r>
          </w:p>
        </w:tc>
        <w:tc>
          <w:tcPr>
            <w:tcW w:w="836" w:type="dxa"/>
            <w:shd w:val="clear" w:color="000000" w:fill="00B0F0"/>
            <w:noWrap/>
            <w:hideMark/>
          </w:tcPr>
          <w:p w14:paraId="074831B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125510,4</w:t>
            </w:r>
          </w:p>
        </w:tc>
        <w:tc>
          <w:tcPr>
            <w:tcW w:w="850" w:type="dxa"/>
            <w:shd w:val="clear" w:color="auto" w:fill="auto"/>
            <w:noWrap/>
            <w:hideMark/>
          </w:tcPr>
          <w:p w14:paraId="77A6E13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11880,0</w:t>
            </w:r>
          </w:p>
        </w:tc>
        <w:tc>
          <w:tcPr>
            <w:tcW w:w="759" w:type="dxa"/>
            <w:shd w:val="clear" w:color="000000" w:fill="00B0F0"/>
            <w:noWrap/>
            <w:hideMark/>
          </w:tcPr>
          <w:p w14:paraId="581BB2C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142560,0</w:t>
            </w:r>
          </w:p>
        </w:tc>
      </w:tr>
      <w:tr w:rsidR="00D126B7" w:rsidRPr="00D126B7" w14:paraId="1FA9576C" w14:textId="77777777" w:rsidTr="00164118">
        <w:tc>
          <w:tcPr>
            <w:tcW w:w="856" w:type="dxa"/>
            <w:shd w:val="clear" w:color="auto" w:fill="auto"/>
            <w:noWrap/>
            <w:hideMark/>
          </w:tcPr>
          <w:p w14:paraId="1F6ABFC6"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3 minori</w:t>
            </w:r>
          </w:p>
        </w:tc>
        <w:tc>
          <w:tcPr>
            <w:tcW w:w="425" w:type="dxa"/>
            <w:shd w:val="clear" w:color="auto" w:fill="auto"/>
            <w:noWrap/>
            <w:hideMark/>
          </w:tcPr>
          <w:p w14:paraId="5D4BD62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4164BF5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1,9</w:t>
            </w:r>
          </w:p>
        </w:tc>
        <w:tc>
          <w:tcPr>
            <w:tcW w:w="725" w:type="dxa"/>
            <w:shd w:val="clear" w:color="auto" w:fill="auto"/>
            <w:noWrap/>
            <w:hideMark/>
          </w:tcPr>
          <w:p w14:paraId="510C2BA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8764,7</w:t>
            </w:r>
          </w:p>
        </w:tc>
        <w:tc>
          <w:tcPr>
            <w:tcW w:w="773" w:type="dxa"/>
            <w:shd w:val="clear" w:color="000000" w:fill="00B0F0"/>
            <w:noWrap/>
            <w:hideMark/>
          </w:tcPr>
          <w:p w14:paraId="5AF3FD2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105176,4</w:t>
            </w:r>
          </w:p>
        </w:tc>
        <w:tc>
          <w:tcPr>
            <w:tcW w:w="898" w:type="dxa"/>
            <w:shd w:val="clear" w:color="auto" w:fill="auto"/>
            <w:noWrap/>
            <w:hideMark/>
          </w:tcPr>
          <w:p w14:paraId="5D43F70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9938,9</w:t>
            </w:r>
          </w:p>
        </w:tc>
        <w:tc>
          <w:tcPr>
            <w:tcW w:w="739" w:type="dxa"/>
            <w:shd w:val="clear" w:color="000000" w:fill="00B0F0"/>
            <w:noWrap/>
            <w:hideMark/>
          </w:tcPr>
          <w:p w14:paraId="13684E9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119266,8</w:t>
            </w:r>
          </w:p>
        </w:tc>
        <w:tc>
          <w:tcPr>
            <w:tcW w:w="881" w:type="dxa"/>
            <w:shd w:val="clear" w:color="auto" w:fill="auto"/>
            <w:noWrap/>
            <w:hideMark/>
          </w:tcPr>
          <w:p w14:paraId="239BAD2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11333,5</w:t>
            </w:r>
          </w:p>
        </w:tc>
        <w:tc>
          <w:tcPr>
            <w:tcW w:w="820" w:type="dxa"/>
            <w:shd w:val="clear" w:color="000000" w:fill="00B0F0"/>
            <w:noWrap/>
            <w:hideMark/>
          </w:tcPr>
          <w:p w14:paraId="264F8BA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136002,0</w:t>
            </w:r>
          </w:p>
        </w:tc>
        <w:tc>
          <w:tcPr>
            <w:tcW w:w="708" w:type="dxa"/>
            <w:shd w:val="clear" w:color="auto" w:fill="auto"/>
            <w:noWrap/>
            <w:hideMark/>
          </w:tcPr>
          <w:p w14:paraId="54ACC27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12420,3</w:t>
            </w:r>
          </w:p>
        </w:tc>
        <w:tc>
          <w:tcPr>
            <w:tcW w:w="836" w:type="dxa"/>
            <w:shd w:val="clear" w:color="000000" w:fill="00B0F0"/>
            <w:noWrap/>
            <w:hideMark/>
          </w:tcPr>
          <w:p w14:paraId="02ACDEF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149043,6</w:t>
            </w:r>
          </w:p>
        </w:tc>
        <w:tc>
          <w:tcPr>
            <w:tcW w:w="850" w:type="dxa"/>
            <w:shd w:val="clear" w:color="auto" w:fill="auto"/>
            <w:noWrap/>
            <w:hideMark/>
          </w:tcPr>
          <w:p w14:paraId="3CF2891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14107,5</w:t>
            </w:r>
          </w:p>
        </w:tc>
        <w:tc>
          <w:tcPr>
            <w:tcW w:w="759" w:type="dxa"/>
            <w:shd w:val="clear" w:color="000000" w:fill="00B0F0"/>
            <w:noWrap/>
            <w:hideMark/>
          </w:tcPr>
          <w:p w14:paraId="3F83002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169290,0</w:t>
            </w:r>
          </w:p>
        </w:tc>
      </w:tr>
      <w:tr w:rsidR="00D126B7" w:rsidRPr="00D126B7" w14:paraId="2B910A52" w14:textId="77777777" w:rsidTr="00164118">
        <w:tc>
          <w:tcPr>
            <w:tcW w:w="856" w:type="dxa"/>
            <w:shd w:val="clear" w:color="auto" w:fill="auto"/>
            <w:noWrap/>
            <w:hideMark/>
          </w:tcPr>
          <w:p w14:paraId="3E8B84C1"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425" w:type="dxa"/>
            <w:shd w:val="clear" w:color="auto" w:fill="auto"/>
            <w:noWrap/>
            <w:hideMark/>
          </w:tcPr>
          <w:p w14:paraId="0970B4A3"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551" w:type="dxa"/>
            <w:shd w:val="clear" w:color="auto" w:fill="auto"/>
            <w:noWrap/>
            <w:hideMark/>
          </w:tcPr>
          <w:p w14:paraId="43CE807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25" w:type="dxa"/>
            <w:shd w:val="clear" w:color="auto" w:fill="auto"/>
            <w:noWrap/>
            <w:hideMark/>
          </w:tcPr>
          <w:p w14:paraId="6424533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73" w:type="dxa"/>
            <w:shd w:val="clear" w:color="000000" w:fill="00B0F0"/>
            <w:noWrap/>
            <w:hideMark/>
          </w:tcPr>
          <w:p w14:paraId="60993EF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auto" w:fill="auto"/>
            <w:noWrap/>
            <w:hideMark/>
          </w:tcPr>
          <w:p w14:paraId="72118FB3"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39" w:type="dxa"/>
            <w:shd w:val="clear" w:color="000000" w:fill="00B0F0"/>
            <w:noWrap/>
            <w:hideMark/>
          </w:tcPr>
          <w:p w14:paraId="26C2BD8A"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auto" w:fill="auto"/>
            <w:noWrap/>
            <w:hideMark/>
          </w:tcPr>
          <w:p w14:paraId="17EE262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20" w:type="dxa"/>
            <w:shd w:val="clear" w:color="000000" w:fill="00B0F0"/>
            <w:noWrap/>
            <w:hideMark/>
          </w:tcPr>
          <w:p w14:paraId="263BA4C1"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auto" w:fill="auto"/>
            <w:noWrap/>
            <w:hideMark/>
          </w:tcPr>
          <w:p w14:paraId="592C451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36" w:type="dxa"/>
            <w:shd w:val="clear" w:color="000000" w:fill="00B0F0"/>
            <w:noWrap/>
            <w:hideMark/>
          </w:tcPr>
          <w:p w14:paraId="12649B45"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auto" w:fill="auto"/>
            <w:noWrap/>
            <w:hideMark/>
          </w:tcPr>
          <w:p w14:paraId="38A553D9"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59" w:type="dxa"/>
            <w:shd w:val="clear" w:color="000000" w:fill="00B0F0"/>
            <w:noWrap/>
            <w:hideMark/>
          </w:tcPr>
          <w:p w14:paraId="398E84F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71257768" w14:textId="77777777" w:rsidTr="00164118">
        <w:tc>
          <w:tcPr>
            <w:tcW w:w="856" w:type="dxa"/>
            <w:shd w:val="clear" w:color="auto" w:fill="auto"/>
            <w:noWrap/>
            <w:hideMark/>
          </w:tcPr>
          <w:p w14:paraId="7645C3E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 adulţi</w:t>
            </w:r>
          </w:p>
        </w:tc>
        <w:tc>
          <w:tcPr>
            <w:tcW w:w="425" w:type="dxa"/>
            <w:shd w:val="clear" w:color="auto" w:fill="auto"/>
            <w:noWrap/>
            <w:hideMark/>
          </w:tcPr>
          <w:p w14:paraId="6D79662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w:t>
            </w:r>
          </w:p>
        </w:tc>
        <w:tc>
          <w:tcPr>
            <w:tcW w:w="551" w:type="dxa"/>
            <w:shd w:val="clear" w:color="auto" w:fill="auto"/>
            <w:noWrap/>
            <w:hideMark/>
          </w:tcPr>
          <w:p w14:paraId="655011D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w:t>
            </w:r>
          </w:p>
        </w:tc>
        <w:tc>
          <w:tcPr>
            <w:tcW w:w="725" w:type="dxa"/>
            <w:shd w:val="clear" w:color="auto" w:fill="auto"/>
            <w:noWrap/>
            <w:hideMark/>
          </w:tcPr>
          <w:p w14:paraId="4BCA8B0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6919,5</w:t>
            </w:r>
          </w:p>
        </w:tc>
        <w:tc>
          <w:tcPr>
            <w:tcW w:w="773" w:type="dxa"/>
            <w:shd w:val="clear" w:color="000000" w:fill="00B0F0"/>
            <w:noWrap/>
            <w:hideMark/>
          </w:tcPr>
          <w:p w14:paraId="34445E6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83034,0</w:t>
            </w:r>
          </w:p>
        </w:tc>
        <w:tc>
          <w:tcPr>
            <w:tcW w:w="898" w:type="dxa"/>
            <w:shd w:val="clear" w:color="auto" w:fill="auto"/>
            <w:noWrap/>
            <w:hideMark/>
          </w:tcPr>
          <w:p w14:paraId="3DE6DE4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7846,5</w:t>
            </w:r>
          </w:p>
        </w:tc>
        <w:tc>
          <w:tcPr>
            <w:tcW w:w="739" w:type="dxa"/>
            <w:shd w:val="clear" w:color="000000" w:fill="00B0F0"/>
            <w:noWrap/>
            <w:hideMark/>
          </w:tcPr>
          <w:p w14:paraId="5CEB08F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94158,0</w:t>
            </w:r>
          </w:p>
        </w:tc>
        <w:tc>
          <w:tcPr>
            <w:tcW w:w="881" w:type="dxa"/>
            <w:shd w:val="clear" w:color="auto" w:fill="auto"/>
            <w:noWrap/>
            <w:hideMark/>
          </w:tcPr>
          <w:p w14:paraId="3FC4A3A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8947,5</w:t>
            </w:r>
          </w:p>
        </w:tc>
        <w:tc>
          <w:tcPr>
            <w:tcW w:w="820" w:type="dxa"/>
            <w:shd w:val="clear" w:color="000000" w:fill="00B0F0"/>
            <w:noWrap/>
            <w:hideMark/>
          </w:tcPr>
          <w:p w14:paraId="75C7446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107370,0</w:t>
            </w:r>
          </w:p>
        </w:tc>
        <w:tc>
          <w:tcPr>
            <w:tcW w:w="708" w:type="dxa"/>
            <w:shd w:val="clear" w:color="auto" w:fill="auto"/>
            <w:noWrap/>
            <w:hideMark/>
          </w:tcPr>
          <w:p w14:paraId="78977A6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9805,5</w:t>
            </w:r>
          </w:p>
        </w:tc>
        <w:tc>
          <w:tcPr>
            <w:tcW w:w="836" w:type="dxa"/>
            <w:shd w:val="clear" w:color="000000" w:fill="00B0F0"/>
            <w:noWrap/>
            <w:hideMark/>
          </w:tcPr>
          <w:p w14:paraId="6640C08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117666,0</w:t>
            </w:r>
          </w:p>
        </w:tc>
        <w:tc>
          <w:tcPr>
            <w:tcW w:w="850" w:type="dxa"/>
            <w:shd w:val="clear" w:color="auto" w:fill="auto"/>
            <w:noWrap/>
            <w:hideMark/>
          </w:tcPr>
          <w:p w14:paraId="5D26CA8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11137,5</w:t>
            </w:r>
          </w:p>
        </w:tc>
        <w:tc>
          <w:tcPr>
            <w:tcW w:w="759" w:type="dxa"/>
            <w:shd w:val="clear" w:color="000000" w:fill="00B0F0"/>
            <w:noWrap/>
            <w:hideMark/>
          </w:tcPr>
          <w:p w14:paraId="3435059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133650,0</w:t>
            </w:r>
          </w:p>
        </w:tc>
      </w:tr>
      <w:tr w:rsidR="00D126B7" w:rsidRPr="00D126B7" w14:paraId="4A37A86C" w14:textId="77777777" w:rsidTr="00164118">
        <w:tc>
          <w:tcPr>
            <w:tcW w:w="856" w:type="dxa"/>
            <w:shd w:val="clear" w:color="auto" w:fill="auto"/>
            <w:noWrap/>
            <w:hideMark/>
          </w:tcPr>
          <w:p w14:paraId="4562B80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1 minor</w:t>
            </w:r>
          </w:p>
        </w:tc>
        <w:tc>
          <w:tcPr>
            <w:tcW w:w="425" w:type="dxa"/>
            <w:shd w:val="clear" w:color="auto" w:fill="auto"/>
            <w:noWrap/>
            <w:hideMark/>
          </w:tcPr>
          <w:p w14:paraId="773AF06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2B26B0E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1,8</w:t>
            </w:r>
          </w:p>
        </w:tc>
        <w:tc>
          <w:tcPr>
            <w:tcW w:w="725" w:type="dxa"/>
            <w:shd w:val="clear" w:color="auto" w:fill="auto"/>
            <w:noWrap/>
            <w:hideMark/>
          </w:tcPr>
          <w:p w14:paraId="065CB0F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8303,4</w:t>
            </w:r>
          </w:p>
        </w:tc>
        <w:tc>
          <w:tcPr>
            <w:tcW w:w="773" w:type="dxa"/>
            <w:shd w:val="clear" w:color="000000" w:fill="00B0F0"/>
            <w:noWrap/>
            <w:hideMark/>
          </w:tcPr>
          <w:p w14:paraId="2CFC8AB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99640,8</w:t>
            </w:r>
          </w:p>
        </w:tc>
        <w:tc>
          <w:tcPr>
            <w:tcW w:w="898" w:type="dxa"/>
            <w:shd w:val="clear" w:color="auto" w:fill="auto"/>
            <w:noWrap/>
            <w:hideMark/>
          </w:tcPr>
          <w:p w14:paraId="6F61F8F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9415,8</w:t>
            </w:r>
          </w:p>
        </w:tc>
        <w:tc>
          <w:tcPr>
            <w:tcW w:w="739" w:type="dxa"/>
            <w:shd w:val="clear" w:color="000000" w:fill="00B0F0"/>
            <w:noWrap/>
            <w:hideMark/>
          </w:tcPr>
          <w:p w14:paraId="1C9963A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112989,6</w:t>
            </w:r>
          </w:p>
        </w:tc>
        <w:tc>
          <w:tcPr>
            <w:tcW w:w="881" w:type="dxa"/>
            <w:shd w:val="clear" w:color="auto" w:fill="auto"/>
            <w:noWrap/>
            <w:hideMark/>
          </w:tcPr>
          <w:p w14:paraId="439055B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10737,0</w:t>
            </w:r>
          </w:p>
        </w:tc>
        <w:tc>
          <w:tcPr>
            <w:tcW w:w="820" w:type="dxa"/>
            <w:shd w:val="clear" w:color="000000" w:fill="00B0F0"/>
            <w:noWrap/>
            <w:hideMark/>
          </w:tcPr>
          <w:p w14:paraId="1335C7E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128844,0</w:t>
            </w:r>
          </w:p>
        </w:tc>
        <w:tc>
          <w:tcPr>
            <w:tcW w:w="708" w:type="dxa"/>
            <w:shd w:val="clear" w:color="auto" w:fill="auto"/>
            <w:noWrap/>
            <w:hideMark/>
          </w:tcPr>
          <w:p w14:paraId="1142515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11766,6</w:t>
            </w:r>
          </w:p>
        </w:tc>
        <w:tc>
          <w:tcPr>
            <w:tcW w:w="836" w:type="dxa"/>
            <w:shd w:val="clear" w:color="000000" w:fill="00B0F0"/>
            <w:noWrap/>
            <w:hideMark/>
          </w:tcPr>
          <w:p w14:paraId="383661F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141199,2</w:t>
            </w:r>
          </w:p>
        </w:tc>
        <w:tc>
          <w:tcPr>
            <w:tcW w:w="850" w:type="dxa"/>
            <w:shd w:val="clear" w:color="auto" w:fill="auto"/>
            <w:noWrap/>
            <w:hideMark/>
          </w:tcPr>
          <w:p w14:paraId="195872B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13365,0</w:t>
            </w:r>
          </w:p>
        </w:tc>
        <w:tc>
          <w:tcPr>
            <w:tcW w:w="759" w:type="dxa"/>
            <w:shd w:val="clear" w:color="000000" w:fill="00B0F0"/>
            <w:noWrap/>
            <w:hideMark/>
          </w:tcPr>
          <w:p w14:paraId="7136466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160380,0</w:t>
            </w:r>
          </w:p>
        </w:tc>
      </w:tr>
      <w:tr w:rsidR="00D126B7" w:rsidRPr="00D126B7" w14:paraId="16DD24E9" w14:textId="77777777" w:rsidTr="00164118">
        <w:tc>
          <w:tcPr>
            <w:tcW w:w="856" w:type="dxa"/>
            <w:shd w:val="clear" w:color="auto" w:fill="auto"/>
            <w:noWrap/>
            <w:hideMark/>
          </w:tcPr>
          <w:p w14:paraId="54450A54"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2 minori</w:t>
            </w:r>
          </w:p>
        </w:tc>
        <w:tc>
          <w:tcPr>
            <w:tcW w:w="425" w:type="dxa"/>
            <w:shd w:val="clear" w:color="auto" w:fill="auto"/>
            <w:noWrap/>
            <w:hideMark/>
          </w:tcPr>
          <w:p w14:paraId="77AA233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5515C1A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2,1</w:t>
            </w:r>
          </w:p>
        </w:tc>
        <w:tc>
          <w:tcPr>
            <w:tcW w:w="725" w:type="dxa"/>
            <w:shd w:val="clear" w:color="auto" w:fill="auto"/>
            <w:noWrap/>
            <w:hideMark/>
          </w:tcPr>
          <w:p w14:paraId="3EB236C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9687,3</w:t>
            </w:r>
          </w:p>
        </w:tc>
        <w:tc>
          <w:tcPr>
            <w:tcW w:w="773" w:type="dxa"/>
            <w:shd w:val="clear" w:color="000000" w:fill="00B0F0"/>
            <w:noWrap/>
            <w:hideMark/>
          </w:tcPr>
          <w:p w14:paraId="55ED0CD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116247,6</w:t>
            </w:r>
          </w:p>
        </w:tc>
        <w:tc>
          <w:tcPr>
            <w:tcW w:w="898" w:type="dxa"/>
            <w:shd w:val="clear" w:color="auto" w:fill="auto"/>
            <w:noWrap/>
            <w:hideMark/>
          </w:tcPr>
          <w:p w14:paraId="02139BE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10985,1</w:t>
            </w:r>
          </w:p>
        </w:tc>
        <w:tc>
          <w:tcPr>
            <w:tcW w:w="739" w:type="dxa"/>
            <w:shd w:val="clear" w:color="000000" w:fill="00B0F0"/>
            <w:noWrap/>
            <w:hideMark/>
          </w:tcPr>
          <w:p w14:paraId="4550E56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131821,2</w:t>
            </w:r>
          </w:p>
        </w:tc>
        <w:tc>
          <w:tcPr>
            <w:tcW w:w="881" w:type="dxa"/>
            <w:shd w:val="clear" w:color="auto" w:fill="auto"/>
            <w:noWrap/>
            <w:hideMark/>
          </w:tcPr>
          <w:p w14:paraId="4B7D7D4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12526,5</w:t>
            </w:r>
          </w:p>
        </w:tc>
        <w:tc>
          <w:tcPr>
            <w:tcW w:w="820" w:type="dxa"/>
            <w:shd w:val="clear" w:color="000000" w:fill="00B0F0"/>
            <w:noWrap/>
            <w:hideMark/>
          </w:tcPr>
          <w:p w14:paraId="283B197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150318,0</w:t>
            </w:r>
          </w:p>
        </w:tc>
        <w:tc>
          <w:tcPr>
            <w:tcW w:w="708" w:type="dxa"/>
            <w:shd w:val="clear" w:color="auto" w:fill="auto"/>
            <w:noWrap/>
            <w:hideMark/>
          </w:tcPr>
          <w:p w14:paraId="7E4D489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13727,7</w:t>
            </w:r>
          </w:p>
        </w:tc>
        <w:tc>
          <w:tcPr>
            <w:tcW w:w="836" w:type="dxa"/>
            <w:shd w:val="clear" w:color="000000" w:fill="00B0F0"/>
            <w:noWrap/>
            <w:hideMark/>
          </w:tcPr>
          <w:p w14:paraId="75E7B36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164732,4</w:t>
            </w:r>
          </w:p>
        </w:tc>
        <w:tc>
          <w:tcPr>
            <w:tcW w:w="850" w:type="dxa"/>
            <w:shd w:val="clear" w:color="auto" w:fill="auto"/>
            <w:noWrap/>
            <w:hideMark/>
          </w:tcPr>
          <w:p w14:paraId="54DB81A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15592,5</w:t>
            </w:r>
          </w:p>
        </w:tc>
        <w:tc>
          <w:tcPr>
            <w:tcW w:w="759" w:type="dxa"/>
            <w:shd w:val="clear" w:color="000000" w:fill="00B0F0"/>
            <w:noWrap/>
            <w:hideMark/>
          </w:tcPr>
          <w:p w14:paraId="040A369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187110,0</w:t>
            </w:r>
          </w:p>
        </w:tc>
      </w:tr>
      <w:tr w:rsidR="00D126B7" w:rsidRPr="00D126B7" w14:paraId="654A98C8" w14:textId="77777777" w:rsidTr="00164118">
        <w:tc>
          <w:tcPr>
            <w:tcW w:w="856" w:type="dxa"/>
            <w:shd w:val="clear" w:color="auto" w:fill="auto"/>
            <w:noWrap/>
            <w:hideMark/>
          </w:tcPr>
          <w:p w14:paraId="3CDDC14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3 minori</w:t>
            </w:r>
          </w:p>
        </w:tc>
        <w:tc>
          <w:tcPr>
            <w:tcW w:w="425" w:type="dxa"/>
            <w:shd w:val="clear" w:color="auto" w:fill="auto"/>
            <w:noWrap/>
            <w:hideMark/>
          </w:tcPr>
          <w:p w14:paraId="224BC6D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5016D82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2,4</w:t>
            </w:r>
          </w:p>
        </w:tc>
        <w:tc>
          <w:tcPr>
            <w:tcW w:w="725" w:type="dxa"/>
            <w:shd w:val="clear" w:color="auto" w:fill="auto"/>
            <w:noWrap/>
            <w:hideMark/>
          </w:tcPr>
          <w:p w14:paraId="176E372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11071,2</w:t>
            </w:r>
          </w:p>
        </w:tc>
        <w:tc>
          <w:tcPr>
            <w:tcW w:w="773" w:type="dxa"/>
            <w:shd w:val="clear" w:color="000000" w:fill="00B0F0"/>
            <w:noWrap/>
            <w:hideMark/>
          </w:tcPr>
          <w:p w14:paraId="7A47238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132854,4</w:t>
            </w:r>
          </w:p>
        </w:tc>
        <w:tc>
          <w:tcPr>
            <w:tcW w:w="898" w:type="dxa"/>
            <w:shd w:val="clear" w:color="auto" w:fill="auto"/>
            <w:noWrap/>
            <w:hideMark/>
          </w:tcPr>
          <w:p w14:paraId="162B6AC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12554,4</w:t>
            </w:r>
          </w:p>
        </w:tc>
        <w:tc>
          <w:tcPr>
            <w:tcW w:w="739" w:type="dxa"/>
            <w:shd w:val="clear" w:color="000000" w:fill="00B0F0"/>
            <w:noWrap/>
            <w:hideMark/>
          </w:tcPr>
          <w:p w14:paraId="1AAD3C7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150652,8</w:t>
            </w:r>
          </w:p>
        </w:tc>
        <w:tc>
          <w:tcPr>
            <w:tcW w:w="881" w:type="dxa"/>
            <w:shd w:val="clear" w:color="auto" w:fill="auto"/>
            <w:noWrap/>
            <w:hideMark/>
          </w:tcPr>
          <w:p w14:paraId="02F5CD6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14316,0</w:t>
            </w:r>
          </w:p>
        </w:tc>
        <w:tc>
          <w:tcPr>
            <w:tcW w:w="820" w:type="dxa"/>
            <w:shd w:val="clear" w:color="000000" w:fill="00B0F0"/>
            <w:noWrap/>
            <w:hideMark/>
          </w:tcPr>
          <w:p w14:paraId="2AD6451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171792,0</w:t>
            </w:r>
          </w:p>
        </w:tc>
        <w:tc>
          <w:tcPr>
            <w:tcW w:w="708" w:type="dxa"/>
            <w:shd w:val="clear" w:color="auto" w:fill="auto"/>
            <w:noWrap/>
            <w:hideMark/>
          </w:tcPr>
          <w:p w14:paraId="79250DD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15688,8</w:t>
            </w:r>
          </w:p>
        </w:tc>
        <w:tc>
          <w:tcPr>
            <w:tcW w:w="836" w:type="dxa"/>
            <w:shd w:val="clear" w:color="000000" w:fill="00B0F0"/>
            <w:noWrap/>
            <w:hideMark/>
          </w:tcPr>
          <w:p w14:paraId="1D9118C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188265,6</w:t>
            </w:r>
          </w:p>
        </w:tc>
        <w:tc>
          <w:tcPr>
            <w:tcW w:w="850" w:type="dxa"/>
            <w:shd w:val="clear" w:color="auto" w:fill="auto"/>
            <w:noWrap/>
            <w:hideMark/>
          </w:tcPr>
          <w:p w14:paraId="6271115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17820,0</w:t>
            </w:r>
          </w:p>
        </w:tc>
        <w:tc>
          <w:tcPr>
            <w:tcW w:w="759" w:type="dxa"/>
            <w:shd w:val="clear" w:color="000000" w:fill="00B0F0"/>
            <w:noWrap/>
            <w:hideMark/>
          </w:tcPr>
          <w:p w14:paraId="26B4130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213840,0</w:t>
            </w:r>
          </w:p>
        </w:tc>
      </w:tr>
    </w:tbl>
    <w:p w14:paraId="79D4150F" w14:textId="77777777" w:rsidR="006515E0" w:rsidRDefault="006515E0" w:rsidP="002E171D">
      <w:pPr>
        <w:spacing w:after="0" w:line="276" w:lineRule="auto"/>
        <w:rPr>
          <w:rFonts w:asciiTheme="majorHAnsi" w:hAnsiTheme="majorHAnsi"/>
          <w:sz w:val="24"/>
        </w:rPr>
      </w:pPr>
    </w:p>
    <w:p w14:paraId="5838C993" w14:textId="77777777" w:rsidR="00D126B7" w:rsidRPr="00E167DB" w:rsidRDefault="00D126B7" w:rsidP="002E171D">
      <w:pPr>
        <w:spacing w:after="0" w:line="276" w:lineRule="auto"/>
        <w:rPr>
          <w:rFonts w:asciiTheme="majorHAnsi" w:hAnsiTheme="majorHAnsi"/>
          <w:b/>
          <w:sz w:val="24"/>
        </w:rPr>
      </w:pPr>
    </w:p>
    <w:p w14:paraId="1599E040"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b/>
          <w:lang w:val="ro-RO"/>
        </w:rPr>
        <w:t>Formula de calcul a limitei de venit:</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4B3CB48A"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LV = SML x 75%  x  K</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72E7024C" w14:textId="7E24A2C5"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LV    - limita de venit</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23501A98" w14:textId="5E856A8F"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SML -Salariul mediu lunar pe economie prognozat pentru anul  de referință</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5318EBCB" w14:textId="58DA9FAD"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 xml:space="preserve"> (se publică </w:t>
      </w:r>
      <w:r w:rsidR="007A2CFC">
        <w:rPr>
          <w:rFonts w:asciiTheme="majorHAnsi" w:eastAsia="Times New Roman" w:hAnsiTheme="majorHAnsi" w:cstheme="majorHAnsi"/>
          <w:lang w:val="ro-RO"/>
        </w:rPr>
        <w:t>î</w:t>
      </w:r>
      <w:r w:rsidRPr="00D126B7">
        <w:rPr>
          <w:rFonts w:asciiTheme="majorHAnsi" w:eastAsia="Times New Roman" w:hAnsiTheme="majorHAnsi" w:cstheme="majorHAnsi"/>
          <w:lang w:val="ro-RO"/>
        </w:rPr>
        <w:t xml:space="preserve">n Monitorul </w:t>
      </w:r>
      <w:r w:rsidR="007A2CFC">
        <w:rPr>
          <w:rFonts w:asciiTheme="majorHAnsi" w:eastAsia="Times New Roman" w:hAnsiTheme="majorHAnsi" w:cstheme="majorHAnsi"/>
          <w:lang w:val="ro-RO"/>
        </w:rPr>
        <w:t>O</w:t>
      </w:r>
      <w:r w:rsidRPr="00D126B7">
        <w:rPr>
          <w:rFonts w:asciiTheme="majorHAnsi" w:eastAsia="Times New Roman" w:hAnsiTheme="majorHAnsi" w:cstheme="majorHAnsi"/>
          <w:lang w:val="ro-RO"/>
        </w:rPr>
        <w:t xml:space="preserve">ficial </w:t>
      </w:r>
      <w:r w:rsidR="00E919FD">
        <w:rPr>
          <w:rFonts w:asciiTheme="majorHAnsi" w:eastAsia="Times New Roman" w:hAnsiTheme="majorHAnsi" w:cstheme="majorHAnsi"/>
          <w:lang w:val="ro-RO"/>
        </w:rPr>
        <w:t xml:space="preserve">al Republicii Moldova </w:t>
      </w:r>
      <w:r w:rsidRPr="00D126B7">
        <w:rPr>
          <w:rFonts w:asciiTheme="majorHAnsi" w:eastAsia="Times New Roman" w:hAnsiTheme="majorHAnsi" w:cstheme="majorHAnsi"/>
          <w:lang w:val="ro-RO"/>
        </w:rPr>
        <w:t xml:space="preserve">în fiecare an) </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7E1ABBE2" w14:textId="562C8989"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K     -  Coeficientul recomandat egalizat de Scala Oxford</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62A6D7F1"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35B728B8" w14:textId="77777777" w:rsidR="00D126B7" w:rsidRPr="000B3890" w:rsidRDefault="00D126B7" w:rsidP="00D126B7">
      <w:pPr>
        <w:spacing w:after="0" w:line="240" w:lineRule="auto"/>
        <w:ind w:left="96"/>
        <w:rPr>
          <w:rFonts w:asciiTheme="majorHAnsi" w:eastAsia="Times New Roman" w:hAnsiTheme="majorHAnsi" w:cstheme="majorHAnsi"/>
          <w:b/>
          <w:sz w:val="20"/>
          <w:szCs w:val="20"/>
          <w:lang w:val="ro-RO"/>
        </w:rPr>
      </w:pPr>
      <w:r w:rsidRPr="000B3890">
        <w:rPr>
          <w:rFonts w:asciiTheme="majorHAnsi" w:eastAsia="Times New Roman" w:hAnsiTheme="majorHAnsi" w:cstheme="majorHAnsi"/>
          <w:b/>
          <w:lang w:val="ro-RO"/>
        </w:rPr>
        <w:t>Formula de calcul a coeficientului (K)</w:t>
      </w:r>
      <w:r w:rsidRPr="000B3890">
        <w:rPr>
          <w:rFonts w:asciiTheme="majorHAnsi" w:eastAsia="Times New Roman" w:hAnsiTheme="majorHAnsi" w:cstheme="majorHAnsi"/>
          <w:b/>
          <w:lang w:val="ro-RO"/>
        </w:rPr>
        <w:tab/>
      </w:r>
      <w:r w:rsidRPr="000B3890">
        <w:rPr>
          <w:rFonts w:asciiTheme="majorHAnsi" w:eastAsia="Times New Roman" w:hAnsiTheme="majorHAnsi" w:cstheme="majorHAnsi"/>
          <w:b/>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p>
    <w:p w14:paraId="4EA1F176"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K =Ka+ (0,3xP)</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35B914CF" w14:textId="05A536DF"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 xml:space="preserve">Ka - persoane adulte.  Coeficientul  se </w:t>
      </w:r>
      <w:r w:rsidR="00E167DB" w:rsidRPr="00E167DB">
        <w:rPr>
          <w:rFonts w:asciiTheme="majorHAnsi" w:eastAsia="Times New Roman" w:hAnsiTheme="majorHAnsi" w:cstheme="majorHAnsi"/>
          <w:lang w:val="ro-RO"/>
        </w:rPr>
        <w:t>stabilește</w:t>
      </w:r>
      <w:r w:rsidRPr="00D126B7">
        <w:rPr>
          <w:rFonts w:asciiTheme="majorHAnsi" w:eastAsia="Times New Roman" w:hAnsiTheme="majorHAnsi" w:cstheme="majorHAnsi"/>
          <w:lang w:val="ro-RO"/>
        </w:rPr>
        <w:t xml:space="preserve"> în  </w:t>
      </w:r>
      <w:r w:rsidR="003C7C4D">
        <w:rPr>
          <w:rFonts w:asciiTheme="majorHAnsi" w:eastAsia="Times New Roman" w:hAnsiTheme="majorHAnsi" w:cstheme="majorHAnsi"/>
          <w:lang w:val="ro-RO"/>
        </w:rPr>
        <w:t>funcție</w:t>
      </w:r>
      <w:r w:rsidRPr="00D126B7">
        <w:rPr>
          <w:rFonts w:asciiTheme="majorHAnsi" w:eastAsia="Times New Roman" w:hAnsiTheme="majorHAnsi" w:cstheme="majorHAnsi"/>
          <w:lang w:val="ro-RO"/>
        </w:rPr>
        <w:t xml:space="preserve"> de numărul persoanelor în </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p>
    <w:p w14:paraId="186013FB"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gospodărie, conform tabelei anexate</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38EB424D" w14:textId="2E36C448" w:rsidR="00D126B7" w:rsidRDefault="003C7C4D" w:rsidP="00D126B7">
      <w:pPr>
        <w:spacing w:after="0" w:line="276" w:lineRule="auto"/>
        <w:rPr>
          <w:rFonts w:asciiTheme="majorHAnsi" w:eastAsia="Times New Roman" w:hAnsiTheme="majorHAnsi" w:cstheme="majorHAnsi"/>
          <w:lang w:val="ro-RO"/>
        </w:rPr>
      </w:pPr>
      <w:r>
        <w:rPr>
          <w:rFonts w:asciiTheme="majorHAnsi" w:eastAsia="Times New Roman" w:hAnsiTheme="majorHAnsi" w:cstheme="majorHAnsi"/>
          <w:lang w:val="ro-RO"/>
        </w:rPr>
        <w:t xml:space="preserve">  </w:t>
      </w:r>
      <w:r w:rsidR="00D126B7" w:rsidRPr="00E167DB">
        <w:rPr>
          <w:rFonts w:asciiTheme="majorHAnsi" w:eastAsia="Times New Roman" w:hAnsiTheme="majorHAnsi" w:cstheme="majorHAnsi"/>
          <w:lang w:val="ro-RO"/>
        </w:rPr>
        <w:t>P</w:t>
      </w:r>
      <w:r>
        <w:rPr>
          <w:rFonts w:asciiTheme="majorHAnsi" w:eastAsia="Times New Roman" w:hAnsiTheme="majorHAnsi" w:cstheme="majorHAnsi"/>
          <w:lang w:val="ro-RO"/>
        </w:rPr>
        <w:t xml:space="preserve"> - </w:t>
      </w:r>
      <w:r w:rsidR="00D126B7" w:rsidRPr="00E167DB">
        <w:rPr>
          <w:rFonts w:asciiTheme="majorHAnsi" w:eastAsia="Times New Roman" w:hAnsiTheme="majorHAnsi" w:cstheme="majorHAnsi"/>
          <w:lang w:val="ro-RO"/>
        </w:rPr>
        <w:t>numărul de persoane întreținute, inclusiv minori</w:t>
      </w:r>
    </w:p>
    <w:p w14:paraId="345B4DB4" w14:textId="77777777" w:rsidR="00B1093F" w:rsidRDefault="00B1093F" w:rsidP="00D126B7">
      <w:pPr>
        <w:spacing w:after="0" w:line="276" w:lineRule="auto"/>
        <w:rPr>
          <w:rFonts w:asciiTheme="majorHAnsi" w:eastAsia="Times New Roman" w:hAnsiTheme="majorHAnsi" w:cstheme="majorHAnsi"/>
          <w:lang w:val="ro-RO"/>
        </w:rPr>
      </w:pPr>
    </w:p>
    <w:p w14:paraId="2DC0C20A" w14:textId="77777777" w:rsidR="00B1093F" w:rsidRDefault="00B1093F" w:rsidP="00D126B7">
      <w:pPr>
        <w:spacing w:after="0" w:line="276" w:lineRule="auto"/>
        <w:rPr>
          <w:rFonts w:asciiTheme="majorHAnsi" w:eastAsia="Times New Roman" w:hAnsiTheme="majorHAnsi" w:cstheme="majorHAnsi"/>
          <w:lang w:val="ro-RO"/>
        </w:rPr>
      </w:pPr>
    </w:p>
    <w:p w14:paraId="56E0D6B1" w14:textId="77777777" w:rsidR="00B1093F" w:rsidRDefault="00B1093F" w:rsidP="00D126B7">
      <w:pPr>
        <w:spacing w:after="0" w:line="276" w:lineRule="auto"/>
        <w:rPr>
          <w:rFonts w:asciiTheme="majorHAnsi" w:eastAsia="Times New Roman" w:hAnsiTheme="majorHAnsi" w:cstheme="majorHAnsi"/>
          <w:lang w:val="ro-RO"/>
        </w:rPr>
      </w:pPr>
    </w:p>
    <w:p w14:paraId="0A993512" w14:textId="77777777" w:rsidR="00B1093F" w:rsidRDefault="00B1093F" w:rsidP="00D126B7">
      <w:pPr>
        <w:spacing w:after="0" w:line="276" w:lineRule="auto"/>
        <w:rPr>
          <w:rFonts w:asciiTheme="majorHAnsi" w:eastAsia="Times New Roman" w:hAnsiTheme="majorHAnsi" w:cstheme="majorHAnsi"/>
          <w:lang w:val="ro-RO"/>
        </w:rPr>
      </w:pPr>
    </w:p>
    <w:p w14:paraId="3295B52D" w14:textId="77777777" w:rsidR="00B1093F" w:rsidRDefault="00B1093F" w:rsidP="00D126B7">
      <w:pPr>
        <w:spacing w:after="0" w:line="276" w:lineRule="auto"/>
        <w:rPr>
          <w:rFonts w:asciiTheme="majorHAnsi" w:eastAsia="Times New Roman" w:hAnsiTheme="majorHAnsi" w:cstheme="majorHAnsi"/>
          <w:lang w:val="ro-RO"/>
        </w:rPr>
      </w:pPr>
    </w:p>
    <w:p w14:paraId="34545DAF" w14:textId="77777777" w:rsidR="00B1093F" w:rsidRDefault="00B1093F" w:rsidP="00D126B7">
      <w:pPr>
        <w:spacing w:after="0" w:line="276" w:lineRule="auto"/>
        <w:rPr>
          <w:rFonts w:asciiTheme="majorHAnsi" w:eastAsia="Times New Roman" w:hAnsiTheme="majorHAnsi" w:cstheme="majorHAnsi"/>
          <w:lang w:val="ro-RO"/>
        </w:rPr>
      </w:pPr>
    </w:p>
    <w:p w14:paraId="239AD05A" w14:textId="77777777" w:rsidR="00B1093F" w:rsidRDefault="00B1093F" w:rsidP="00D126B7">
      <w:pPr>
        <w:spacing w:after="0" w:line="276" w:lineRule="auto"/>
        <w:rPr>
          <w:rFonts w:asciiTheme="majorHAnsi" w:eastAsia="Times New Roman" w:hAnsiTheme="majorHAnsi" w:cstheme="majorHAnsi"/>
          <w:lang w:val="ro-RO"/>
        </w:rPr>
      </w:pPr>
    </w:p>
    <w:p w14:paraId="0537D501" w14:textId="77777777" w:rsidR="00C4131A" w:rsidRDefault="00C4131A" w:rsidP="00D126B7">
      <w:pPr>
        <w:spacing w:after="0" w:line="276" w:lineRule="auto"/>
        <w:rPr>
          <w:rFonts w:asciiTheme="majorHAnsi" w:eastAsia="Times New Roman" w:hAnsiTheme="majorHAnsi" w:cstheme="majorHAnsi"/>
          <w:lang w:val="ro-RO"/>
        </w:rPr>
      </w:pPr>
    </w:p>
    <w:p w14:paraId="49F345B4" w14:textId="77777777" w:rsidR="00C4131A" w:rsidRDefault="00C4131A" w:rsidP="00D126B7">
      <w:pPr>
        <w:spacing w:after="0" w:line="276" w:lineRule="auto"/>
        <w:rPr>
          <w:rFonts w:asciiTheme="majorHAnsi" w:eastAsia="Times New Roman" w:hAnsiTheme="majorHAnsi" w:cstheme="majorHAnsi"/>
          <w:lang w:val="ro-RO"/>
        </w:rPr>
      </w:pPr>
    </w:p>
    <w:p w14:paraId="14C5E907" w14:textId="77777777" w:rsidR="00C4131A" w:rsidRDefault="00C4131A" w:rsidP="00D126B7">
      <w:pPr>
        <w:spacing w:after="0" w:line="276" w:lineRule="auto"/>
        <w:rPr>
          <w:rFonts w:asciiTheme="majorHAnsi" w:eastAsia="Times New Roman" w:hAnsiTheme="majorHAnsi" w:cstheme="majorHAnsi"/>
          <w:lang w:val="ro-RO"/>
        </w:rPr>
      </w:pPr>
    </w:p>
    <w:p w14:paraId="0C0DD5BC" w14:textId="32421D03" w:rsidR="00C4131A" w:rsidRDefault="00C4131A" w:rsidP="00D126B7">
      <w:pPr>
        <w:spacing w:after="0" w:line="276" w:lineRule="auto"/>
        <w:rPr>
          <w:rFonts w:asciiTheme="majorHAnsi" w:eastAsia="Times New Roman" w:hAnsiTheme="majorHAnsi" w:cstheme="majorHAnsi"/>
          <w:lang w:val="ro-RO"/>
        </w:rPr>
      </w:pPr>
    </w:p>
    <w:p w14:paraId="09CD377C" w14:textId="77777777" w:rsidR="00C4131A" w:rsidRDefault="00B1093F" w:rsidP="00B1093F">
      <w:pPr>
        <w:pStyle w:val="1"/>
        <w:jc w:val="right"/>
        <w:rPr>
          <w:rFonts w:eastAsia="Times New Roman"/>
          <w:b/>
          <w:color w:val="auto"/>
          <w:sz w:val="28"/>
          <w:lang w:val="ro-RO"/>
        </w:rPr>
      </w:pPr>
      <w:bookmarkStart w:id="24" w:name="_Toc141972556"/>
      <w:r w:rsidRPr="00B1093F">
        <w:rPr>
          <w:rFonts w:eastAsia="Times New Roman"/>
          <w:b/>
          <w:color w:val="auto"/>
          <w:sz w:val="28"/>
          <w:lang w:val="ro-RO"/>
        </w:rPr>
        <w:t>A</w:t>
      </w:r>
      <w:r w:rsidR="00D8376C">
        <w:rPr>
          <w:rFonts w:eastAsia="Times New Roman"/>
          <w:b/>
          <w:color w:val="auto"/>
          <w:sz w:val="28"/>
          <w:lang w:val="ro-RO"/>
        </w:rPr>
        <w:t>nexa nr.3</w:t>
      </w:r>
      <w:bookmarkEnd w:id="24"/>
    </w:p>
    <w:p w14:paraId="20D64DA4" w14:textId="77777777" w:rsidR="00157A27" w:rsidRPr="00157A27" w:rsidRDefault="00157A27" w:rsidP="00157A27">
      <w:pPr>
        <w:rPr>
          <w:lang w:val="ro-RO"/>
        </w:rPr>
      </w:pPr>
    </w:p>
    <w:tbl>
      <w:tblPr>
        <w:tblW w:w="10774" w:type="dxa"/>
        <w:tblInd w:w="-856" w:type="dxa"/>
        <w:tblLayout w:type="fixed"/>
        <w:tblLook w:val="04A0" w:firstRow="1" w:lastRow="0" w:firstColumn="1" w:lastColumn="0" w:noHBand="0" w:noVBand="1"/>
      </w:tblPr>
      <w:tblGrid>
        <w:gridCol w:w="2411"/>
        <w:gridCol w:w="1134"/>
        <w:gridCol w:w="708"/>
        <w:gridCol w:w="709"/>
        <w:gridCol w:w="851"/>
        <w:gridCol w:w="708"/>
        <w:gridCol w:w="851"/>
        <w:gridCol w:w="709"/>
        <w:gridCol w:w="567"/>
        <w:gridCol w:w="567"/>
        <w:gridCol w:w="708"/>
        <w:gridCol w:w="851"/>
      </w:tblGrid>
      <w:tr w:rsidR="00A17F96" w:rsidRPr="00EB1B88" w14:paraId="66FDEBFC" w14:textId="77777777" w:rsidTr="000A65E2">
        <w:trPr>
          <w:trHeight w:val="20"/>
        </w:trPr>
        <w:tc>
          <w:tcPr>
            <w:tcW w:w="9215"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D4BE4" w14:textId="77777777" w:rsidR="00E61C84" w:rsidRPr="00DA3CF8" w:rsidRDefault="00E61C84" w:rsidP="00A17F96">
            <w:pPr>
              <w:spacing w:after="0" w:line="240" w:lineRule="auto"/>
              <w:jc w:val="center"/>
              <w:rPr>
                <w:rFonts w:asciiTheme="majorHAnsi" w:eastAsia="Times New Roman" w:hAnsiTheme="majorHAnsi" w:cstheme="majorHAnsi"/>
                <w:b/>
                <w:bCs/>
                <w:color w:val="000000"/>
                <w:sz w:val="20"/>
                <w:szCs w:val="20"/>
                <w:lang w:val="fr-FR"/>
              </w:rPr>
            </w:pPr>
          </w:p>
          <w:p w14:paraId="74055652" w14:textId="77777777" w:rsidR="00A17F96" w:rsidRPr="00DA3CF8" w:rsidRDefault="00A17F96" w:rsidP="004F09DF">
            <w:pPr>
              <w:jc w:val="center"/>
              <w:rPr>
                <w:rFonts w:asciiTheme="majorHAnsi" w:hAnsiTheme="majorHAnsi" w:cstheme="majorHAnsi"/>
                <w:b/>
                <w:lang w:val="fr-FR"/>
              </w:rPr>
            </w:pPr>
            <w:r w:rsidRPr="00DA3CF8">
              <w:rPr>
                <w:rFonts w:asciiTheme="majorHAnsi" w:hAnsiTheme="majorHAnsi" w:cstheme="majorHAnsi"/>
                <w:b/>
                <w:lang w:val="fr-FR"/>
              </w:rPr>
              <w:t>Analiza nivelului de executare a recomandărilor înaintate prin Hotărârea Curții de Conturi nr.36 din 16.07.2021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CD8898" w14:textId="77777777" w:rsidR="00A17F96" w:rsidRPr="00DA3CF8" w:rsidRDefault="00A17F96" w:rsidP="00677802">
            <w:pPr>
              <w:spacing w:after="0" w:line="240" w:lineRule="auto"/>
              <w:rPr>
                <w:rFonts w:asciiTheme="majorHAnsi" w:eastAsia="Times New Roman" w:hAnsiTheme="majorHAnsi" w:cstheme="majorHAnsi"/>
                <w:b/>
                <w:bCs/>
                <w:color w:val="000000"/>
                <w:sz w:val="20"/>
                <w:szCs w:val="20"/>
                <w:lang w:val="fr-FR"/>
              </w:rPr>
            </w:pPr>
          </w:p>
        </w:tc>
      </w:tr>
      <w:tr w:rsidR="00A17F96" w:rsidRPr="00E61C84" w14:paraId="0165F445"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653084D" w14:textId="77777777" w:rsidR="00A17F96" w:rsidRPr="00DA3CF8" w:rsidRDefault="00A17F96" w:rsidP="001D2BDE">
            <w:pPr>
              <w:spacing w:after="0" w:line="240" w:lineRule="auto"/>
              <w:rPr>
                <w:rFonts w:asciiTheme="majorHAnsi" w:eastAsia="Times New Roman" w:hAnsiTheme="majorHAnsi" w:cstheme="majorHAnsi"/>
                <w:color w:val="000000"/>
                <w:sz w:val="20"/>
                <w:szCs w:val="20"/>
                <w:lang w:val="fr-FR"/>
              </w:rPr>
            </w:pPr>
            <w:r w:rsidRPr="00DA3CF8">
              <w:rPr>
                <w:rFonts w:asciiTheme="majorHAnsi" w:eastAsia="Times New Roman" w:hAnsiTheme="majorHAnsi" w:cstheme="majorHAnsi"/>
                <w:color w:val="000000"/>
                <w:sz w:val="20"/>
                <w:szCs w:val="20"/>
                <w:lang w:val="fr-FR"/>
              </w:rPr>
              <w:t> </w:t>
            </w:r>
          </w:p>
        </w:tc>
        <w:tc>
          <w:tcPr>
            <w:tcW w:w="6804" w:type="dxa"/>
            <w:gridSpan w:val="9"/>
            <w:tcBorders>
              <w:top w:val="single" w:sz="4" w:space="0" w:color="auto"/>
              <w:left w:val="nil"/>
              <w:bottom w:val="single" w:sz="4" w:space="0" w:color="auto"/>
              <w:right w:val="single" w:sz="4" w:space="0" w:color="auto"/>
            </w:tcBorders>
            <w:shd w:val="clear" w:color="auto" w:fill="auto"/>
            <w:noWrap/>
            <w:vAlign w:val="bottom"/>
            <w:hideMark/>
          </w:tcPr>
          <w:p w14:paraId="2A723F13" w14:textId="77777777" w:rsidR="00A17F96" w:rsidRPr="001D2BDE" w:rsidRDefault="00A17F96" w:rsidP="001D2BDE">
            <w:pPr>
              <w:spacing w:after="0" w:line="240" w:lineRule="auto"/>
              <w:jc w:val="center"/>
              <w:rPr>
                <w:rFonts w:asciiTheme="majorHAnsi" w:eastAsia="Times New Roman" w:hAnsiTheme="majorHAnsi" w:cstheme="majorHAnsi"/>
                <w:b/>
                <w:bCs/>
                <w:i/>
                <w:iCs/>
                <w:color w:val="000000"/>
                <w:sz w:val="20"/>
                <w:szCs w:val="20"/>
              </w:rPr>
            </w:pPr>
            <w:r w:rsidRPr="001D2BDE">
              <w:rPr>
                <w:rFonts w:asciiTheme="majorHAnsi" w:eastAsia="Times New Roman" w:hAnsiTheme="majorHAnsi" w:cstheme="majorHAnsi"/>
                <w:b/>
                <w:bCs/>
                <w:i/>
                <w:iCs/>
                <w:color w:val="000000"/>
                <w:sz w:val="20"/>
                <w:szCs w:val="20"/>
              </w:rPr>
              <w:t>Nivelul de executare</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BEA9237" w14:textId="0614CBA3" w:rsidR="00A17F96" w:rsidRPr="001D2BDE" w:rsidRDefault="009A220F" w:rsidP="001D2BDE">
            <w:pPr>
              <w:spacing w:after="0" w:line="240" w:lineRule="auto"/>
              <w:jc w:val="center"/>
              <w:rPr>
                <w:rFonts w:asciiTheme="majorHAnsi" w:eastAsia="Times New Roman" w:hAnsiTheme="majorHAnsi" w:cstheme="majorHAnsi"/>
                <w:b/>
                <w:bCs/>
                <w:color w:val="000000"/>
                <w:sz w:val="20"/>
                <w:szCs w:val="20"/>
              </w:rPr>
            </w:pPr>
            <w:r>
              <w:rPr>
                <w:rFonts w:asciiTheme="majorHAnsi" w:eastAsia="Times New Roman" w:hAnsiTheme="majorHAnsi" w:cstheme="majorHAnsi"/>
                <w:b/>
                <w:bCs/>
                <w:color w:val="000000"/>
                <w:sz w:val="20"/>
                <w:szCs w:val="20"/>
              </w:rPr>
              <w:t>T</w:t>
            </w:r>
            <w:r w:rsidR="00A17F96" w:rsidRPr="001D2BDE">
              <w:rPr>
                <w:rFonts w:asciiTheme="majorHAnsi" w:eastAsia="Times New Roman" w:hAnsiTheme="majorHAnsi" w:cstheme="majorHAnsi"/>
                <w:b/>
                <w:bCs/>
                <w:color w:val="000000"/>
                <w:sz w:val="20"/>
                <w:szCs w:val="20"/>
              </w:rPr>
              <w:t>otal</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70F851C5" w14:textId="66D4D8A5" w:rsidR="00A17F96" w:rsidRPr="001D2BDE" w:rsidRDefault="009A220F" w:rsidP="001D2BDE">
            <w:pPr>
              <w:spacing w:after="0" w:line="240" w:lineRule="auto"/>
              <w:jc w:val="center"/>
              <w:rPr>
                <w:rFonts w:asciiTheme="majorHAnsi" w:eastAsia="Times New Roman" w:hAnsiTheme="majorHAnsi" w:cstheme="majorHAnsi"/>
                <w:b/>
                <w:bCs/>
                <w:color w:val="000000"/>
                <w:sz w:val="20"/>
                <w:szCs w:val="20"/>
              </w:rPr>
            </w:pPr>
            <w:r>
              <w:rPr>
                <w:rFonts w:asciiTheme="majorHAnsi" w:eastAsia="Times New Roman" w:hAnsiTheme="majorHAnsi" w:cstheme="majorHAnsi"/>
                <w:b/>
                <w:bCs/>
                <w:color w:val="000000"/>
                <w:sz w:val="20"/>
                <w:szCs w:val="20"/>
              </w:rPr>
              <w:t>N</w:t>
            </w:r>
            <w:r w:rsidR="00A17F96" w:rsidRPr="001D2BDE">
              <w:rPr>
                <w:rFonts w:asciiTheme="majorHAnsi" w:eastAsia="Times New Roman" w:hAnsiTheme="majorHAnsi" w:cstheme="majorHAnsi"/>
                <w:b/>
                <w:bCs/>
                <w:color w:val="000000"/>
                <w:sz w:val="20"/>
                <w:szCs w:val="20"/>
              </w:rPr>
              <w:t>ivelul de executare,%</w:t>
            </w:r>
          </w:p>
        </w:tc>
      </w:tr>
      <w:tr w:rsidR="00A17F96" w:rsidRPr="00E61C84" w14:paraId="6D2928F4"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3F58BEBA" w14:textId="0E882722" w:rsidR="00A17F96" w:rsidRPr="00DA3CF8" w:rsidRDefault="00A17F96" w:rsidP="00103A16">
            <w:pPr>
              <w:spacing w:after="0" w:line="240" w:lineRule="auto"/>
              <w:rPr>
                <w:rFonts w:asciiTheme="majorHAnsi" w:eastAsia="Times New Roman" w:hAnsiTheme="majorHAnsi" w:cstheme="majorHAnsi"/>
                <w:b/>
                <w:bCs/>
                <w:color w:val="000000"/>
                <w:sz w:val="20"/>
                <w:szCs w:val="20"/>
                <w:lang w:val="fr-FR"/>
              </w:rPr>
            </w:pPr>
            <w:r w:rsidRPr="00DA3CF8">
              <w:rPr>
                <w:rFonts w:asciiTheme="majorHAnsi" w:eastAsia="Times New Roman" w:hAnsiTheme="majorHAnsi" w:cstheme="majorHAnsi"/>
                <w:b/>
                <w:bCs/>
                <w:color w:val="000000"/>
                <w:sz w:val="20"/>
                <w:szCs w:val="20"/>
                <w:lang w:val="fr-FR"/>
              </w:rPr>
              <w:t>Numărul de ordine a</w:t>
            </w:r>
            <w:r w:rsidR="009A220F" w:rsidRPr="00DA3CF8">
              <w:rPr>
                <w:rFonts w:asciiTheme="majorHAnsi" w:eastAsia="Times New Roman" w:hAnsiTheme="majorHAnsi" w:cstheme="majorHAnsi"/>
                <w:b/>
                <w:bCs/>
                <w:color w:val="000000"/>
                <w:sz w:val="20"/>
                <w:szCs w:val="20"/>
                <w:lang w:val="fr-FR"/>
              </w:rPr>
              <w:t>l</w:t>
            </w:r>
            <w:r w:rsidRPr="00DA3CF8">
              <w:rPr>
                <w:rFonts w:asciiTheme="majorHAnsi" w:eastAsia="Times New Roman" w:hAnsiTheme="majorHAnsi" w:cstheme="majorHAnsi"/>
                <w:b/>
                <w:bCs/>
                <w:color w:val="000000"/>
                <w:sz w:val="20"/>
                <w:szCs w:val="20"/>
                <w:lang w:val="fr-FR"/>
              </w:rPr>
              <w:t xml:space="preserve"> recomandărilor/entitățil</w:t>
            </w:r>
            <w:r w:rsidR="009A220F" w:rsidRPr="00DA3CF8">
              <w:rPr>
                <w:rFonts w:asciiTheme="majorHAnsi" w:eastAsia="Times New Roman" w:hAnsiTheme="majorHAnsi" w:cstheme="majorHAnsi"/>
                <w:b/>
                <w:bCs/>
                <w:color w:val="000000"/>
                <w:sz w:val="20"/>
                <w:szCs w:val="20"/>
                <w:lang w:val="fr-FR"/>
              </w:rPr>
              <w:t>or</w:t>
            </w:r>
          </w:p>
        </w:tc>
        <w:tc>
          <w:tcPr>
            <w:tcW w:w="1134" w:type="dxa"/>
            <w:tcBorders>
              <w:top w:val="nil"/>
              <w:left w:val="nil"/>
              <w:bottom w:val="single" w:sz="4" w:space="0" w:color="auto"/>
              <w:right w:val="single" w:sz="4" w:space="0" w:color="auto"/>
            </w:tcBorders>
            <w:shd w:val="clear" w:color="auto" w:fill="auto"/>
            <w:vAlign w:val="bottom"/>
            <w:hideMark/>
          </w:tcPr>
          <w:p w14:paraId="4A99C03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Briceni</w:t>
            </w:r>
          </w:p>
        </w:tc>
        <w:tc>
          <w:tcPr>
            <w:tcW w:w="708" w:type="dxa"/>
            <w:tcBorders>
              <w:top w:val="nil"/>
              <w:left w:val="nil"/>
              <w:bottom w:val="single" w:sz="4" w:space="0" w:color="auto"/>
              <w:right w:val="single" w:sz="4" w:space="0" w:color="auto"/>
            </w:tcBorders>
            <w:shd w:val="clear" w:color="auto" w:fill="auto"/>
            <w:vAlign w:val="bottom"/>
            <w:hideMark/>
          </w:tcPr>
          <w:p w14:paraId="07709AD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Călărași</w:t>
            </w:r>
          </w:p>
        </w:tc>
        <w:tc>
          <w:tcPr>
            <w:tcW w:w="709" w:type="dxa"/>
            <w:tcBorders>
              <w:top w:val="nil"/>
              <w:left w:val="nil"/>
              <w:bottom w:val="single" w:sz="4" w:space="0" w:color="auto"/>
              <w:right w:val="single" w:sz="4" w:space="0" w:color="auto"/>
            </w:tcBorders>
            <w:shd w:val="clear" w:color="auto" w:fill="auto"/>
            <w:vAlign w:val="bottom"/>
            <w:hideMark/>
          </w:tcPr>
          <w:p w14:paraId="05F1B454"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Fălești</w:t>
            </w:r>
          </w:p>
        </w:tc>
        <w:tc>
          <w:tcPr>
            <w:tcW w:w="851" w:type="dxa"/>
            <w:tcBorders>
              <w:top w:val="nil"/>
              <w:left w:val="nil"/>
              <w:bottom w:val="single" w:sz="4" w:space="0" w:color="auto"/>
              <w:right w:val="single" w:sz="4" w:space="0" w:color="auto"/>
            </w:tcBorders>
            <w:shd w:val="clear" w:color="auto" w:fill="auto"/>
            <w:vAlign w:val="bottom"/>
            <w:hideMark/>
          </w:tcPr>
          <w:p w14:paraId="249FBC28"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Nisporeni</w:t>
            </w:r>
          </w:p>
        </w:tc>
        <w:tc>
          <w:tcPr>
            <w:tcW w:w="708" w:type="dxa"/>
            <w:tcBorders>
              <w:top w:val="nil"/>
              <w:left w:val="nil"/>
              <w:bottom w:val="single" w:sz="4" w:space="0" w:color="auto"/>
              <w:right w:val="single" w:sz="4" w:space="0" w:color="auto"/>
            </w:tcBorders>
            <w:shd w:val="clear" w:color="auto" w:fill="auto"/>
            <w:vAlign w:val="bottom"/>
            <w:hideMark/>
          </w:tcPr>
          <w:p w14:paraId="1F020281"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Soroca</w:t>
            </w:r>
          </w:p>
        </w:tc>
        <w:tc>
          <w:tcPr>
            <w:tcW w:w="851" w:type="dxa"/>
            <w:tcBorders>
              <w:top w:val="nil"/>
              <w:left w:val="nil"/>
              <w:bottom w:val="single" w:sz="4" w:space="0" w:color="auto"/>
              <w:right w:val="single" w:sz="4" w:space="0" w:color="auto"/>
            </w:tcBorders>
            <w:shd w:val="clear" w:color="auto" w:fill="auto"/>
            <w:vAlign w:val="bottom"/>
            <w:hideMark/>
          </w:tcPr>
          <w:p w14:paraId="2B26DCA4"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Sîngerei</w:t>
            </w:r>
          </w:p>
        </w:tc>
        <w:tc>
          <w:tcPr>
            <w:tcW w:w="709" w:type="dxa"/>
            <w:tcBorders>
              <w:top w:val="nil"/>
              <w:left w:val="nil"/>
              <w:bottom w:val="single" w:sz="4" w:space="0" w:color="auto"/>
              <w:right w:val="single" w:sz="4" w:space="0" w:color="auto"/>
            </w:tcBorders>
            <w:shd w:val="clear" w:color="auto" w:fill="auto"/>
            <w:vAlign w:val="bottom"/>
          </w:tcPr>
          <w:p w14:paraId="0CEB47E3"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MIDR</w:t>
            </w:r>
          </w:p>
        </w:tc>
        <w:tc>
          <w:tcPr>
            <w:tcW w:w="567" w:type="dxa"/>
            <w:tcBorders>
              <w:top w:val="nil"/>
              <w:left w:val="nil"/>
              <w:bottom w:val="single" w:sz="4" w:space="0" w:color="auto"/>
              <w:right w:val="single" w:sz="4" w:space="0" w:color="auto"/>
            </w:tcBorders>
            <w:shd w:val="clear" w:color="auto" w:fill="auto"/>
            <w:vAlign w:val="bottom"/>
          </w:tcPr>
          <w:p w14:paraId="39318DC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UIP</w:t>
            </w:r>
          </w:p>
        </w:tc>
        <w:tc>
          <w:tcPr>
            <w:tcW w:w="567" w:type="dxa"/>
            <w:tcBorders>
              <w:top w:val="nil"/>
              <w:left w:val="nil"/>
              <w:bottom w:val="single" w:sz="4" w:space="0" w:color="auto"/>
              <w:right w:val="single" w:sz="4" w:space="0" w:color="auto"/>
            </w:tcBorders>
            <w:shd w:val="clear" w:color="auto" w:fill="auto"/>
            <w:vAlign w:val="bottom"/>
          </w:tcPr>
          <w:p w14:paraId="3D19F67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AST</w:t>
            </w:r>
          </w:p>
        </w:tc>
        <w:tc>
          <w:tcPr>
            <w:tcW w:w="708" w:type="dxa"/>
            <w:tcBorders>
              <w:top w:val="nil"/>
              <w:left w:val="single" w:sz="4" w:space="0" w:color="auto"/>
              <w:bottom w:val="single" w:sz="4" w:space="0" w:color="auto"/>
              <w:right w:val="single" w:sz="4" w:space="0" w:color="auto"/>
            </w:tcBorders>
            <w:vAlign w:val="center"/>
            <w:hideMark/>
          </w:tcPr>
          <w:p w14:paraId="2811433F"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p>
        </w:tc>
        <w:tc>
          <w:tcPr>
            <w:tcW w:w="851" w:type="dxa"/>
            <w:tcBorders>
              <w:top w:val="nil"/>
              <w:left w:val="single" w:sz="4" w:space="0" w:color="auto"/>
              <w:bottom w:val="single" w:sz="4" w:space="0" w:color="auto"/>
              <w:right w:val="single" w:sz="4" w:space="0" w:color="auto"/>
            </w:tcBorders>
            <w:vAlign w:val="center"/>
            <w:hideMark/>
          </w:tcPr>
          <w:p w14:paraId="394D7FB6"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p>
        </w:tc>
      </w:tr>
      <w:tr w:rsidR="00A17F96" w:rsidRPr="00E61C84" w14:paraId="61F41ECF"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5F150F8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46027840"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14:paraId="67CC1BE5"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1C570892"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14:paraId="51F07D7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14:paraId="120B03F2"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14:paraId="4BA32518"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CD2DCD0" w14:textId="77777777" w:rsidR="00A17F96" w:rsidRPr="005E688D" w:rsidRDefault="00A17F96" w:rsidP="001D2BDE">
            <w:pPr>
              <w:spacing w:after="0" w:line="240" w:lineRule="auto"/>
              <w:jc w:val="center"/>
              <w:rPr>
                <w:rFonts w:asciiTheme="majorHAnsi" w:eastAsia="Times New Roman" w:hAnsiTheme="majorHAnsi" w:cstheme="majorHAnsi"/>
                <w:bCs/>
                <w:color w:val="000000"/>
                <w:sz w:val="20"/>
                <w:szCs w:val="20"/>
              </w:rPr>
            </w:pPr>
            <w:r w:rsidRPr="001D2BDE">
              <w:rPr>
                <w:rFonts w:asciiTheme="majorHAnsi" w:eastAsia="Times New Roman" w:hAnsiTheme="majorHAnsi" w:cstheme="majorHAnsi"/>
                <w:b/>
                <w:bCs/>
                <w:color w:val="000000"/>
                <w:sz w:val="20"/>
                <w:szCs w:val="20"/>
              </w:rPr>
              <w:t> </w:t>
            </w:r>
            <w:r w:rsidR="00FB5958" w:rsidRPr="005E688D">
              <w:rPr>
                <w:rFonts w:asciiTheme="majorHAnsi" w:eastAsia="Times New Roman" w:hAnsiTheme="majorHAnsi" w:cstheme="majorHAnsi"/>
                <w:bCs/>
                <w:color w:val="000000"/>
                <w:sz w:val="20"/>
                <w:szCs w:val="20"/>
              </w:rPr>
              <w:t>N</w:t>
            </w:r>
          </w:p>
        </w:tc>
        <w:tc>
          <w:tcPr>
            <w:tcW w:w="567" w:type="dxa"/>
            <w:tcBorders>
              <w:top w:val="nil"/>
              <w:left w:val="nil"/>
              <w:bottom w:val="single" w:sz="4" w:space="0" w:color="auto"/>
              <w:right w:val="single" w:sz="4" w:space="0" w:color="auto"/>
            </w:tcBorders>
            <w:shd w:val="clear" w:color="auto" w:fill="auto"/>
            <w:vAlign w:val="bottom"/>
            <w:hideMark/>
          </w:tcPr>
          <w:p w14:paraId="506E0242"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275990F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321C3325"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14:paraId="7EE2E83B"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r>
      <w:tr w:rsidR="00A17F96" w:rsidRPr="00E61C84" w14:paraId="2C81CB85"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6D4EE34F"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14:paraId="06732E1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0BBABFB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659367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78AE6B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26C1EDD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8CF535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4BDD7F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4213467F"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567" w:type="dxa"/>
            <w:tcBorders>
              <w:top w:val="nil"/>
              <w:left w:val="nil"/>
              <w:bottom w:val="single" w:sz="4" w:space="0" w:color="auto"/>
              <w:right w:val="single" w:sz="4" w:space="0" w:color="auto"/>
            </w:tcBorders>
            <w:shd w:val="clear" w:color="auto" w:fill="auto"/>
            <w:vAlign w:val="center"/>
            <w:hideMark/>
          </w:tcPr>
          <w:p w14:paraId="7884443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0539AFC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1119F96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E0B9425"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0A6984C3"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14:paraId="0D16DF5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4182F6C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84218E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AC1D28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78B7180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321B65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F5DBDF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A4D7EB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567" w:type="dxa"/>
            <w:tcBorders>
              <w:top w:val="nil"/>
              <w:left w:val="nil"/>
              <w:bottom w:val="single" w:sz="4" w:space="0" w:color="auto"/>
              <w:right w:val="single" w:sz="4" w:space="0" w:color="auto"/>
            </w:tcBorders>
            <w:shd w:val="clear" w:color="auto" w:fill="auto"/>
            <w:vAlign w:val="center"/>
            <w:hideMark/>
          </w:tcPr>
          <w:p w14:paraId="7A028E4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4F1990F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22DC072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0EEC0F4E"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4D3F50F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tcPr>
          <w:p w14:paraId="1112FC5D"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vAlign w:val="center"/>
          </w:tcPr>
          <w:p w14:paraId="2068385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9" w:type="dxa"/>
            <w:tcBorders>
              <w:top w:val="nil"/>
              <w:left w:val="nil"/>
              <w:bottom w:val="single" w:sz="4" w:space="0" w:color="auto"/>
              <w:right w:val="single" w:sz="4" w:space="0" w:color="auto"/>
            </w:tcBorders>
            <w:shd w:val="clear" w:color="auto" w:fill="auto"/>
            <w:noWrap/>
            <w:vAlign w:val="center"/>
          </w:tcPr>
          <w:p w14:paraId="5945BF5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3CB2C3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46D6873"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44CA50B"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3B6489B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B03E88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FFD567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34EB0CF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385E263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239974B4"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1113CD3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14:paraId="3FB4CBCA"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noWrap/>
            <w:vAlign w:val="center"/>
          </w:tcPr>
          <w:p w14:paraId="15FAD42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2AAD3B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E88AF4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5CB91F8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4FBEEF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00A460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752E4AE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BFC1BC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61C3041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11812C9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260F9B7A"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511EE5E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tcPr>
          <w:p w14:paraId="296761F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7E26AC7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2CB2C8E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1D28CB3"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656CAB1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14ED233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86CF13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366E849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48E1D59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1ACB22C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7E01CC8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D2450FD"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3FCC61B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7</w:t>
            </w:r>
          </w:p>
        </w:tc>
        <w:tc>
          <w:tcPr>
            <w:tcW w:w="1134" w:type="dxa"/>
            <w:tcBorders>
              <w:top w:val="nil"/>
              <w:left w:val="nil"/>
              <w:bottom w:val="single" w:sz="4" w:space="0" w:color="auto"/>
              <w:right w:val="single" w:sz="4" w:space="0" w:color="auto"/>
            </w:tcBorders>
            <w:shd w:val="clear" w:color="auto" w:fill="auto"/>
            <w:vAlign w:val="center"/>
          </w:tcPr>
          <w:p w14:paraId="1ECDDE3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8" w:type="dxa"/>
            <w:tcBorders>
              <w:top w:val="nil"/>
              <w:left w:val="nil"/>
              <w:bottom w:val="single" w:sz="4" w:space="0" w:color="auto"/>
              <w:right w:val="single" w:sz="4" w:space="0" w:color="auto"/>
            </w:tcBorders>
            <w:shd w:val="clear" w:color="auto" w:fill="auto"/>
            <w:vAlign w:val="center"/>
          </w:tcPr>
          <w:p w14:paraId="5AD2759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9" w:type="dxa"/>
            <w:tcBorders>
              <w:top w:val="nil"/>
              <w:left w:val="nil"/>
              <w:bottom w:val="single" w:sz="4" w:space="0" w:color="auto"/>
              <w:right w:val="single" w:sz="4" w:space="0" w:color="auto"/>
            </w:tcBorders>
            <w:shd w:val="clear" w:color="auto" w:fill="auto"/>
            <w:noWrap/>
            <w:vAlign w:val="center"/>
          </w:tcPr>
          <w:p w14:paraId="56F5EFA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33F6E229"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noWrap/>
            <w:vAlign w:val="center"/>
          </w:tcPr>
          <w:p w14:paraId="214EFD3D"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851" w:type="dxa"/>
            <w:tcBorders>
              <w:top w:val="nil"/>
              <w:left w:val="nil"/>
              <w:bottom w:val="single" w:sz="4" w:space="0" w:color="auto"/>
              <w:right w:val="single" w:sz="4" w:space="0" w:color="auto"/>
            </w:tcBorders>
            <w:shd w:val="clear" w:color="auto" w:fill="auto"/>
            <w:noWrap/>
            <w:vAlign w:val="center"/>
          </w:tcPr>
          <w:p w14:paraId="6E55C56E"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6B83F69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0989D0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9CC239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677DB40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5C70C43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46943077"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2543E00A"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tcPr>
          <w:p w14:paraId="37F6A94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0CC9449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058297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13CB72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414BB1C8" w14:textId="0C447CFD" w:rsidR="00A17F96" w:rsidRPr="001D2BDE" w:rsidRDefault="00BC796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851" w:type="dxa"/>
            <w:tcBorders>
              <w:top w:val="nil"/>
              <w:left w:val="nil"/>
              <w:bottom w:val="single" w:sz="4" w:space="0" w:color="auto"/>
              <w:right w:val="single" w:sz="4" w:space="0" w:color="auto"/>
            </w:tcBorders>
            <w:shd w:val="clear" w:color="auto" w:fill="auto"/>
            <w:noWrap/>
            <w:vAlign w:val="center"/>
          </w:tcPr>
          <w:p w14:paraId="0FF0125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7FB3393"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AF63DD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3AEED6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48D60D7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56CE620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23ABC42C"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3E14115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tcPr>
          <w:p w14:paraId="22EABEE1"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vAlign w:val="center"/>
          </w:tcPr>
          <w:p w14:paraId="22A98A0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9" w:type="dxa"/>
            <w:tcBorders>
              <w:top w:val="nil"/>
              <w:left w:val="nil"/>
              <w:bottom w:val="single" w:sz="4" w:space="0" w:color="auto"/>
              <w:right w:val="single" w:sz="4" w:space="0" w:color="auto"/>
            </w:tcBorders>
            <w:shd w:val="clear" w:color="auto" w:fill="auto"/>
            <w:noWrap/>
            <w:vAlign w:val="center"/>
          </w:tcPr>
          <w:p w14:paraId="5D2091D8"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851" w:type="dxa"/>
            <w:tcBorders>
              <w:top w:val="nil"/>
              <w:left w:val="nil"/>
              <w:bottom w:val="single" w:sz="4" w:space="0" w:color="auto"/>
              <w:right w:val="single" w:sz="4" w:space="0" w:color="auto"/>
            </w:tcBorders>
            <w:shd w:val="clear" w:color="auto" w:fill="auto"/>
            <w:noWrap/>
            <w:vAlign w:val="center"/>
          </w:tcPr>
          <w:p w14:paraId="4587F5DE"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tcPr>
          <w:p w14:paraId="0BF01CCB"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851" w:type="dxa"/>
            <w:tcBorders>
              <w:top w:val="nil"/>
              <w:left w:val="nil"/>
              <w:bottom w:val="single" w:sz="4" w:space="0" w:color="auto"/>
              <w:right w:val="single" w:sz="4" w:space="0" w:color="auto"/>
            </w:tcBorders>
            <w:shd w:val="clear" w:color="auto" w:fill="auto"/>
            <w:noWrap/>
            <w:vAlign w:val="center"/>
          </w:tcPr>
          <w:p w14:paraId="158D54BE"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hideMark/>
          </w:tcPr>
          <w:p w14:paraId="69F8AAF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3C339B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38B057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375D7F1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18E1A60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02DD2D67"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0F918D1A" w14:textId="77777777" w:rsidR="00A17F96" w:rsidRPr="00DA3CF8" w:rsidRDefault="00A17F96" w:rsidP="00103A16">
            <w:pPr>
              <w:spacing w:after="0" w:line="240" w:lineRule="auto"/>
              <w:jc w:val="center"/>
              <w:rPr>
                <w:rFonts w:asciiTheme="majorHAnsi" w:eastAsia="Times New Roman" w:hAnsiTheme="majorHAnsi" w:cstheme="majorHAnsi"/>
                <w:b/>
                <w:bCs/>
                <w:color w:val="000000"/>
                <w:sz w:val="20"/>
                <w:szCs w:val="20"/>
                <w:lang w:val="fr-FR"/>
              </w:rPr>
            </w:pPr>
            <w:r w:rsidRPr="00DA3CF8">
              <w:rPr>
                <w:rFonts w:asciiTheme="majorHAnsi" w:eastAsia="Times New Roman" w:hAnsiTheme="majorHAnsi" w:cstheme="majorHAnsi"/>
                <w:b/>
                <w:bCs/>
                <w:color w:val="000000"/>
                <w:sz w:val="20"/>
                <w:szCs w:val="20"/>
                <w:lang w:val="fr-FR"/>
              </w:rPr>
              <w:t>Total recomandări din Raportul Curții de Conturi</w:t>
            </w:r>
          </w:p>
        </w:tc>
        <w:tc>
          <w:tcPr>
            <w:tcW w:w="1134" w:type="dxa"/>
            <w:tcBorders>
              <w:top w:val="nil"/>
              <w:left w:val="nil"/>
              <w:bottom w:val="single" w:sz="4" w:space="0" w:color="auto"/>
              <w:right w:val="single" w:sz="4" w:space="0" w:color="auto"/>
            </w:tcBorders>
            <w:shd w:val="clear" w:color="000000" w:fill="D0CECE"/>
            <w:noWrap/>
            <w:vAlign w:val="center"/>
            <w:hideMark/>
          </w:tcPr>
          <w:p w14:paraId="5DDECC00"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8" w:type="dxa"/>
            <w:tcBorders>
              <w:top w:val="nil"/>
              <w:left w:val="nil"/>
              <w:bottom w:val="single" w:sz="4" w:space="0" w:color="auto"/>
              <w:right w:val="single" w:sz="4" w:space="0" w:color="auto"/>
            </w:tcBorders>
            <w:shd w:val="clear" w:color="000000" w:fill="D0CECE"/>
            <w:noWrap/>
            <w:vAlign w:val="center"/>
          </w:tcPr>
          <w:p w14:paraId="4745069F"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9" w:type="dxa"/>
            <w:tcBorders>
              <w:top w:val="nil"/>
              <w:left w:val="nil"/>
              <w:bottom w:val="single" w:sz="4" w:space="0" w:color="auto"/>
              <w:right w:val="single" w:sz="4" w:space="0" w:color="auto"/>
            </w:tcBorders>
            <w:shd w:val="clear" w:color="000000" w:fill="D0CECE"/>
            <w:noWrap/>
            <w:vAlign w:val="center"/>
          </w:tcPr>
          <w:p w14:paraId="3E1BEDCF"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000000" w:fill="D0CECE"/>
            <w:noWrap/>
            <w:vAlign w:val="center"/>
          </w:tcPr>
          <w:p w14:paraId="507EF531"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8" w:type="dxa"/>
            <w:tcBorders>
              <w:top w:val="nil"/>
              <w:left w:val="nil"/>
              <w:bottom w:val="single" w:sz="4" w:space="0" w:color="auto"/>
              <w:right w:val="single" w:sz="4" w:space="0" w:color="auto"/>
            </w:tcBorders>
            <w:shd w:val="clear" w:color="000000" w:fill="D0CECE"/>
            <w:noWrap/>
            <w:vAlign w:val="center"/>
          </w:tcPr>
          <w:p w14:paraId="31912E38"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851" w:type="dxa"/>
            <w:tcBorders>
              <w:top w:val="nil"/>
              <w:left w:val="nil"/>
              <w:bottom w:val="single" w:sz="4" w:space="0" w:color="auto"/>
              <w:right w:val="single" w:sz="4" w:space="0" w:color="auto"/>
            </w:tcBorders>
            <w:shd w:val="clear" w:color="000000" w:fill="D0CECE"/>
            <w:noWrap/>
            <w:vAlign w:val="center"/>
          </w:tcPr>
          <w:p w14:paraId="29A6F6E2"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709" w:type="dxa"/>
            <w:tcBorders>
              <w:top w:val="nil"/>
              <w:left w:val="nil"/>
              <w:bottom w:val="single" w:sz="4" w:space="0" w:color="auto"/>
              <w:right w:val="single" w:sz="4" w:space="0" w:color="auto"/>
            </w:tcBorders>
            <w:shd w:val="clear" w:color="000000" w:fill="D0CECE"/>
            <w:noWrap/>
            <w:vAlign w:val="center"/>
          </w:tcPr>
          <w:p w14:paraId="0559FC18"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000000" w:fill="D0CECE"/>
            <w:noWrap/>
            <w:vAlign w:val="center"/>
          </w:tcPr>
          <w:p w14:paraId="6828DCD7"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000000" w:fill="D0CECE"/>
            <w:noWrap/>
            <w:vAlign w:val="center"/>
          </w:tcPr>
          <w:p w14:paraId="02ACFFD2"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0</w:t>
            </w:r>
          </w:p>
        </w:tc>
        <w:tc>
          <w:tcPr>
            <w:tcW w:w="708" w:type="dxa"/>
            <w:tcBorders>
              <w:top w:val="nil"/>
              <w:left w:val="nil"/>
              <w:bottom w:val="single" w:sz="4" w:space="0" w:color="auto"/>
              <w:right w:val="single" w:sz="4" w:space="0" w:color="auto"/>
            </w:tcBorders>
            <w:shd w:val="clear" w:color="000000" w:fill="D0CECE"/>
            <w:noWrap/>
            <w:vAlign w:val="center"/>
            <w:hideMark/>
          </w:tcPr>
          <w:p w14:paraId="41DEDB5A" w14:textId="77777777" w:rsidR="00A17F96" w:rsidRPr="001D2BDE" w:rsidRDefault="00A17F96" w:rsidP="00227826">
            <w:pPr>
              <w:spacing w:after="0" w:line="240" w:lineRule="auto"/>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000000" w:fill="D0CECE"/>
            <w:noWrap/>
            <w:vAlign w:val="center"/>
            <w:hideMark/>
          </w:tcPr>
          <w:p w14:paraId="1D91F12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3794603C"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7A237FC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2.4.</w:t>
            </w:r>
          </w:p>
        </w:tc>
        <w:tc>
          <w:tcPr>
            <w:tcW w:w="1134" w:type="dxa"/>
            <w:tcBorders>
              <w:top w:val="nil"/>
              <w:left w:val="nil"/>
              <w:bottom w:val="single" w:sz="4" w:space="0" w:color="auto"/>
              <w:right w:val="single" w:sz="4" w:space="0" w:color="auto"/>
            </w:tcBorders>
            <w:shd w:val="clear" w:color="auto" w:fill="auto"/>
            <w:noWrap/>
            <w:vAlign w:val="center"/>
          </w:tcPr>
          <w:p w14:paraId="3EEA4B2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3D517E1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A5E31C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0AA8BD2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66DE9A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1AA372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A130B4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567" w:type="dxa"/>
            <w:tcBorders>
              <w:top w:val="nil"/>
              <w:left w:val="nil"/>
              <w:bottom w:val="single" w:sz="4" w:space="0" w:color="auto"/>
              <w:right w:val="single" w:sz="4" w:space="0" w:color="auto"/>
            </w:tcBorders>
            <w:shd w:val="clear" w:color="auto" w:fill="auto"/>
            <w:noWrap/>
            <w:vAlign w:val="center"/>
          </w:tcPr>
          <w:p w14:paraId="07A414B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CBB37E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755C4BB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70D1B18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07F21D2"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523CAFB1" w14:textId="77777777" w:rsidR="00A17F96" w:rsidRPr="001D2BDE" w:rsidRDefault="00A17F96" w:rsidP="00103A16">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tcPr>
          <w:p w14:paraId="7D2D079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43893A7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293F45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0112828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3E2660B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1593DF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7AC072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D9A25E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567" w:type="dxa"/>
            <w:tcBorders>
              <w:top w:val="nil"/>
              <w:left w:val="nil"/>
              <w:bottom w:val="single" w:sz="4" w:space="0" w:color="auto"/>
              <w:right w:val="single" w:sz="4" w:space="0" w:color="auto"/>
            </w:tcBorders>
            <w:shd w:val="clear" w:color="auto" w:fill="auto"/>
            <w:noWrap/>
            <w:vAlign w:val="center"/>
          </w:tcPr>
          <w:p w14:paraId="7DACC92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68AD22B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5519F95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0816BE06"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08415D5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2.6.</w:t>
            </w:r>
          </w:p>
        </w:tc>
        <w:tc>
          <w:tcPr>
            <w:tcW w:w="1134" w:type="dxa"/>
            <w:tcBorders>
              <w:top w:val="nil"/>
              <w:left w:val="nil"/>
              <w:bottom w:val="single" w:sz="4" w:space="0" w:color="auto"/>
              <w:right w:val="single" w:sz="4" w:space="0" w:color="auto"/>
            </w:tcBorders>
            <w:shd w:val="clear" w:color="auto" w:fill="auto"/>
            <w:noWrap/>
            <w:vAlign w:val="center"/>
          </w:tcPr>
          <w:p w14:paraId="4EA79E1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tcPr>
          <w:p w14:paraId="0F68A203"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9" w:type="dxa"/>
            <w:tcBorders>
              <w:top w:val="nil"/>
              <w:left w:val="nil"/>
              <w:bottom w:val="single" w:sz="4" w:space="0" w:color="auto"/>
              <w:right w:val="single" w:sz="4" w:space="0" w:color="auto"/>
            </w:tcBorders>
            <w:shd w:val="clear" w:color="auto" w:fill="auto"/>
            <w:noWrap/>
            <w:vAlign w:val="center"/>
          </w:tcPr>
          <w:p w14:paraId="3C1C15C5"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851" w:type="dxa"/>
            <w:tcBorders>
              <w:top w:val="nil"/>
              <w:left w:val="nil"/>
              <w:bottom w:val="single" w:sz="4" w:space="0" w:color="auto"/>
              <w:right w:val="single" w:sz="4" w:space="0" w:color="auto"/>
            </w:tcBorders>
            <w:shd w:val="clear" w:color="auto" w:fill="auto"/>
            <w:noWrap/>
            <w:vAlign w:val="center"/>
          </w:tcPr>
          <w:p w14:paraId="1C7C07C0"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tcPr>
          <w:p w14:paraId="5D421AC7"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851" w:type="dxa"/>
            <w:tcBorders>
              <w:top w:val="nil"/>
              <w:left w:val="nil"/>
              <w:bottom w:val="single" w:sz="4" w:space="0" w:color="auto"/>
              <w:right w:val="single" w:sz="4" w:space="0" w:color="auto"/>
            </w:tcBorders>
            <w:shd w:val="clear" w:color="auto" w:fill="auto"/>
            <w:noWrap/>
            <w:vAlign w:val="center"/>
          </w:tcPr>
          <w:p w14:paraId="4C0A2FD1"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3DD9318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04CEDC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24A521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683D218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0C3C806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6EB140A"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6B848E0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2.7.</w:t>
            </w:r>
          </w:p>
        </w:tc>
        <w:tc>
          <w:tcPr>
            <w:tcW w:w="1134" w:type="dxa"/>
            <w:tcBorders>
              <w:top w:val="nil"/>
              <w:left w:val="nil"/>
              <w:bottom w:val="single" w:sz="4" w:space="0" w:color="auto"/>
              <w:right w:val="single" w:sz="4" w:space="0" w:color="auto"/>
            </w:tcBorders>
            <w:shd w:val="clear" w:color="auto" w:fill="auto"/>
            <w:noWrap/>
            <w:vAlign w:val="center"/>
          </w:tcPr>
          <w:p w14:paraId="574A401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5689BB8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CECDA1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2577F50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60008C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A5E729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45F0E0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DAB0AF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5CFDA47"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hideMark/>
          </w:tcPr>
          <w:p w14:paraId="21F5B31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69E3E59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7CFA6B92" w14:textId="77777777" w:rsidTr="004E08E7">
        <w:trPr>
          <w:trHeight w:val="20"/>
        </w:trPr>
        <w:tc>
          <w:tcPr>
            <w:tcW w:w="2411" w:type="dxa"/>
            <w:tcBorders>
              <w:top w:val="nil"/>
              <w:left w:val="single" w:sz="4" w:space="0" w:color="auto"/>
              <w:bottom w:val="single" w:sz="4" w:space="0" w:color="auto"/>
              <w:right w:val="single" w:sz="4" w:space="0" w:color="auto"/>
            </w:tcBorders>
            <w:shd w:val="clear" w:color="000000" w:fill="D0CECE"/>
            <w:vAlign w:val="bottom"/>
            <w:hideMark/>
          </w:tcPr>
          <w:p w14:paraId="636CA317" w14:textId="77777777" w:rsidR="00A17F96" w:rsidRPr="00DA3CF8" w:rsidRDefault="00157A27" w:rsidP="001D2BDE">
            <w:pPr>
              <w:spacing w:after="0" w:line="240" w:lineRule="auto"/>
              <w:jc w:val="center"/>
              <w:rPr>
                <w:rFonts w:asciiTheme="majorHAnsi" w:eastAsia="Times New Roman" w:hAnsiTheme="majorHAnsi" w:cstheme="majorHAnsi"/>
                <w:b/>
                <w:bCs/>
                <w:color w:val="000000"/>
                <w:sz w:val="20"/>
                <w:szCs w:val="20"/>
                <w:lang w:val="fr-FR"/>
              </w:rPr>
            </w:pPr>
            <w:r w:rsidRPr="00DA3CF8">
              <w:rPr>
                <w:rFonts w:asciiTheme="majorHAnsi" w:eastAsia="Times New Roman" w:hAnsiTheme="majorHAnsi" w:cstheme="majorHAnsi"/>
                <w:b/>
                <w:bCs/>
                <w:color w:val="000000"/>
                <w:sz w:val="20"/>
                <w:szCs w:val="20"/>
                <w:lang w:val="fr-FR"/>
              </w:rPr>
              <w:t>Total recomandări din Hotărârea Curții de Conturi</w:t>
            </w:r>
          </w:p>
        </w:tc>
        <w:tc>
          <w:tcPr>
            <w:tcW w:w="1134" w:type="dxa"/>
            <w:tcBorders>
              <w:top w:val="nil"/>
              <w:left w:val="nil"/>
              <w:bottom w:val="single" w:sz="4" w:space="0" w:color="auto"/>
              <w:right w:val="single" w:sz="4" w:space="0" w:color="auto"/>
            </w:tcBorders>
            <w:shd w:val="clear" w:color="000000" w:fill="D0CECE"/>
            <w:noWrap/>
            <w:vAlign w:val="center"/>
          </w:tcPr>
          <w:p w14:paraId="59B992EE"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000000" w:fill="D0CECE"/>
            <w:noWrap/>
            <w:vAlign w:val="center"/>
          </w:tcPr>
          <w:p w14:paraId="3F468BAE"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9" w:type="dxa"/>
            <w:tcBorders>
              <w:top w:val="nil"/>
              <w:left w:val="nil"/>
              <w:bottom w:val="single" w:sz="4" w:space="0" w:color="auto"/>
              <w:right w:val="single" w:sz="4" w:space="0" w:color="auto"/>
            </w:tcBorders>
            <w:shd w:val="clear" w:color="000000" w:fill="D0CECE"/>
            <w:noWrap/>
            <w:vAlign w:val="center"/>
          </w:tcPr>
          <w:p w14:paraId="1069562D"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000000" w:fill="D0CECE"/>
            <w:noWrap/>
            <w:vAlign w:val="center"/>
          </w:tcPr>
          <w:p w14:paraId="341BA629"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000000" w:fill="D0CECE"/>
            <w:noWrap/>
            <w:vAlign w:val="center"/>
          </w:tcPr>
          <w:p w14:paraId="23C23402"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000000" w:fill="D0CECE"/>
            <w:noWrap/>
            <w:vAlign w:val="center"/>
          </w:tcPr>
          <w:p w14:paraId="6C5204A5"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9" w:type="dxa"/>
            <w:tcBorders>
              <w:top w:val="nil"/>
              <w:left w:val="nil"/>
              <w:bottom w:val="single" w:sz="4" w:space="0" w:color="auto"/>
              <w:right w:val="single" w:sz="4" w:space="0" w:color="auto"/>
            </w:tcBorders>
            <w:shd w:val="clear" w:color="000000" w:fill="D0CECE"/>
            <w:noWrap/>
            <w:vAlign w:val="center"/>
          </w:tcPr>
          <w:p w14:paraId="21891891"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000000" w:fill="D0CECE"/>
            <w:noWrap/>
            <w:vAlign w:val="center"/>
          </w:tcPr>
          <w:p w14:paraId="23803870"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000000" w:fill="D0CECE"/>
            <w:noWrap/>
            <w:vAlign w:val="center"/>
          </w:tcPr>
          <w:p w14:paraId="0901D84A"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000000" w:fill="D0CECE"/>
            <w:noWrap/>
            <w:vAlign w:val="center"/>
          </w:tcPr>
          <w:p w14:paraId="26D339D2" w14:textId="77777777" w:rsidR="00A17F96" w:rsidRPr="004E08E7" w:rsidRDefault="00A17F96" w:rsidP="00227826">
            <w:pPr>
              <w:spacing w:after="0" w:line="240" w:lineRule="auto"/>
              <w:rPr>
                <w:rFonts w:asciiTheme="majorHAnsi" w:eastAsia="Times New Roman" w:hAnsiTheme="majorHAnsi" w:cstheme="majorHAnsi"/>
                <w:b/>
                <w:color w:val="000000"/>
                <w:sz w:val="20"/>
                <w:szCs w:val="20"/>
              </w:rPr>
            </w:pPr>
          </w:p>
        </w:tc>
        <w:tc>
          <w:tcPr>
            <w:tcW w:w="851" w:type="dxa"/>
            <w:tcBorders>
              <w:top w:val="nil"/>
              <w:left w:val="nil"/>
              <w:bottom w:val="single" w:sz="4" w:space="0" w:color="auto"/>
              <w:right w:val="single" w:sz="4" w:space="0" w:color="auto"/>
            </w:tcBorders>
            <w:shd w:val="clear" w:color="000000" w:fill="D0CECE"/>
            <w:noWrap/>
            <w:vAlign w:val="center"/>
            <w:hideMark/>
          </w:tcPr>
          <w:p w14:paraId="105DE3D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4352AB80"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2DFDB048"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Implementat (I)</w:t>
            </w:r>
          </w:p>
        </w:tc>
        <w:tc>
          <w:tcPr>
            <w:tcW w:w="1134" w:type="dxa"/>
            <w:tcBorders>
              <w:top w:val="nil"/>
              <w:left w:val="nil"/>
              <w:bottom w:val="single" w:sz="4" w:space="0" w:color="auto"/>
              <w:right w:val="single" w:sz="4" w:space="0" w:color="auto"/>
            </w:tcBorders>
            <w:shd w:val="clear" w:color="auto" w:fill="auto"/>
            <w:noWrap/>
            <w:vAlign w:val="center"/>
          </w:tcPr>
          <w:p w14:paraId="786097E3"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center"/>
          </w:tcPr>
          <w:p w14:paraId="2CAFE896"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37A858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3E6261DE"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14:paraId="5F514E00" w14:textId="369D5762" w:rsidR="00A17F96" w:rsidRPr="001D2BDE" w:rsidRDefault="00BC796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4D2A335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70136B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49C488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A97DC5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5EEC6891" w14:textId="7C329B12" w:rsidR="00A17F96" w:rsidRPr="00E17C08" w:rsidRDefault="00BC7967" w:rsidP="001D2BDE">
            <w:pPr>
              <w:spacing w:after="0" w:line="240" w:lineRule="auto"/>
              <w:jc w:val="center"/>
              <w:rPr>
                <w:rFonts w:asciiTheme="majorHAnsi" w:eastAsia="Times New Roman" w:hAnsiTheme="majorHAnsi" w:cstheme="majorHAnsi"/>
                <w:b/>
                <w:color w:val="000000"/>
                <w:sz w:val="20"/>
                <w:szCs w:val="20"/>
              </w:rPr>
            </w:pPr>
            <w:r>
              <w:rPr>
                <w:rFonts w:asciiTheme="majorHAnsi" w:eastAsia="Times New Roman" w:hAnsiTheme="majorHAnsi" w:cstheme="majorHAnsi"/>
                <w:b/>
                <w:color w:val="00000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14:paraId="2E746BA7" w14:textId="68C843E1" w:rsidR="00A17F96" w:rsidRPr="001D2BDE" w:rsidRDefault="00CF1A33"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r w:rsidR="007E1CC5">
              <w:rPr>
                <w:rFonts w:asciiTheme="majorHAnsi" w:eastAsia="Times New Roman" w:hAnsiTheme="majorHAnsi" w:cstheme="majorHAnsi"/>
                <w:color w:val="000000"/>
                <w:sz w:val="20"/>
                <w:szCs w:val="20"/>
              </w:rPr>
              <w:t>4,1</w:t>
            </w:r>
          </w:p>
        </w:tc>
      </w:tr>
      <w:tr w:rsidR="00A17F96" w:rsidRPr="00E61C84" w14:paraId="27EF1491"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558A326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Parțial (P)</w:t>
            </w:r>
          </w:p>
        </w:tc>
        <w:tc>
          <w:tcPr>
            <w:tcW w:w="1134" w:type="dxa"/>
            <w:tcBorders>
              <w:top w:val="nil"/>
              <w:left w:val="nil"/>
              <w:bottom w:val="single" w:sz="4" w:space="0" w:color="auto"/>
              <w:right w:val="single" w:sz="4" w:space="0" w:color="auto"/>
            </w:tcBorders>
            <w:shd w:val="clear" w:color="auto" w:fill="auto"/>
            <w:noWrap/>
            <w:vAlign w:val="center"/>
          </w:tcPr>
          <w:p w14:paraId="31BD7323"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14:paraId="4BF6E300"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596F564F"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1F4EF057"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8" w:type="dxa"/>
            <w:tcBorders>
              <w:top w:val="nil"/>
              <w:left w:val="nil"/>
              <w:bottom w:val="single" w:sz="4" w:space="0" w:color="auto"/>
              <w:right w:val="single" w:sz="4" w:space="0" w:color="auto"/>
            </w:tcBorders>
            <w:shd w:val="clear" w:color="auto" w:fill="auto"/>
            <w:noWrap/>
            <w:vAlign w:val="center"/>
          </w:tcPr>
          <w:p w14:paraId="3266F2B4" w14:textId="64D0798A" w:rsidR="00A17F96" w:rsidRPr="001D2BDE" w:rsidRDefault="00BC796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14:paraId="3279A69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FF9392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712C438"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45FE6898"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4BFF574D" w14:textId="4343BFA9" w:rsidR="00A17F96" w:rsidRPr="00E17C08" w:rsidRDefault="00BF5F90" w:rsidP="001D2BDE">
            <w:pPr>
              <w:spacing w:after="0" w:line="240" w:lineRule="auto"/>
              <w:jc w:val="center"/>
              <w:rPr>
                <w:rFonts w:asciiTheme="majorHAnsi" w:eastAsia="Times New Roman" w:hAnsiTheme="majorHAnsi" w:cstheme="majorHAnsi"/>
                <w:b/>
                <w:color w:val="000000"/>
                <w:sz w:val="20"/>
                <w:szCs w:val="20"/>
              </w:rPr>
            </w:pPr>
            <w:r>
              <w:rPr>
                <w:rFonts w:asciiTheme="majorHAnsi" w:eastAsia="Times New Roman" w:hAnsiTheme="majorHAnsi" w:cstheme="majorHAnsi"/>
                <w:b/>
                <w:color w:val="00000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1DC4F4C6" w14:textId="77777777" w:rsidR="00A17F96" w:rsidRPr="001D2BDE" w:rsidRDefault="00CF1A33"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31</w:t>
            </w:r>
          </w:p>
        </w:tc>
      </w:tr>
      <w:tr w:rsidR="00A17F96" w:rsidRPr="00E61C84" w14:paraId="261A5506"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19F4C0D7"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Neimplementat (N)</w:t>
            </w:r>
          </w:p>
        </w:tc>
        <w:tc>
          <w:tcPr>
            <w:tcW w:w="1134" w:type="dxa"/>
            <w:tcBorders>
              <w:top w:val="nil"/>
              <w:left w:val="nil"/>
              <w:bottom w:val="single" w:sz="4" w:space="0" w:color="auto"/>
              <w:right w:val="single" w:sz="4" w:space="0" w:color="auto"/>
            </w:tcBorders>
            <w:shd w:val="clear" w:color="auto" w:fill="auto"/>
            <w:noWrap/>
            <w:vAlign w:val="center"/>
          </w:tcPr>
          <w:p w14:paraId="5D96BA7E"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14:paraId="7A7D4B10"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3B5961B"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584C55D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386C0C7"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639E3C53"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14:paraId="487D3888"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tcPr>
          <w:p w14:paraId="06EEA754"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tcPr>
          <w:p w14:paraId="0C9606E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72938709" w14:textId="65E1008D" w:rsidR="00A17F96" w:rsidRPr="00E17C08" w:rsidRDefault="00E17C08" w:rsidP="001D2BDE">
            <w:pPr>
              <w:spacing w:after="0" w:line="240" w:lineRule="auto"/>
              <w:jc w:val="center"/>
              <w:rPr>
                <w:rFonts w:asciiTheme="majorHAnsi" w:eastAsia="Times New Roman" w:hAnsiTheme="majorHAnsi" w:cstheme="majorHAnsi"/>
                <w:b/>
                <w:color w:val="000000"/>
                <w:sz w:val="20"/>
                <w:szCs w:val="20"/>
              </w:rPr>
            </w:pPr>
            <w:r w:rsidRPr="00E17C08">
              <w:rPr>
                <w:rFonts w:asciiTheme="majorHAnsi" w:eastAsia="Times New Roman" w:hAnsiTheme="majorHAnsi" w:cstheme="majorHAnsi"/>
                <w:b/>
                <w:color w:val="000000"/>
                <w:sz w:val="20"/>
                <w:szCs w:val="20"/>
              </w:rPr>
              <w:t>1</w:t>
            </w:r>
            <w:r w:rsidR="00831CAC">
              <w:rPr>
                <w:rFonts w:asciiTheme="majorHAnsi" w:eastAsia="Times New Roman" w:hAnsiTheme="majorHAnsi" w:cstheme="majorHAnsi"/>
                <w:b/>
                <w:color w:val="00000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14:paraId="20B04A2D" w14:textId="03DF1E0F" w:rsidR="00A17F96" w:rsidRPr="001D2BDE" w:rsidRDefault="00CF1A33"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r w:rsidR="007E1CC5">
              <w:rPr>
                <w:rFonts w:asciiTheme="majorHAnsi" w:eastAsia="Times New Roman" w:hAnsiTheme="majorHAnsi" w:cstheme="majorHAnsi"/>
                <w:color w:val="000000"/>
                <w:sz w:val="20"/>
                <w:szCs w:val="20"/>
              </w:rPr>
              <w:t>4,8</w:t>
            </w:r>
          </w:p>
        </w:tc>
      </w:tr>
      <w:tr w:rsidR="00A17F96" w:rsidRPr="00E61C84" w14:paraId="30460545" w14:textId="77777777" w:rsidTr="00C70BD3">
        <w:trPr>
          <w:trHeight w:val="20"/>
        </w:trPr>
        <w:tc>
          <w:tcPr>
            <w:tcW w:w="2411" w:type="dxa"/>
            <w:tcBorders>
              <w:top w:val="nil"/>
              <w:left w:val="single" w:sz="4" w:space="0" w:color="auto"/>
              <w:bottom w:val="single" w:sz="4" w:space="0" w:color="auto"/>
              <w:right w:val="single" w:sz="4" w:space="0" w:color="auto"/>
            </w:tcBorders>
            <w:shd w:val="clear" w:color="auto" w:fill="8496B0" w:themeFill="text2" w:themeFillTint="99"/>
            <w:vAlign w:val="bottom"/>
            <w:hideMark/>
          </w:tcPr>
          <w:p w14:paraId="5B3C9541" w14:textId="77777777" w:rsidR="00A17F96" w:rsidRPr="004E08E7" w:rsidRDefault="004E08E7" w:rsidP="001D2BDE">
            <w:pPr>
              <w:spacing w:after="0" w:line="240" w:lineRule="auto"/>
              <w:jc w:val="center"/>
              <w:rPr>
                <w:rFonts w:asciiTheme="majorHAnsi" w:eastAsia="Times New Roman" w:hAnsiTheme="majorHAnsi" w:cstheme="majorHAnsi"/>
                <w:b/>
                <w:bCs/>
                <w:color w:val="000000"/>
                <w:sz w:val="20"/>
                <w:szCs w:val="20"/>
              </w:rPr>
            </w:pPr>
            <w:r>
              <w:rPr>
                <w:rFonts w:asciiTheme="majorHAnsi" w:eastAsia="Times New Roman" w:hAnsiTheme="majorHAnsi" w:cstheme="majorHAnsi"/>
                <w:b/>
                <w:bCs/>
                <w:color w:val="000000"/>
                <w:sz w:val="20"/>
                <w:szCs w:val="20"/>
              </w:rPr>
              <w:t xml:space="preserve"> T</w:t>
            </w:r>
            <w:r w:rsidR="00A17F96" w:rsidRPr="004E08E7">
              <w:rPr>
                <w:rFonts w:asciiTheme="majorHAnsi" w:eastAsia="Times New Roman" w:hAnsiTheme="majorHAnsi" w:cstheme="majorHAnsi"/>
                <w:b/>
                <w:bCs/>
                <w:color w:val="000000"/>
                <w:sz w:val="20"/>
                <w:szCs w:val="20"/>
              </w:rPr>
              <w:t>otal recomandări</w:t>
            </w:r>
          </w:p>
        </w:tc>
        <w:tc>
          <w:tcPr>
            <w:tcW w:w="1134" w:type="dxa"/>
            <w:tcBorders>
              <w:top w:val="nil"/>
              <w:left w:val="nil"/>
              <w:bottom w:val="single" w:sz="4" w:space="0" w:color="auto"/>
              <w:right w:val="single" w:sz="4" w:space="0" w:color="auto"/>
            </w:tcBorders>
            <w:shd w:val="clear" w:color="auto" w:fill="8496B0" w:themeFill="text2" w:themeFillTint="99"/>
            <w:noWrap/>
            <w:vAlign w:val="bottom"/>
          </w:tcPr>
          <w:p w14:paraId="3E36C2CB"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5</w:t>
            </w:r>
          </w:p>
        </w:tc>
        <w:tc>
          <w:tcPr>
            <w:tcW w:w="708" w:type="dxa"/>
            <w:tcBorders>
              <w:top w:val="nil"/>
              <w:left w:val="nil"/>
              <w:bottom w:val="single" w:sz="4" w:space="0" w:color="auto"/>
              <w:right w:val="single" w:sz="4" w:space="0" w:color="auto"/>
            </w:tcBorders>
            <w:shd w:val="clear" w:color="auto" w:fill="8496B0" w:themeFill="text2" w:themeFillTint="99"/>
            <w:noWrap/>
            <w:vAlign w:val="bottom"/>
          </w:tcPr>
          <w:p w14:paraId="55DBB9F7"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5</w:t>
            </w:r>
          </w:p>
        </w:tc>
        <w:tc>
          <w:tcPr>
            <w:tcW w:w="709" w:type="dxa"/>
            <w:tcBorders>
              <w:top w:val="nil"/>
              <w:left w:val="nil"/>
              <w:bottom w:val="single" w:sz="4" w:space="0" w:color="auto"/>
              <w:right w:val="single" w:sz="4" w:space="0" w:color="auto"/>
            </w:tcBorders>
            <w:shd w:val="clear" w:color="auto" w:fill="8496B0" w:themeFill="text2" w:themeFillTint="99"/>
            <w:noWrap/>
            <w:vAlign w:val="bottom"/>
          </w:tcPr>
          <w:p w14:paraId="697A18DC"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851" w:type="dxa"/>
            <w:tcBorders>
              <w:top w:val="nil"/>
              <w:left w:val="nil"/>
              <w:bottom w:val="single" w:sz="4" w:space="0" w:color="auto"/>
              <w:right w:val="single" w:sz="4" w:space="0" w:color="auto"/>
            </w:tcBorders>
            <w:shd w:val="clear" w:color="auto" w:fill="8496B0" w:themeFill="text2" w:themeFillTint="99"/>
            <w:noWrap/>
            <w:vAlign w:val="bottom"/>
          </w:tcPr>
          <w:p w14:paraId="0C18B1DA"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708" w:type="dxa"/>
            <w:tcBorders>
              <w:top w:val="nil"/>
              <w:left w:val="nil"/>
              <w:bottom w:val="single" w:sz="4" w:space="0" w:color="auto"/>
              <w:right w:val="single" w:sz="4" w:space="0" w:color="auto"/>
            </w:tcBorders>
            <w:shd w:val="clear" w:color="auto" w:fill="8496B0" w:themeFill="text2" w:themeFillTint="99"/>
            <w:noWrap/>
            <w:vAlign w:val="bottom"/>
          </w:tcPr>
          <w:p w14:paraId="2A6BAA53"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851" w:type="dxa"/>
            <w:tcBorders>
              <w:top w:val="nil"/>
              <w:left w:val="nil"/>
              <w:bottom w:val="single" w:sz="4" w:space="0" w:color="auto"/>
              <w:right w:val="single" w:sz="4" w:space="0" w:color="auto"/>
            </w:tcBorders>
            <w:shd w:val="clear" w:color="auto" w:fill="8496B0" w:themeFill="text2" w:themeFillTint="99"/>
            <w:noWrap/>
            <w:vAlign w:val="bottom"/>
          </w:tcPr>
          <w:p w14:paraId="7F71F97B"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9" w:type="dxa"/>
            <w:tcBorders>
              <w:top w:val="nil"/>
              <w:left w:val="nil"/>
              <w:bottom w:val="single" w:sz="4" w:space="0" w:color="auto"/>
              <w:right w:val="single" w:sz="4" w:space="0" w:color="auto"/>
            </w:tcBorders>
            <w:shd w:val="clear" w:color="auto" w:fill="8496B0" w:themeFill="text2" w:themeFillTint="99"/>
            <w:noWrap/>
            <w:vAlign w:val="bottom"/>
          </w:tcPr>
          <w:p w14:paraId="527CE0E3"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auto" w:fill="8496B0" w:themeFill="text2" w:themeFillTint="99"/>
            <w:noWrap/>
            <w:vAlign w:val="bottom"/>
          </w:tcPr>
          <w:p w14:paraId="1BCC5263"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567" w:type="dxa"/>
            <w:tcBorders>
              <w:top w:val="nil"/>
              <w:left w:val="nil"/>
              <w:bottom w:val="single" w:sz="4" w:space="0" w:color="auto"/>
              <w:right w:val="single" w:sz="4" w:space="0" w:color="auto"/>
            </w:tcBorders>
            <w:shd w:val="clear" w:color="auto" w:fill="8496B0" w:themeFill="text2" w:themeFillTint="99"/>
            <w:noWrap/>
            <w:vAlign w:val="bottom"/>
          </w:tcPr>
          <w:p w14:paraId="0881655A"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8496B0" w:themeFill="text2" w:themeFillTint="99"/>
            <w:noWrap/>
            <w:vAlign w:val="bottom"/>
            <w:hideMark/>
          </w:tcPr>
          <w:p w14:paraId="6719E8D0" w14:textId="77777777" w:rsidR="00A17F96" w:rsidRPr="00E17C08" w:rsidRDefault="00860007" w:rsidP="001D2BDE">
            <w:pPr>
              <w:spacing w:after="0" w:line="240" w:lineRule="auto"/>
              <w:jc w:val="center"/>
              <w:rPr>
                <w:rFonts w:asciiTheme="majorHAnsi" w:eastAsia="Times New Roman" w:hAnsiTheme="majorHAnsi" w:cstheme="majorHAnsi"/>
                <w:b/>
                <w:color w:val="000000"/>
                <w:sz w:val="20"/>
                <w:szCs w:val="20"/>
              </w:rPr>
            </w:pPr>
            <w:r w:rsidRPr="00E17C08">
              <w:rPr>
                <w:rFonts w:asciiTheme="majorHAnsi" w:eastAsia="Times New Roman" w:hAnsiTheme="majorHAnsi" w:cstheme="majorHAnsi"/>
                <w:b/>
                <w:color w:val="000000"/>
                <w:sz w:val="20"/>
                <w:szCs w:val="20"/>
              </w:rPr>
              <w:t>29</w:t>
            </w:r>
          </w:p>
        </w:tc>
        <w:tc>
          <w:tcPr>
            <w:tcW w:w="851" w:type="dxa"/>
            <w:tcBorders>
              <w:top w:val="nil"/>
              <w:left w:val="nil"/>
              <w:bottom w:val="single" w:sz="4" w:space="0" w:color="auto"/>
              <w:right w:val="single" w:sz="4" w:space="0" w:color="auto"/>
            </w:tcBorders>
            <w:shd w:val="clear" w:color="auto" w:fill="8496B0" w:themeFill="text2" w:themeFillTint="99"/>
            <w:noWrap/>
            <w:vAlign w:val="bottom"/>
            <w:hideMark/>
          </w:tcPr>
          <w:p w14:paraId="6805597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100.0</w:t>
            </w:r>
          </w:p>
        </w:tc>
      </w:tr>
    </w:tbl>
    <w:p w14:paraId="0944F625" w14:textId="77777777" w:rsidR="00EB6439" w:rsidRPr="00EB6439" w:rsidRDefault="00EB6439" w:rsidP="00EB6439">
      <w:pPr>
        <w:rPr>
          <w:lang w:val="ro-RO"/>
        </w:rPr>
      </w:pPr>
    </w:p>
    <w:p w14:paraId="35A3A742" w14:textId="77777777" w:rsidR="00C4131A" w:rsidRDefault="00C4131A" w:rsidP="00D126B7">
      <w:pPr>
        <w:spacing w:after="0" w:line="276" w:lineRule="auto"/>
        <w:rPr>
          <w:rFonts w:asciiTheme="majorHAnsi" w:eastAsia="Times New Roman" w:hAnsiTheme="majorHAnsi" w:cstheme="majorHAnsi"/>
          <w:lang w:val="ro-RO"/>
        </w:rPr>
      </w:pPr>
    </w:p>
    <w:p w14:paraId="62546332" w14:textId="77777777" w:rsidR="00C4131A" w:rsidRDefault="00C4131A" w:rsidP="00D126B7">
      <w:pPr>
        <w:spacing w:after="0" w:line="276" w:lineRule="auto"/>
        <w:rPr>
          <w:rFonts w:asciiTheme="majorHAnsi" w:hAnsiTheme="majorHAnsi" w:cstheme="majorHAnsi"/>
          <w:sz w:val="24"/>
        </w:rPr>
        <w:sectPr w:rsidR="00C4131A">
          <w:pgSz w:w="12240" w:h="15840"/>
          <w:pgMar w:top="1134" w:right="850" w:bottom="1134" w:left="1701" w:header="708" w:footer="708" w:gutter="0"/>
          <w:cols w:space="708"/>
          <w:docGrid w:linePitch="360"/>
        </w:sectPr>
      </w:pPr>
    </w:p>
    <w:p w14:paraId="5A6E554C" w14:textId="77777777" w:rsidR="0003155C" w:rsidRPr="0003155C" w:rsidRDefault="0003155C" w:rsidP="0003155C">
      <w:pPr>
        <w:keepNext/>
        <w:keepLines/>
        <w:spacing w:before="240" w:after="0" w:line="254" w:lineRule="auto"/>
        <w:jc w:val="right"/>
        <w:outlineLvl w:val="0"/>
        <w:rPr>
          <w:rFonts w:asciiTheme="majorHAnsi" w:eastAsiaTheme="majorEastAsia" w:hAnsiTheme="majorHAnsi" w:cstheme="majorBidi"/>
          <w:b/>
          <w:sz w:val="28"/>
          <w:szCs w:val="32"/>
        </w:rPr>
      </w:pPr>
      <w:bookmarkStart w:id="25" w:name="_Toc78814042"/>
      <w:bookmarkStart w:id="26" w:name="_Toc141972557"/>
      <w:r w:rsidRPr="0003155C">
        <w:rPr>
          <w:rFonts w:asciiTheme="majorHAnsi" w:eastAsiaTheme="majorEastAsia" w:hAnsiTheme="majorHAnsi" w:cstheme="majorBidi"/>
          <w:b/>
          <w:sz w:val="28"/>
          <w:szCs w:val="32"/>
        </w:rPr>
        <w:t>Anexa nr.</w:t>
      </w:r>
      <w:bookmarkEnd w:id="25"/>
      <w:r w:rsidR="00523E03">
        <w:rPr>
          <w:rFonts w:asciiTheme="majorHAnsi" w:eastAsiaTheme="majorEastAsia" w:hAnsiTheme="majorHAnsi" w:cstheme="majorBidi"/>
          <w:b/>
          <w:sz w:val="28"/>
          <w:szCs w:val="32"/>
        </w:rPr>
        <w:t>4</w:t>
      </w:r>
      <w:bookmarkEnd w:id="26"/>
    </w:p>
    <w:p w14:paraId="55CB202C" w14:textId="77777777" w:rsidR="0003155C" w:rsidRDefault="0003155C" w:rsidP="0003155C">
      <w:pPr>
        <w:tabs>
          <w:tab w:val="left" w:pos="25174"/>
          <w:tab w:val="left" w:pos="27114"/>
        </w:tabs>
        <w:spacing w:after="0" w:line="240" w:lineRule="auto"/>
        <w:ind w:left="108"/>
        <w:jc w:val="center"/>
        <w:rPr>
          <w:rFonts w:ascii="Calibri Light" w:eastAsia="Times New Roman" w:hAnsi="Calibri Light" w:cs="Calibri Light"/>
          <w:b/>
          <w:bCs/>
          <w:color w:val="000000"/>
          <w:sz w:val="24"/>
          <w:szCs w:val="24"/>
          <w:lang w:val="ro-RO" w:eastAsia="ro-RO"/>
        </w:rPr>
      </w:pPr>
    </w:p>
    <w:p w14:paraId="6C9E1079" w14:textId="006A4498" w:rsidR="00237579" w:rsidRPr="000B3890" w:rsidRDefault="00237579" w:rsidP="00FB27D4">
      <w:pPr>
        <w:jc w:val="center"/>
        <w:rPr>
          <w:rFonts w:asciiTheme="majorHAnsi" w:eastAsiaTheme="min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Cahul</w:t>
      </w:r>
    </w:p>
    <w:p w14:paraId="07D63418" w14:textId="77777777" w:rsidR="00C925AB" w:rsidRPr="000B3890" w:rsidRDefault="00C925AB" w:rsidP="00C925AB">
      <w:pPr>
        <w:rPr>
          <w:b/>
          <w:lang w:val="ro-RO"/>
        </w:rPr>
      </w:pPr>
    </w:p>
    <w:tbl>
      <w:tblPr>
        <w:tblW w:w="14034" w:type="dxa"/>
        <w:tblInd w:w="-147" w:type="dxa"/>
        <w:tblLayout w:type="fixed"/>
        <w:tblLook w:val="04A0" w:firstRow="1" w:lastRow="0" w:firstColumn="1" w:lastColumn="0" w:noHBand="0" w:noVBand="1"/>
      </w:tblPr>
      <w:tblGrid>
        <w:gridCol w:w="426"/>
        <w:gridCol w:w="850"/>
        <w:gridCol w:w="567"/>
        <w:gridCol w:w="851"/>
        <w:gridCol w:w="850"/>
        <w:gridCol w:w="709"/>
        <w:gridCol w:w="850"/>
        <w:gridCol w:w="1134"/>
        <w:gridCol w:w="1134"/>
        <w:gridCol w:w="993"/>
        <w:gridCol w:w="1134"/>
        <w:gridCol w:w="1134"/>
        <w:gridCol w:w="992"/>
        <w:gridCol w:w="709"/>
        <w:gridCol w:w="850"/>
        <w:gridCol w:w="851"/>
      </w:tblGrid>
      <w:tr w:rsidR="00237579" w:rsidRPr="00EB1B88" w14:paraId="16DB8A5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6EADFA8"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Nr. d/o</w:t>
            </w:r>
          </w:p>
        </w:tc>
        <w:tc>
          <w:tcPr>
            <w:tcW w:w="850" w:type="dxa"/>
            <w:tcBorders>
              <w:top w:val="single" w:sz="4" w:space="0" w:color="auto"/>
              <w:left w:val="nil"/>
              <w:bottom w:val="single" w:sz="4" w:space="0" w:color="auto"/>
              <w:right w:val="single" w:sz="4" w:space="0" w:color="auto"/>
            </w:tcBorders>
            <w:shd w:val="clear" w:color="auto" w:fill="auto"/>
            <w:hideMark/>
          </w:tcPr>
          <w:p w14:paraId="7B92E082"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Nume, prenume beneficiar</w:t>
            </w:r>
          </w:p>
        </w:tc>
        <w:tc>
          <w:tcPr>
            <w:tcW w:w="567" w:type="dxa"/>
            <w:tcBorders>
              <w:top w:val="single" w:sz="4" w:space="0" w:color="auto"/>
              <w:left w:val="nil"/>
              <w:bottom w:val="single" w:sz="4" w:space="0" w:color="auto"/>
              <w:right w:val="single" w:sz="4" w:space="0" w:color="auto"/>
            </w:tcBorders>
            <w:shd w:val="clear" w:color="auto" w:fill="auto"/>
            <w:hideMark/>
          </w:tcPr>
          <w:p w14:paraId="4CBBC912"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B1D9C77" w14:textId="3317B7D0"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buletinului de identitate a</w:t>
            </w:r>
            <w:r w:rsidR="000265D2">
              <w:rPr>
                <w:rFonts w:ascii="Calibri Light" w:eastAsia="Times New Roman" w:hAnsi="Calibri Light" w:cs="Calibri Light"/>
                <w:sz w:val="12"/>
                <w:szCs w:val="12"/>
                <w:lang w:val="ro-RO"/>
              </w:rPr>
              <w:t>l</w:t>
            </w:r>
            <w:r w:rsidRPr="00237579">
              <w:rPr>
                <w:rFonts w:ascii="Calibri Light" w:eastAsia="Times New Roman" w:hAnsi="Calibri Light" w:cs="Calibri Light"/>
                <w:sz w:val="12"/>
                <w:szCs w:val="12"/>
                <w:lang w:val="ro-RO"/>
              </w:rPr>
              <w:t xml:space="preserve"> membrilor adulți ai familiei solicitantului şi copia certificatului de naștere a</w:t>
            </w:r>
            <w:r w:rsidR="000265D2">
              <w:rPr>
                <w:rFonts w:ascii="Calibri Light" w:eastAsia="Times New Roman" w:hAnsi="Calibri Light" w:cs="Calibri Light"/>
                <w:sz w:val="12"/>
                <w:szCs w:val="12"/>
                <w:lang w:val="ro-RO"/>
              </w:rPr>
              <w:t xml:space="preserve">l </w:t>
            </w:r>
            <w:r w:rsidRPr="00237579">
              <w:rPr>
                <w:rFonts w:ascii="Calibri Light" w:eastAsia="Times New Roman" w:hAnsi="Calibri Light" w:cs="Calibri Light"/>
                <w:sz w:val="12"/>
                <w:szCs w:val="12"/>
                <w:lang w:val="ro-RO"/>
              </w:rPr>
              <w:t xml:space="preserve"> copiilor minori</w:t>
            </w:r>
          </w:p>
        </w:tc>
        <w:tc>
          <w:tcPr>
            <w:tcW w:w="850" w:type="dxa"/>
            <w:tcBorders>
              <w:top w:val="single" w:sz="4" w:space="0" w:color="auto"/>
              <w:left w:val="nil"/>
              <w:bottom w:val="single" w:sz="4" w:space="0" w:color="auto"/>
              <w:right w:val="single" w:sz="4" w:space="0" w:color="auto"/>
            </w:tcBorders>
            <w:shd w:val="clear" w:color="auto" w:fill="auto"/>
            <w:hideMark/>
          </w:tcPr>
          <w:p w14:paraId="1A0874C6" w14:textId="56191AFB"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buletinului de identitate a</w:t>
            </w:r>
            <w:r w:rsidR="000265D2">
              <w:rPr>
                <w:rFonts w:ascii="Calibri Light" w:eastAsia="Times New Roman" w:hAnsi="Calibri Light" w:cs="Calibri Light"/>
                <w:sz w:val="12"/>
                <w:szCs w:val="12"/>
                <w:lang w:val="ro-RO"/>
              </w:rPr>
              <w:t>l</w:t>
            </w:r>
            <w:r w:rsidRPr="00237579">
              <w:rPr>
                <w:rFonts w:ascii="Calibri Light" w:eastAsia="Times New Roman" w:hAnsi="Calibri Light" w:cs="Calibri Light"/>
                <w:sz w:val="12"/>
                <w:szCs w:val="12"/>
                <w:lang w:val="ro-RO"/>
              </w:rPr>
              <w:t xml:space="preserve"> persoanelor întreținute de solicitant şi certificatul de la subdiviziunea de asistență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517486DA"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7E663880"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cu privire la înregistrarea solicitantului pentru îmbunătățirea condițiilor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32928880" w14:textId="4A7676AA"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OTC sau de Primărie şi că membrii familiei nu dețin în proprietate locuințe pe teritoriul R</w:t>
            </w:r>
            <w:r w:rsidR="00EF6410">
              <w:rPr>
                <w:rFonts w:ascii="Calibri Light" w:eastAsia="Times New Roman" w:hAnsi="Calibri Light" w:cs="Calibri Light"/>
                <w:sz w:val="12"/>
                <w:szCs w:val="12"/>
                <w:lang w:val="ro-RO"/>
              </w:rPr>
              <w:t xml:space="preserve">epublicii </w:t>
            </w:r>
            <w:r w:rsidR="000265D2">
              <w:rPr>
                <w:rFonts w:ascii="Calibri Light" w:eastAsia="Times New Roman" w:hAnsi="Calibri Light" w:cs="Calibri Light"/>
                <w:sz w:val="12"/>
                <w:szCs w:val="12"/>
                <w:lang w:val="ro-RO"/>
              </w:rPr>
              <w:t xml:space="preserve"> </w:t>
            </w:r>
            <w:r w:rsidRPr="00237579">
              <w:rPr>
                <w:rFonts w:ascii="Calibri Light" w:eastAsia="Times New Roman" w:hAnsi="Calibri Light" w:cs="Calibri Light"/>
                <w:sz w:val="12"/>
                <w:szCs w:val="12"/>
                <w:lang w:val="ro-RO"/>
              </w:rPr>
              <w:t>M</w:t>
            </w:r>
            <w:r w:rsidR="000265D2">
              <w:rPr>
                <w:rFonts w:ascii="Calibri Light" w:eastAsia="Times New Roman" w:hAnsi="Calibri Light" w:cs="Calibri Light"/>
                <w:sz w:val="12"/>
                <w:szCs w:val="12"/>
                <w:lang w:val="ro-RO"/>
              </w:rPr>
              <w:t>oldova</w:t>
            </w:r>
            <w:r w:rsidRPr="00237579">
              <w:rPr>
                <w:rFonts w:ascii="Calibri Light" w:eastAsia="Times New Roman" w:hAnsi="Calibri Light" w:cs="Calibri Light"/>
                <w:sz w:val="12"/>
                <w:szCs w:val="12"/>
                <w:lang w:val="ro-RO"/>
              </w:rPr>
              <w:t>, teren pentru construcția de locuințe, terenuri cu altă destinație, precum şi nu au înstrăinat o locuință în ultimii 5 ani în R</w:t>
            </w:r>
            <w:r w:rsidR="000265D2">
              <w:rPr>
                <w:rFonts w:ascii="Calibri Light" w:eastAsia="Times New Roman" w:hAnsi="Calibri Light" w:cs="Calibri Light"/>
                <w:sz w:val="12"/>
                <w:szCs w:val="12"/>
                <w:lang w:val="ro-RO"/>
              </w:rPr>
              <w:t xml:space="preserve">epublica </w:t>
            </w:r>
            <w:r w:rsidRPr="00237579">
              <w:rPr>
                <w:rFonts w:ascii="Calibri Light" w:eastAsia="Times New Roman" w:hAnsi="Calibri Light" w:cs="Calibri Light"/>
                <w:sz w:val="12"/>
                <w:szCs w:val="12"/>
                <w:lang w:val="ro-RO"/>
              </w:rPr>
              <w:t>M</w:t>
            </w:r>
            <w:r w:rsidR="000265D2">
              <w:rPr>
                <w:rFonts w:ascii="Calibri Light" w:eastAsia="Times New Roman" w:hAnsi="Calibri Light" w:cs="Calibri Light"/>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3A8B7609" w14:textId="3DB32203"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de la locul de muncă de bază care confirmă că beneficiarul este angajat, însoțit de o copie a carnetului de muncă completat cu date recente sau certificatul de la Agenția Teritorială pentru Ocuparea Forței de Muncă, în cazul în care este șomer</w:t>
            </w:r>
          </w:p>
        </w:tc>
        <w:tc>
          <w:tcPr>
            <w:tcW w:w="993" w:type="dxa"/>
            <w:tcBorders>
              <w:top w:val="single" w:sz="4" w:space="0" w:color="auto"/>
              <w:left w:val="nil"/>
              <w:bottom w:val="single" w:sz="4" w:space="0" w:color="auto"/>
              <w:right w:val="single" w:sz="4" w:space="0" w:color="auto"/>
            </w:tcBorders>
            <w:shd w:val="clear" w:color="auto" w:fill="auto"/>
            <w:hideMark/>
          </w:tcPr>
          <w:p w14:paraId="133C0174"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Documente cu privire la starea de sănătate a solicitantului sau a persoanelor întreținute; şi certificatul eliberat de subdiviziunea de asistență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00106BE1" w14:textId="1C2CA728"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din partea angajatorului/autorității fiscale/băncii cu privire la venitul solicitantului şi venitul membrilor familiei sale sau altor persoane întreținute pentru ultimii 3 ani, inclusiv venitul obținut din dobânda unor conturi de depozit, alocații, beneficii şi beneficii sociale în numerar</w:t>
            </w:r>
          </w:p>
        </w:tc>
        <w:tc>
          <w:tcPr>
            <w:tcW w:w="1134" w:type="dxa"/>
            <w:tcBorders>
              <w:top w:val="single" w:sz="4" w:space="0" w:color="auto"/>
              <w:left w:val="nil"/>
              <w:bottom w:val="single" w:sz="4" w:space="0" w:color="auto"/>
              <w:right w:val="single" w:sz="4" w:space="0" w:color="auto"/>
            </w:tcBorders>
            <w:shd w:val="clear" w:color="auto" w:fill="auto"/>
            <w:hideMark/>
          </w:tcPr>
          <w:p w14:paraId="110734B6" w14:textId="140DB46D"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APL de la locul de reședință a</w:t>
            </w:r>
            <w:r w:rsidR="000265D2">
              <w:rPr>
                <w:rFonts w:ascii="Calibri Light" w:eastAsia="Times New Roman" w:hAnsi="Calibri Light" w:cs="Calibri Light"/>
                <w:sz w:val="12"/>
                <w:szCs w:val="12"/>
                <w:lang w:val="ro-RO"/>
              </w:rPr>
              <w:t xml:space="preserve">l </w:t>
            </w:r>
            <w:r w:rsidRPr="00237579">
              <w:rPr>
                <w:rFonts w:ascii="Calibri Light" w:eastAsia="Times New Roman" w:hAnsi="Calibri Light" w:cs="Calibri Light"/>
                <w:sz w:val="12"/>
                <w:szCs w:val="12"/>
                <w:lang w:val="ro-RO"/>
              </w:rPr>
              <w:t xml:space="preserve"> solicitantului, care confirmă faptul că acesta nu a beneficiat din partea statului şi APL de credite preferențiale şi susținere exprimată prin materiale de construcții pentru construcția de locuințe sau asistență financiară</w:t>
            </w:r>
          </w:p>
        </w:tc>
        <w:tc>
          <w:tcPr>
            <w:tcW w:w="992" w:type="dxa"/>
            <w:tcBorders>
              <w:top w:val="single" w:sz="4" w:space="0" w:color="auto"/>
              <w:left w:val="nil"/>
              <w:bottom w:val="single" w:sz="4" w:space="0" w:color="auto"/>
              <w:right w:val="single" w:sz="4" w:space="0" w:color="auto"/>
            </w:tcBorders>
            <w:shd w:val="clear" w:color="auto" w:fill="auto"/>
            <w:hideMark/>
          </w:tcPr>
          <w:p w14:paraId="5C7DF6C5" w14:textId="58B7C4AE"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APL de la locul de reședință a</w:t>
            </w:r>
            <w:r w:rsidR="000265D2">
              <w:rPr>
                <w:rFonts w:ascii="Calibri Light" w:eastAsia="Times New Roman" w:hAnsi="Calibri Light" w:cs="Calibri Light"/>
                <w:sz w:val="12"/>
                <w:szCs w:val="12"/>
                <w:lang w:val="ro-RO"/>
              </w:rPr>
              <w:t xml:space="preserve">l </w:t>
            </w:r>
            <w:r w:rsidRPr="00237579">
              <w:rPr>
                <w:rFonts w:ascii="Calibri Light" w:eastAsia="Times New Roman" w:hAnsi="Calibri Light" w:cs="Calibri Light"/>
                <w:sz w:val="12"/>
                <w:szCs w:val="12"/>
                <w:lang w:val="ro-RO"/>
              </w:rPr>
              <w:t xml:space="preserve"> solicitantului, ce confirmă faptul că solicitantul nu a participat la privatizarea locuințelor, loturilor pentru construcție, terenurilor cu altă destinație, caselor individuale, obținute anterior de la stat</w:t>
            </w:r>
          </w:p>
        </w:tc>
        <w:tc>
          <w:tcPr>
            <w:tcW w:w="709" w:type="dxa"/>
            <w:tcBorders>
              <w:top w:val="single" w:sz="4" w:space="0" w:color="auto"/>
              <w:left w:val="nil"/>
              <w:bottom w:val="single" w:sz="4" w:space="0" w:color="auto"/>
              <w:right w:val="single" w:sz="4" w:space="0" w:color="auto"/>
            </w:tcBorders>
            <w:shd w:val="clear" w:color="auto" w:fill="auto"/>
            <w:hideMark/>
          </w:tcPr>
          <w:p w14:paraId="6770C417"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6C1F9CE4"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APL, prin care se confirmă că suprafața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13D2BE4F" w14:textId="781569BE" w:rsidR="00237579" w:rsidRPr="00237579" w:rsidRDefault="00237579" w:rsidP="00237579">
            <w:pPr>
              <w:spacing w:after="0" w:line="240" w:lineRule="auto"/>
              <w:jc w:val="center"/>
              <w:rPr>
                <w:rFonts w:asciiTheme="majorHAnsi" w:eastAsia="Times New Roman" w:hAnsiTheme="majorHAnsi" w:cstheme="majorHAnsi"/>
                <w:sz w:val="12"/>
                <w:szCs w:val="12"/>
                <w:lang w:val="ro-RO"/>
              </w:rPr>
            </w:pPr>
            <w:r w:rsidRPr="00237579">
              <w:rPr>
                <w:rFonts w:asciiTheme="majorHAnsi" w:eastAsia="Times New Roman" w:hAnsiTheme="majorHAnsi" w:cstheme="majorHAnsi"/>
                <w:sz w:val="12"/>
                <w:szCs w:val="12"/>
                <w:lang w:val="ro-RO"/>
              </w:rPr>
              <w:t>Raportul tehnic eliberat de autoritatea publică competentă, care confirmă că casa solicitantului nu întrunește exigențele tehnice şi sanitare corespunzătoare</w:t>
            </w:r>
          </w:p>
        </w:tc>
      </w:tr>
      <w:tr w:rsidR="00237579" w:rsidRPr="00237579" w14:paraId="76EB1130"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7F56AA1A"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1</w:t>
            </w:r>
          </w:p>
        </w:tc>
        <w:tc>
          <w:tcPr>
            <w:tcW w:w="850" w:type="dxa"/>
            <w:tcBorders>
              <w:top w:val="nil"/>
              <w:left w:val="single" w:sz="4" w:space="0" w:color="auto"/>
              <w:bottom w:val="single" w:sz="4" w:space="0" w:color="auto"/>
              <w:right w:val="single" w:sz="4" w:space="0" w:color="auto"/>
            </w:tcBorders>
            <w:shd w:val="clear" w:color="000000" w:fill="FFFFFF"/>
            <w:hideMark/>
          </w:tcPr>
          <w:p w14:paraId="3AC8B5BC" w14:textId="77777777" w:rsidR="00237579" w:rsidRPr="00237579" w:rsidRDefault="00237579" w:rsidP="00237579">
            <w:pPr>
              <w:spacing w:after="0" w:line="240" w:lineRule="auto"/>
              <w:rPr>
                <w:rFonts w:asciiTheme="majorHAnsi" w:eastAsia="Times New Roman" w:hAnsiTheme="majorHAnsi" w:cstheme="majorHAnsi"/>
                <w:b/>
                <w:sz w:val="12"/>
                <w:szCs w:val="12"/>
                <w:lang w:val="ro-RO" w:eastAsia="ro-RO"/>
              </w:rPr>
            </w:pPr>
            <w:r w:rsidRPr="00237579">
              <w:rPr>
                <w:rFonts w:asciiTheme="majorHAnsi" w:eastAsia="Times New Roman" w:hAnsiTheme="majorHAnsi" w:cstheme="majorHAnsi"/>
                <w:sz w:val="12"/>
                <w:szCs w:val="12"/>
                <w:lang w:val="ro-RO" w:eastAsia="ro-RO"/>
              </w:rPr>
              <w:t>Beneficiar 1</w:t>
            </w:r>
          </w:p>
        </w:tc>
        <w:tc>
          <w:tcPr>
            <w:tcW w:w="567" w:type="dxa"/>
            <w:tcBorders>
              <w:top w:val="nil"/>
              <w:left w:val="nil"/>
              <w:bottom w:val="single" w:sz="4" w:space="0" w:color="auto"/>
              <w:right w:val="single" w:sz="4" w:space="0" w:color="auto"/>
            </w:tcBorders>
            <w:shd w:val="clear" w:color="auto" w:fill="auto"/>
            <w:hideMark/>
          </w:tcPr>
          <w:p w14:paraId="40F0C4B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6FB85F8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0F3581D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12C370E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6ECDEB55" w14:textId="77777777" w:rsidR="00237579" w:rsidRPr="00237579" w:rsidRDefault="007A2F21"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6CCA114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1F06360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4C526A0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copilul</w:t>
            </w:r>
          </w:p>
        </w:tc>
        <w:tc>
          <w:tcPr>
            <w:tcW w:w="1134" w:type="dxa"/>
            <w:tcBorders>
              <w:top w:val="nil"/>
              <w:left w:val="nil"/>
              <w:bottom w:val="single" w:sz="4" w:space="0" w:color="auto"/>
              <w:right w:val="single" w:sz="4" w:space="0" w:color="auto"/>
            </w:tcBorders>
            <w:shd w:val="clear" w:color="auto" w:fill="auto"/>
            <w:hideMark/>
          </w:tcPr>
          <w:p w14:paraId="10BB5C9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7EDB43CC" w14:textId="16147B01"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992" w:type="dxa"/>
            <w:tcBorders>
              <w:top w:val="nil"/>
              <w:left w:val="nil"/>
              <w:bottom w:val="single" w:sz="4" w:space="0" w:color="auto"/>
              <w:right w:val="single" w:sz="4" w:space="0" w:color="auto"/>
            </w:tcBorders>
            <w:shd w:val="clear" w:color="auto" w:fill="auto"/>
            <w:hideMark/>
          </w:tcPr>
          <w:p w14:paraId="3CC4E57E" w14:textId="68869169"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709" w:type="dxa"/>
            <w:tcBorders>
              <w:top w:val="nil"/>
              <w:left w:val="nil"/>
              <w:bottom w:val="single" w:sz="4" w:space="0" w:color="auto"/>
              <w:right w:val="single" w:sz="4" w:space="0" w:color="auto"/>
            </w:tcBorders>
            <w:shd w:val="clear" w:color="auto" w:fill="auto"/>
            <w:hideMark/>
          </w:tcPr>
          <w:p w14:paraId="68A4DA54" w14:textId="0D855EDC"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850" w:type="dxa"/>
            <w:tcBorders>
              <w:top w:val="nil"/>
              <w:left w:val="nil"/>
              <w:bottom w:val="single" w:sz="4" w:space="0" w:color="auto"/>
              <w:right w:val="single" w:sz="4" w:space="0" w:color="auto"/>
            </w:tcBorders>
            <w:shd w:val="clear" w:color="auto" w:fill="auto"/>
            <w:hideMark/>
          </w:tcPr>
          <w:p w14:paraId="1758B44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41084FD2" w14:textId="4A4EB8F7"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79F5C029"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32FF5FD7"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2</w:t>
            </w:r>
          </w:p>
        </w:tc>
        <w:tc>
          <w:tcPr>
            <w:tcW w:w="850" w:type="dxa"/>
            <w:tcBorders>
              <w:top w:val="nil"/>
              <w:left w:val="nil"/>
              <w:bottom w:val="single" w:sz="4" w:space="0" w:color="auto"/>
              <w:right w:val="single" w:sz="4" w:space="0" w:color="auto"/>
            </w:tcBorders>
            <w:shd w:val="clear" w:color="auto" w:fill="auto"/>
            <w:hideMark/>
          </w:tcPr>
          <w:p w14:paraId="0A0C8942"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Beneficiar 2</w:t>
            </w:r>
          </w:p>
        </w:tc>
        <w:tc>
          <w:tcPr>
            <w:tcW w:w="567" w:type="dxa"/>
            <w:tcBorders>
              <w:top w:val="nil"/>
              <w:left w:val="nil"/>
              <w:bottom w:val="single" w:sz="4" w:space="0" w:color="auto"/>
              <w:right w:val="single" w:sz="4" w:space="0" w:color="auto"/>
            </w:tcBorders>
            <w:shd w:val="clear" w:color="auto" w:fill="auto"/>
            <w:hideMark/>
          </w:tcPr>
          <w:p w14:paraId="1DFA6DC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2B51A1F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5BE54B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21C408B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88ECBB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1929FBA8" w14:textId="26B23F4A" w:rsidR="00237579" w:rsidRPr="00237579" w:rsidRDefault="00EF6410"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1134" w:type="dxa"/>
            <w:tcBorders>
              <w:top w:val="nil"/>
              <w:left w:val="nil"/>
              <w:bottom w:val="single" w:sz="4" w:space="0" w:color="auto"/>
              <w:right w:val="single" w:sz="4" w:space="0" w:color="auto"/>
            </w:tcBorders>
            <w:shd w:val="clear" w:color="auto" w:fill="auto"/>
            <w:hideMark/>
          </w:tcPr>
          <w:p w14:paraId="7AA81D4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1E78A81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3 persoane</w:t>
            </w:r>
          </w:p>
        </w:tc>
        <w:tc>
          <w:tcPr>
            <w:tcW w:w="1134" w:type="dxa"/>
            <w:tcBorders>
              <w:top w:val="nil"/>
              <w:left w:val="nil"/>
              <w:bottom w:val="single" w:sz="4" w:space="0" w:color="auto"/>
              <w:right w:val="single" w:sz="4" w:space="0" w:color="auto"/>
            </w:tcBorders>
            <w:shd w:val="clear" w:color="auto" w:fill="auto"/>
            <w:hideMark/>
          </w:tcPr>
          <w:p w14:paraId="15D5CFF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6987E31" w14:textId="2A670440"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632DE581" w14:textId="5094DF1C"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72CA7F8B" w14:textId="7A40100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5D8BF71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5D9360CF" w14:textId="52624E18"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3AE95FBB"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63D9D25D"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3</w:t>
            </w:r>
          </w:p>
        </w:tc>
        <w:tc>
          <w:tcPr>
            <w:tcW w:w="850" w:type="dxa"/>
            <w:tcBorders>
              <w:top w:val="nil"/>
              <w:left w:val="nil"/>
              <w:bottom w:val="single" w:sz="4" w:space="0" w:color="auto"/>
              <w:right w:val="single" w:sz="4" w:space="0" w:color="auto"/>
            </w:tcBorders>
            <w:shd w:val="clear" w:color="auto" w:fill="auto"/>
            <w:hideMark/>
          </w:tcPr>
          <w:p w14:paraId="36682229"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3</w:t>
            </w:r>
          </w:p>
        </w:tc>
        <w:tc>
          <w:tcPr>
            <w:tcW w:w="567" w:type="dxa"/>
            <w:tcBorders>
              <w:top w:val="nil"/>
              <w:left w:val="nil"/>
              <w:bottom w:val="single" w:sz="4" w:space="0" w:color="auto"/>
              <w:right w:val="single" w:sz="4" w:space="0" w:color="auto"/>
            </w:tcBorders>
            <w:shd w:val="clear" w:color="auto" w:fill="auto"/>
            <w:hideMark/>
          </w:tcPr>
          <w:p w14:paraId="53F359B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39C5544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623F650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709" w:type="dxa"/>
            <w:tcBorders>
              <w:top w:val="nil"/>
              <w:left w:val="nil"/>
              <w:bottom w:val="single" w:sz="4" w:space="0" w:color="auto"/>
              <w:right w:val="single" w:sz="4" w:space="0" w:color="auto"/>
            </w:tcBorders>
            <w:shd w:val="clear" w:color="auto" w:fill="auto"/>
            <w:hideMark/>
          </w:tcPr>
          <w:p w14:paraId="3514E9E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7E5E53F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03C890D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coproprietar</w:t>
            </w:r>
          </w:p>
        </w:tc>
        <w:tc>
          <w:tcPr>
            <w:tcW w:w="1134" w:type="dxa"/>
            <w:tcBorders>
              <w:top w:val="nil"/>
              <w:left w:val="nil"/>
              <w:bottom w:val="single" w:sz="4" w:space="0" w:color="auto"/>
              <w:right w:val="single" w:sz="4" w:space="0" w:color="auto"/>
            </w:tcBorders>
            <w:shd w:val="clear" w:color="auto" w:fill="auto"/>
            <w:hideMark/>
          </w:tcPr>
          <w:p w14:paraId="406934B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1F1720B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554E47E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3729FADB" w14:textId="57F3DD1D"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992" w:type="dxa"/>
            <w:tcBorders>
              <w:top w:val="nil"/>
              <w:left w:val="nil"/>
              <w:bottom w:val="single" w:sz="4" w:space="0" w:color="auto"/>
              <w:right w:val="single" w:sz="4" w:space="0" w:color="auto"/>
            </w:tcBorders>
            <w:shd w:val="clear" w:color="auto" w:fill="auto"/>
            <w:hideMark/>
          </w:tcPr>
          <w:p w14:paraId="60898065" w14:textId="06B4F5F4"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709" w:type="dxa"/>
            <w:tcBorders>
              <w:top w:val="nil"/>
              <w:left w:val="nil"/>
              <w:bottom w:val="single" w:sz="4" w:space="0" w:color="auto"/>
              <w:right w:val="single" w:sz="4" w:space="0" w:color="auto"/>
            </w:tcBorders>
            <w:shd w:val="clear" w:color="auto" w:fill="auto"/>
            <w:hideMark/>
          </w:tcPr>
          <w:p w14:paraId="160F7E8E" w14:textId="674C57B2"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6B76DB9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49D2E6B4" w14:textId="5BD574BD"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5339EDC9"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260A68B2"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4</w:t>
            </w:r>
          </w:p>
        </w:tc>
        <w:tc>
          <w:tcPr>
            <w:tcW w:w="850" w:type="dxa"/>
            <w:tcBorders>
              <w:top w:val="nil"/>
              <w:left w:val="nil"/>
              <w:bottom w:val="single" w:sz="4" w:space="0" w:color="auto"/>
              <w:right w:val="single" w:sz="4" w:space="0" w:color="auto"/>
            </w:tcBorders>
            <w:shd w:val="clear" w:color="auto" w:fill="auto"/>
            <w:hideMark/>
          </w:tcPr>
          <w:p w14:paraId="785F2D62"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4</w:t>
            </w:r>
          </w:p>
        </w:tc>
        <w:tc>
          <w:tcPr>
            <w:tcW w:w="567" w:type="dxa"/>
            <w:tcBorders>
              <w:top w:val="nil"/>
              <w:left w:val="nil"/>
              <w:bottom w:val="single" w:sz="4" w:space="0" w:color="auto"/>
              <w:right w:val="single" w:sz="4" w:space="0" w:color="auto"/>
            </w:tcBorders>
            <w:shd w:val="clear" w:color="auto" w:fill="auto"/>
            <w:hideMark/>
          </w:tcPr>
          <w:p w14:paraId="765CF5B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674A997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33EF129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75A853C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55A343AC" w14:textId="77777777" w:rsidR="00237579" w:rsidRPr="00237579" w:rsidRDefault="007A2F21"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73680ED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7A0E9436" w14:textId="76CD417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3" w:type="dxa"/>
            <w:tcBorders>
              <w:top w:val="nil"/>
              <w:left w:val="nil"/>
              <w:bottom w:val="single" w:sz="4" w:space="0" w:color="auto"/>
              <w:right w:val="single" w:sz="4" w:space="0" w:color="auto"/>
            </w:tcBorders>
            <w:shd w:val="clear" w:color="auto" w:fill="auto"/>
            <w:hideMark/>
          </w:tcPr>
          <w:p w14:paraId="1C58E5B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4 persoane</w:t>
            </w:r>
          </w:p>
        </w:tc>
        <w:tc>
          <w:tcPr>
            <w:tcW w:w="1134" w:type="dxa"/>
            <w:tcBorders>
              <w:top w:val="nil"/>
              <w:left w:val="nil"/>
              <w:bottom w:val="single" w:sz="4" w:space="0" w:color="auto"/>
              <w:right w:val="single" w:sz="4" w:space="0" w:color="auto"/>
            </w:tcBorders>
            <w:shd w:val="clear" w:color="auto" w:fill="auto"/>
            <w:hideMark/>
          </w:tcPr>
          <w:p w14:paraId="197147F8"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29E2A832" w14:textId="644E97A3"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775B5B5B" w14:textId="3B568C50"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06CCA00F" w14:textId="0251B78D"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7325056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6E4E770C" w14:textId="6919557F"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6D1768CE"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70641D8B"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5</w:t>
            </w:r>
          </w:p>
        </w:tc>
        <w:tc>
          <w:tcPr>
            <w:tcW w:w="850" w:type="dxa"/>
            <w:tcBorders>
              <w:top w:val="nil"/>
              <w:left w:val="nil"/>
              <w:bottom w:val="single" w:sz="4" w:space="0" w:color="auto"/>
              <w:right w:val="single" w:sz="4" w:space="0" w:color="auto"/>
            </w:tcBorders>
            <w:shd w:val="clear" w:color="auto" w:fill="auto"/>
            <w:hideMark/>
          </w:tcPr>
          <w:p w14:paraId="4BCE626B"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5</w:t>
            </w:r>
          </w:p>
        </w:tc>
        <w:tc>
          <w:tcPr>
            <w:tcW w:w="567" w:type="dxa"/>
            <w:tcBorders>
              <w:top w:val="nil"/>
              <w:left w:val="nil"/>
              <w:bottom w:val="single" w:sz="4" w:space="0" w:color="auto"/>
              <w:right w:val="single" w:sz="4" w:space="0" w:color="auto"/>
            </w:tcBorders>
            <w:shd w:val="clear" w:color="auto" w:fill="auto"/>
            <w:hideMark/>
          </w:tcPr>
          <w:p w14:paraId="47A285B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40F0144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554678A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0B8F737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194E4D9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6C026E44" w14:textId="201975E9" w:rsidR="00237579" w:rsidRPr="00237579" w:rsidRDefault="00EF6410"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1134" w:type="dxa"/>
            <w:tcBorders>
              <w:top w:val="nil"/>
              <w:left w:val="nil"/>
              <w:bottom w:val="single" w:sz="4" w:space="0" w:color="auto"/>
              <w:right w:val="single" w:sz="4" w:space="0" w:color="auto"/>
            </w:tcBorders>
            <w:shd w:val="clear" w:color="auto" w:fill="auto"/>
            <w:hideMark/>
          </w:tcPr>
          <w:p w14:paraId="344D288E" w14:textId="13FB5193"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3" w:type="dxa"/>
            <w:tcBorders>
              <w:top w:val="nil"/>
              <w:left w:val="nil"/>
              <w:bottom w:val="single" w:sz="4" w:space="0" w:color="auto"/>
              <w:right w:val="single" w:sz="4" w:space="0" w:color="auto"/>
            </w:tcBorders>
            <w:shd w:val="clear" w:color="auto" w:fill="auto"/>
            <w:hideMark/>
          </w:tcPr>
          <w:p w14:paraId="0F19A13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2 persoane</w:t>
            </w:r>
          </w:p>
        </w:tc>
        <w:tc>
          <w:tcPr>
            <w:tcW w:w="1134" w:type="dxa"/>
            <w:tcBorders>
              <w:top w:val="nil"/>
              <w:left w:val="nil"/>
              <w:bottom w:val="single" w:sz="4" w:space="0" w:color="auto"/>
              <w:right w:val="single" w:sz="4" w:space="0" w:color="auto"/>
            </w:tcBorders>
            <w:shd w:val="clear" w:color="auto" w:fill="auto"/>
            <w:hideMark/>
          </w:tcPr>
          <w:p w14:paraId="65495A7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A218C7C" w14:textId="2A92E3BF"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04173C6E" w14:textId="2B753478"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0A75F11A" w14:textId="4A6AB5B0"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69AF1B3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7DB392E5" w14:textId="64EAFEEB"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366C6B8D"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361C8C5D"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6</w:t>
            </w:r>
          </w:p>
        </w:tc>
        <w:tc>
          <w:tcPr>
            <w:tcW w:w="850" w:type="dxa"/>
            <w:tcBorders>
              <w:top w:val="nil"/>
              <w:left w:val="nil"/>
              <w:bottom w:val="single" w:sz="4" w:space="0" w:color="auto"/>
              <w:right w:val="single" w:sz="4" w:space="0" w:color="auto"/>
            </w:tcBorders>
            <w:shd w:val="clear" w:color="auto" w:fill="auto"/>
            <w:hideMark/>
          </w:tcPr>
          <w:p w14:paraId="0041AA6C"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6</w:t>
            </w:r>
          </w:p>
        </w:tc>
        <w:tc>
          <w:tcPr>
            <w:tcW w:w="567" w:type="dxa"/>
            <w:tcBorders>
              <w:top w:val="nil"/>
              <w:left w:val="nil"/>
              <w:bottom w:val="single" w:sz="4" w:space="0" w:color="auto"/>
              <w:right w:val="single" w:sz="4" w:space="0" w:color="auto"/>
            </w:tcBorders>
            <w:shd w:val="clear" w:color="auto" w:fill="auto"/>
            <w:hideMark/>
          </w:tcPr>
          <w:p w14:paraId="7233B48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44A1308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6CE932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6DF084F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3F2A590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56A6B5F7" w14:textId="393622AA" w:rsidR="00237579" w:rsidRPr="00237579" w:rsidRDefault="00EF6410"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1134" w:type="dxa"/>
            <w:tcBorders>
              <w:top w:val="nil"/>
              <w:left w:val="nil"/>
              <w:bottom w:val="single" w:sz="4" w:space="0" w:color="auto"/>
              <w:right w:val="single" w:sz="4" w:space="0" w:color="auto"/>
            </w:tcBorders>
            <w:shd w:val="clear" w:color="auto" w:fill="auto"/>
            <w:hideMark/>
          </w:tcPr>
          <w:p w14:paraId="549F9CB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993" w:type="dxa"/>
            <w:tcBorders>
              <w:top w:val="nil"/>
              <w:left w:val="nil"/>
              <w:bottom w:val="single" w:sz="4" w:space="0" w:color="auto"/>
              <w:right w:val="single" w:sz="4" w:space="0" w:color="auto"/>
            </w:tcBorders>
            <w:shd w:val="clear" w:color="auto" w:fill="auto"/>
            <w:hideMark/>
          </w:tcPr>
          <w:p w14:paraId="0A4B3BF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0347803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690F8F61" w14:textId="6478E16E"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14FC79AC" w14:textId="7AC8EF76"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34D48883" w14:textId="0997697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5885D8F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21E056BE" w14:textId="60FE9E73"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2B49A726"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7866C05C"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7</w:t>
            </w:r>
          </w:p>
        </w:tc>
        <w:tc>
          <w:tcPr>
            <w:tcW w:w="850" w:type="dxa"/>
            <w:tcBorders>
              <w:top w:val="nil"/>
              <w:left w:val="nil"/>
              <w:bottom w:val="single" w:sz="4" w:space="0" w:color="auto"/>
              <w:right w:val="single" w:sz="4" w:space="0" w:color="auto"/>
            </w:tcBorders>
            <w:shd w:val="clear" w:color="auto" w:fill="auto"/>
            <w:hideMark/>
          </w:tcPr>
          <w:p w14:paraId="18EE75D9"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7</w:t>
            </w:r>
          </w:p>
        </w:tc>
        <w:tc>
          <w:tcPr>
            <w:tcW w:w="567" w:type="dxa"/>
            <w:tcBorders>
              <w:top w:val="nil"/>
              <w:left w:val="nil"/>
              <w:bottom w:val="single" w:sz="4" w:space="0" w:color="auto"/>
              <w:right w:val="single" w:sz="4" w:space="0" w:color="auto"/>
            </w:tcBorders>
            <w:shd w:val="clear" w:color="auto" w:fill="auto"/>
            <w:hideMark/>
          </w:tcPr>
          <w:p w14:paraId="0F2BB30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1A7F683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24CEA01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25E0411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272EB633" w14:textId="77777777" w:rsidR="00237579" w:rsidRPr="00237579" w:rsidRDefault="007A2F21"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4610930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04E443FD" w14:textId="10B6E8B5"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3" w:type="dxa"/>
            <w:tcBorders>
              <w:top w:val="nil"/>
              <w:left w:val="nil"/>
              <w:bottom w:val="single" w:sz="4" w:space="0" w:color="auto"/>
              <w:right w:val="single" w:sz="4" w:space="0" w:color="auto"/>
            </w:tcBorders>
            <w:shd w:val="clear" w:color="auto" w:fill="auto"/>
            <w:hideMark/>
          </w:tcPr>
          <w:p w14:paraId="44110458"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BE0901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104A051" w14:textId="5BE8249A"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398714B9" w14:textId="540A2ABD"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0E32DA1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nil"/>
              <w:left w:val="nil"/>
              <w:bottom w:val="single" w:sz="4" w:space="0" w:color="auto"/>
              <w:right w:val="single" w:sz="4" w:space="0" w:color="auto"/>
            </w:tcBorders>
            <w:shd w:val="clear" w:color="auto" w:fill="auto"/>
            <w:hideMark/>
          </w:tcPr>
          <w:p w14:paraId="4FE693B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5BBE36D0" w14:textId="113D0520"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73EAB88D"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439E31A0"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8</w:t>
            </w:r>
          </w:p>
        </w:tc>
        <w:tc>
          <w:tcPr>
            <w:tcW w:w="850" w:type="dxa"/>
            <w:tcBorders>
              <w:top w:val="nil"/>
              <w:left w:val="nil"/>
              <w:bottom w:val="single" w:sz="4" w:space="0" w:color="auto"/>
              <w:right w:val="single" w:sz="4" w:space="0" w:color="auto"/>
            </w:tcBorders>
            <w:shd w:val="clear" w:color="auto" w:fill="auto"/>
            <w:hideMark/>
          </w:tcPr>
          <w:p w14:paraId="26E29248"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8</w:t>
            </w:r>
          </w:p>
        </w:tc>
        <w:tc>
          <w:tcPr>
            <w:tcW w:w="567" w:type="dxa"/>
            <w:tcBorders>
              <w:top w:val="nil"/>
              <w:left w:val="nil"/>
              <w:bottom w:val="single" w:sz="4" w:space="0" w:color="auto"/>
              <w:right w:val="single" w:sz="4" w:space="0" w:color="auto"/>
            </w:tcBorders>
            <w:shd w:val="clear" w:color="auto" w:fill="auto"/>
            <w:hideMark/>
          </w:tcPr>
          <w:p w14:paraId="5D128EC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2BFB373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5F82F0A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3D58350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BF7240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532D5218"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0CB335D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5224574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73471F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1205F026" w14:textId="7C090CB3"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08DA913D" w14:textId="25167D56"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440283D0" w14:textId="6AD31C90"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2F87945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7F517B0E" w14:textId="708A1926"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5C1D6BEF"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0EB6EBCB"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9</w:t>
            </w:r>
          </w:p>
        </w:tc>
        <w:tc>
          <w:tcPr>
            <w:tcW w:w="850" w:type="dxa"/>
            <w:tcBorders>
              <w:top w:val="nil"/>
              <w:left w:val="nil"/>
              <w:bottom w:val="single" w:sz="4" w:space="0" w:color="auto"/>
              <w:right w:val="single" w:sz="4" w:space="0" w:color="auto"/>
            </w:tcBorders>
            <w:shd w:val="clear" w:color="auto" w:fill="auto"/>
            <w:hideMark/>
          </w:tcPr>
          <w:p w14:paraId="1A8073E2"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9</w:t>
            </w:r>
          </w:p>
        </w:tc>
        <w:tc>
          <w:tcPr>
            <w:tcW w:w="567" w:type="dxa"/>
            <w:tcBorders>
              <w:top w:val="nil"/>
              <w:left w:val="nil"/>
              <w:bottom w:val="single" w:sz="4" w:space="0" w:color="auto"/>
              <w:right w:val="single" w:sz="4" w:space="0" w:color="auto"/>
            </w:tcBorders>
            <w:shd w:val="clear" w:color="auto" w:fill="auto"/>
            <w:hideMark/>
          </w:tcPr>
          <w:p w14:paraId="4CEA743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5979A7B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2B23FEB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1EF0315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FA09AA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4F5B167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747AE7C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2A1A3E0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BCAFEF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5A34050" w14:textId="7BDA0635"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22E711F5" w14:textId="3FFBB5BA"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15A8B621" w14:textId="36776C53"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045FC67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694D78BA" w14:textId="5E2BA78C"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085C391A"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6FC28D08"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10</w:t>
            </w:r>
          </w:p>
        </w:tc>
        <w:tc>
          <w:tcPr>
            <w:tcW w:w="850" w:type="dxa"/>
            <w:tcBorders>
              <w:top w:val="nil"/>
              <w:left w:val="nil"/>
              <w:bottom w:val="single" w:sz="4" w:space="0" w:color="auto"/>
              <w:right w:val="single" w:sz="4" w:space="0" w:color="auto"/>
            </w:tcBorders>
            <w:shd w:val="clear" w:color="auto" w:fill="auto"/>
            <w:hideMark/>
          </w:tcPr>
          <w:p w14:paraId="15A96A9D"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10</w:t>
            </w:r>
          </w:p>
        </w:tc>
        <w:tc>
          <w:tcPr>
            <w:tcW w:w="567" w:type="dxa"/>
            <w:tcBorders>
              <w:top w:val="nil"/>
              <w:left w:val="nil"/>
              <w:bottom w:val="single" w:sz="4" w:space="0" w:color="auto"/>
              <w:right w:val="single" w:sz="4" w:space="0" w:color="auto"/>
            </w:tcBorders>
            <w:shd w:val="clear" w:color="auto" w:fill="auto"/>
            <w:hideMark/>
          </w:tcPr>
          <w:p w14:paraId="1F6BC28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0411B4E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0" w:type="dxa"/>
            <w:tcBorders>
              <w:top w:val="nil"/>
              <w:left w:val="nil"/>
              <w:bottom w:val="single" w:sz="4" w:space="0" w:color="auto"/>
              <w:right w:val="single" w:sz="4" w:space="0" w:color="auto"/>
            </w:tcBorders>
            <w:shd w:val="clear" w:color="auto" w:fill="auto"/>
            <w:hideMark/>
          </w:tcPr>
          <w:p w14:paraId="36565DF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2A60526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4C45382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168896C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110DED6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5E591B0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1B6DAAA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9380EAC" w14:textId="4652FD55"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5697C60F" w14:textId="1E837822"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179604AB" w14:textId="34A46AD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713DD81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6C976DCD" w14:textId="17470C97"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17A3D623"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55075603"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11</w:t>
            </w:r>
          </w:p>
        </w:tc>
        <w:tc>
          <w:tcPr>
            <w:tcW w:w="850" w:type="dxa"/>
            <w:tcBorders>
              <w:top w:val="nil"/>
              <w:left w:val="nil"/>
              <w:bottom w:val="single" w:sz="4" w:space="0" w:color="auto"/>
              <w:right w:val="single" w:sz="4" w:space="0" w:color="auto"/>
            </w:tcBorders>
            <w:shd w:val="clear" w:color="auto" w:fill="auto"/>
            <w:hideMark/>
          </w:tcPr>
          <w:p w14:paraId="157B9A71"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11</w:t>
            </w:r>
          </w:p>
        </w:tc>
        <w:tc>
          <w:tcPr>
            <w:tcW w:w="567" w:type="dxa"/>
            <w:tcBorders>
              <w:top w:val="nil"/>
              <w:left w:val="nil"/>
              <w:bottom w:val="single" w:sz="4" w:space="0" w:color="auto"/>
              <w:right w:val="single" w:sz="4" w:space="0" w:color="auto"/>
            </w:tcBorders>
            <w:shd w:val="clear" w:color="auto" w:fill="auto"/>
            <w:hideMark/>
          </w:tcPr>
          <w:p w14:paraId="41E0A35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61E7F71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1AFFBC3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5FE4A26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613674F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01325977" w14:textId="77777777" w:rsidR="00237579" w:rsidRPr="00237579" w:rsidRDefault="009C32A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 coproprietar</w:t>
            </w:r>
          </w:p>
        </w:tc>
        <w:tc>
          <w:tcPr>
            <w:tcW w:w="1134" w:type="dxa"/>
            <w:tcBorders>
              <w:top w:val="nil"/>
              <w:left w:val="nil"/>
              <w:bottom w:val="single" w:sz="4" w:space="0" w:color="auto"/>
              <w:right w:val="single" w:sz="4" w:space="0" w:color="auto"/>
            </w:tcBorders>
            <w:shd w:val="clear" w:color="auto" w:fill="auto"/>
            <w:hideMark/>
          </w:tcPr>
          <w:p w14:paraId="039ED80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7FD1C44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2D62DCC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4BD36FB" w14:textId="07BCB447"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29F30FDB" w14:textId="22A4C188"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noWrap/>
            <w:hideMark/>
          </w:tcPr>
          <w:p w14:paraId="6CB401C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nil"/>
              <w:left w:val="nil"/>
              <w:bottom w:val="single" w:sz="4" w:space="0" w:color="auto"/>
              <w:right w:val="single" w:sz="4" w:space="0" w:color="auto"/>
            </w:tcBorders>
            <w:shd w:val="clear" w:color="auto" w:fill="auto"/>
            <w:hideMark/>
          </w:tcPr>
          <w:p w14:paraId="50B4F22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48B9B6BA" w14:textId="26485BA5"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bl>
    <w:p w14:paraId="035ACB05" w14:textId="77777777" w:rsidR="00237579" w:rsidRPr="00237579" w:rsidRDefault="00237579" w:rsidP="00237579">
      <w:pPr>
        <w:rPr>
          <w:rFonts w:asciiTheme="majorHAnsi" w:eastAsiaTheme="minorHAnsi" w:hAnsiTheme="majorHAnsi" w:cstheme="majorHAnsi"/>
          <w:b/>
          <w:sz w:val="24"/>
          <w:szCs w:val="24"/>
          <w:lang w:val="ro-RO"/>
        </w:rPr>
      </w:pPr>
    </w:p>
    <w:p w14:paraId="4D2B2B2C" w14:textId="77777777" w:rsidR="00A01237" w:rsidRPr="0003155C" w:rsidRDefault="00A01237" w:rsidP="00CB4C10">
      <w:pPr>
        <w:tabs>
          <w:tab w:val="left" w:pos="25174"/>
          <w:tab w:val="left" w:pos="27114"/>
        </w:tabs>
        <w:spacing w:after="0" w:line="240" w:lineRule="auto"/>
        <w:rPr>
          <w:rFonts w:ascii="Calibri Light" w:eastAsia="Times New Roman" w:hAnsi="Calibri Light" w:cs="Calibri Light"/>
          <w:bCs/>
          <w:color w:val="000000"/>
          <w:sz w:val="24"/>
          <w:szCs w:val="24"/>
          <w:lang w:val="ro-RO" w:eastAsia="ro-RO"/>
        </w:rPr>
      </w:pPr>
    </w:p>
    <w:p w14:paraId="0C242535" w14:textId="77777777" w:rsidR="00C4131A" w:rsidRDefault="00C4131A" w:rsidP="00E97453">
      <w:pPr>
        <w:spacing w:after="0" w:line="276" w:lineRule="auto"/>
        <w:rPr>
          <w:rFonts w:asciiTheme="majorHAnsi" w:hAnsiTheme="majorHAnsi" w:cstheme="majorHAnsi"/>
          <w:sz w:val="24"/>
        </w:rPr>
      </w:pPr>
    </w:p>
    <w:p w14:paraId="61B41D25" w14:textId="77777777" w:rsidR="00237579" w:rsidRDefault="00237579" w:rsidP="00E97453">
      <w:pPr>
        <w:spacing w:after="0" w:line="276" w:lineRule="auto"/>
        <w:rPr>
          <w:rFonts w:asciiTheme="majorHAnsi" w:hAnsiTheme="majorHAnsi" w:cstheme="majorHAnsi"/>
          <w:sz w:val="24"/>
        </w:rPr>
      </w:pPr>
    </w:p>
    <w:p w14:paraId="55CF0BCD" w14:textId="77777777" w:rsidR="00237579" w:rsidRDefault="00237579" w:rsidP="00E97453">
      <w:pPr>
        <w:spacing w:after="0" w:line="276" w:lineRule="auto"/>
        <w:rPr>
          <w:rFonts w:asciiTheme="majorHAnsi" w:hAnsiTheme="majorHAnsi" w:cstheme="majorHAnsi"/>
          <w:sz w:val="24"/>
        </w:rPr>
      </w:pPr>
    </w:p>
    <w:p w14:paraId="03049EE1" w14:textId="77777777" w:rsidR="00237579" w:rsidRDefault="00237579" w:rsidP="00E97453">
      <w:pPr>
        <w:spacing w:after="0" w:line="276" w:lineRule="auto"/>
        <w:rPr>
          <w:rFonts w:asciiTheme="majorHAnsi" w:hAnsiTheme="majorHAnsi" w:cstheme="majorHAnsi"/>
          <w:sz w:val="24"/>
        </w:rPr>
      </w:pPr>
    </w:p>
    <w:p w14:paraId="634FC453" w14:textId="77777777" w:rsidR="00237579" w:rsidRDefault="00237579" w:rsidP="00E97453">
      <w:pPr>
        <w:spacing w:after="0" w:line="276" w:lineRule="auto"/>
        <w:rPr>
          <w:rFonts w:asciiTheme="majorHAnsi" w:hAnsiTheme="majorHAnsi" w:cstheme="majorHAnsi"/>
          <w:sz w:val="24"/>
        </w:rPr>
      </w:pPr>
    </w:p>
    <w:p w14:paraId="062B92E7" w14:textId="77777777" w:rsidR="00237579" w:rsidRDefault="00237579" w:rsidP="00E97453">
      <w:pPr>
        <w:spacing w:after="0" w:line="276" w:lineRule="auto"/>
        <w:rPr>
          <w:rFonts w:asciiTheme="majorHAnsi" w:hAnsiTheme="majorHAnsi" w:cstheme="majorHAnsi"/>
          <w:sz w:val="24"/>
        </w:rPr>
      </w:pPr>
    </w:p>
    <w:p w14:paraId="50AF5DDE" w14:textId="77777777" w:rsidR="00237579" w:rsidRDefault="00237579" w:rsidP="00E97453">
      <w:pPr>
        <w:spacing w:after="0" w:line="276" w:lineRule="auto"/>
        <w:rPr>
          <w:rFonts w:asciiTheme="majorHAnsi" w:hAnsiTheme="majorHAnsi" w:cstheme="majorHAnsi"/>
          <w:sz w:val="24"/>
        </w:rPr>
      </w:pPr>
    </w:p>
    <w:p w14:paraId="066B8692" w14:textId="470BAABA" w:rsidR="00237579" w:rsidRDefault="00237579" w:rsidP="00E97453">
      <w:pPr>
        <w:spacing w:after="0" w:line="276" w:lineRule="auto"/>
        <w:rPr>
          <w:rFonts w:asciiTheme="majorHAnsi" w:hAnsiTheme="majorHAnsi" w:cstheme="majorHAnsi"/>
          <w:sz w:val="24"/>
        </w:rPr>
      </w:pPr>
    </w:p>
    <w:p w14:paraId="66164369" w14:textId="77777777" w:rsidR="00237579" w:rsidRDefault="00237579" w:rsidP="00E97453">
      <w:pPr>
        <w:spacing w:after="0" w:line="276" w:lineRule="auto"/>
        <w:rPr>
          <w:rFonts w:asciiTheme="majorHAnsi" w:hAnsiTheme="majorHAnsi" w:cstheme="majorHAnsi"/>
          <w:sz w:val="24"/>
        </w:rPr>
      </w:pPr>
    </w:p>
    <w:p w14:paraId="7F251212" w14:textId="77777777" w:rsidR="007B49CB" w:rsidRDefault="007B49CB" w:rsidP="007B49CB">
      <w:pPr>
        <w:keepNext/>
        <w:keepLines/>
        <w:spacing w:before="240" w:after="0" w:line="254" w:lineRule="auto"/>
        <w:jc w:val="right"/>
        <w:outlineLvl w:val="0"/>
        <w:rPr>
          <w:rFonts w:asciiTheme="majorHAnsi" w:eastAsiaTheme="majorEastAsia" w:hAnsiTheme="majorHAnsi" w:cstheme="majorBidi"/>
          <w:b/>
          <w:sz w:val="28"/>
          <w:szCs w:val="32"/>
        </w:rPr>
      </w:pPr>
      <w:bookmarkStart w:id="27" w:name="_Toc141972558"/>
      <w:r w:rsidRPr="0003155C">
        <w:rPr>
          <w:rFonts w:asciiTheme="majorHAnsi" w:eastAsiaTheme="majorEastAsia" w:hAnsiTheme="majorHAnsi" w:cstheme="majorBidi"/>
          <w:b/>
          <w:sz w:val="28"/>
          <w:szCs w:val="32"/>
        </w:rPr>
        <w:t>Anexa nr.</w:t>
      </w:r>
      <w:r>
        <w:rPr>
          <w:rFonts w:asciiTheme="majorHAnsi" w:eastAsiaTheme="majorEastAsia" w:hAnsiTheme="majorHAnsi" w:cstheme="majorBidi"/>
          <w:b/>
          <w:sz w:val="28"/>
          <w:szCs w:val="32"/>
        </w:rPr>
        <w:t>5</w:t>
      </w:r>
      <w:bookmarkEnd w:id="27"/>
    </w:p>
    <w:p w14:paraId="4C333134" w14:textId="77777777" w:rsidR="005132B6" w:rsidRPr="000B3890" w:rsidRDefault="005132B6" w:rsidP="00604620">
      <w:pPr>
        <w:jc w:val="center"/>
        <w:rPr>
          <w:rFonts w:asciiTheme="maj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Leova</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5132B6" w:rsidRPr="00EB1B88" w14:paraId="5D843F5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2F36AA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2F50B0C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459A05F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40E41931" w14:textId="7DC01300"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buletinului de identitate a</w:t>
            </w:r>
            <w:r w:rsidR="000265D2">
              <w:rPr>
                <w:rFonts w:asciiTheme="majorHAnsi" w:eastAsia="Times New Roman" w:hAnsiTheme="majorHAnsi" w:cstheme="majorHAnsi"/>
                <w:color w:val="000000"/>
                <w:sz w:val="12"/>
                <w:szCs w:val="12"/>
                <w:lang w:val="ro-RO"/>
              </w:rPr>
              <w:t>l</w:t>
            </w:r>
            <w:r w:rsidRPr="005132B6">
              <w:rPr>
                <w:rFonts w:asciiTheme="majorHAnsi" w:eastAsia="Times New Roman" w:hAnsiTheme="majorHAnsi" w:cstheme="majorHAnsi"/>
                <w:color w:val="000000"/>
                <w:sz w:val="12"/>
                <w:szCs w:val="12"/>
                <w:lang w:val="ro-RO"/>
              </w:rPr>
              <w:t xml:space="preserve"> membrilor </w:t>
            </w:r>
            <w:r w:rsidR="00C74B40" w:rsidRPr="005132B6">
              <w:rPr>
                <w:rFonts w:asciiTheme="majorHAnsi" w:eastAsia="Times New Roman" w:hAnsiTheme="majorHAnsi" w:cstheme="majorHAnsi"/>
                <w:color w:val="000000"/>
                <w:sz w:val="12"/>
                <w:szCs w:val="12"/>
                <w:lang w:val="ro-RO"/>
              </w:rPr>
              <w:t>adulți</w:t>
            </w:r>
            <w:r w:rsidRPr="005132B6">
              <w:rPr>
                <w:rFonts w:asciiTheme="majorHAnsi" w:eastAsia="Times New Roman" w:hAnsiTheme="majorHAnsi" w:cstheme="majorHAnsi"/>
                <w:color w:val="000000"/>
                <w:sz w:val="12"/>
                <w:szCs w:val="12"/>
                <w:lang w:val="ro-RO"/>
              </w:rPr>
              <w:t xml:space="preserve"> ai familiei solicitantului şi copia certificatului de naștere a</w:t>
            </w:r>
            <w:r w:rsidR="000265D2">
              <w:rPr>
                <w:rFonts w:asciiTheme="majorHAnsi" w:eastAsia="Times New Roman" w:hAnsiTheme="majorHAnsi" w:cstheme="majorHAnsi"/>
                <w:color w:val="000000"/>
                <w:sz w:val="12"/>
                <w:szCs w:val="12"/>
                <w:lang w:val="ro-RO"/>
              </w:rPr>
              <w:t>l</w:t>
            </w:r>
            <w:r w:rsidRPr="005132B6">
              <w:rPr>
                <w:rFonts w:asciiTheme="majorHAnsi" w:eastAsia="Times New Roman" w:hAnsiTheme="majorHAnsi" w:cstheme="majorHAnsi"/>
                <w:color w:val="000000"/>
                <w:sz w:val="12"/>
                <w:szCs w:val="12"/>
                <w:lang w:val="ro-RO"/>
              </w:rPr>
              <w:t xml:space="preserve">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09A750AF" w14:textId="43FCB34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buletinului de identitate a</w:t>
            </w:r>
            <w:r w:rsidR="000265D2">
              <w:rPr>
                <w:rFonts w:asciiTheme="majorHAnsi" w:eastAsia="Times New Roman" w:hAnsiTheme="majorHAnsi" w:cstheme="majorHAnsi"/>
                <w:color w:val="000000"/>
                <w:sz w:val="12"/>
                <w:szCs w:val="12"/>
                <w:lang w:val="ro-RO"/>
              </w:rPr>
              <w:t>l</w:t>
            </w:r>
            <w:r w:rsidRPr="005132B6">
              <w:rPr>
                <w:rFonts w:asciiTheme="majorHAnsi" w:eastAsia="Times New Roman" w:hAnsiTheme="majorHAnsi" w:cstheme="majorHAnsi"/>
                <w:color w:val="000000"/>
                <w:sz w:val="12"/>
                <w:szCs w:val="12"/>
                <w:lang w:val="ro-RO"/>
              </w:rPr>
              <w:t xml:space="preserve"> persoanelor </w:t>
            </w:r>
            <w:r w:rsidR="00C74B40" w:rsidRPr="005132B6">
              <w:rPr>
                <w:rFonts w:asciiTheme="majorHAnsi" w:eastAsia="Times New Roman" w:hAnsiTheme="majorHAnsi" w:cstheme="majorHAnsi"/>
                <w:color w:val="000000"/>
                <w:sz w:val="12"/>
                <w:szCs w:val="12"/>
                <w:lang w:val="ro-RO"/>
              </w:rPr>
              <w:t>întreținute</w:t>
            </w:r>
            <w:r w:rsidRPr="005132B6">
              <w:rPr>
                <w:rFonts w:asciiTheme="majorHAnsi" w:eastAsia="Times New Roman" w:hAnsiTheme="majorHAnsi" w:cstheme="majorHAnsi"/>
                <w:color w:val="000000"/>
                <w:sz w:val="12"/>
                <w:szCs w:val="12"/>
                <w:lang w:val="ro-RO"/>
              </w:rPr>
              <w:t xml:space="preserve"> de solicitant şi certificatul de la subdiviziunea de </w:t>
            </w:r>
            <w:r w:rsidR="00C74B40" w:rsidRPr="005132B6">
              <w:rPr>
                <w:rFonts w:asciiTheme="majorHAnsi" w:eastAsia="Times New Roman" w:hAnsiTheme="majorHAnsi" w:cstheme="majorHAnsi"/>
                <w:color w:val="000000"/>
                <w:sz w:val="12"/>
                <w:szCs w:val="12"/>
                <w:lang w:val="ro-RO"/>
              </w:rPr>
              <w:t>asistență</w:t>
            </w:r>
            <w:r w:rsidRPr="005132B6">
              <w:rPr>
                <w:rFonts w:asciiTheme="majorHAnsi" w:eastAsia="Times New Roman" w:hAnsiTheme="majorHAnsi" w:cstheme="majorHAnsi"/>
                <w:color w:val="000000"/>
                <w:sz w:val="12"/>
                <w:szCs w:val="12"/>
                <w:lang w:val="ro-RO"/>
              </w:rPr>
              <w:t xml:space="preserve">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72CF01E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0A8984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 xml:space="preserve">Certificatul cu privire la înregistrarea solicitantului pentru </w:t>
            </w:r>
            <w:r w:rsidR="00E24EA3" w:rsidRPr="005132B6">
              <w:rPr>
                <w:rFonts w:asciiTheme="majorHAnsi" w:eastAsia="Times New Roman" w:hAnsiTheme="majorHAnsi" w:cstheme="majorHAnsi"/>
                <w:color w:val="000000"/>
                <w:sz w:val="12"/>
                <w:szCs w:val="12"/>
                <w:lang w:val="ro-RO"/>
              </w:rPr>
              <w:t>îmbunătățirea</w:t>
            </w:r>
            <w:r w:rsidRPr="005132B6">
              <w:rPr>
                <w:rFonts w:asciiTheme="majorHAnsi" w:eastAsia="Times New Roman" w:hAnsiTheme="majorHAnsi" w:cstheme="majorHAnsi"/>
                <w:color w:val="000000"/>
                <w:sz w:val="12"/>
                <w:szCs w:val="12"/>
                <w:lang w:val="ro-RO"/>
              </w:rPr>
              <w:t xml:space="preserve"> </w:t>
            </w:r>
            <w:r w:rsidR="00E24EA3" w:rsidRPr="005132B6">
              <w:rPr>
                <w:rFonts w:asciiTheme="majorHAnsi" w:eastAsia="Times New Roman" w:hAnsiTheme="majorHAnsi" w:cstheme="majorHAnsi"/>
                <w:color w:val="000000"/>
                <w:sz w:val="12"/>
                <w:szCs w:val="12"/>
                <w:lang w:val="ro-RO"/>
              </w:rPr>
              <w:t>condițiilor</w:t>
            </w:r>
            <w:r w:rsidRPr="005132B6">
              <w:rPr>
                <w:rFonts w:asciiTheme="majorHAnsi" w:eastAsia="Times New Roman" w:hAnsiTheme="majorHAnsi" w:cstheme="majorHAnsi"/>
                <w:color w:val="000000"/>
                <w:sz w:val="12"/>
                <w:szCs w:val="12"/>
                <w:lang w:val="ro-RO"/>
              </w:rPr>
              <w:t xml:space="preserve">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58BFB80C" w14:textId="1680A17B"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 xml:space="preserve">Certificatul eliberat de OTC sau de Primărie şi că membrii familiei nu </w:t>
            </w:r>
            <w:r w:rsidR="00B331A0" w:rsidRPr="005132B6">
              <w:rPr>
                <w:rFonts w:asciiTheme="majorHAnsi" w:eastAsia="Times New Roman" w:hAnsiTheme="majorHAnsi" w:cstheme="majorHAnsi"/>
                <w:color w:val="000000"/>
                <w:sz w:val="12"/>
                <w:szCs w:val="12"/>
                <w:lang w:val="ro-RO"/>
              </w:rPr>
              <w:t>dețin</w:t>
            </w:r>
            <w:r w:rsidRPr="005132B6">
              <w:rPr>
                <w:rFonts w:asciiTheme="majorHAnsi" w:eastAsia="Times New Roman" w:hAnsiTheme="majorHAnsi" w:cstheme="majorHAnsi"/>
                <w:color w:val="000000"/>
                <w:sz w:val="12"/>
                <w:szCs w:val="12"/>
                <w:lang w:val="ro-RO"/>
              </w:rPr>
              <w:t xml:space="preserve"> în proprietate </w:t>
            </w:r>
            <w:r w:rsidR="00B331A0" w:rsidRPr="005132B6">
              <w:rPr>
                <w:rFonts w:asciiTheme="majorHAnsi" w:eastAsia="Times New Roman" w:hAnsiTheme="majorHAnsi" w:cstheme="majorHAnsi"/>
                <w:color w:val="000000"/>
                <w:sz w:val="12"/>
                <w:szCs w:val="12"/>
                <w:lang w:val="ro-RO"/>
              </w:rPr>
              <w:t>locuințe</w:t>
            </w:r>
            <w:r w:rsidRPr="005132B6">
              <w:rPr>
                <w:rFonts w:asciiTheme="majorHAnsi" w:eastAsia="Times New Roman" w:hAnsiTheme="majorHAnsi" w:cstheme="majorHAnsi"/>
                <w:color w:val="000000"/>
                <w:sz w:val="12"/>
                <w:szCs w:val="12"/>
                <w:lang w:val="ro-RO"/>
              </w:rPr>
              <w:t xml:space="preserve"> pe teritoriul R</w:t>
            </w:r>
            <w:r w:rsidR="00EF6410">
              <w:rPr>
                <w:rFonts w:asciiTheme="majorHAnsi" w:eastAsia="Times New Roman" w:hAnsiTheme="majorHAnsi" w:cstheme="majorHAnsi"/>
                <w:color w:val="000000"/>
                <w:sz w:val="12"/>
                <w:szCs w:val="12"/>
                <w:lang w:val="ro-RO"/>
              </w:rPr>
              <w:t xml:space="preserve">epublicii </w:t>
            </w:r>
            <w:r w:rsidR="008E206B">
              <w:rPr>
                <w:rFonts w:asciiTheme="majorHAnsi" w:eastAsia="Times New Roman" w:hAnsiTheme="majorHAnsi" w:cstheme="majorHAnsi"/>
                <w:color w:val="000000"/>
                <w:sz w:val="12"/>
                <w:szCs w:val="12"/>
                <w:lang w:val="ro-RO"/>
              </w:rPr>
              <w:t xml:space="preserve"> </w:t>
            </w:r>
            <w:r w:rsidRPr="005132B6">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r w:rsidRPr="005132B6">
              <w:rPr>
                <w:rFonts w:asciiTheme="majorHAnsi" w:eastAsia="Times New Roman" w:hAnsiTheme="majorHAnsi" w:cstheme="majorHAnsi"/>
                <w:color w:val="000000"/>
                <w:sz w:val="12"/>
                <w:szCs w:val="12"/>
                <w:lang w:val="ro-RO"/>
              </w:rPr>
              <w:t xml:space="preserve">, teren pentru </w:t>
            </w:r>
            <w:r w:rsidR="00B331A0" w:rsidRPr="005132B6">
              <w:rPr>
                <w:rFonts w:asciiTheme="majorHAnsi" w:eastAsia="Times New Roman" w:hAnsiTheme="majorHAnsi" w:cstheme="majorHAnsi"/>
                <w:color w:val="000000"/>
                <w:sz w:val="12"/>
                <w:szCs w:val="12"/>
                <w:lang w:val="ro-RO"/>
              </w:rPr>
              <w:t>construcția</w:t>
            </w:r>
            <w:r w:rsidRPr="005132B6">
              <w:rPr>
                <w:rFonts w:asciiTheme="majorHAnsi" w:eastAsia="Times New Roman" w:hAnsiTheme="majorHAnsi" w:cstheme="majorHAnsi"/>
                <w:color w:val="000000"/>
                <w:sz w:val="12"/>
                <w:szCs w:val="12"/>
                <w:lang w:val="ro-RO"/>
              </w:rPr>
              <w:t xml:space="preserve"> de </w:t>
            </w:r>
            <w:r w:rsidR="00B331A0" w:rsidRPr="005132B6">
              <w:rPr>
                <w:rFonts w:asciiTheme="majorHAnsi" w:eastAsia="Times New Roman" w:hAnsiTheme="majorHAnsi" w:cstheme="majorHAnsi"/>
                <w:color w:val="000000"/>
                <w:sz w:val="12"/>
                <w:szCs w:val="12"/>
                <w:lang w:val="ro-RO"/>
              </w:rPr>
              <w:t>locuințe</w:t>
            </w:r>
            <w:r w:rsidRPr="005132B6">
              <w:rPr>
                <w:rFonts w:asciiTheme="majorHAnsi" w:eastAsia="Times New Roman" w:hAnsiTheme="majorHAnsi" w:cstheme="majorHAnsi"/>
                <w:color w:val="000000"/>
                <w:sz w:val="12"/>
                <w:szCs w:val="12"/>
                <w:lang w:val="ro-RO"/>
              </w:rPr>
              <w:t xml:space="preserve">, terenuri cu altă </w:t>
            </w:r>
            <w:r w:rsidR="00B331A0" w:rsidRPr="005132B6">
              <w:rPr>
                <w:rFonts w:asciiTheme="majorHAnsi" w:eastAsia="Times New Roman" w:hAnsiTheme="majorHAnsi" w:cstheme="majorHAnsi"/>
                <w:color w:val="000000"/>
                <w:sz w:val="12"/>
                <w:szCs w:val="12"/>
                <w:lang w:val="ro-RO"/>
              </w:rPr>
              <w:t>destinație</w:t>
            </w:r>
            <w:r w:rsidRPr="005132B6">
              <w:rPr>
                <w:rFonts w:asciiTheme="majorHAnsi" w:eastAsia="Times New Roman" w:hAnsiTheme="majorHAnsi" w:cstheme="majorHAnsi"/>
                <w:color w:val="000000"/>
                <w:sz w:val="12"/>
                <w:szCs w:val="12"/>
                <w:lang w:val="ro-RO"/>
              </w:rPr>
              <w:t xml:space="preserve">, precum şi nu au înstrăinat o </w:t>
            </w:r>
            <w:r w:rsidR="00B331A0" w:rsidRPr="005132B6">
              <w:rPr>
                <w:rFonts w:asciiTheme="majorHAnsi" w:eastAsia="Times New Roman" w:hAnsiTheme="majorHAnsi" w:cstheme="majorHAnsi"/>
                <w:color w:val="000000"/>
                <w:sz w:val="12"/>
                <w:szCs w:val="12"/>
                <w:lang w:val="ro-RO"/>
              </w:rPr>
              <w:t>locuință</w:t>
            </w:r>
            <w:r w:rsidRPr="005132B6">
              <w:rPr>
                <w:rFonts w:asciiTheme="majorHAnsi" w:eastAsia="Times New Roman" w:hAnsiTheme="majorHAnsi" w:cstheme="majorHAnsi"/>
                <w:color w:val="000000"/>
                <w:sz w:val="12"/>
                <w:szCs w:val="12"/>
                <w:lang w:val="ro-RO"/>
              </w:rPr>
              <w:t xml:space="preserve"> în ultimii 5 ani în R</w:t>
            </w:r>
            <w:r w:rsidR="008E206B">
              <w:rPr>
                <w:rFonts w:asciiTheme="majorHAnsi" w:eastAsia="Times New Roman" w:hAnsiTheme="majorHAnsi" w:cstheme="majorHAnsi"/>
                <w:color w:val="000000"/>
                <w:sz w:val="12"/>
                <w:szCs w:val="12"/>
                <w:lang w:val="ro-RO"/>
              </w:rPr>
              <w:t xml:space="preserve">epublica </w:t>
            </w:r>
            <w:r w:rsidRPr="005132B6">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4E0491E7" w14:textId="5FBF96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 xml:space="preserve">Certificatul de la locul de muncă de bază care confirmă că beneficiarul este angajat, însoțit de o copie a carnetului de muncă completat cu date recente sau certificatul de la </w:t>
            </w:r>
            <w:r w:rsidR="00E55825" w:rsidRPr="005132B6">
              <w:rPr>
                <w:rFonts w:asciiTheme="majorHAnsi" w:eastAsia="Times New Roman" w:hAnsiTheme="majorHAnsi" w:cstheme="majorHAnsi"/>
                <w:color w:val="000000"/>
                <w:sz w:val="12"/>
                <w:szCs w:val="12"/>
                <w:lang w:val="ro-RO"/>
              </w:rPr>
              <w:t>Agenția</w:t>
            </w:r>
            <w:r w:rsidRPr="005132B6">
              <w:rPr>
                <w:rFonts w:asciiTheme="majorHAnsi" w:eastAsia="Times New Roman" w:hAnsiTheme="majorHAnsi" w:cstheme="majorHAnsi"/>
                <w:color w:val="000000"/>
                <w:sz w:val="12"/>
                <w:szCs w:val="12"/>
                <w:lang w:val="ro-RO"/>
              </w:rPr>
              <w:t xml:space="preserve"> Teritorială pentru Ocuparea </w:t>
            </w:r>
            <w:r w:rsidR="00E55825" w:rsidRPr="005132B6">
              <w:rPr>
                <w:rFonts w:asciiTheme="majorHAnsi" w:eastAsia="Times New Roman" w:hAnsiTheme="majorHAnsi" w:cstheme="majorHAnsi"/>
                <w:color w:val="000000"/>
                <w:sz w:val="12"/>
                <w:szCs w:val="12"/>
                <w:lang w:val="ro-RO"/>
              </w:rPr>
              <w:t>Forței</w:t>
            </w:r>
            <w:r w:rsidRPr="005132B6">
              <w:rPr>
                <w:rFonts w:asciiTheme="majorHAnsi" w:eastAsia="Times New Roman" w:hAnsiTheme="majorHAnsi" w:cstheme="majorHAnsi"/>
                <w:color w:val="000000"/>
                <w:sz w:val="12"/>
                <w:szCs w:val="12"/>
                <w:lang w:val="ro-RO"/>
              </w:rPr>
              <w:t xml:space="preserve"> de Muncă, în cazul în care este </w:t>
            </w:r>
            <w:r w:rsidR="00E4084D" w:rsidRPr="005132B6">
              <w:rPr>
                <w:rFonts w:asciiTheme="majorHAnsi" w:eastAsia="Times New Roman" w:hAnsiTheme="majorHAnsi" w:cstheme="majorHAnsi"/>
                <w:color w:val="000000"/>
                <w:sz w:val="12"/>
                <w:szCs w:val="12"/>
                <w:lang w:val="ro-RO"/>
              </w:rPr>
              <w:t>șomer</w:t>
            </w:r>
          </w:p>
        </w:tc>
        <w:tc>
          <w:tcPr>
            <w:tcW w:w="993" w:type="dxa"/>
            <w:tcBorders>
              <w:top w:val="single" w:sz="4" w:space="0" w:color="auto"/>
              <w:left w:val="nil"/>
              <w:bottom w:val="single" w:sz="4" w:space="0" w:color="auto"/>
              <w:right w:val="single" w:sz="4" w:space="0" w:color="auto"/>
            </w:tcBorders>
            <w:shd w:val="clear" w:color="auto" w:fill="auto"/>
            <w:hideMark/>
          </w:tcPr>
          <w:p w14:paraId="205E3A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59EB132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2A4AEFED" w14:textId="309E78FB"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 xml:space="preserve">l </w:t>
            </w:r>
            <w:r w:rsidRPr="005132B6">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17E31D62" w14:textId="468EB73B"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 xml:space="preserve">l </w:t>
            </w:r>
            <w:r w:rsidRPr="005132B6">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7EEAFA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179D33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04DAEB5F" w14:textId="53FC4891"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5132B6" w:rsidRPr="005132B6" w14:paraId="54BAD30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57E4C9D" w14:textId="77777777" w:rsidR="005132B6" w:rsidRPr="005132B6" w:rsidRDefault="005132B6" w:rsidP="005132B6">
            <w:pPr>
              <w:spacing w:after="0" w:line="240" w:lineRule="auto"/>
              <w:jc w:val="right"/>
              <w:rPr>
                <w:rFonts w:asciiTheme="minorHAnsi" w:eastAsiaTheme="minorHAnsi" w:hAnsiTheme="minorHAnsi" w:cstheme="minorBidi"/>
                <w:color w:val="000000"/>
                <w:sz w:val="12"/>
                <w:szCs w:val="12"/>
                <w:lang w:val="ro-RO"/>
              </w:rPr>
            </w:pPr>
            <w:r w:rsidRPr="005132B6">
              <w:rPr>
                <w:rFonts w:asciiTheme="minorHAnsi" w:eastAsiaTheme="minorHAnsi" w:hAnsiTheme="minorHAnsi" w:cstheme="minorBid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494DE75F" w14:textId="77777777" w:rsidR="005132B6" w:rsidRPr="005132B6" w:rsidRDefault="005132B6" w:rsidP="005132B6">
            <w:pPr>
              <w:spacing w:after="0" w:line="240" w:lineRule="auto"/>
              <w:rPr>
                <w:rFonts w:asciiTheme="majorHAnsi" w:eastAsia="Times New Roman" w:hAnsiTheme="majorHAnsi" w:cstheme="majorHAnsi"/>
                <w:b/>
                <w:sz w:val="12"/>
                <w:szCs w:val="12"/>
                <w:lang w:val="ro-RO" w:eastAsia="ro-RO"/>
              </w:rPr>
            </w:pPr>
            <w:r w:rsidRPr="005132B6">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CB1F42A"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1F0C220"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6C5441C7"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76C6EAB"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DE8E3C"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034DDF" w14:textId="60385FB9" w:rsidR="005132B6" w:rsidRPr="005132B6" w:rsidRDefault="00EF6410" w:rsidP="005132B6">
            <w:pPr>
              <w:spacing w:after="0" w:line="240" w:lineRule="auto"/>
              <w:jc w:val="center"/>
              <w:rPr>
                <w:rFonts w:ascii="Calibri Light" w:eastAsiaTheme="minorHAnsi" w:hAnsi="Calibri Light" w:cs="Calibri Light"/>
                <w:sz w:val="12"/>
                <w:szCs w:val="12"/>
                <w:lang w:val="ro-RO"/>
              </w:rPr>
            </w:pPr>
            <w:r w:rsidRPr="005132B6">
              <w:rPr>
                <w:rFonts w:ascii="Calibri Light" w:eastAsiaTheme="minorHAnsi" w:hAnsi="Calibri Light" w:cs="Calibri Light"/>
                <w:sz w:val="12"/>
                <w:szCs w:val="12"/>
                <w:lang w:val="ro-RO"/>
              </w:rPr>
              <w:t>D</w:t>
            </w:r>
            <w:r w:rsidR="005132B6" w:rsidRPr="005132B6">
              <w:rPr>
                <w:rFonts w:ascii="Calibri Light" w:eastAsiaTheme="minorHAnsi" w:hAnsi="Calibri Light" w:cs="Calibri Light"/>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CF0EB9"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D749736"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D9E1CF"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4DB8B151"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417758A7" w14:textId="677C89D7" w:rsidR="005132B6" w:rsidRPr="005132B6" w:rsidRDefault="008E206B"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w:t>
            </w:r>
            <w:r w:rsidR="005132B6" w:rsidRPr="005132B6">
              <w:rPr>
                <w:rFonts w:ascii="Calibri Light" w:eastAsiaTheme="minorHAnsi" w:hAnsi="Calibri Light" w:cs="Calibri Light"/>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vAlign w:val="center"/>
            <w:hideMark/>
          </w:tcPr>
          <w:p w14:paraId="1A90CB8C"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FDD7B46"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CEF5DC"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nu-i cazul</w:t>
            </w:r>
          </w:p>
        </w:tc>
      </w:tr>
      <w:tr w:rsidR="005132B6" w:rsidRPr="005132B6" w14:paraId="7E69042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E3FD3FF"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11B4A68C"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5A65F23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40A326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663B532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0CF20DE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3D0C581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D9C70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58B37C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18E839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FFFD7C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3506C6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5FF97C4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0121ABF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3CE624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F9DA8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1F86F45B"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DD0371A"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57DE98DD"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119B4DE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0E0739F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46472C9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33868CB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4BD176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DB4C4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5AE2B8B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46D42A8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546F66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50B3ED0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21996F6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165382E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1CD2CD5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5E1D27A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0B83C97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75913DD"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4F5BBFBB"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0DD736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4520CD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AC2524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BDAD83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5A583D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9BF51BB" w14:textId="1078CDC0"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BAF342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B6F642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B61EC4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6B358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960DDF3" w14:textId="057A07E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42F741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B8574C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9DD57F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68FAE0B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9D498F2"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4BFC5707"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2AA37C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CEF66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73E03D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12545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DE9861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2C9FAB9" w14:textId="358D275E"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39A440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D5BCD5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5E25F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889932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0E00196" w14:textId="032C18D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CA9A1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22B7961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804BE0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16A7A8A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B8AD185"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1794D8C0"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444BF3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0D98B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4B9A9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1A789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1340DE5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A9E4855" w14:textId="4DC0D155"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6549C7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A896A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4CAA8C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DB99B2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4831916" w14:textId="792B87B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46657F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549FCB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271E6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2A21EEF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FD4C35"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686162AC"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7B133D0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C18CF2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ED083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0483E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5E896E8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961F0E1" w14:textId="16016BAB"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D62DE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5046A4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56D4B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CFC323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2202F91" w14:textId="4F8C34FE"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7CDAC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863BBD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529A81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2F0AB2D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2D9628D"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18A6BFD9"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501AAEC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AB055B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9D65C7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FA670D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F449F2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699B4D1" w14:textId="50D9E51D"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1BA8B4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C7DABA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C2E505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7CC5E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6490F94" w14:textId="5237788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3BE74F1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3D1491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EEEED18" w14:textId="41CF9420" w:rsidR="005132B6" w:rsidRPr="005132B6" w:rsidRDefault="000265D2"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199D0A6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87AFAEE"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30F951BB"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67C141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BFBEC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ABFF6B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1696D2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48C54D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6A0A63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6C162C1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9A5E4C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C46037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4FF413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F75F781" w14:textId="3516C714"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BA4FAD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338B27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3122A83D" w14:textId="6488043E" w:rsidR="005132B6" w:rsidRPr="005132B6" w:rsidRDefault="000265D2"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1132851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A5AF0C"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473922B8"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75F5D1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28605B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A9634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F76039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D743F0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FA399FC" w14:textId="45E0186A"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32571E3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32F946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35DEF0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5A748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DA7F844" w14:textId="411585A8" w:rsidR="005132B6" w:rsidRPr="005132B6" w:rsidRDefault="008E206B" w:rsidP="000B3890">
            <w:pPr>
              <w:spacing w:after="0" w:line="240" w:lineRule="auto"/>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 xml:space="preserve">               da</w:t>
            </w:r>
          </w:p>
        </w:tc>
        <w:tc>
          <w:tcPr>
            <w:tcW w:w="428" w:type="dxa"/>
            <w:tcBorders>
              <w:top w:val="single" w:sz="4" w:space="0" w:color="auto"/>
              <w:left w:val="nil"/>
              <w:bottom w:val="single" w:sz="4" w:space="0" w:color="auto"/>
              <w:right w:val="single" w:sz="4" w:space="0" w:color="auto"/>
            </w:tcBorders>
            <w:shd w:val="clear" w:color="auto" w:fill="auto"/>
            <w:hideMark/>
          </w:tcPr>
          <w:p w14:paraId="4FEC00D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BE87A5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0AB2837" w14:textId="74687A3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DAD3EC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A27DB21"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11</w:t>
            </w:r>
          </w:p>
        </w:tc>
        <w:tc>
          <w:tcPr>
            <w:tcW w:w="851" w:type="dxa"/>
            <w:tcBorders>
              <w:top w:val="single" w:sz="4" w:space="0" w:color="auto"/>
              <w:left w:val="nil"/>
              <w:bottom w:val="single" w:sz="4" w:space="0" w:color="auto"/>
              <w:right w:val="single" w:sz="4" w:space="0" w:color="auto"/>
            </w:tcBorders>
            <w:shd w:val="clear" w:color="auto" w:fill="auto"/>
            <w:hideMark/>
          </w:tcPr>
          <w:p w14:paraId="460E67CA"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11</w:t>
            </w:r>
          </w:p>
        </w:tc>
        <w:tc>
          <w:tcPr>
            <w:tcW w:w="709" w:type="dxa"/>
            <w:tcBorders>
              <w:top w:val="single" w:sz="4" w:space="0" w:color="auto"/>
              <w:left w:val="nil"/>
              <w:bottom w:val="single" w:sz="4" w:space="0" w:color="auto"/>
              <w:right w:val="single" w:sz="4" w:space="0" w:color="auto"/>
            </w:tcBorders>
            <w:shd w:val="clear" w:color="auto" w:fill="auto"/>
            <w:hideMark/>
          </w:tcPr>
          <w:p w14:paraId="31B0925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DE9F06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2B8D4D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7C94C9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08CF2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A3001AB" w14:textId="71B54E20"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EBCE87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0300E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EB69C4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E9757B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F0DF415" w14:textId="5383287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5599E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A17CD5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E2C89C0" w14:textId="647074F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r>
      <w:tr w:rsidR="005132B6" w:rsidRPr="005132B6" w14:paraId="75F4E8B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A4D27D6"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12</w:t>
            </w:r>
          </w:p>
        </w:tc>
        <w:tc>
          <w:tcPr>
            <w:tcW w:w="851" w:type="dxa"/>
            <w:tcBorders>
              <w:top w:val="single" w:sz="4" w:space="0" w:color="auto"/>
              <w:left w:val="nil"/>
              <w:bottom w:val="single" w:sz="4" w:space="0" w:color="auto"/>
              <w:right w:val="single" w:sz="4" w:space="0" w:color="auto"/>
            </w:tcBorders>
            <w:shd w:val="clear" w:color="auto" w:fill="auto"/>
            <w:hideMark/>
          </w:tcPr>
          <w:p w14:paraId="2CFE1FA6"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12</w:t>
            </w:r>
          </w:p>
        </w:tc>
        <w:tc>
          <w:tcPr>
            <w:tcW w:w="709" w:type="dxa"/>
            <w:tcBorders>
              <w:top w:val="single" w:sz="4" w:space="0" w:color="auto"/>
              <w:left w:val="nil"/>
              <w:bottom w:val="single" w:sz="4" w:space="0" w:color="auto"/>
              <w:right w:val="single" w:sz="4" w:space="0" w:color="auto"/>
            </w:tcBorders>
            <w:shd w:val="clear" w:color="auto" w:fill="auto"/>
            <w:hideMark/>
          </w:tcPr>
          <w:p w14:paraId="2C10F42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17355A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0A8FD0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E007C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3C7E8A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7341F7D" w14:textId="69B5682D"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5A8BE5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059A4DA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BA278F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3070EB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0CB8546" w14:textId="6F6A7098"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AC4BAB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783B50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69F3D07" w14:textId="3B99F33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306B657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F90B701"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13</w:t>
            </w:r>
          </w:p>
        </w:tc>
        <w:tc>
          <w:tcPr>
            <w:tcW w:w="851" w:type="dxa"/>
            <w:tcBorders>
              <w:top w:val="single" w:sz="4" w:space="0" w:color="auto"/>
              <w:left w:val="nil"/>
              <w:bottom w:val="single" w:sz="4" w:space="0" w:color="auto"/>
              <w:right w:val="single" w:sz="4" w:space="0" w:color="auto"/>
            </w:tcBorders>
            <w:shd w:val="clear" w:color="auto" w:fill="auto"/>
            <w:hideMark/>
          </w:tcPr>
          <w:p w14:paraId="7DC98B6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13</w:t>
            </w:r>
          </w:p>
        </w:tc>
        <w:tc>
          <w:tcPr>
            <w:tcW w:w="709" w:type="dxa"/>
            <w:tcBorders>
              <w:top w:val="single" w:sz="4" w:space="0" w:color="auto"/>
              <w:left w:val="nil"/>
              <w:bottom w:val="single" w:sz="4" w:space="0" w:color="auto"/>
              <w:right w:val="single" w:sz="4" w:space="0" w:color="auto"/>
            </w:tcBorders>
            <w:shd w:val="clear" w:color="auto" w:fill="auto"/>
            <w:hideMark/>
          </w:tcPr>
          <w:p w14:paraId="37F52FA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431053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7A2AF2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7265BA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5596486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165004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1AC92BC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32A0D4F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F1720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545932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92AB1AF" w14:textId="616E66C9"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5EF45B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75342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40204106" w14:textId="1658EA6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CD2B9A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3212BE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14</w:t>
            </w:r>
          </w:p>
        </w:tc>
        <w:tc>
          <w:tcPr>
            <w:tcW w:w="851" w:type="dxa"/>
            <w:tcBorders>
              <w:top w:val="single" w:sz="4" w:space="0" w:color="auto"/>
              <w:left w:val="nil"/>
              <w:bottom w:val="single" w:sz="4" w:space="0" w:color="auto"/>
              <w:right w:val="single" w:sz="4" w:space="0" w:color="auto"/>
            </w:tcBorders>
            <w:shd w:val="clear" w:color="auto" w:fill="auto"/>
            <w:hideMark/>
          </w:tcPr>
          <w:p w14:paraId="4A9D047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14</w:t>
            </w:r>
          </w:p>
        </w:tc>
        <w:tc>
          <w:tcPr>
            <w:tcW w:w="709" w:type="dxa"/>
            <w:tcBorders>
              <w:top w:val="single" w:sz="4" w:space="0" w:color="auto"/>
              <w:left w:val="nil"/>
              <w:bottom w:val="single" w:sz="4" w:space="0" w:color="auto"/>
              <w:right w:val="single" w:sz="4" w:space="0" w:color="auto"/>
            </w:tcBorders>
            <w:shd w:val="clear" w:color="auto" w:fill="auto"/>
            <w:hideMark/>
          </w:tcPr>
          <w:p w14:paraId="04C05B9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287537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C9A470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5A4FF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5DEAE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AD0AB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coproprietar</w:t>
            </w:r>
          </w:p>
        </w:tc>
        <w:tc>
          <w:tcPr>
            <w:tcW w:w="1134" w:type="dxa"/>
            <w:tcBorders>
              <w:top w:val="single" w:sz="4" w:space="0" w:color="auto"/>
              <w:left w:val="nil"/>
              <w:bottom w:val="single" w:sz="4" w:space="0" w:color="auto"/>
              <w:right w:val="single" w:sz="4" w:space="0" w:color="auto"/>
            </w:tcBorders>
            <w:shd w:val="clear" w:color="auto" w:fill="auto"/>
            <w:hideMark/>
          </w:tcPr>
          <w:p w14:paraId="224ECD9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4331AF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79F27A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FC170B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B0EBD55" w14:textId="636A18B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CA67F2">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F8221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E5E1AD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B3935D3" w14:textId="2964FA1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93C3A3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B28A83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15</w:t>
            </w:r>
          </w:p>
        </w:tc>
        <w:tc>
          <w:tcPr>
            <w:tcW w:w="851" w:type="dxa"/>
            <w:tcBorders>
              <w:top w:val="single" w:sz="4" w:space="0" w:color="auto"/>
              <w:left w:val="nil"/>
              <w:bottom w:val="single" w:sz="4" w:space="0" w:color="auto"/>
              <w:right w:val="single" w:sz="4" w:space="0" w:color="auto"/>
            </w:tcBorders>
            <w:shd w:val="clear" w:color="auto" w:fill="auto"/>
            <w:hideMark/>
          </w:tcPr>
          <w:p w14:paraId="71C90A9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15</w:t>
            </w:r>
          </w:p>
        </w:tc>
        <w:tc>
          <w:tcPr>
            <w:tcW w:w="709" w:type="dxa"/>
            <w:tcBorders>
              <w:top w:val="single" w:sz="4" w:space="0" w:color="auto"/>
              <w:left w:val="nil"/>
              <w:bottom w:val="single" w:sz="4" w:space="0" w:color="auto"/>
              <w:right w:val="single" w:sz="4" w:space="0" w:color="auto"/>
            </w:tcBorders>
            <w:shd w:val="clear" w:color="auto" w:fill="auto"/>
            <w:hideMark/>
          </w:tcPr>
          <w:p w14:paraId="48A7EB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D011F7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F207C3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C49D9C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83500B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46A0A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5332361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852AE5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6F7BF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9713DE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860116B" w14:textId="784218D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CA67F2">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8891B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EF2B65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04A9B80" w14:textId="5CF3734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61D3099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6914897"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16</w:t>
            </w:r>
          </w:p>
        </w:tc>
        <w:tc>
          <w:tcPr>
            <w:tcW w:w="851" w:type="dxa"/>
            <w:tcBorders>
              <w:top w:val="single" w:sz="4" w:space="0" w:color="auto"/>
              <w:left w:val="nil"/>
              <w:bottom w:val="single" w:sz="4" w:space="0" w:color="auto"/>
              <w:right w:val="single" w:sz="4" w:space="0" w:color="auto"/>
            </w:tcBorders>
            <w:shd w:val="clear" w:color="auto" w:fill="auto"/>
            <w:hideMark/>
          </w:tcPr>
          <w:p w14:paraId="2E9A821A"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16</w:t>
            </w:r>
          </w:p>
        </w:tc>
        <w:tc>
          <w:tcPr>
            <w:tcW w:w="709" w:type="dxa"/>
            <w:tcBorders>
              <w:top w:val="single" w:sz="4" w:space="0" w:color="auto"/>
              <w:left w:val="nil"/>
              <w:bottom w:val="single" w:sz="4" w:space="0" w:color="auto"/>
              <w:right w:val="single" w:sz="4" w:space="0" w:color="auto"/>
            </w:tcBorders>
            <w:shd w:val="clear" w:color="auto" w:fill="auto"/>
            <w:hideMark/>
          </w:tcPr>
          <w:p w14:paraId="787DF0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283C63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45731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0008A4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divorț</w:t>
            </w:r>
          </w:p>
        </w:tc>
        <w:tc>
          <w:tcPr>
            <w:tcW w:w="850" w:type="dxa"/>
            <w:tcBorders>
              <w:top w:val="single" w:sz="4" w:space="0" w:color="auto"/>
              <w:left w:val="nil"/>
              <w:bottom w:val="single" w:sz="4" w:space="0" w:color="auto"/>
              <w:right w:val="single" w:sz="4" w:space="0" w:color="auto"/>
            </w:tcBorders>
            <w:shd w:val="clear" w:color="auto" w:fill="auto"/>
            <w:hideMark/>
          </w:tcPr>
          <w:p w14:paraId="2FC46F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DEDA8D9" w14:textId="1ABECD97"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1735AF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1763A5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FA89EF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2E7BD5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F57230F" w14:textId="24E1CE3B" w:rsidR="005132B6" w:rsidRPr="005132B6" w:rsidRDefault="00CA67F2"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CE8C91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97784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9350378" w14:textId="1E0CFD97"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9BED9AB"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8235DAF"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17</w:t>
            </w:r>
          </w:p>
        </w:tc>
        <w:tc>
          <w:tcPr>
            <w:tcW w:w="851" w:type="dxa"/>
            <w:tcBorders>
              <w:top w:val="single" w:sz="4" w:space="0" w:color="auto"/>
              <w:left w:val="nil"/>
              <w:bottom w:val="single" w:sz="4" w:space="0" w:color="auto"/>
              <w:right w:val="single" w:sz="4" w:space="0" w:color="auto"/>
            </w:tcBorders>
            <w:shd w:val="clear" w:color="auto" w:fill="auto"/>
            <w:hideMark/>
          </w:tcPr>
          <w:p w14:paraId="7FCE0A7E"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17</w:t>
            </w:r>
          </w:p>
        </w:tc>
        <w:tc>
          <w:tcPr>
            <w:tcW w:w="709" w:type="dxa"/>
            <w:tcBorders>
              <w:top w:val="single" w:sz="4" w:space="0" w:color="auto"/>
              <w:left w:val="nil"/>
              <w:bottom w:val="single" w:sz="4" w:space="0" w:color="auto"/>
              <w:right w:val="single" w:sz="4" w:space="0" w:color="auto"/>
            </w:tcBorders>
            <w:shd w:val="clear" w:color="auto" w:fill="auto"/>
            <w:hideMark/>
          </w:tcPr>
          <w:p w14:paraId="1E7570C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A7500A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15A7BA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E9855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513958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B5CAAC6" w14:textId="05B18601"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D1027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FB5FA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361955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1AAA1D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A0F8547" w14:textId="066E7C4E"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078DC4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7A716F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029AC2C" w14:textId="1AA7316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51FB8D7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9B14C1E"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18</w:t>
            </w:r>
          </w:p>
        </w:tc>
        <w:tc>
          <w:tcPr>
            <w:tcW w:w="851" w:type="dxa"/>
            <w:tcBorders>
              <w:top w:val="single" w:sz="4" w:space="0" w:color="auto"/>
              <w:left w:val="nil"/>
              <w:bottom w:val="single" w:sz="4" w:space="0" w:color="auto"/>
              <w:right w:val="single" w:sz="4" w:space="0" w:color="auto"/>
            </w:tcBorders>
            <w:shd w:val="clear" w:color="auto" w:fill="auto"/>
            <w:hideMark/>
          </w:tcPr>
          <w:p w14:paraId="41C1C9F4"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18</w:t>
            </w:r>
          </w:p>
        </w:tc>
        <w:tc>
          <w:tcPr>
            <w:tcW w:w="709" w:type="dxa"/>
            <w:tcBorders>
              <w:top w:val="single" w:sz="4" w:space="0" w:color="auto"/>
              <w:left w:val="nil"/>
              <w:bottom w:val="single" w:sz="4" w:space="0" w:color="auto"/>
              <w:right w:val="single" w:sz="4" w:space="0" w:color="auto"/>
            </w:tcBorders>
            <w:shd w:val="clear" w:color="auto" w:fill="auto"/>
            <w:hideMark/>
          </w:tcPr>
          <w:p w14:paraId="426D72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BC20EB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EBAC78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E84C86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707F8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7CC5066" w14:textId="57A368B1"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543531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7A6701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7273C6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7454D0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8A7F66E" w14:textId="32F43C8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CA67F2">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EA5B65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6514CC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7FA221C" w14:textId="2C4DE97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62583B0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A702EC2"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19</w:t>
            </w:r>
          </w:p>
        </w:tc>
        <w:tc>
          <w:tcPr>
            <w:tcW w:w="851" w:type="dxa"/>
            <w:tcBorders>
              <w:top w:val="single" w:sz="4" w:space="0" w:color="auto"/>
              <w:left w:val="nil"/>
              <w:bottom w:val="single" w:sz="4" w:space="0" w:color="auto"/>
              <w:right w:val="single" w:sz="4" w:space="0" w:color="auto"/>
            </w:tcBorders>
            <w:shd w:val="clear" w:color="auto" w:fill="auto"/>
            <w:hideMark/>
          </w:tcPr>
          <w:p w14:paraId="7CBE985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19</w:t>
            </w:r>
          </w:p>
        </w:tc>
        <w:tc>
          <w:tcPr>
            <w:tcW w:w="709" w:type="dxa"/>
            <w:tcBorders>
              <w:top w:val="single" w:sz="4" w:space="0" w:color="auto"/>
              <w:left w:val="nil"/>
              <w:bottom w:val="single" w:sz="4" w:space="0" w:color="auto"/>
              <w:right w:val="single" w:sz="4" w:space="0" w:color="auto"/>
            </w:tcBorders>
            <w:shd w:val="clear" w:color="auto" w:fill="auto"/>
            <w:hideMark/>
          </w:tcPr>
          <w:p w14:paraId="36E7804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A31C8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2D5E41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29BEFA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34543A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340B4FC" w14:textId="5EC29B92"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546BE92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ADD8E6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0AD1F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CAE69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A008956" w14:textId="6AD7276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1A186E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CC029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2F2A95D" w14:textId="51235307"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78A943A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DDEAC67"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20</w:t>
            </w:r>
          </w:p>
        </w:tc>
        <w:tc>
          <w:tcPr>
            <w:tcW w:w="851" w:type="dxa"/>
            <w:tcBorders>
              <w:top w:val="single" w:sz="4" w:space="0" w:color="auto"/>
              <w:left w:val="nil"/>
              <w:bottom w:val="single" w:sz="4" w:space="0" w:color="auto"/>
              <w:right w:val="single" w:sz="4" w:space="0" w:color="auto"/>
            </w:tcBorders>
            <w:shd w:val="clear" w:color="auto" w:fill="auto"/>
            <w:hideMark/>
          </w:tcPr>
          <w:p w14:paraId="1288D23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20</w:t>
            </w:r>
          </w:p>
        </w:tc>
        <w:tc>
          <w:tcPr>
            <w:tcW w:w="709" w:type="dxa"/>
            <w:tcBorders>
              <w:top w:val="single" w:sz="4" w:space="0" w:color="auto"/>
              <w:left w:val="nil"/>
              <w:bottom w:val="single" w:sz="4" w:space="0" w:color="auto"/>
              <w:right w:val="single" w:sz="4" w:space="0" w:color="auto"/>
            </w:tcBorders>
            <w:shd w:val="clear" w:color="auto" w:fill="auto"/>
            <w:hideMark/>
          </w:tcPr>
          <w:p w14:paraId="25F5904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8ACB6C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4ECD8F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D4C726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8CE41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BC3C669" w14:textId="5B0F5B74"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09F958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537CDF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8E5042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4DD0A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EE75DF4" w14:textId="77346474"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D0C5A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E0AA35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69298391" w14:textId="43AD9D69"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205E44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094CEFC"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21</w:t>
            </w:r>
          </w:p>
        </w:tc>
        <w:tc>
          <w:tcPr>
            <w:tcW w:w="851" w:type="dxa"/>
            <w:tcBorders>
              <w:top w:val="single" w:sz="4" w:space="0" w:color="auto"/>
              <w:left w:val="nil"/>
              <w:bottom w:val="single" w:sz="4" w:space="0" w:color="auto"/>
              <w:right w:val="single" w:sz="4" w:space="0" w:color="auto"/>
            </w:tcBorders>
            <w:shd w:val="clear" w:color="auto" w:fill="auto"/>
            <w:hideMark/>
          </w:tcPr>
          <w:p w14:paraId="37D55C4F"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21</w:t>
            </w:r>
          </w:p>
        </w:tc>
        <w:tc>
          <w:tcPr>
            <w:tcW w:w="709" w:type="dxa"/>
            <w:tcBorders>
              <w:top w:val="single" w:sz="4" w:space="0" w:color="auto"/>
              <w:left w:val="nil"/>
              <w:bottom w:val="single" w:sz="4" w:space="0" w:color="auto"/>
              <w:right w:val="single" w:sz="4" w:space="0" w:color="auto"/>
            </w:tcBorders>
            <w:shd w:val="clear" w:color="auto" w:fill="auto"/>
            <w:hideMark/>
          </w:tcPr>
          <w:p w14:paraId="0F43167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BC1D64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646561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36139E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3F5FC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EE66D36" w14:textId="2FFEA4E3"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78F88F19" w14:textId="77080F2E"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296B42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A8A48F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61DC4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F0973F6" w14:textId="0B3B5FDC"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8B2AD6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69B3778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24FD3C7A" w14:textId="4A97FEBE"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5D45E4B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712FDA3"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22</w:t>
            </w:r>
          </w:p>
        </w:tc>
        <w:tc>
          <w:tcPr>
            <w:tcW w:w="851" w:type="dxa"/>
            <w:tcBorders>
              <w:top w:val="single" w:sz="4" w:space="0" w:color="auto"/>
              <w:left w:val="nil"/>
              <w:bottom w:val="single" w:sz="4" w:space="0" w:color="auto"/>
              <w:right w:val="single" w:sz="4" w:space="0" w:color="auto"/>
            </w:tcBorders>
            <w:shd w:val="clear" w:color="auto" w:fill="auto"/>
            <w:hideMark/>
          </w:tcPr>
          <w:p w14:paraId="0E993680"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22</w:t>
            </w:r>
          </w:p>
        </w:tc>
        <w:tc>
          <w:tcPr>
            <w:tcW w:w="709" w:type="dxa"/>
            <w:tcBorders>
              <w:top w:val="single" w:sz="4" w:space="0" w:color="auto"/>
              <w:left w:val="nil"/>
              <w:bottom w:val="single" w:sz="4" w:space="0" w:color="auto"/>
              <w:right w:val="single" w:sz="4" w:space="0" w:color="auto"/>
            </w:tcBorders>
            <w:shd w:val="clear" w:color="auto" w:fill="auto"/>
            <w:hideMark/>
          </w:tcPr>
          <w:p w14:paraId="26CC8FA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0AF30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BE30D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08285D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6A5633E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812A6E6" w14:textId="7FD9300B"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E9987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300FFD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863CC6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7A5311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759C0A9" w14:textId="4A150DE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940E3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975788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2A9CD28B" w14:textId="15B5EDE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534549E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D63AECC"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23</w:t>
            </w:r>
          </w:p>
        </w:tc>
        <w:tc>
          <w:tcPr>
            <w:tcW w:w="851" w:type="dxa"/>
            <w:tcBorders>
              <w:top w:val="single" w:sz="4" w:space="0" w:color="auto"/>
              <w:left w:val="nil"/>
              <w:bottom w:val="single" w:sz="4" w:space="0" w:color="auto"/>
              <w:right w:val="single" w:sz="4" w:space="0" w:color="auto"/>
            </w:tcBorders>
            <w:shd w:val="clear" w:color="auto" w:fill="auto"/>
            <w:hideMark/>
          </w:tcPr>
          <w:p w14:paraId="5435A70B"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23</w:t>
            </w:r>
          </w:p>
        </w:tc>
        <w:tc>
          <w:tcPr>
            <w:tcW w:w="709" w:type="dxa"/>
            <w:tcBorders>
              <w:top w:val="single" w:sz="4" w:space="0" w:color="auto"/>
              <w:left w:val="nil"/>
              <w:bottom w:val="single" w:sz="4" w:space="0" w:color="auto"/>
              <w:right w:val="single" w:sz="4" w:space="0" w:color="auto"/>
            </w:tcBorders>
            <w:shd w:val="clear" w:color="auto" w:fill="auto"/>
            <w:hideMark/>
          </w:tcPr>
          <w:p w14:paraId="2956302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A823C3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14D8B2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6DF80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7451C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167537A" w14:textId="24C2628E"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23FA621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792B08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18A00A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64804E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3F1AE0B" w14:textId="504BB80D"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9AED3C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30070A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2EFC429" w14:textId="584AFA3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43ADFA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4306002"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24</w:t>
            </w:r>
          </w:p>
        </w:tc>
        <w:tc>
          <w:tcPr>
            <w:tcW w:w="851" w:type="dxa"/>
            <w:tcBorders>
              <w:top w:val="single" w:sz="4" w:space="0" w:color="auto"/>
              <w:left w:val="nil"/>
              <w:bottom w:val="single" w:sz="4" w:space="0" w:color="auto"/>
              <w:right w:val="single" w:sz="4" w:space="0" w:color="auto"/>
            </w:tcBorders>
            <w:shd w:val="clear" w:color="auto" w:fill="auto"/>
            <w:hideMark/>
          </w:tcPr>
          <w:p w14:paraId="6EDFFEB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24</w:t>
            </w:r>
          </w:p>
        </w:tc>
        <w:tc>
          <w:tcPr>
            <w:tcW w:w="709" w:type="dxa"/>
            <w:tcBorders>
              <w:top w:val="single" w:sz="4" w:space="0" w:color="auto"/>
              <w:left w:val="nil"/>
              <w:bottom w:val="single" w:sz="4" w:space="0" w:color="auto"/>
              <w:right w:val="single" w:sz="4" w:space="0" w:color="auto"/>
            </w:tcBorders>
            <w:shd w:val="clear" w:color="auto" w:fill="auto"/>
            <w:hideMark/>
          </w:tcPr>
          <w:p w14:paraId="223AE7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8E0534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0E79F0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0CC16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07D64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57C8390" w14:textId="03E0BC18"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4CFCC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2DCBD0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94B70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E2703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9BCC27A" w14:textId="5F9C916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97D786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D8180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C222037" w14:textId="440894D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91DB87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1A4003D"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25</w:t>
            </w:r>
          </w:p>
        </w:tc>
        <w:tc>
          <w:tcPr>
            <w:tcW w:w="851" w:type="dxa"/>
            <w:tcBorders>
              <w:top w:val="single" w:sz="4" w:space="0" w:color="auto"/>
              <w:left w:val="nil"/>
              <w:bottom w:val="single" w:sz="4" w:space="0" w:color="auto"/>
              <w:right w:val="single" w:sz="4" w:space="0" w:color="auto"/>
            </w:tcBorders>
            <w:shd w:val="clear" w:color="auto" w:fill="auto"/>
            <w:hideMark/>
          </w:tcPr>
          <w:p w14:paraId="2BA9D876"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25</w:t>
            </w:r>
          </w:p>
        </w:tc>
        <w:tc>
          <w:tcPr>
            <w:tcW w:w="709" w:type="dxa"/>
            <w:tcBorders>
              <w:top w:val="single" w:sz="4" w:space="0" w:color="auto"/>
              <w:left w:val="nil"/>
              <w:bottom w:val="single" w:sz="4" w:space="0" w:color="auto"/>
              <w:right w:val="single" w:sz="4" w:space="0" w:color="auto"/>
            </w:tcBorders>
            <w:shd w:val="clear" w:color="auto" w:fill="auto"/>
            <w:hideMark/>
          </w:tcPr>
          <w:p w14:paraId="2DE1F8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105BF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4963C0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28930D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divorț</w:t>
            </w:r>
          </w:p>
        </w:tc>
        <w:tc>
          <w:tcPr>
            <w:tcW w:w="850" w:type="dxa"/>
            <w:tcBorders>
              <w:top w:val="single" w:sz="4" w:space="0" w:color="auto"/>
              <w:left w:val="nil"/>
              <w:bottom w:val="single" w:sz="4" w:space="0" w:color="auto"/>
              <w:right w:val="single" w:sz="4" w:space="0" w:color="auto"/>
            </w:tcBorders>
            <w:shd w:val="clear" w:color="auto" w:fill="auto"/>
            <w:hideMark/>
          </w:tcPr>
          <w:p w14:paraId="14232AE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430C8F1" w14:textId="1481F39C"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7E9978C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0BC339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F1480C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09D000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215D232" w14:textId="586B521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A2DABF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52B20D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22978032" w14:textId="1B4A2A7C"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3285D19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43A467A"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26</w:t>
            </w:r>
          </w:p>
        </w:tc>
        <w:tc>
          <w:tcPr>
            <w:tcW w:w="851" w:type="dxa"/>
            <w:tcBorders>
              <w:top w:val="single" w:sz="4" w:space="0" w:color="auto"/>
              <w:left w:val="nil"/>
              <w:bottom w:val="single" w:sz="4" w:space="0" w:color="auto"/>
              <w:right w:val="single" w:sz="4" w:space="0" w:color="auto"/>
            </w:tcBorders>
            <w:shd w:val="clear" w:color="auto" w:fill="auto"/>
            <w:hideMark/>
          </w:tcPr>
          <w:p w14:paraId="7AAEBEB0"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26</w:t>
            </w:r>
          </w:p>
        </w:tc>
        <w:tc>
          <w:tcPr>
            <w:tcW w:w="709" w:type="dxa"/>
            <w:tcBorders>
              <w:top w:val="single" w:sz="4" w:space="0" w:color="auto"/>
              <w:left w:val="nil"/>
              <w:bottom w:val="single" w:sz="4" w:space="0" w:color="auto"/>
              <w:right w:val="single" w:sz="4" w:space="0" w:color="auto"/>
            </w:tcBorders>
            <w:shd w:val="clear" w:color="auto" w:fill="auto"/>
            <w:hideMark/>
          </w:tcPr>
          <w:p w14:paraId="1CD6564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5B7E0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5A2282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8E9593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2B10241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544638A" w14:textId="2838C220"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BAB63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92536D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73B4C0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85725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23D72DA" w14:textId="247C1EF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A6BE43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820109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1284FAF" w14:textId="6E2756C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1F000FC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2C5EEE9"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27</w:t>
            </w:r>
          </w:p>
        </w:tc>
        <w:tc>
          <w:tcPr>
            <w:tcW w:w="851" w:type="dxa"/>
            <w:tcBorders>
              <w:top w:val="single" w:sz="4" w:space="0" w:color="auto"/>
              <w:left w:val="nil"/>
              <w:bottom w:val="single" w:sz="4" w:space="0" w:color="auto"/>
              <w:right w:val="single" w:sz="4" w:space="0" w:color="auto"/>
            </w:tcBorders>
            <w:shd w:val="clear" w:color="auto" w:fill="auto"/>
            <w:hideMark/>
          </w:tcPr>
          <w:p w14:paraId="0E6B39D0"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27</w:t>
            </w:r>
          </w:p>
        </w:tc>
        <w:tc>
          <w:tcPr>
            <w:tcW w:w="709" w:type="dxa"/>
            <w:tcBorders>
              <w:top w:val="single" w:sz="4" w:space="0" w:color="auto"/>
              <w:left w:val="nil"/>
              <w:bottom w:val="single" w:sz="4" w:space="0" w:color="auto"/>
              <w:right w:val="single" w:sz="4" w:space="0" w:color="auto"/>
            </w:tcBorders>
            <w:shd w:val="clear" w:color="auto" w:fill="auto"/>
            <w:hideMark/>
          </w:tcPr>
          <w:p w14:paraId="429599E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03D4B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4A7B6E3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7C3F5F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2643DE0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4A9A43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B0D742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5E2DA90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8BB29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5F46E00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3D0DFFF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5D220EE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7EA3BCF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6A9631C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48849A9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06A54DB"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28</w:t>
            </w:r>
          </w:p>
        </w:tc>
        <w:tc>
          <w:tcPr>
            <w:tcW w:w="851" w:type="dxa"/>
            <w:tcBorders>
              <w:top w:val="single" w:sz="4" w:space="0" w:color="auto"/>
              <w:left w:val="nil"/>
              <w:bottom w:val="single" w:sz="4" w:space="0" w:color="auto"/>
              <w:right w:val="single" w:sz="4" w:space="0" w:color="auto"/>
            </w:tcBorders>
            <w:shd w:val="clear" w:color="auto" w:fill="auto"/>
            <w:hideMark/>
          </w:tcPr>
          <w:p w14:paraId="6A46304B"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28</w:t>
            </w:r>
          </w:p>
        </w:tc>
        <w:tc>
          <w:tcPr>
            <w:tcW w:w="709" w:type="dxa"/>
            <w:tcBorders>
              <w:top w:val="single" w:sz="4" w:space="0" w:color="auto"/>
              <w:left w:val="nil"/>
              <w:bottom w:val="single" w:sz="4" w:space="0" w:color="auto"/>
              <w:right w:val="single" w:sz="4" w:space="0" w:color="auto"/>
            </w:tcBorders>
            <w:shd w:val="clear" w:color="auto" w:fill="auto"/>
            <w:hideMark/>
          </w:tcPr>
          <w:p w14:paraId="21B7AC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E5508A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3F399B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1FFD236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4D43E1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0278B0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80EA5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74FD692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8B79F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7762B9E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21826EA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23DB6B8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33B843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3F05471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71ED83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22B61E8"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29</w:t>
            </w:r>
          </w:p>
        </w:tc>
        <w:tc>
          <w:tcPr>
            <w:tcW w:w="851" w:type="dxa"/>
            <w:tcBorders>
              <w:top w:val="single" w:sz="4" w:space="0" w:color="auto"/>
              <w:left w:val="nil"/>
              <w:bottom w:val="single" w:sz="4" w:space="0" w:color="auto"/>
              <w:right w:val="single" w:sz="4" w:space="0" w:color="auto"/>
            </w:tcBorders>
            <w:shd w:val="clear" w:color="auto" w:fill="auto"/>
            <w:hideMark/>
          </w:tcPr>
          <w:p w14:paraId="7557CCF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29</w:t>
            </w:r>
          </w:p>
        </w:tc>
        <w:tc>
          <w:tcPr>
            <w:tcW w:w="709" w:type="dxa"/>
            <w:tcBorders>
              <w:top w:val="single" w:sz="4" w:space="0" w:color="auto"/>
              <w:left w:val="nil"/>
              <w:bottom w:val="single" w:sz="4" w:space="0" w:color="auto"/>
              <w:right w:val="single" w:sz="4" w:space="0" w:color="auto"/>
            </w:tcBorders>
            <w:shd w:val="clear" w:color="auto" w:fill="auto"/>
            <w:hideMark/>
          </w:tcPr>
          <w:p w14:paraId="445EBE6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1BA4DF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34D64C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2B1F152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27B96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A4D10BF" w14:textId="48BBCACF"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39884CD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CF801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15FB82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02903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6076CE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48E6E33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5CA7565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AA7817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0468A1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558DCD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30</w:t>
            </w:r>
          </w:p>
        </w:tc>
        <w:tc>
          <w:tcPr>
            <w:tcW w:w="851" w:type="dxa"/>
            <w:tcBorders>
              <w:top w:val="single" w:sz="4" w:space="0" w:color="auto"/>
              <w:left w:val="nil"/>
              <w:bottom w:val="single" w:sz="4" w:space="0" w:color="auto"/>
              <w:right w:val="single" w:sz="4" w:space="0" w:color="auto"/>
            </w:tcBorders>
            <w:shd w:val="clear" w:color="auto" w:fill="auto"/>
            <w:hideMark/>
          </w:tcPr>
          <w:p w14:paraId="1D1C11EC"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30</w:t>
            </w:r>
          </w:p>
        </w:tc>
        <w:tc>
          <w:tcPr>
            <w:tcW w:w="709" w:type="dxa"/>
            <w:tcBorders>
              <w:top w:val="single" w:sz="4" w:space="0" w:color="auto"/>
              <w:left w:val="nil"/>
              <w:bottom w:val="single" w:sz="4" w:space="0" w:color="auto"/>
              <w:right w:val="single" w:sz="4" w:space="0" w:color="auto"/>
            </w:tcBorders>
            <w:shd w:val="clear" w:color="auto" w:fill="auto"/>
            <w:hideMark/>
          </w:tcPr>
          <w:p w14:paraId="58E855F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436A64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1F96629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751F2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4DE182C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F620E56" w14:textId="67603712"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FCCEC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39912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2266024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E72F7C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B9747EE" w14:textId="712D9F8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5AF64B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4B829A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6822F60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0588124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D2CA318"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31</w:t>
            </w:r>
          </w:p>
        </w:tc>
        <w:tc>
          <w:tcPr>
            <w:tcW w:w="851" w:type="dxa"/>
            <w:tcBorders>
              <w:top w:val="single" w:sz="4" w:space="0" w:color="auto"/>
              <w:left w:val="nil"/>
              <w:bottom w:val="single" w:sz="4" w:space="0" w:color="auto"/>
              <w:right w:val="single" w:sz="4" w:space="0" w:color="auto"/>
            </w:tcBorders>
            <w:shd w:val="clear" w:color="auto" w:fill="auto"/>
            <w:hideMark/>
          </w:tcPr>
          <w:p w14:paraId="4479AA88"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31</w:t>
            </w:r>
          </w:p>
        </w:tc>
        <w:tc>
          <w:tcPr>
            <w:tcW w:w="709" w:type="dxa"/>
            <w:tcBorders>
              <w:top w:val="single" w:sz="4" w:space="0" w:color="auto"/>
              <w:left w:val="nil"/>
              <w:bottom w:val="single" w:sz="4" w:space="0" w:color="auto"/>
              <w:right w:val="single" w:sz="4" w:space="0" w:color="auto"/>
            </w:tcBorders>
            <w:shd w:val="clear" w:color="auto" w:fill="auto"/>
            <w:hideMark/>
          </w:tcPr>
          <w:p w14:paraId="0A9002F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1CDA1B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58C256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26B353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55E658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0D18939" w14:textId="7E4CFC44"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189FF2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60DBAB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7C175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3B93DB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481692E" w14:textId="6A76A5D3"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3ACB91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44493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5D0C7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23D495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031377B"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32</w:t>
            </w:r>
          </w:p>
        </w:tc>
        <w:tc>
          <w:tcPr>
            <w:tcW w:w="851" w:type="dxa"/>
            <w:tcBorders>
              <w:top w:val="single" w:sz="4" w:space="0" w:color="auto"/>
              <w:left w:val="nil"/>
              <w:bottom w:val="single" w:sz="4" w:space="0" w:color="auto"/>
              <w:right w:val="single" w:sz="4" w:space="0" w:color="auto"/>
            </w:tcBorders>
            <w:shd w:val="clear" w:color="auto" w:fill="auto"/>
            <w:hideMark/>
          </w:tcPr>
          <w:p w14:paraId="0B2A4ACB"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32</w:t>
            </w:r>
          </w:p>
        </w:tc>
        <w:tc>
          <w:tcPr>
            <w:tcW w:w="709" w:type="dxa"/>
            <w:tcBorders>
              <w:top w:val="single" w:sz="4" w:space="0" w:color="auto"/>
              <w:left w:val="nil"/>
              <w:bottom w:val="single" w:sz="4" w:space="0" w:color="auto"/>
              <w:right w:val="single" w:sz="4" w:space="0" w:color="auto"/>
            </w:tcBorders>
            <w:shd w:val="clear" w:color="auto" w:fill="auto"/>
            <w:hideMark/>
          </w:tcPr>
          <w:p w14:paraId="708410C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5859E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421DA1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05B7B3A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73730DC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FE3EFB9" w14:textId="64C489DC"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67045A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C2DE3E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78CD7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13542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533B03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19F256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0EE7CB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583271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9EB09C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43246A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33</w:t>
            </w:r>
          </w:p>
        </w:tc>
        <w:tc>
          <w:tcPr>
            <w:tcW w:w="851" w:type="dxa"/>
            <w:tcBorders>
              <w:top w:val="single" w:sz="4" w:space="0" w:color="auto"/>
              <w:left w:val="nil"/>
              <w:bottom w:val="single" w:sz="4" w:space="0" w:color="auto"/>
              <w:right w:val="single" w:sz="4" w:space="0" w:color="auto"/>
            </w:tcBorders>
            <w:shd w:val="clear" w:color="auto" w:fill="auto"/>
            <w:hideMark/>
          </w:tcPr>
          <w:p w14:paraId="37CC235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33</w:t>
            </w:r>
          </w:p>
        </w:tc>
        <w:tc>
          <w:tcPr>
            <w:tcW w:w="709" w:type="dxa"/>
            <w:tcBorders>
              <w:top w:val="single" w:sz="4" w:space="0" w:color="auto"/>
              <w:left w:val="nil"/>
              <w:bottom w:val="single" w:sz="4" w:space="0" w:color="auto"/>
              <w:right w:val="single" w:sz="4" w:space="0" w:color="auto"/>
            </w:tcBorders>
            <w:shd w:val="clear" w:color="auto" w:fill="auto"/>
            <w:hideMark/>
          </w:tcPr>
          <w:p w14:paraId="2D73C74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DB1858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E5C5A7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2808746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76785F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098A2A3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4818A1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489C857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7B883D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3CA69AA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5E8716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7F6EDBC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AF1C19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079CEAD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00A7304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E33445"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34</w:t>
            </w:r>
          </w:p>
        </w:tc>
        <w:tc>
          <w:tcPr>
            <w:tcW w:w="851" w:type="dxa"/>
            <w:tcBorders>
              <w:top w:val="single" w:sz="4" w:space="0" w:color="auto"/>
              <w:left w:val="nil"/>
              <w:bottom w:val="single" w:sz="4" w:space="0" w:color="auto"/>
              <w:right w:val="single" w:sz="4" w:space="0" w:color="auto"/>
            </w:tcBorders>
            <w:shd w:val="clear" w:color="auto" w:fill="auto"/>
            <w:hideMark/>
          </w:tcPr>
          <w:p w14:paraId="7F59032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34</w:t>
            </w:r>
          </w:p>
        </w:tc>
        <w:tc>
          <w:tcPr>
            <w:tcW w:w="709" w:type="dxa"/>
            <w:tcBorders>
              <w:top w:val="single" w:sz="4" w:space="0" w:color="auto"/>
              <w:left w:val="nil"/>
              <w:bottom w:val="single" w:sz="4" w:space="0" w:color="auto"/>
              <w:right w:val="single" w:sz="4" w:space="0" w:color="auto"/>
            </w:tcBorders>
            <w:shd w:val="clear" w:color="auto" w:fill="auto"/>
            <w:hideMark/>
          </w:tcPr>
          <w:p w14:paraId="14DA989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11D37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8D483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BD6BF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487F0F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D7865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1EDC127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BBCFC9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C3381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EFED8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1BD7531" w14:textId="62E9A093"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2C45A3A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6A4291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62CA298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5BF87F5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8F2E0CB"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35</w:t>
            </w:r>
          </w:p>
        </w:tc>
        <w:tc>
          <w:tcPr>
            <w:tcW w:w="851" w:type="dxa"/>
            <w:tcBorders>
              <w:top w:val="single" w:sz="4" w:space="0" w:color="auto"/>
              <w:left w:val="nil"/>
              <w:bottom w:val="single" w:sz="4" w:space="0" w:color="auto"/>
              <w:right w:val="single" w:sz="4" w:space="0" w:color="auto"/>
            </w:tcBorders>
            <w:shd w:val="clear" w:color="auto" w:fill="auto"/>
            <w:hideMark/>
          </w:tcPr>
          <w:p w14:paraId="08A6818D"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35</w:t>
            </w:r>
          </w:p>
        </w:tc>
        <w:tc>
          <w:tcPr>
            <w:tcW w:w="709" w:type="dxa"/>
            <w:tcBorders>
              <w:top w:val="single" w:sz="4" w:space="0" w:color="auto"/>
              <w:left w:val="nil"/>
              <w:bottom w:val="single" w:sz="4" w:space="0" w:color="auto"/>
              <w:right w:val="single" w:sz="4" w:space="0" w:color="auto"/>
            </w:tcBorders>
            <w:shd w:val="clear" w:color="auto" w:fill="auto"/>
            <w:hideMark/>
          </w:tcPr>
          <w:p w14:paraId="76C4A6D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142946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224374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10CFB6C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BA4EAD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50D1B9B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8CF184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5BE3DB8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F697B3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1CA80D0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760778B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17ADE0E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49A36E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2B399AE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5C8BF14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739E3E7"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36</w:t>
            </w:r>
          </w:p>
        </w:tc>
        <w:tc>
          <w:tcPr>
            <w:tcW w:w="851" w:type="dxa"/>
            <w:tcBorders>
              <w:top w:val="single" w:sz="4" w:space="0" w:color="auto"/>
              <w:left w:val="nil"/>
              <w:bottom w:val="single" w:sz="4" w:space="0" w:color="auto"/>
              <w:right w:val="single" w:sz="4" w:space="0" w:color="auto"/>
            </w:tcBorders>
            <w:shd w:val="clear" w:color="auto" w:fill="auto"/>
            <w:hideMark/>
          </w:tcPr>
          <w:p w14:paraId="32E8F0B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36</w:t>
            </w:r>
          </w:p>
        </w:tc>
        <w:tc>
          <w:tcPr>
            <w:tcW w:w="709" w:type="dxa"/>
            <w:tcBorders>
              <w:top w:val="single" w:sz="4" w:space="0" w:color="auto"/>
              <w:left w:val="nil"/>
              <w:bottom w:val="single" w:sz="4" w:space="0" w:color="auto"/>
              <w:right w:val="single" w:sz="4" w:space="0" w:color="auto"/>
            </w:tcBorders>
            <w:shd w:val="clear" w:color="auto" w:fill="auto"/>
            <w:hideMark/>
          </w:tcPr>
          <w:p w14:paraId="2D6716C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6E1FE5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6E79AA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E2528A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divorț</w:t>
            </w:r>
          </w:p>
        </w:tc>
        <w:tc>
          <w:tcPr>
            <w:tcW w:w="850" w:type="dxa"/>
            <w:tcBorders>
              <w:top w:val="single" w:sz="4" w:space="0" w:color="auto"/>
              <w:left w:val="nil"/>
              <w:bottom w:val="single" w:sz="4" w:space="0" w:color="auto"/>
              <w:right w:val="single" w:sz="4" w:space="0" w:color="auto"/>
            </w:tcBorders>
            <w:shd w:val="clear" w:color="auto" w:fill="auto"/>
            <w:hideMark/>
          </w:tcPr>
          <w:p w14:paraId="7296422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9757D36" w14:textId="37C21792"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7B51316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4E0D30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00D47C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888789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686E8BC" w14:textId="2C0F12A8"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09B50C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17601D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7323799" w14:textId="608395B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838E09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FB30A13"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37</w:t>
            </w:r>
          </w:p>
        </w:tc>
        <w:tc>
          <w:tcPr>
            <w:tcW w:w="851" w:type="dxa"/>
            <w:tcBorders>
              <w:top w:val="single" w:sz="4" w:space="0" w:color="auto"/>
              <w:left w:val="nil"/>
              <w:bottom w:val="single" w:sz="4" w:space="0" w:color="auto"/>
              <w:right w:val="single" w:sz="4" w:space="0" w:color="auto"/>
            </w:tcBorders>
            <w:shd w:val="clear" w:color="auto" w:fill="auto"/>
            <w:hideMark/>
          </w:tcPr>
          <w:p w14:paraId="12967557"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37</w:t>
            </w:r>
          </w:p>
        </w:tc>
        <w:tc>
          <w:tcPr>
            <w:tcW w:w="709" w:type="dxa"/>
            <w:tcBorders>
              <w:top w:val="single" w:sz="4" w:space="0" w:color="auto"/>
              <w:left w:val="nil"/>
              <w:bottom w:val="single" w:sz="4" w:space="0" w:color="auto"/>
              <w:right w:val="single" w:sz="4" w:space="0" w:color="auto"/>
            </w:tcBorders>
            <w:shd w:val="clear" w:color="auto" w:fill="auto"/>
            <w:hideMark/>
          </w:tcPr>
          <w:p w14:paraId="312036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BDB0A3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D246F4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9CE85B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62ED4F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520B7CD" w14:textId="594B8FF8"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1134" w:type="dxa"/>
            <w:tcBorders>
              <w:top w:val="single" w:sz="4" w:space="0" w:color="auto"/>
              <w:left w:val="nil"/>
              <w:bottom w:val="single" w:sz="4" w:space="0" w:color="auto"/>
              <w:right w:val="single" w:sz="4" w:space="0" w:color="auto"/>
            </w:tcBorders>
            <w:shd w:val="clear" w:color="auto" w:fill="auto"/>
            <w:hideMark/>
          </w:tcPr>
          <w:p w14:paraId="133818D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A1E33D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3B6C3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5843D6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2D33EBD6" w14:textId="42DF0E3C"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3BEB47A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C28EC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912FB20" w14:textId="78377009"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0DAD4B7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90D55F4"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38</w:t>
            </w:r>
          </w:p>
        </w:tc>
        <w:tc>
          <w:tcPr>
            <w:tcW w:w="851" w:type="dxa"/>
            <w:tcBorders>
              <w:top w:val="single" w:sz="4" w:space="0" w:color="auto"/>
              <w:left w:val="nil"/>
              <w:bottom w:val="single" w:sz="4" w:space="0" w:color="auto"/>
              <w:right w:val="single" w:sz="4" w:space="0" w:color="auto"/>
            </w:tcBorders>
            <w:shd w:val="clear" w:color="auto" w:fill="auto"/>
            <w:hideMark/>
          </w:tcPr>
          <w:p w14:paraId="1FA73B9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38</w:t>
            </w:r>
          </w:p>
        </w:tc>
        <w:tc>
          <w:tcPr>
            <w:tcW w:w="709" w:type="dxa"/>
            <w:tcBorders>
              <w:top w:val="single" w:sz="4" w:space="0" w:color="auto"/>
              <w:left w:val="nil"/>
              <w:bottom w:val="single" w:sz="4" w:space="0" w:color="auto"/>
              <w:right w:val="single" w:sz="4" w:space="0" w:color="auto"/>
            </w:tcBorders>
            <w:shd w:val="clear" w:color="auto" w:fill="auto"/>
            <w:hideMark/>
          </w:tcPr>
          <w:p w14:paraId="6DA61AC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85DEEA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698621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EF7F0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08DC2B9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18186CB" w14:textId="0231F848"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1134" w:type="dxa"/>
            <w:tcBorders>
              <w:top w:val="single" w:sz="4" w:space="0" w:color="auto"/>
              <w:left w:val="nil"/>
              <w:bottom w:val="single" w:sz="4" w:space="0" w:color="auto"/>
              <w:right w:val="single" w:sz="4" w:space="0" w:color="auto"/>
            </w:tcBorders>
            <w:shd w:val="clear" w:color="auto" w:fill="auto"/>
            <w:hideMark/>
          </w:tcPr>
          <w:p w14:paraId="611CD7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A72647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183FEC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FD19C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676D47D8" w14:textId="520E858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666A060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0C753AB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085A5CF8" w14:textId="526BC1C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0F569E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C34147A"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39</w:t>
            </w:r>
          </w:p>
        </w:tc>
        <w:tc>
          <w:tcPr>
            <w:tcW w:w="851" w:type="dxa"/>
            <w:tcBorders>
              <w:top w:val="single" w:sz="4" w:space="0" w:color="auto"/>
              <w:left w:val="nil"/>
              <w:bottom w:val="single" w:sz="4" w:space="0" w:color="auto"/>
              <w:right w:val="single" w:sz="4" w:space="0" w:color="auto"/>
            </w:tcBorders>
            <w:shd w:val="clear" w:color="auto" w:fill="auto"/>
            <w:hideMark/>
          </w:tcPr>
          <w:p w14:paraId="050271C7"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39</w:t>
            </w:r>
          </w:p>
        </w:tc>
        <w:tc>
          <w:tcPr>
            <w:tcW w:w="709" w:type="dxa"/>
            <w:tcBorders>
              <w:top w:val="single" w:sz="4" w:space="0" w:color="auto"/>
              <w:left w:val="nil"/>
              <w:bottom w:val="single" w:sz="4" w:space="0" w:color="auto"/>
              <w:right w:val="single" w:sz="4" w:space="0" w:color="auto"/>
            </w:tcBorders>
            <w:shd w:val="clear" w:color="auto" w:fill="auto"/>
            <w:hideMark/>
          </w:tcPr>
          <w:p w14:paraId="49D3908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45C251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E08D1D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3669B5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7263279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60F369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7533BCC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5CDE1F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058DF0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C71E69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38A71148" w14:textId="1225355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C4ED17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6C5D7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EEA636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498543A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1EB73F8"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40</w:t>
            </w:r>
          </w:p>
        </w:tc>
        <w:tc>
          <w:tcPr>
            <w:tcW w:w="851" w:type="dxa"/>
            <w:tcBorders>
              <w:top w:val="single" w:sz="4" w:space="0" w:color="auto"/>
              <w:left w:val="nil"/>
              <w:bottom w:val="single" w:sz="4" w:space="0" w:color="auto"/>
              <w:right w:val="single" w:sz="4" w:space="0" w:color="auto"/>
            </w:tcBorders>
            <w:shd w:val="clear" w:color="auto" w:fill="auto"/>
            <w:hideMark/>
          </w:tcPr>
          <w:p w14:paraId="40CCB06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40</w:t>
            </w:r>
          </w:p>
        </w:tc>
        <w:tc>
          <w:tcPr>
            <w:tcW w:w="709" w:type="dxa"/>
            <w:tcBorders>
              <w:top w:val="single" w:sz="4" w:space="0" w:color="auto"/>
              <w:left w:val="nil"/>
              <w:bottom w:val="single" w:sz="4" w:space="0" w:color="auto"/>
              <w:right w:val="single" w:sz="4" w:space="0" w:color="auto"/>
            </w:tcBorders>
            <w:shd w:val="clear" w:color="auto" w:fill="auto"/>
            <w:hideMark/>
          </w:tcPr>
          <w:p w14:paraId="079872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E64FF3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3A07AC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709" w:type="dxa"/>
            <w:tcBorders>
              <w:top w:val="single" w:sz="4" w:space="0" w:color="auto"/>
              <w:left w:val="nil"/>
              <w:bottom w:val="single" w:sz="4" w:space="0" w:color="auto"/>
              <w:right w:val="single" w:sz="4" w:space="0" w:color="auto"/>
            </w:tcBorders>
            <w:shd w:val="clear" w:color="auto" w:fill="auto"/>
            <w:hideMark/>
          </w:tcPr>
          <w:p w14:paraId="3E9350B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48BE18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5570314" w14:textId="387BCB95"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261E01B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8348F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4367F51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633779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F7E85DB" w14:textId="003DD478"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33E22BC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6B5551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758D51B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bl>
    <w:p w14:paraId="18806975" w14:textId="77777777" w:rsidR="005132B6" w:rsidRPr="005132B6" w:rsidRDefault="005132B6" w:rsidP="005132B6">
      <w:pPr>
        <w:rPr>
          <w:rFonts w:asciiTheme="majorHAnsi" w:eastAsiaTheme="minorHAnsi" w:hAnsiTheme="majorHAnsi" w:cstheme="majorHAnsi"/>
          <w:b/>
          <w:sz w:val="24"/>
          <w:szCs w:val="24"/>
          <w:lang w:val="ro-RO"/>
        </w:rPr>
      </w:pPr>
    </w:p>
    <w:p w14:paraId="115A6B8C" w14:textId="77777777" w:rsidR="003C5DBD" w:rsidRDefault="003C5DBD" w:rsidP="003C5DBD">
      <w:pPr>
        <w:keepNext/>
        <w:keepLines/>
        <w:spacing w:before="240" w:after="0" w:line="254" w:lineRule="auto"/>
        <w:jc w:val="right"/>
        <w:outlineLvl w:val="0"/>
        <w:rPr>
          <w:rFonts w:asciiTheme="majorHAnsi" w:eastAsiaTheme="majorEastAsia" w:hAnsiTheme="majorHAnsi" w:cstheme="majorBidi"/>
          <w:b/>
          <w:sz w:val="28"/>
          <w:szCs w:val="32"/>
        </w:rPr>
      </w:pPr>
      <w:bookmarkStart w:id="28" w:name="_Toc141972559"/>
      <w:r w:rsidRPr="0003155C">
        <w:rPr>
          <w:rFonts w:asciiTheme="majorHAnsi" w:eastAsiaTheme="majorEastAsia" w:hAnsiTheme="majorHAnsi" w:cstheme="majorBidi"/>
          <w:b/>
          <w:sz w:val="28"/>
          <w:szCs w:val="32"/>
        </w:rPr>
        <w:t>Anexa nr.</w:t>
      </w:r>
      <w:r w:rsidR="003617EB">
        <w:rPr>
          <w:rFonts w:asciiTheme="majorHAnsi" w:eastAsiaTheme="majorEastAsia" w:hAnsiTheme="majorHAnsi" w:cstheme="majorBidi"/>
          <w:b/>
          <w:sz w:val="28"/>
          <w:szCs w:val="32"/>
        </w:rPr>
        <w:t>6</w:t>
      </w:r>
      <w:bookmarkEnd w:id="28"/>
    </w:p>
    <w:p w14:paraId="54DC9C9F" w14:textId="77777777" w:rsidR="00355337" w:rsidRPr="000B3890" w:rsidRDefault="00355337" w:rsidP="00A7413D">
      <w:pPr>
        <w:jc w:val="center"/>
        <w:rPr>
          <w:rFonts w:asciiTheme="maj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Hîncești</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355337" w:rsidRPr="00EB1B88" w14:paraId="1E364F8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E71538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4C9E651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739917A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32CEB2F" w14:textId="18BF161F"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buletinului de identitate a</w:t>
            </w:r>
            <w:r w:rsidR="008E206B">
              <w:rPr>
                <w:rFonts w:asciiTheme="majorHAnsi" w:eastAsia="Times New Roman" w:hAnsiTheme="majorHAnsi" w:cstheme="majorHAnsi"/>
                <w:color w:val="000000"/>
                <w:sz w:val="12"/>
                <w:szCs w:val="12"/>
                <w:lang w:val="ro-RO"/>
              </w:rPr>
              <w:t>l</w:t>
            </w:r>
            <w:r w:rsidRPr="00355337">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7D47469B" w14:textId="79F850F8"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buletinului de identitate a</w:t>
            </w:r>
            <w:r w:rsidR="008E206B">
              <w:rPr>
                <w:rFonts w:asciiTheme="majorHAnsi" w:eastAsia="Times New Roman" w:hAnsiTheme="majorHAnsi" w:cstheme="majorHAnsi"/>
                <w:color w:val="000000"/>
                <w:sz w:val="12"/>
                <w:szCs w:val="12"/>
                <w:lang w:val="ro-RO"/>
              </w:rPr>
              <w:t>l</w:t>
            </w:r>
            <w:r w:rsidRPr="00355337">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326CB50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0F6985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5E3F6636" w14:textId="22EF5AAD"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8E206B">
              <w:rPr>
                <w:rFonts w:asciiTheme="majorHAnsi" w:eastAsia="Times New Roman" w:hAnsiTheme="majorHAnsi" w:cstheme="majorHAnsi"/>
                <w:color w:val="000000"/>
                <w:sz w:val="12"/>
                <w:szCs w:val="12"/>
                <w:lang w:val="ro-RO"/>
              </w:rPr>
              <w:t xml:space="preserve">epublicii </w:t>
            </w:r>
            <w:r w:rsidRPr="00355337">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r w:rsidRPr="00355337">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8E206B">
              <w:rPr>
                <w:rFonts w:asciiTheme="majorHAnsi" w:eastAsia="Times New Roman" w:hAnsiTheme="majorHAnsi" w:cstheme="majorHAnsi"/>
                <w:color w:val="000000"/>
                <w:sz w:val="12"/>
                <w:szCs w:val="12"/>
                <w:lang w:val="ro-RO"/>
              </w:rPr>
              <w:t xml:space="preserve">epublica </w:t>
            </w:r>
            <w:r w:rsidRPr="00355337">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414103CD" w14:textId="53766B33"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763BB5A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6BB57E6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2CBECCB9" w14:textId="4C8BE124"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l</w:t>
            </w:r>
            <w:r w:rsidRPr="00355337">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2EC09B91" w14:textId="48CB821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 xml:space="preserve">l </w:t>
            </w:r>
            <w:r w:rsidRPr="00355337">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2E1CD2A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22CA4DB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4614921D" w14:textId="00FB60E4"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355337" w:rsidRPr="00355337" w14:paraId="292D53A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496DF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4B06B842" w14:textId="77777777" w:rsidR="00355337" w:rsidRPr="00355337" w:rsidRDefault="00355337" w:rsidP="00355337">
            <w:pPr>
              <w:spacing w:after="0" w:line="240" w:lineRule="auto"/>
              <w:rPr>
                <w:rFonts w:asciiTheme="majorHAnsi" w:eastAsia="Times New Roman" w:hAnsiTheme="majorHAnsi" w:cstheme="majorHAnsi"/>
                <w:b/>
                <w:sz w:val="12"/>
                <w:szCs w:val="12"/>
                <w:lang w:val="ro-RO" w:eastAsia="ro-RO"/>
              </w:rPr>
            </w:pPr>
            <w:r w:rsidRPr="00355337">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5BD79D6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9BD978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96B41E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2CD155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0B76D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7ED3CB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33E538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993" w:type="dxa"/>
            <w:tcBorders>
              <w:top w:val="single" w:sz="4" w:space="0" w:color="auto"/>
              <w:left w:val="nil"/>
              <w:bottom w:val="single" w:sz="4" w:space="0" w:color="auto"/>
              <w:right w:val="single" w:sz="4" w:space="0" w:color="auto"/>
            </w:tcBorders>
            <w:shd w:val="clear" w:color="auto" w:fill="auto"/>
            <w:hideMark/>
          </w:tcPr>
          <w:p w14:paraId="79182EB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FC55B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4159030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ED6380E" w14:textId="46C0CAB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B31250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765B93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47F0D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02F5F4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AEE247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2CFA1FC2"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12A11B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99EAAC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709A5C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82979D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A340FE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A54342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3B612D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A2070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98A9CC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05AC4F3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3E66AB52" w14:textId="6D2EB28A"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3C73C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D5CB74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8F027B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6DDF90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468216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09D6662E"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011AAC8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75AA6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BA3A14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F6EA7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53157A6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A05D99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4D79990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CF152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1053C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20E864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0E5F3BAC" w14:textId="3384436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68100E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0DCDA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29771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78A2D7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CA7836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1168A236"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7623A4B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0740FF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F9696F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F2A0F5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B9C65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9E491B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40B677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30938A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3CE275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6C73C6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7465C795" w14:textId="741BB0F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FA6A2D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6C26BA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BA7984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9ABEE5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AFE2AB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23BA2A3E"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37F34BF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BB6FCF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613FB6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79F9C0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13229B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C78060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738C60F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B70811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615A41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74460D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5430BB1" w14:textId="6561FEE6"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824500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41E13D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0ED463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E1C36AC"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3E386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2AADAE3C"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6401F38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9E9A4E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367A6E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A7AD13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4B9415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20D557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449497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 </w:t>
            </w:r>
          </w:p>
        </w:tc>
        <w:tc>
          <w:tcPr>
            <w:tcW w:w="993" w:type="dxa"/>
            <w:tcBorders>
              <w:top w:val="single" w:sz="4" w:space="0" w:color="auto"/>
              <w:left w:val="nil"/>
              <w:bottom w:val="single" w:sz="4" w:space="0" w:color="auto"/>
              <w:right w:val="single" w:sz="4" w:space="0" w:color="auto"/>
            </w:tcBorders>
            <w:shd w:val="clear" w:color="auto" w:fill="auto"/>
            <w:hideMark/>
          </w:tcPr>
          <w:p w14:paraId="1381878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B397E4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7AECF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8679DB5" w14:textId="7B7CBCD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A19EA3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F3C1CE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02E5FC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50B3DA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B6A29D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62D5197F"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244006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7374C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F79971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6A5A7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C1577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E8FFD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54FEE5D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1C5086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EDF5A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9ABB4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B43209E" w14:textId="7B660EB2"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9471D9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846518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CB208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35D6988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B485BE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31FA5DB3"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6CE9590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F08E91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3E3BE5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30A3AB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A7C5FC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072CCD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0F28A6B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58FF80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1F2AAD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344B3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DA0AA3B" w14:textId="154ECDA9"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7AF77E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1984E1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AF8620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2CF707E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4A6C93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0D81153A"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2C17FC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F4F0C6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69BB26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E16B00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76B6A8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EE3D96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2617012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B9427B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DC526B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F6B4F5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2D0798E" w14:textId="0B347DC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2D3FD4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9A750B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2D0BD3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5E14E6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BF6C92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658F2199"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3F08DB4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1D0ED7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732AA5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DBCFF8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A4B66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7F6D3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331AE5E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9F2A3D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C8334A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088FA6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1FB6A02" w14:textId="77C9E34D"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51E9CB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26F68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71398F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EA32E0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F8957E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11</w:t>
            </w:r>
          </w:p>
        </w:tc>
        <w:tc>
          <w:tcPr>
            <w:tcW w:w="851" w:type="dxa"/>
            <w:tcBorders>
              <w:top w:val="single" w:sz="4" w:space="0" w:color="auto"/>
              <w:left w:val="nil"/>
              <w:bottom w:val="single" w:sz="4" w:space="0" w:color="auto"/>
              <w:right w:val="single" w:sz="4" w:space="0" w:color="auto"/>
            </w:tcBorders>
            <w:shd w:val="clear" w:color="auto" w:fill="auto"/>
            <w:hideMark/>
          </w:tcPr>
          <w:p w14:paraId="02FEF3C5"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11</w:t>
            </w:r>
          </w:p>
        </w:tc>
        <w:tc>
          <w:tcPr>
            <w:tcW w:w="709" w:type="dxa"/>
            <w:tcBorders>
              <w:top w:val="single" w:sz="4" w:space="0" w:color="auto"/>
              <w:left w:val="nil"/>
              <w:bottom w:val="single" w:sz="4" w:space="0" w:color="auto"/>
              <w:right w:val="single" w:sz="4" w:space="0" w:color="auto"/>
            </w:tcBorders>
            <w:shd w:val="clear" w:color="auto" w:fill="auto"/>
            <w:hideMark/>
          </w:tcPr>
          <w:p w14:paraId="09DA89F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FEA669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E6EE51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F56CAE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FB2DC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BC5F4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043A57E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D4B5DF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F616C4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784CB6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C7CB4F7" w14:textId="1722010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73753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08D30C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393F82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5EEC020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528D91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12</w:t>
            </w:r>
          </w:p>
        </w:tc>
        <w:tc>
          <w:tcPr>
            <w:tcW w:w="851" w:type="dxa"/>
            <w:tcBorders>
              <w:top w:val="single" w:sz="4" w:space="0" w:color="auto"/>
              <w:left w:val="nil"/>
              <w:bottom w:val="single" w:sz="4" w:space="0" w:color="auto"/>
              <w:right w:val="single" w:sz="4" w:space="0" w:color="auto"/>
            </w:tcBorders>
            <w:shd w:val="clear" w:color="auto" w:fill="auto"/>
            <w:hideMark/>
          </w:tcPr>
          <w:p w14:paraId="3B1E3E4C"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12</w:t>
            </w:r>
          </w:p>
        </w:tc>
        <w:tc>
          <w:tcPr>
            <w:tcW w:w="709" w:type="dxa"/>
            <w:tcBorders>
              <w:top w:val="single" w:sz="4" w:space="0" w:color="auto"/>
              <w:left w:val="nil"/>
              <w:bottom w:val="single" w:sz="4" w:space="0" w:color="auto"/>
              <w:right w:val="single" w:sz="4" w:space="0" w:color="auto"/>
            </w:tcBorders>
            <w:shd w:val="clear" w:color="auto" w:fill="auto"/>
            <w:hideMark/>
          </w:tcPr>
          <w:p w14:paraId="1248C0C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C17691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928051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F589D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5A0DB4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709F1D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738F88E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48461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45A1670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BFA4AB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C1119C9" w14:textId="0E8E2D5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716FC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7E3807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DC44DD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6643F3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F17CD1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13</w:t>
            </w:r>
          </w:p>
        </w:tc>
        <w:tc>
          <w:tcPr>
            <w:tcW w:w="851" w:type="dxa"/>
            <w:tcBorders>
              <w:top w:val="single" w:sz="4" w:space="0" w:color="auto"/>
              <w:left w:val="nil"/>
              <w:bottom w:val="single" w:sz="4" w:space="0" w:color="auto"/>
              <w:right w:val="single" w:sz="4" w:space="0" w:color="auto"/>
            </w:tcBorders>
            <w:shd w:val="clear" w:color="auto" w:fill="auto"/>
            <w:hideMark/>
          </w:tcPr>
          <w:p w14:paraId="6F22FA49"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13</w:t>
            </w:r>
          </w:p>
        </w:tc>
        <w:tc>
          <w:tcPr>
            <w:tcW w:w="709" w:type="dxa"/>
            <w:tcBorders>
              <w:top w:val="single" w:sz="4" w:space="0" w:color="auto"/>
              <w:left w:val="nil"/>
              <w:bottom w:val="single" w:sz="4" w:space="0" w:color="auto"/>
              <w:right w:val="single" w:sz="4" w:space="0" w:color="auto"/>
            </w:tcBorders>
            <w:shd w:val="clear" w:color="auto" w:fill="auto"/>
            <w:hideMark/>
          </w:tcPr>
          <w:p w14:paraId="2BE8BF0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AF62B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0EA803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F460B0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D231E2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747D68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19FE646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F5E3EB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D9821D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057BDA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1147E13" w14:textId="7F6EBE4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A356B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E74A7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C48F82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3AB6778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EDAEFE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14</w:t>
            </w:r>
          </w:p>
        </w:tc>
        <w:tc>
          <w:tcPr>
            <w:tcW w:w="851" w:type="dxa"/>
            <w:tcBorders>
              <w:top w:val="single" w:sz="4" w:space="0" w:color="auto"/>
              <w:left w:val="nil"/>
              <w:bottom w:val="single" w:sz="4" w:space="0" w:color="auto"/>
              <w:right w:val="single" w:sz="4" w:space="0" w:color="auto"/>
            </w:tcBorders>
            <w:shd w:val="clear" w:color="auto" w:fill="auto"/>
            <w:hideMark/>
          </w:tcPr>
          <w:p w14:paraId="30329516"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14</w:t>
            </w:r>
          </w:p>
        </w:tc>
        <w:tc>
          <w:tcPr>
            <w:tcW w:w="709" w:type="dxa"/>
            <w:tcBorders>
              <w:top w:val="single" w:sz="4" w:space="0" w:color="auto"/>
              <w:left w:val="nil"/>
              <w:bottom w:val="single" w:sz="4" w:space="0" w:color="auto"/>
              <w:right w:val="single" w:sz="4" w:space="0" w:color="auto"/>
            </w:tcBorders>
            <w:shd w:val="clear" w:color="auto" w:fill="auto"/>
            <w:hideMark/>
          </w:tcPr>
          <w:p w14:paraId="1F8E45E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01DAC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D73746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146435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F91BD2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512D15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1DF5013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B3B9CC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8FB42C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A3ECCF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564A5B20" w14:textId="568732F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355337" w:rsidRPr="00355337">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7D96BF6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B39B80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0557D5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7EC252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51458B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15</w:t>
            </w:r>
          </w:p>
        </w:tc>
        <w:tc>
          <w:tcPr>
            <w:tcW w:w="851" w:type="dxa"/>
            <w:tcBorders>
              <w:top w:val="single" w:sz="4" w:space="0" w:color="auto"/>
              <w:left w:val="nil"/>
              <w:bottom w:val="single" w:sz="4" w:space="0" w:color="auto"/>
              <w:right w:val="single" w:sz="4" w:space="0" w:color="auto"/>
            </w:tcBorders>
            <w:shd w:val="clear" w:color="auto" w:fill="auto"/>
            <w:hideMark/>
          </w:tcPr>
          <w:p w14:paraId="789C9383"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15</w:t>
            </w:r>
          </w:p>
        </w:tc>
        <w:tc>
          <w:tcPr>
            <w:tcW w:w="709" w:type="dxa"/>
            <w:tcBorders>
              <w:top w:val="single" w:sz="4" w:space="0" w:color="auto"/>
              <w:left w:val="nil"/>
              <w:bottom w:val="single" w:sz="4" w:space="0" w:color="auto"/>
              <w:right w:val="single" w:sz="4" w:space="0" w:color="auto"/>
            </w:tcBorders>
            <w:shd w:val="clear" w:color="auto" w:fill="auto"/>
            <w:hideMark/>
          </w:tcPr>
          <w:p w14:paraId="29D3EE6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26E530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1D73999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6D9221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2FD57C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C1C05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6A01E09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5129D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628C07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46CE2A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0412FA9" w14:textId="1BBB00FA"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FCE494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7DEDFD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C3D54D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2D26790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95B193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16</w:t>
            </w:r>
          </w:p>
        </w:tc>
        <w:tc>
          <w:tcPr>
            <w:tcW w:w="851" w:type="dxa"/>
            <w:tcBorders>
              <w:top w:val="single" w:sz="4" w:space="0" w:color="auto"/>
              <w:left w:val="nil"/>
              <w:bottom w:val="single" w:sz="4" w:space="0" w:color="auto"/>
              <w:right w:val="single" w:sz="4" w:space="0" w:color="auto"/>
            </w:tcBorders>
            <w:shd w:val="clear" w:color="auto" w:fill="auto"/>
            <w:hideMark/>
          </w:tcPr>
          <w:p w14:paraId="76E36C81"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16</w:t>
            </w:r>
          </w:p>
        </w:tc>
        <w:tc>
          <w:tcPr>
            <w:tcW w:w="709" w:type="dxa"/>
            <w:tcBorders>
              <w:top w:val="single" w:sz="4" w:space="0" w:color="auto"/>
              <w:left w:val="nil"/>
              <w:bottom w:val="single" w:sz="4" w:space="0" w:color="auto"/>
              <w:right w:val="single" w:sz="4" w:space="0" w:color="auto"/>
            </w:tcBorders>
            <w:shd w:val="clear" w:color="auto" w:fill="auto"/>
            <w:hideMark/>
          </w:tcPr>
          <w:p w14:paraId="0DC6980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6C35E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019780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C1F7BC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EDCD1E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86D0C0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7A73D15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833048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8413D5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9DB9A2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8B4EE87" w14:textId="7021491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02FAB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FD7F94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B82348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95CEC0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7FD2A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17</w:t>
            </w:r>
          </w:p>
        </w:tc>
        <w:tc>
          <w:tcPr>
            <w:tcW w:w="851" w:type="dxa"/>
            <w:tcBorders>
              <w:top w:val="single" w:sz="4" w:space="0" w:color="auto"/>
              <w:left w:val="nil"/>
              <w:bottom w:val="single" w:sz="4" w:space="0" w:color="auto"/>
              <w:right w:val="single" w:sz="4" w:space="0" w:color="auto"/>
            </w:tcBorders>
            <w:shd w:val="clear" w:color="auto" w:fill="auto"/>
            <w:hideMark/>
          </w:tcPr>
          <w:p w14:paraId="0659215B"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17</w:t>
            </w:r>
          </w:p>
        </w:tc>
        <w:tc>
          <w:tcPr>
            <w:tcW w:w="709" w:type="dxa"/>
            <w:tcBorders>
              <w:top w:val="single" w:sz="4" w:space="0" w:color="auto"/>
              <w:left w:val="nil"/>
              <w:bottom w:val="single" w:sz="4" w:space="0" w:color="auto"/>
              <w:right w:val="single" w:sz="4" w:space="0" w:color="auto"/>
            </w:tcBorders>
            <w:shd w:val="clear" w:color="auto" w:fill="auto"/>
            <w:hideMark/>
          </w:tcPr>
          <w:p w14:paraId="246162B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71606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32F8403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8C57E6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4B9068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E03F4F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8DA9FB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993" w:type="dxa"/>
            <w:tcBorders>
              <w:top w:val="single" w:sz="4" w:space="0" w:color="auto"/>
              <w:left w:val="nil"/>
              <w:bottom w:val="single" w:sz="4" w:space="0" w:color="auto"/>
              <w:right w:val="single" w:sz="4" w:space="0" w:color="auto"/>
            </w:tcBorders>
            <w:shd w:val="clear" w:color="auto" w:fill="auto"/>
            <w:hideMark/>
          </w:tcPr>
          <w:p w14:paraId="762E41F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7A57EC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52FCFD8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4E979D41" w14:textId="47FDE221"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355337" w:rsidRPr="00355337">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2978A5B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14798AC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5CD204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69F51E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CD8DD3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18</w:t>
            </w:r>
          </w:p>
        </w:tc>
        <w:tc>
          <w:tcPr>
            <w:tcW w:w="851" w:type="dxa"/>
            <w:tcBorders>
              <w:top w:val="single" w:sz="4" w:space="0" w:color="auto"/>
              <w:left w:val="nil"/>
              <w:bottom w:val="single" w:sz="4" w:space="0" w:color="auto"/>
              <w:right w:val="single" w:sz="4" w:space="0" w:color="auto"/>
            </w:tcBorders>
            <w:shd w:val="clear" w:color="auto" w:fill="auto"/>
            <w:hideMark/>
          </w:tcPr>
          <w:p w14:paraId="26ABFBEC"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18</w:t>
            </w:r>
          </w:p>
        </w:tc>
        <w:tc>
          <w:tcPr>
            <w:tcW w:w="709" w:type="dxa"/>
            <w:tcBorders>
              <w:top w:val="single" w:sz="4" w:space="0" w:color="auto"/>
              <w:left w:val="nil"/>
              <w:bottom w:val="single" w:sz="4" w:space="0" w:color="auto"/>
              <w:right w:val="single" w:sz="4" w:space="0" w:color="auto"/>
            </w:tcBorders>
            <w:shd w:val="clear" w:color="auto" w:fill="auto"/>
            <w:hideMark/>
          </w:tcPr>
          <w:p w14:paraId="2EEC5E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CEBB54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9971D5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54C9E2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75CA71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8841F7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5FB7CB7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90610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8BFE15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433AD8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6D94EA5C" w14:textId="71D8DFA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4EFAED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7A13BC8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234975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9CE44E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915EE9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19</w:t>
            </w:r>
          </w:p>
        </w:tc>
        <w:tc>
          <w:tcPr>
            <w:tcW w:w="851" w:type="dxa"/>
            <w:tcBorders>
              <w:top w:val="single" w:sz="4" w:space="0" w:color="auto"/>
              <w:left w:val="nil"/>
              <w:bottom w:val="single" w:sz="4" w:space="0" w:color="auto"/>
              <w:right w:val="single" w:sz="4" w:space="0" w:color="auto"/>
            </w:tcBorders>
            <w:shd w:val="clear" w:color="auto" w:fill="auto"/>
            <w:hideMark/>
          </w:tcPr>
          <w:p w14:paraId="596E4735"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19</w:t>
            </w:r>
          </w:p>
        </w:tc>
        <w:tc>
          <w:tcPr>
            <w:tcW w:w="709" w:type="dxa"/>
            <w:tcBorders>
              <w:top w:val="single" w:sz="4" w:space="0" w:color="auto"/>
              <w:left w:val="nil"/>
              <w:bottom w:val="single" w:sz="4" w:space="0" w:color="auto"/>
              <w:right w:val="single" w:sz="4" w:space="0" w:color="auto"/>
            </w:tcBorders>
            <w:shd w:val="clear" w:color="auto" w:fill="auto"/>
            <w:hideMark/>
          </w:tcPr>
          <w:p w14:paraId="76AE92F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2482D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612BE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81BC1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BDD2AC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EBF8F2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5E3AA1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A01869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7795B60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4574526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A8B086D" w14:textId="280A124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2CEF57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8ACCFF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8B2435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2179B8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93766F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20</w:t>
            </w:r>
          </w:p>
        </w:tc>
        <w:tc>
          <w:tcPr>
            <w:tcW w:w="851" w:type="dxa"/>
            <w:tcBorders>
              <w:top w:val="single" w:sz="4" w:space="0" w:color="auto"/>
              <w:left w:val="nil"/>
              <w:bottom w:val="single" w:sz="4" w:space="0" w:color="auto"/>
              <w:right w:val="single" w:sz="4" w:space="0" w:color="auto"/>
            </w:tcBorders>
            <w:shd w:val="clear" w:color="auto" w:fill="auto"/>
            <w:hideMark/>
          </w:tcPr>
          <w:p w14:paraId="2D768313"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20</w:t>
            </w:r>
          </w:p>
        </w:tc>
        <w:tc>
          <w:tcPr>
            <w:tcW w:w="709" w:type="dxa"/>
            <w:tcBorders>
              <w:top w:val="single" w:sz="4" w:space="0" w:color="auto"/>
              <w:left w:val="nil"/>
              <w:bottom w:val="single" w:sz="4" w:space="0" w:color="auto"/>
              <w:right w:val="single" w:sz="4" w:space="0" w:color="auto"/>
            </w:tcBorders>
            <w:shd w:val="clear" w:color="auto" w:fill="auto"/>
            <w:hideMark/>
          </w:tcPr>
          <w:p w14:paraId="368F4C3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26BAB6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79C5F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506730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376B7F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C7D61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11E60E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578267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D68143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CDD8D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A8F6B39" w14:textId="256C994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B114EB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205704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5B0938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r>
      <w:tr w:rsidR="00355337" w:rsidRPr="00355337" w14:paraId="043C744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EB738F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21</w:t>
            </w:r>
          </w:p>
        </w:tc>
        <w:tc>
          <w:tcPr>
            <w:tcW w:w="851" w:type="dxa"/>
            <w:tcBorders>
              <w:top w:val="single" w:sz="4" w:space="0" w:color="auto"/>
              <w:left w:val="nil"/>
              <w:bottom w:val="single" w:sz="4" w:space="0" w:color="auto"/>
              <w:right w:val="single" w:sz="4" w:space="0" w:color="auto"/>
            </w:tcBorders>
            <w:shd w:val="clear" w:color="auto" w:fill="auto"/>
            <w:hideMark/>
          </w:tcPr>
          <w:p w14:paraId="3611B6F9"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21</w:t>
            </w:r>
          </w:p>
        </w:tc>
        <w:tc>
          <w:tcPr>
            <w:tcW w:w="709" w:type="dxa"/>
            <w:tcBorders>
              <w:top w:val="single" w:sz="4" w:space="0" w:color="auto"/>
              <w:left w:val="nil"/>
              <w:bottom w:val="single" w:sz="4" w:space="0" w:color="auto"/>
              <w:right w:val="single" w:sz="4" w:space="0" w:color="auto"/>
            </w:tcBorders>
            <w:shd w:val="clear" w:color="auto" w:fill="auto"/>
            <w:hideMark/>
          </w:tcPr>
          <w:p w14:paraId="60A54B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04937F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3F5621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7BFDD6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9D66D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F806A8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C839E0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051417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84A29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03781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C675742" w14:textId="5241A81D"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38B705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761C1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C473EA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r>
      <w:tr w:rsidR="00355337" w:rsidRPr="00355337" w14:paraId="248747D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E44896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22</w:t>
            </w:r>
          </w:p>
        </w:tc>
        <w:tc>
          <w:tcPr>
            <w:tcW w:w="851" w:type="dxa"/>
            <w:tcBorders>
              <w:top w:val="single" w:sz="4" w:space="0" w:color="auto"/>
              <w:left w:val="nil"/>
              <w:bottom w:val="single" w:sz="4" w:space="0" w:color="auto"/>
              <w:right w:val="single" w:sz="4" w:space="0" w:color="auto"/>
            </w:tcBorders>
            <w:shd w:val="clear" w:color="auto" w:fill="auto"/>
            <w:hideMark/>
          </w:tcPr>
          <w:p w14:paraId="4657F934"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22</w:t>
            </w:r>
          </w:p>
        </w:tc>
        <w:tc>
          <w:tcPr>
            <w:tcW w:w="709" w:type="dxa"/>
            <w:tcBorders>
              <w:top w:val="single" w:sz="4" w:space="0" w:color="auto"/>
              <w:left w:val="nil"/>
              <w:bottom w:val="single" w:sz="4" w:space="0" w:color="auto"/>
              <w:right w:val="single" w:sz="4" w:space="0" w:color="auto"/>
            </w:tcBorders>
            <w:shd w:val="clear" w:color="auto" w:fill="auto"/>
            <w:hideMark/>
          </w:tcPr>
          <w:p w14:paraId="38000FF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5723D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AAB09E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EA819F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1F90F4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ACB8B2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DA737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30E06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C0D4C3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531D7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441ED3A9" w14:textId="3BDB4085"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DAAD6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044ED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650603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E2CBD8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4DAD4B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23</w:t>
            </w:r>
          </w:p>
        </w:tc>
        <w:tc>
          <w:tcPr>
            <w:tcW w:w="851" w:type="dxa"/>
            <w:tcBorders>
              <w:top w:val="single" w:sz="4" w:space="0" w:color="auto"/>
              <w:left w:val="nil"/>
              <w:bottom w:val="single" w:sz="4" w:space="0" w:color="auto"/>
              <w:right w:val="single" w:sz="4" w:space="0" w:color="auto"/>
            </w:tcBorders>
            <w:shd w:val="clear" w:color="auto" w:fill="auto"/>
            <w:hideMark/>
          </w:tcPr>
          <w:p w14:paraId="0A208998"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23</w:t>
            </w:r>
          </w:p>
        </w:tc>
        <w:tc>
          <w:tcPr>
            <w:tcW w:w="709" w:type="dxa"/>
            <w:tcBorders>
              <w:top w:val="single" w:sz="4" w:space="0" w:color="auto"/>
              <w:left w:val="nil"/>
              <w:bottom w:val="single" w:sz="4" w:space="0" w:color="auto"/>
              <w:right w:val="single" w:sz="4" w:space="0" w:color="auto"/>
            </w:tcBorders>
            <w:shd w:val="clear" w:color="auto" w:fill="auto"/>
            <w:hideMark/>
          </w:tcPr>
          <w:p w14:paraId="1D4B366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972F15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9A2AF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127B0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ABB9B4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A403C7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D5CAD5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772FC6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14B04B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7600CA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773F0E2" w14:textId="6546FBF1"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5ECCB2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783B0BE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C43C01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4C89D1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56F73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24</w:t>
            </w:r>
          </w:p>
        </w:tc>
        <w:tc>
          <w:tcPr>
            <w:tcW w:w="851" w:type="dxa"/>
            <w:tcBorders>
              <w:top w:val="single" w:sz="4" w:space="0" w:color="auto"/>
              <w:left w:val="nil"/>
              <w:bottom w:val="single" w:sz="4" w:space="0" w:color="auto"/>
              <w:right w:val="single" w:sz="4" w:space="0" w:color="auto"/>
            </w:tcBorders>
            <w:shd w:val="clear" w:color="auto" w:fill="auto"/>
            <w:hideMark/>
          </w:tcPr>
          <w:p w14:paraId="0FB3B8F0"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24</w:t>
            </w:r>
          </w:p>
        </w:tc>
        <w:tc>
          <w:tcPr>
            <w:tcW w:w="709" w:type="dxa"/>
            <w:tcBorders>
              <w:top w:val="single" w:sz="4" w:space="0" w:color="auto"/>
              <w:left w:val="nil"/>
              <w:bottom w:val="single" w:sz="4" w:space="0" w:color="auto"/>
              <w:right w:val="single" w:sz="4" w:space="0" w:color="auto"/>
            </w:tcBorders>
            <w:shd w:val="clear" w:color="auto" w:fill="auto"/>
            <w:hideMark/>
          </w:tcPr>
          <w:p w14:paraId="7CCA93A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290081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A928B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30296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560DB2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FC3E0A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88E21B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FB0220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3172BE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AFB4AF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557741EA" w14:textId="6F3C2D48"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B288E9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DF315D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19AA5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67246AC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F3F3D1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25</w:t>
            </w:r>
          </w:p>
        </w:tc>
        <w:tc>
          <w:tcPr>
            <w:tcW w:w="851" w:type="dxa"/>
            <w:tcBorders>
              <w:top w:val="single" w:sz="4" w:space="0" w:color="auto"/>
              <w:left w:val="nil"/>
              <w:bottom w:val="single" w:sz="4" w:space="0" w:color="auto"/>
              <w:right w:val="single" w:sz="4" w:space="0" w:color="auto"/>
            </w:tcBorders>
            <w:shd w:val="clear" w:color="auto" w:fill="auto"/>
            <w:hideMark/>
          </w:tcPr>
          <w:p w14:paraId="68169A7A"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25</w:t>
            </w:r>
          </w:p>
        </w:tc>
        <w:tc>
          <w:tcPr>
            <w:tcW w:w="709" w:type="dxa"/>
            <w:tcBorders>
              <w:top w:val="single" w:sz="4" w:space="0" w:color="auto"/>
              <w:left w:val="nil"/>
              <w:bottom w:val="single" w:sz="4" w:space="0" w:color="auto"/>
              <w:right w:val="single" w:sz="4" w:space="0" w:color="auto"/>
            </w:tcBorders>
            <w:shd w:val="clear" w:color="auto" w:fill="auto"/>
            <w:hideMark/>
          </w:tcPr>
          <w:p w14:paraId="46312A5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732144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74115B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6EA646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91B486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6B5174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C4A7DF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0CF6D0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095BE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BB4F16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579E6478" w14:textId="72A21019"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2813E2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33B952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FD69BD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33D68DB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B223E9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26</w:t>
            </w:r>
          </w:p>
        </w:tc>
        <w:tc>
          <w:tcPr>
            <w:tcW w:w="851" w:type="dxa"/>
            <w:tcBorders>
              <w:top w:val="single" w:sz="4" w:space="0" w:color="auto"/>
              <w:left w:val="nil"/>
              <w:bottom w:val="single" w:sz="4" w:space="0" w:color="auto"/>
              <w:right w:val="single" w:sz="4" w:space="0" w:color="auto"/>
            </w:tcBorders>
            <w:shd w:val="clear" w:color="auto" w:fill="auto"/>
            <w:hideMark/>
          </w:tcPr>
          <w:p w14:paraId="6BC749CB"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26</w:t>
            </w:r>
          </w:p>
        </w:tc>
        <w:tc>
          <w:tcPr>
            <w:tcW w:w="709" w:type="dxa"/>
            <w:tcBorders>
              <w:top w:val="single" w:sz="4" w:space="0" w:color="auto"/>
              <w:left w:val="nil"/>
              <w:bottom w:val="single" w:sz="4" w:space="0" w:color="auto"/>
              <w:right w:val="single" w:sz="4" w:space="0" w:color="auto"/>
            </w:tcBorders>
            <w:shd w:val="clear" w:color="auto" w:fill="auto"/>
            <w:hideMark/>
          </w:tcPr>
          <w:p w14:paraId="5766DA2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FCC935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63D43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75DF49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A7D5A1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5F6DDC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AA713E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6B455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F4F1F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297D589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8BCE21D" w14:textId="4E50937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13B480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A47180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472669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900C76C"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9077DA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27</w:t>
            </w:r>
          </w:p>
        </w:tc>
        <w:tc>
          <w:tcPr>
            <w:tcW w:w="851" w:type="dxa"/>
            <w:tcBorders>
              <w:top w:val="single" w:sz="4" w:space="0" w:color="auto"/>
              <w:left w:val="nil"/>
              <w:bottom w:val="single" w:sz="4" w:space="0" w:color="auto"/>
              <w:right w:val="single" w:sz="4" w:space="0" w:color="auto"/>
            </w:tcBorders>
            <w:shd w:val="clear" w:color="auto" w:fill="auto"/>
            <w:hideMark/>
          </w:tcPr>
          <w:p w14:paraId="3F6D014E"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27</w:t>
            </w:r>
          </w:p>
        </w:tc>
        <w:tc>
          <w:tcPr>
            <w:tcW w:w="709" w:type="dxa"/>
            <w:tcBorders>
              <w:top w:val="single" w:sz="4" w:space="0" w:color="auto"/>
              <w:left w:val="nil"/>
              <w:bottom w:val="single" w:sz="4" w:space="0" w:color="auto"/>
              <w:right w:val="single" w:sz="4" w:space="0" w:color="auto"/>
            </w:tcBorders>
            <w:shd w:val="clear" w:color="auto" w:fill="auto"/>
            <w:hideMark/>
          </w:tcPr>
          <w:p w14:paraId="53D7F4A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ED1E3B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51ABC8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DBF4BF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D293D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F7F10D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8B547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D829D5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6DA933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4A4E1D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31BFB89A" w14:textId="0436AE0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319C85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F273D4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F674CF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75E2C3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DEF415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28</w:t>
            </w:r>
          </w:p>
        </w:tc>
        <w:tc>
          <w:tcPr>
            <w:tcW w:w="851" w:type="dxa"/>
            <w:tcBorders>
              <w:top w:val="single" w:sz="4" w:space="0" w:color="auto"/>
              <w:left w:val="nil"/>
              <w:bottom w:val="single" w:sz="4" w:space="0" w:color="auto"/>
              <w:right w:val="single" w:sz="4" w:space="0" w:color="auto"/>
            </w:tcBorders>
            <w:shd w:val="clear" w:color="auto" w:fill="auto"/>
            <w:hideMark/>
          </w:tcPr>
          <w:p w14:paraId="5EAA8EE7"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28</w:t>
            </w:r>
          </w:p>
        </w:tc>
        <w:tc>
          <w:tcPr>
            <w:tcW w:w="709" w:type="dxa"/>
            <w:tcBorders>
              <w:top w:val="single" w:sz="4" w:space="0" w:color="auto"/>
              <w:left w:val="nil"/>
              <w:bottom w:val="single" w:sz="4" w:space="0" w:color="auto"/>
              <w:right w:val="single" w:sz="4" w:space="0" w:color="auto"/>
            </w:tcBorders>
            <w:shd w:val="clear" w:color="auto" w:fill="auto"/>
            <w:hideMark/>
          </w:tcPr>
          <w:p w14:paraId="50392E2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CAB65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65944F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9B767F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C1D077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0B5114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D6422C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59764F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C0A344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E85212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4558B0B" w14:textId="40BEFBF0"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0C3EF7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7C6E3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422D5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682E84E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2D2FED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29</w:t>
            </w:r>
          </w:p>
        </w:tc>
        <w:tc>
          <w:tcPr>
            <w:tcW w:w="851" w:type="dxa"/>
            <w:tcBorders>
              <w:top w:val="single" w:sz="4" w:space="0" w:color="auto"/>
              <w:left w:val="nil"/>
              <w:bottom w:val="single" w:sz="4" w:space="0" w:color="auto"/>
              <w:right w:val="single" w:sz="4" w:space="0" w:color="auto"/>
            </w:tcBorders>
            <w:shd w:val="clear" w:color="auto" w:fill="auto"/>
            <w:hideMark/>
          </w:tcPr>
          <w:p w14:paraId="23875540"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29</w:t>
            </w:r>
          </w:p>
        </w:tc>
        <w:tc>
          <w:tcPr>
            <w:tcW w:w="709" w:type="dxa"/>
            <w:tcBorders>
              <w:top w:val="single" w:sz="4" w:space="0" w:color="auto"/>
              <w:left w:val="nil"/>
              <w:bottom w:val="single" w:sz="4" w:space="0" w:color="auto"/>
              <w:right w:val="single" w:sz="4" w:space="0" w:color="auto"/>
            </w:tcBorders>
            <w:shd w:val="clear" w:color="auto" w:fill="auto"/>
            <w:hideMark/>
          </w:tcPr>
          <w:p w14:paraId="19DE355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CB03FA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08825E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223804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6FC66A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BFAE61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35AD16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E1F773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82C5D6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9091B8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D70F5D6" w14:textId="79D40545"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193E1A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14434B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0A5EAD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bl>
    <w:p w14:paraId="5BAD9EF8" w14:textId="77777777" w:rsidR="008C347F" w:rsidRPr="008C347F" w:rsidRDefault="008C347F" w:rsidP="008C347F"/>
    <w:p w14:paraId="2EB87ACB" w14:textId="77777777" w:rsidR="00F24741" w:rsidRDefault="00F24741" w:rsidP="00CE5379"/>
    <w:p w14:paraId="764B8A65" w14:textId="77777777" w:rsidR="00F713AC" w:rsidRPr="0003155C" w:rsidRDefault="00F713AC" w:rsidP="00F713AC"/>
    <w:p w14:paraId="4B093DED" w14:textId="77777777" w:rsidR="00237579" w:rsidRDefault="00237579" w:rsidP="00E97453">
      <w:pPr>
        <w:spacing w:after="0" w:line="276" w:lineRule="auto"/>
        <w:rPr>
          <w:rFonts w:asciiTheme="majorHAnsi" w:hAnsiTheme="majorHAnsi" w:cstheme="majorHAnsi"/>
          <w:sz w:val="24"/>
        </w:rPr>
      </w:pPr>
    </w:p>
    <w:p w14:paraId="3C99830A" w14:textId="77777777" w:rsidR="00355337" w:rsidRDefault="00355337" w:rsidP="00E97453">
      <w:pPr>
        <w:spacing w:after="0" w:line="276" w:lineRule="auto"/>
        <w:rPr>
          <w:rFonts w:asciiTheme="majorHAnsi" w:hAnsiTheme="majorHAnsi" w:cstheme="majorHAnsi"/>
          <w:sz w:val="24"/>
        </w:rPr>
      </w:pPr>
    </w:p>
    <w:p w14:paraId="6844FD95" w14:textId="77777777" w:rsidR="007B3192" w:rsidRDefault="00355337" w:rsidP="000A6EC8">
      <w:pPr>
        <w:keepNext/>
        <w:keepLines/>
        <w:spacing w:before="240" w:after="0" w:line="254" w:lineRule="auto"/>
        <w:jc w:val="right"/>
        <w:outlineLvl w:val="0"/>
        <w:rPr>
          <w:rFonts w:asciiTheme="majorHAnsi" w:eastAsiaTheme="majorEastAsia" w:hAnsiTheme="majorHAnsi" w:cstheme="majorBidi"/>
          <w:b/>
          <w:sz w:val="28"/>
          <w:szCs w:val="32"/>
        </w:rPr>
      </w:pPr>
      <w:bookmarkStart w:id="29" w:name="_Toc141972560"/>
      <w:r w:rsidRPr="0003155C">
        <w:rPr>
          <w:rFonts w:asciiTheme="majorHAnsi" w:eastAsiaTheme="majorEastAsia" w:hAnsiTheme="majorHAnsi" w:cstheme="majorBidi"/>
          <w:b/>
          <w:sz w:val="28"/>
          <w:szCs w:val="32"/>
        </w:rPr>
        <w:t>Anexa nr.</w:t>
      </w:r>
      <w:r>
        <w:rPr>
          <w:rFonts w:asciiTheme="majorHAnsi" w:eastAsiaTheme="majorEastAsia" w:hAnsiTheme="majorHAnsi" w:cstheme="majorBidi"/>
          <w:b/>
          <w:sz w:val="28"/>
          <w:szCs w:val="32"/>
        </w:rPr>
        <w:t>7</w:t>
      </w:r>
      <w:bookmarkEnd w:id="29"/>
    </w:p>
    <w:p w14:paraId="39C12CFF" w14:textId="77777777" w:rsidR="00543D6D" w:rsidRPr="00BE1327" w:rsidRDefault="00543D6D" w:rsidP="00BE1327">
      <w:pPr>
        <w:jc w:val="center"/>
        <w:rPr>
          <w:rFonts w:asciiTheme="majorHAnsi" w:hAnsiTheme="majorHAnsi" w:cstheme="majorHAnsi"/>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Cantemir</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543D6D" w:rsidRPr="00F30056" w14:paraId="1E25410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2E813B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5C4A497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28F08A0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2EED2DA7" w14:textId="4389FF2E"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buletinului de identitate a</w:t>
            </w:r>
            <w:r w:rsidR="00EF6410">
              <w:rPr>
                <w:rFonts w:asciiTheme="majorHAnsi" w:eastAsia="Times New Roman" w:hAnsiTheme="majorHAnsi" w:cstheme="majorHAnsi"/>
                <w:color w:val="000000"/>
                <w:sz w:val="12"/>
                <w:szCs w:val="12"/>
                <w:lang w:val="ro-RO"/>
              </w:rPr>
              <w:t>l</w:t>
            </w:r>
            <w:r w:rsidRPr="00543D6D">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5BFD2F17" w14:textId="79E330A4"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buletinului de identitate a</w:t>
            </w:r>
            <w:r w:rsidR="00EF6410">
              <w:rPr>
                <w:rFonts w:asciiTheme="majorHAnsi" w:eastAsia="Times New Roman" w:hAnsiTheme="majorHAnsi" w:cstheme="majorHAnsi"/>
                <w:color w:val="000000"/>
                <w:sz w:val="12"/>
                <w:szCs w:val="12"/>
                <w:lang w:val="ro-RO"/>
              </w:rPr>
              <w:t>l</w:t>
            </w:r>
            <w:r w:rsidRPr="00543D6D">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1B0473E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14DE2F2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2AC35EF5" w14:textId="5EC6093E"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EF6410">
              <w:rPr>
                <w:rFonts w:asciiTheme="majorHAnsi" w:eastAsia="Times New Roman" w:hAnsiTheme="majorHAnsi" w:cstheme="majorHAnsi"/>
                <w:color w:val="000000"/>
                <w:sz w:val="12"/>
                <w:szCs w:val="12"/>
                <w:lang w:val="ro-RO"/>
              </w:rPr>
              <w:t xml:space="preserve">epublicii </w:t>
            </w:r>
            <w:r w:rsidRPr="00543D6D">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r w:rsidRPr="00543D6D">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EF6410">
              <w:rPr>
                <w:rFonts w:asciiTheme="majorHAnsi" w:eastAsia="Times New Roman" w:hAnsiTheme="majorHAnsi" w:cstheme="majorHAnsi"/>
                <w:color w:val="000000"/>
                <w:sz w:val="12"/>
                <w:szCs w:val="12"/>
                <w:lang w:val="ro-RO"/>
              </w:rPr>
              <w:t xml:space="preserve">epublica </w:t>
            </w:r>
            <w:r w:rsidRPr="00543D6D">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241E9F8B" w14:textId="6E5D6AEF"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45DB565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0A8CF07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5BF21EC2" w14:textId="28B69FA4"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 xml:space="preserve">l </w:t>
            </w:r>
            <w:r w:rsidRPr="00543D6D">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7292D948" w14:textId="0F576648"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l</w:t>
            </w:r>
            <w:r w:rsidRPr="00543D6D">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06A6931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3F64F36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1ED9A1EA" w14:textId="10DC43BF"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543D6D" w:rsidRPr="00543D6D" w14:paraId="14E3C9B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63CC47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344B07E4" w14:textId="77777777" w:rsidR="00543D6D" w:rsidRPr="00543D6D" w:rsidRDefault="00543D6D" w:rsidP="00543D6D">
            <w:pPr>
              <w:spacing w:after="0" w:line="240" w:lineRule="auto"/>
              <w:rPr>
                <w:rFonts w:asciiTheme="majorHAnsi" w:eastAsia="Times New Roman" w:hAnsiTheme="majorHAnsi" w:cstheme="majorHAnsi"/>
                <w:b/>
                <w:sz w:val="12"/>
                <w:szCs w:val="12"/>
                <w:lang w:val="ro-RO" w:eastAsia="ro-RO"/>
              </w:rPr>
            </w:pPr>
            <w:r w:rsidRPr="00543D6D">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3D7A81C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FD29CB8"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DD3135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59AAC6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9D5C31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8AB107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 xml:space="preserve">da:  proprietar </w:t>
            </w:r>
          </w:p>
        </w:tc>
        <w:tc>
          <w:tcPr>
            <w:tcW w:w="1134" w:type="dxa"/>
            <w:tcBorders>
              <w:top w:val="single" w:sz="4" w:space="0" w:color="auto"/>
              <w:left w:val="nil"/>
              <w:bottom w:val="single" w:sz="4" w:space="0" w:color="auto"/>
              <w:right w:val="single" w:sz="4" w:space="0" w:color="auto"/>
            </w:tcBorders>
            <w:shd w:val="clear" w:color="auto" w:fill="auto"/>
            <w:hideMark/>
          </w:tcPr>
          <w:p w14:paraId="25A48D4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4CC14D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14492DB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66C822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BC8F6FE" w14:textId="6D1F9FAB"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7B8414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2ADBDF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E5DF098"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7D4AE5E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1BE4AC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7C483B5D"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7A1A550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F3CA9D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54D3F4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F8259C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6BAAA8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22C5C9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2AE940E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16BF0B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4FDFCD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EDA6B1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C4B7C7D" w14:textId="713D668B"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6F3C28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07A2C9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A0CEF7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38371C5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D634BB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255CF304"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79E3AF2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EC2543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0248F2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593A8B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CBCA2D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BBFDF9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da/nu 5 ani</w:t>
            </w:r>
          </w:p>
        </w:tc>
        <w:tc>
          <w:tcPr>
            <w:tcW w:w="1134" w:type="dxa"/>
            <w:tcBorders>
              <w:top w:val="single" w:sz="4" w:space="0" w:color="auto"/>
              <w:left w:val="nil"/>
              <w:bottom w:val="single" w:sz="4" w:space="0" w:color="auto"/>
              <w:right w:val="single" w:sz="4" w:space="0" w:color="auto"/>
            </w:tcBorders>
            <w:shd w:val="clear" w:color="auto" w:fill="auto"/>
            <w:hideMark/>
          </w:tcPr>
          <w:p w14:paraId="0AF129E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0E237F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18B15B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FCDE74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92E4CB0" w14:textId="5B93D369"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040B0C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CCA04D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D28FB2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6E983FA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5464EE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654CE674"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5231CC6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B7A6FB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31CAE7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E5D4BF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C391D6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62ABA6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003D2F0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640CDF8"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F2A7B1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BBFE01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B05A76D" w14:textId="51225928"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2F4FA3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B2F959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0B8B005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6465D8D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1CEB8C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52941664"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162BE19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C79D02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832EC1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4970CB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1D069D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379BD1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00570C1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677C32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B87294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B477D2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09944BE" w14:textId="2DC33098"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2EF055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6ADA08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DF4D39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2F543AD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23D791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7B5C3DC6"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1CBAD8E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71F04A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C018CF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28A094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4935E1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48E262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6C5B434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4308D6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5AC778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471BC0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A4801EF" w14:textId="342C01A0"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77F050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F13AF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76F992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2447F1A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D61849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3127BFAA"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5CF0A27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694A00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ECC9B6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A730E0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AEEA25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FD70ED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486043A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00FAAA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4123B0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2A6F798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194E3F1" w14:textId="174718C4"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43D6D" w:rsidRPr="00543D6D">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17F9501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283783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8A8F19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07CB98E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70DC94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66EF0161"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7A14D1C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BBFF26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DC3BEE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9804B9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9E089E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616C5D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32B0DD6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62A0AB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5E9C99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4E7D87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D68E816" w14:textId="1D8DCF2D"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C9C621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66B0A5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379194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680BFC5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8B697B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7FE7E6C0"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7E8C63A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AD92E3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8CF587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58093C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20B24A5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2DB51B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62DA85F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45310D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1BA622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654157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2C8188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 xml:space="preserve">da </w:t>
            </w:r>
          </w:p>
        </w:tc>
        <w:tc>
          <w:tcPr>
            <w:tcW w:w="428" w:type="dxa"/>
            <w:tcBorders>
              <w:top w:val="single" w:sz="4" w:space="0" w:color="auto"/>
              <w:left w:val="nil"/>
              <w:bottom w:val="single" w:sz="4" w:space="0" w:color="auto"/>
              <w:right w:val="single" w:sz="4" w:space="0" w:color="auto"/>
            </w:tcBorders>
            <w:shd w:val="clear" w:color="auto" w:fill="auto"/>
            <w:hideMark/>
          </w:tcPr>
          <w:p w14:paraId="0162940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DD6341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D99959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bl>
    <w:p w14:paraId="2EDBC06A" w14:textId="77777777" w:rsidR="00543D6D" w:rsidRPr="00543D6D" w:rsidRDefault="00543D6D" w:rsidP="00543D6D">
      <w:pPr>
        <w:rPr>
          <w:rFonts w:asciiTheme="majorHAnsi" w:eastAsiaTheme="minorHAnsi" w:hAnsiTheme="majorHAnsi" w:cstheme="majorHAnsi"/>
          <w:b/>
          <w:sz w:val="24"/>
          <w:szCs w:val="24"/>
          <w:lang w:val="ro-RO"/>
        </w:rPr>
      </w:pPr>
    </w:p>
    <w:p w14:paraId="3F716831" w14:textId="77777777" w:rsidR="000A6EC8" w:rsidRPr="000A6EC8" w:rsidRDefault="000A6EC8" w:rsidP="000A6EC8"/>
    <w:p w14:paraId="7CB6F6CA" w14:textId="77777777" w:rsidR="00355337" w:rsidRDefault="00355337" w:rsidP="00E97453">
      <w:pPr>
        <w:spacing w:after="0" w:line="276" w:lineRule="auto"/>
        <w:rPr>
          <w:rFonts w:asciiTheme="majorHAnsi" w:hAnsiTheme="majorHAnsi" w:cstheme="majorHAnsi"/>
          <w:sz w:val="24"/>
        </w:rPr>
      </w:pPr>
    </w:p>
    <w:p w14:paraId="12269F2B" w14:textId="77777777" w:rsidR="00543D6D" w:rsidRDefault="00543D6D" w:rsidP="00E97453">
      <w:pPr>
        <w:spacing w:after="0" w:line="276" w:lineRule="auto"/>
        <w:rPr>
          <w:rFonts w:asciiTheme="majorHAnsi" w:hAnsiTheme="majorHAnsi" w:cstheme="majorHAnsi"/>
          <w:sz w:val="24"/>
        </w:rPr>
      </w:pPr>
    </w:p>
    <w:p w14:paraId="6EB4EACB" w14:textId="77777777" w:rsidR="00543D6D" w:rsidRDefault="00543D6D" w:rsidP="00E97453">
      <w:pPr>
        <w:spacing w:after="0" w:line="276" w:lineRule="auto"/>
        <w:rPr>
          <w:rFonts w:asciiTheme="majorHAnsi" w:hAnsiTheme="majorHAnsi" w:cstheme="majorHAnsi"/>
          <w:sz w:val="24"/>
        </w:rPr>
      </w:pPr>
    </w:p>
    <w:p w14:paraId="2DA05419" w14:textId="77777777" w:rsidR="00543D6D" w:rsidRDefault="00543D6D" w:rsidP="00E97453">
      <w:pPr>
        <w:spacing w:after="0" w:line="276" w:lineRule="auto"/>
        <w:rPr>
          <w:rFonts w:asciiTheme="majorHAnsi" w:hAnsiTheme="majorHAnsi" w:cstheme="majorHAnsi"/>
          <w:sz w:val="24"/>
        </w:rPr>
      </w:pPr>
    </w:p>
    <w:p w14:paraId="7AC721B7" w14:textId="77777777" w:rsidR="00543D6D" w:rsidRDefault="00543D6D" w:rsidP="00E97453">
      <w:pPr>
        <w:spacing w:after="0" w:line="276" w:lineRule="auto"/>
        <w:rPr>
          <w:rFonts w:asciiTheme="majorHAnsi" w:hAnsiTheme="majorHAnsi" w:cstheme="majorHAnsi"/>
          <w:sz w:val="24"/>
        </w:rPr>
      </w:pPr>
    </w:p>
    <w:p w14:paraId="44655321" w14:textId="77777777" w:rsidR="00543D6D" w:rsidRDefault="00543D6D" w:rsidP="00E97453">
      <w:pPr>
        <w:spacing w:after="0" w:line="276" w:lineRule="auto"/>
        <w:rPr>
          <w:rFonts w:asciiTheme="majorHAnsi" w:hAnsiTheme="majorHAnsi" w:cstheme="majorHAnsi"/>
          <w:sz w:val="24"/>
        </w:rPr>
      </w:pPr>
    </w:p>
    <w:p w14:paraId="7E32F752" w14:textId="77777777" w:rsidR="00543D6D" w:rsidRDefault="00543D6D" w:rsidP="00E97453">
      <w:pPr>
        <w:spacing w:after="0" w:line="276" w:lineRule="auto"/>
        <w:rPr>
          <w:rFonts w:asciiTheme="majorHAnsi" w:hAnsiTheme="majorHAnsi" w:cstheme="majorHAnsi"/>
          <w:sz w:val="24"/>
        </w:rPr>
      </w:pPr>
    </w:p>
    <w:p w14:paraId="0446F8EF" w14:textId="77777777" w:rsidR="00543D6D" w:rsidRDefault="00543D6D" w:rsidP="00E97453">
      <w:pPr>
        <w:spacing w:after="0" w:line="276" w:lineRule="auto"/>
        <w:rPr>
          <w:rFonts w:asciiTheme="majorHAnsi" w:hAnsiTheme="majorHAnsi" w:cstheme="majorHAnsi"/>
          <w:sz w:val="24"/>
        </w:rPr>
      </w:pPr>
    </w:p>
    <w:p w14:paraId="31C88AEB" w14:textId="77777777" w:rsidR="00543D6D" w:rsidRDefault="00543D6D" w:rsidP="00E97453">
      <w:pPr>
        <w:spacing w:after="0" w:line="276" w:lineRule="auto"/>
        <w:rPr>
          <w:rFonts w:asciiTheme="majorHAnsi" w:hAnsiTheme="majorHAnsi" w:cstheme="majorHAnsi"/>
          <w:sz w:val="24"/>
        </w:rPr>
      </w:pPr>
    </w:p>
    <w:p w14:paraId="758625A5" w14:textId="77777777" w:rsidR="00543D6D" w:rsidRDefault="00543D6D" w:rsidP="00E97453">
      <w:pPr>
        <w:spacing w:after="0" w:line="276" w:lineRule="auto"/>
        <w:rPr>
          <w:rFonts w:asciiTheme="majorHAnsi" w:hAnsiTheme="majorHAnsi" w:cstheme="majorHAnsi"/>
          <w:sz w:val="24"/>
        </w:rPr>
      </w:pPr>
    </w:p>
    <w:p w14:paraId="365F27B3" w14:textId="77777777" w:rsidR="00543D6D" w:rsidRDefault="00543D6D" w:rsidP="00E97453">
      <w:pPr>
        <w:spacing w:after="0" w:line="276" w:lineRule="auto"/>
        <w:rPr>
          <w:rFonts w:asciiTheme="majorHAnsi" w:hAnsiTheme="majorHAnsi" w:cstheme="majorHAnsi"/>
          <w:sz w:val="24"/>
        </w:rPr>
      </w:pPr>
    </w:p>
    <w:p w14:paraId="7B82C222" w14:textId="77777777" w:rsidR="00543D6D" w:rsidRDefault="00543D6D" w:rsidP="00E97453">
      <w:pPr>
        <w:spacing w:after="0" w:line="276" w:lineRule="auto"/>
        <w:rPr>
          <w:rFonts w:asciiTheme="majorHAnsi" w:hAnsiTheme="majorHAnsi" w:cstheme="majorHAnsi"/>
          <w:sz w:val="24"/>
        </w:rPr>
      </w:pPr>
    </w:p>
    <w:p w14:paraId="625E96D3" w14:textId="77777777" w:rsidR="00543D6D" w:rsidRDefault="00543D6D" w:rsidP="00E97453">
      <w:pPr>
        <w:spacing w:after="0" w:line="276" w:lineRule="auto"/>
        <w:rPr>
          <w:rFonts w:asciiTheme="majorHAnsi" w:hAnsiTheme="majorHAnsi" w:cstheme="majorHAnsi"/>
          <w:sz w:val="24"/>
        </w:rPr>
      </w:pPr>
    </w:p>
    <w:p w14:paraId="61CCFBE2" w14:textId="7E1F1B4B" w:rsidR="00543D6D" w:rsidRDefault="00543D6D" w:rsidP="00543D6D">
      <w:pPr>
        <w:keepNext/>
        <w:keepLines/>
        <w:spacing w:before="240" w:after="0" w:line="254" w:lineRule="auto"/>
        <w:jc w:val="right"/>
        <w:outlineLvl w:val="0"/>
        <w:rPr>
          <w:rFonts w:asciiTheme="majorHAnsi" w:eastAsiaTheme="majorEastAsia" w:hAnsiTheme="majorHAnsi" w:cstheme="majorBidi"/>
          <w:b/>
          <w:sz w:val="28"/>
          <w:szCs w:val="32"/>
        </w:rPr>
      </w:pPr>
      <w:bookmarkStart w:id="30" w:name="_Toc141972561"/>
      <w:r w:rsidRPr="0003155C">
        <w:rPr>
          <w:rFonts w:asciiTheme="majorHAnsi" w:eastAsiaTheme="majorEastAsia" w:hAnsiTheme="majorHAnsi" w:cstheme="majorBidi"/>
          <w:b/>
          <w:sz w:val="28"/>
          <w:szCs w:val="32"/>
        </w:rPr>
        <w:t>Anexa nr.</w:t>
      </w:r>
      <w:r>
        <w:rPr>
          <w:rFonts w:asciiTheme="majorHAnsi" w:eastAsiaTheme="majorEastAsia" w:hAnsiTheme="majorHAnsi" w:cstheme="majorBidi"/>
          <w:b/>
          <w:sz w:val="28"/>
          <w:szCs w:val="32"/>
        </w:rPr>
        <w:t>8</w:t>
      </w:r>
      <w:bookmarkEnd w:id="30"/>
    </w:p>
    <w:p w14:paraId="0A66FB98" w14:textId="77777777" w:rsidR="00856340" w:rsidRDefault="00856340" w:rsidP="00543D6D">
      <w:pPr>
        <w:keepNext/>
        <w:keepLines/>
        <w:spacing w:before="240" w:after="0" w:line="254" w:lineRule="auto"/>
        <w:jc w:val="right"/>
        <w:outlineLvl w:val="0"/>
        <w:rPr>
          <w:rFonts w:asciiTheme="majorHAnsi" w:eastAsiaTheme="majorEastAsia" w:hAnsiTheme="majorHAnsi" w:cstheme="majorBidi"/>
          <w:b/>
          <w:sz w:val="28"/>
          <w:szCs w:val="32"/>
        </w:rPr>
      </w:pPr>
    </w:p>
    <w:p w14:paraId="0FE80823" w14:textId="77777777" w:rsidR="00722706" w:rsidRPr="000B3890" w:rsidRDefault="00722706" w:rsidP="00435A6F">
      <w:pPr>
        <w:jc w:val="center"/>
        <w:rPr>
          <w:rFonts w:asciiTheme="maj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Glodeni</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722706" w:rsidRPr="00F30056" w14:paraId="0A2BC03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38CE3E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5F110AA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2BD2D02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18780EB" w14:textId="2396E331"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22706">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566985AC" w14:textId="6F4DE3CF"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22706">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2939EA3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2DDABB1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3B49026E" w14:textId="581542E4"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EF6410">
              <w:rPr>
                <w:rFonts w:asciiTheme="majorHAnsi" w:eastAsia="Times New Roman" w:hAnsiTheme="majorHAnsi" w:cstheme="majorHAnsi"/>
                <w:color w:val="000000"/>
                <w:sz w:val="12"/>
                <w:szCs w:val="12"/>
                <w:lang w:val="ro-RO"/>
              </w:rPr>
              <w:t xml:space="preserve">epublicii </w:t>
            </w:r>
            <w:r w:rsidRPr="00722706">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r w:rsidRPr="00722706">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EF6410">
              <w:rPr>
                <w:rFonts w:asciiTheme="majorHAnsi" w:eastAsia="Times New Roman" w:hAnsiTheme="majorHAnsi" w:cstheme="majorHAnsi"/>
                <w:color w:val="000000"/>
                <w:sz w:val="12"/>
                <w:szCs w:val="12"/>
                <w:lang w:val="ro-RO"/>
              </w:rPr>
              <w:t xml:space="preserve">epublica </w:t>
            </w:r>
            <w:r w:rsidRPr="00722706">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7AEF06F5" w14:textId="42B40E7A"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3EEACC6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50B07EB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1DFABAAE" w14:textId="3DBD19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 xml:space="preserve">l </w:t>
            </w:r>
            <w:r w:rsidRPr="00722706">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36D86A85" w14:textId="529F76FC"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 xml:space="preserve">l </w:t>
            </w:r>
            <w:r w:rsidRPr="00722706">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277B4AD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3FF2910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57B3074C" w14:textId="109C3C82"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722706" w:rsidRPr="00722706" w14:paraId="6207434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B7983A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0FBD5632" w14:textId="77777777" w:rsidR="00722706" w:rsidRPr="00722706" w:rsidRDefault="00722706" w:rsidP="00722706">
            <w:pPr>
              <w:spacing w:after="0" w:line="240" w:lineRule="auto"/>
              <w:rPr>
                <w:rFonts w:asciiTheme="majorHAnsi" w:eastAsia="Times New Roman" w:hAnsiTheme="majorHAnsi" w:cstheme="majorHAnsi"/>
                <w:b/>
                <w:sz w:val="12"/>
                <w:szCs w:val="12"/>
                <w:lang w:val="ro-RO" w:eastAsia="ro-RO"/>
              </w:rPr>
            </w:pPr>
            <w:r w:rsidRPr="00722706">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6DA0878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27CAEF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4523BD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1CE5A5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46D383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D116F3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xml:space="preserve">da </w:t>
            </w:r>
          </w:p>
        </w:tc>
        <w:tc>
          <w:tcPr>
            <w:tcW w:w="1134" w:type="dxa"/>
            <w:tcBorders>
              <w:top w:val="single" w:sz="4" w:space="0" w:color="auto"/>
              <w:left w:val="nil"/>
              <w:bottom w:val="single" w:sz="4" w:space="0" w:color="auto"/>
              <w:right w:val="single" w:sz="4" w:space="0" w:color="auto"/>
            </w:tcBorders>
            <w:shd w:val="clear" w:color="auto" w:fill="auto"/>
            <w:hideMark/>
          </w:tcPr>
          <w:p w14:paraId="50E377E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17BAF4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101541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B041A3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76EE01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3969A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3A8A4A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7C169D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365FE85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BAC447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2ACB9559"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5F2D446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6A72CA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668730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010EEF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4AD42E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5EBFCA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9481B4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E4B951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4A3577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95F4E6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8501EB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4B6FCA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B07E9B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99DD0C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78023DD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8604CE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4173462F"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7E58541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51" w:type="dxa"/>
            <w:tcBorders>
              <w:top w:val="single" w:sz="4" w:space="0" w:color="auto"/>
              <w:left w:val="nil"/>
              <w:bottom w:val="single" w:sz="4" w:space="0" w:color="auto"/>
              <w:right w:val="single" w:sz="4" w:space="0" w:color="auto"/>
            </w:tcBorders>
            <w:shd w:val="clear" w:color="auto" w:fill="auto"/>
            <w:hideMark/>
          </w:tcPr>
          <w:p w14:paraId="1D9FAA9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49" w:type="dxa"/>
            <w:tcBorders>
              <w:top w:val="single" w:sz="4" w:space="0" w:color="auto"/>
              <w:left w:val="nil"/>
              <w:bottom w:val="single" w:sz="4" w:space="0" w:color="auto"/>
              <w:right w:val="single" w:sz="4" w:space="0" w:color="auto"/>
            </w:tcBorders>
            <w:shd w:val="clear" w:color="auto" w:fill="auto"/>
            <w:hideMark/>
          </w:tcPr>
          <w:p w14:paraId="1161070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709" w:type="dxa"/>
            <w:tcBorders>
              <w:top w:val="single" w:sz="4" w:space="0" w:color="auto"/>
              <w:left w:val="nil"/>
              <w:bottom w:val="single" w:sz="4" w:space="0" w:color="auto"/>
              <w:right w:val="single" w:sz="4" w:space="0" w:color="auto"/>
            </w:tcBorders>
            <w:shd w:val="clear" w:color="auto" w:fill="auto"/>
            <w:hideMark/>
          </w:tcPr>
          <w:p w14:paraId="52566D2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50" w:type="dxa"/>
            <w:tcBorders>
              <w:top w:val="single" w:sz="4" w:space="0" w:color="auto"/>
              <w:left w:val="nil"/>
              <w:bottom w:val="single" w:sz="4" w:space="0" w:color="auto"/>
              <w:right w:val="single" w:sz="4" w:space="0" w:color="auto"/>
            </w:tcBorders>
            <w:shd w:val="clear" w:color="auto" w:fill="auto"/>
            <w:hideMark/>
          </w:tcPr>
          <w:p w14:paraId="58A66F6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4" w:type="dxa"/>
            <w:tcBorders>
              <w:top w:val="single" w:sz="4" w:space="0" w:color="auto"/>
              <w:left w:val="nil"/>
              <w:bottom w:val="single" w:sz="4" w:space="0" w:color="auto"/>
              <w:right w:val="single" w:sz="4" w:space="0" w:color="auto"/>
            </w:tcBorders>
            <w:shd w:val="clear" w:color="auto" w:fill="auto"/>
            <w:hideMark/>
          </w:tcPr>
          <w:p w14:paraId="040D5E8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4" w:type="dxa"/>
            <w:tcBorders>
              <w:top w:val="single" w:sz="4" w:space="0" w:color="auto"/>
              <w:left w:val="nil"/>
              <w:bottom w:val="single" w:sz="4" w:space="0" w:color="auto"/>
              <w:right w:val="single" w:sz="4" w:space="0" w:color="auto"/>
            </w:tcBorders>
            <w:shd w:val="clear" w:color="auto" w:fill="auto"/>
            <w:hideMark/>
          </w:tcPr>
          <w:p w14:paraId="0FF0F24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993" w:type="dxa"/>
            <w:tcBorders>
              <w:top w:val="single" w:sz="4" w:space="0" w:color="auto"/>
              <w:left w:val="nil"/>
              <w:bottom w:val="single" w:sz="4" w:space="0" w:color="auto"/>
              <w:right w:val="single" w:sz="4" w:space="0" w:color="auto"/>
            </w:tcBorders>
            <w:shd w:val="clear" w:color="auto" w:fill="auto"/>
            <w:hideMark/>
          </w:tcPr>
          <w:p w14:paraId="298C852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4" w:type="dxa"/>
            <w:tcBorders>
              <w:top w:val="single" w:sz="4" w:space="0" w:color="auto"/>
              <w:left w:val="nil"/>
              <w:bottom w:val="single" w:sz="4" w:space="0" w:color="auto"/>
              <w:right w:val="single" w:sz="4" w:space="0" w:color="auto"/>
            </w:tcBorders>
            <w:shd w:val="clear" w:color="auto" w:fill="auto"/>
            <w:hideMark/>
          </w:tcPr>
          <w:p w14:paraId="0EDE36A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274" w:type="dxa"/>
            <w:tcBorders>
              <w:top w:val="single" w:sz="4" w:space="0" w:color="auto"/>
              <w:left w:val="nil"/>
              <w:bottom w:val="single" w:sz="4" w:space="0" w:color="auto"/>
              <w:right w:val="single" w:sz="4" w:space="0" w:color="auto"/>
            </w:tcBorders>
            <w:shd w:val="clear" w:color="auto" w:fill="auto"/>
            <w:hideMark/>
          </w:tcPr>
          <w:p w14:paraId="7DE3E26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3" w:type="dxa"/>
            <w:tcBorders>
              <w:top w:val="single" w:sz="4" w:space="0" w:color="auto"/>
              <w:left w:val="nil"/>
              <w:bottom w:val="single" w:sz="4" w:space="0" w:color="auto"/>
              <w:right w:val="single" w:sz="4" w:space="0" w:color="auto"/>
            </w:tcBorders>
            <w:shd w:val="clear" w:color="auto" w:fill="auto"/>
            <w:hideMark/>
          </w:tcPr>
          <w:p w14:paraId="2A70C68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428" w:type="dxa"/>
            <w:tcBorders>
              <w:top w:val="single" w:sz="4" w:space="0" w:color="auto"/>
              <w:left w:val="nil"/>
              <w:bottom w:val="single" w:sz="4" w:space="0" w:color="auto"/>
              <w:right w:val="single" w:sz="4" w:space="0" w:color="auto"/>
            </w:tcBorders>
            <w:shd w:val="clear" w:color="auto" w:fill="auto"/>
            <w:hideMark/>
          </w:tcPr>
          <w:p w14:paraId="437C3B4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50" w:type="dxa"/>
            <w:tcBorders>
              <w:top w:val="single" w:sz="4" w:space="0" w:color="auto"/>
              <w:left w:val="nil"/>
              <w:bottom w:val="single" w:sz="4" w:space="0" w:color="auto"/>
              <w:right w:val="single" w:sz="4" w:space="0" w:color="auto"/>
            </w:tcBorders>
            <w:shd w:val="clear" w:color="auto" w:fill="auto"/>
            <w:hideMark/>
          </w:tcPr>
          <w:p w14:paraId="0FFAC24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1FCBD9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13ED13D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90B683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15A9598D"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1CDD34B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D3C16B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53F3F5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66DF1E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2E60A1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E1D6EF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A36E16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67321C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9E3FA4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A0562F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BB26A2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669F64D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BED2E1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50D8D2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501B351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91F16E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08BEF9DC"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2184212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4F8796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B576DD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41EAF9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84435A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BCB788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7DA93C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763110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E902E8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C56B33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3526E0B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428" w:type="dxa"/>
            <w:tcBorders>
              <w:top w:val="single" w:sz="4" w:space="0" w:color="auto"/>
              <w:left w:val="nil"/>
              <w:bottom w:val="single" w:sz="4" w:space="0" w:color="auto"/>
              <w:right w:val="single" w:sz="4" w:space="0" w:color="auto"/>
            </w:tcBorders>
            <w:shd w:val="clear" w:color="auto" w:fill="auto"/>
            <w:hideMark/>
          </w:tcPr>
          <w:p w14:paraId="2F88614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1E0846C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E90B27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4ABD97A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ED1174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76773A7C"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570BA79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52A734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8952F9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E4F110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A4C8E9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607CD7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461289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E5E053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7FACDD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BB7C09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3645B1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3C06588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A7F9D4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CC1328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6389D39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66EC2B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4231E943"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0FCE7AF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F4F53F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154A0C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6A8530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286D70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9F37E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D3F809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835202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91F8FA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AD79DF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CD3D67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5D73C8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D39711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FB450B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0D31199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987813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1E757673"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1B4DCE3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2ED669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886127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A80188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F38F78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77E1BF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C03A5A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2F7BAA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4C1A77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44141D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68799E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B278FE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7C9579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232AD5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3EB2437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FAF325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6F2AD279"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58D965D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725BD8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DE3DF1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9F379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C7FC07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C06F60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21A881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EE306A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6835F5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8EDF75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C373AF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6DDE1EE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D55340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8BABB5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3D817A1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7D1EE1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2BA6B581"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358DD99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DE1A43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4659F7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9A31E4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1CE3EE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04ED53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B558D0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C0FEFF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A75362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DAAB60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916182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7FA9D33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1186AD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0C7011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2885A5C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B34A62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11</w:t>
            </w:r>
          </w:p>
        </w:tc>
        <w:tc>
          <w:tcPr>
            <w:tcW w:w="851" w:type="dxa"/>
            <w:tcBorders>
              <w:top w:val="single" w:sz="4" w:space="0" w:color="auto"/>
              <w:left w:val="nil"/>
              <w:bottom w:val="single" w:sz="4" w:space="0" w:color="auto"/>
              <w:right w:val="single" w:sz="4" w:space="0" w:color="auto"/>
            </w:tcBorders>
            <w:shd w:val="clear" w:color="auto" w:fill="auto"/>
            <w:hideMark/>
          </w:tcPr>
          <w:p w14:paraId="1DD821E8"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11</w:t>
            </w:r>
          </w:p>
        </w:tc>
        <w:tc>
          <w:tcPr>
            <w:tcW w:w="709" w:type="dxa"/>
            <w:tcBorders>
              <w:top w:val="single" w:sz="4" w:space="0" w:color="auto"/>
              <w:left w:val="nil"/>
              <w:bottom w:val="single" w:sz="4" w:space="0" w:color="auto"/>
              <w:right w:val="single" w:sz="4" w:space="0" w:color="auto"/>
            </w:tcBorders>
            <w:shd w:val="clear" w:color="auto" w:fill="auto"/>
            <w:hideMark/>
          </w:tcPr>
          <w:p w14:paraId="07998A0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851636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55FEC2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BF30CF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6459BE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779BE0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47C3B0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CF2757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C91D10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10C5E6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28F122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65B82F7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02DFF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75810B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63C1E04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A359BB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12</w:t>
            </w:r>
          </w:p>
        </w:tc>
        <w:tc>
          <w:tcPr>
            <w:tcW w:w="851" w:type="dxa"/>
            <w:tcBorders>
              <w:top w:val="single" w:sz="4" w:space="0" w:color="auto"/>
              <w:left w:val="nil"/>
              <w:bottom w:val="single" w:sz="4" w:space="0" w:color="auto"/>
              <w:right w:val="single" w:sz="4" w:space="0" w:color="auto"/>
            </w:tcBorders>
            <w:shd w:val="clear" w:color="auto" w:fill="auto"/>
            <w:hideMark/>
          </w:tcPr>
          <w:p w14:paraId="65A3557B" w14:textId="77777777" w:rsidR="00722706" w:rsidRPr="00722706" w:rsidRDefault="00722706" w:rsidP="00722706">
            <w:pPr>
              <w:spacing w:after="0" w:line="240" w:lineRule="auto"/>
              <w:rPr>
                <w:rFonts w:asciiTheme="minorHAnsi" w:eastAsiaTheme="minorHAnsi" w:hAnsiTheme="minorHAnsi" w:cstheme="minorBid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inorHAnsi" w:eastAsiaTheme="minorHAnsi" w:hAnsiTheme="minorHAnsi" w:cstheme="minorBidi"/>
                <w:sz w:val="12"/>
                <w:szCs w:val="12"/>
                <w:lang w:val="ro-RO"/>
              </w:rPr>
              <w:t>12</w:t>
            </w:r>
          </w:p>
        </w:tc>
        <w:tc>
          <w:tcPr>
            <w:tcW w:w="709" w:type="dxa"/>
            <w:tcBorders>
              <w:top w:val="single" w:sz="4" w:space="0" w:color="auto"/>
              <w:left w:val="nil"/>
              <w:bottom w:val="single" w:sz="4" w:space="0" w:color="auto"/>
              <w:right w:val="single" w:sz="4" w:space="0" w:color="auto"/>
            </w:tcBorders>
            <w:shd w:val="clear" w:color="auto" w:fill="auto"/>
            <w:hideMark/>
          </w:tcPr>
          <w:p w14:paraId="46132AA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857E96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FA2497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FE86E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2DABDA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CA9B9A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64438B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240F11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06ED28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690767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F1C934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64A2C6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6958A8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1F088E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1BA926CB"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FC72C5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13</w:t>
            </w:r>
          </w:p>
        </w:tc>
        <w:tc>
          <w:tcPr>
            <w:tcW w:w="851" w:type="dxa"/>
            <w:tcBorders>
              <w:top w:val="single" w:sz="4" w:space="0" w:color="auto"/>
              <w:left w:val="nil"/>
              <w:bottom w:val="single" w:sz="4" w:space="0" w:color="auto"/>
              <w:right w:val="single" w:sz="4" w:space="0" w:color="auto"/>
            </w:tcBorders>
            <w:shd w:val="clear" w:color="auto" w:fill="auto"/>
            <w:hideMark/>
          </w:tcPr>
          <w:p w14:paraId="36FCBFD3" w14:textId="77777777" w:rsidR="00722706" w:rsidRPr="00722706" w:rsidRDefault="00722706" w:rsidP="00722706">
            <w:pPr>
              <w:spacing w:after="0" w:line="240" w:lineRule="auto"/>
              <w:rPr>
                <w:rFonts w:asciiTheme="minorHAnsi" w:eastAsiaTheme="minorHAnsi" w:hAnsiTheme="minorHAnsi" w:cstheme="minorBid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inorHAnsi" w:eastAsiaTheme="minorHAnsi" w:hAnsiTheme="minorHAnsi" w:cstheme="minorBidi"/>
                <w:sz w:val="12"/>
                <w:szCs w:val="12"/>
                <w:lang w:val="ro-RO"/>
              </w:rPr>
              <w:t>13</w:t>
            </w:r>
          </w:p>
        </w:tc>
        <w:tc>
          <w:tcPr>
            <w:tcW w:w="709" w:type="dxa"/>
            <w:tcBorders>
              <w:top w:val="single" w:sz="4" w:space="0" w:color="auto"/>
              <w:left w:val="nil"/>
              <w:bottom w:val="single" w:sz="4" w:space="0" w:color="auto"/>
              <w:right w:val="single" w:sz="4" w:space="0" w:color="auto"/>
            </w:tcBorders>
            <w:shd w:val="clear" w:color="auto" w:fill="auto"/>
            <w:hideMark/>
          </w:tcPr>
          <w:p w14:paraId="1957E0A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B52998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AD8734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CCA930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2783F0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A16B93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4CBA24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31D8C4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F9C789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0CBBE3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34CC05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27A745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ECED4B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FC31FD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bl>
    <w:p w14:paraId="4341E940" w14:textId="77777777" w:rsidR="00722706" w:rsidRPr="00722706" w:rsidRDefault="00722706" w:rsidP="00722706">
      <w:pPr>
        <w:jc w:val="center"/>
        <w:rPr>
          <w:rFonts w:asciiTheme="majorHAnsi" w:eastAsiaTheme="minorHAnsi" w:hAnsiTheme="majorHAnsi" w:cstheme="majorHAnsi"/>
          <w:b/>
          <w:sz w:val="24"/>
          <w:szCs w:val="24"/>
          <w:lang w:val="ro-RO"/>
        </w:rPr>
      </w:pPr>
    </w:p>
    <w:p w14:paraId="529E1C3B" w14:textId="77777777" w:rsidR="00543D6D" w:rsidRPr="00543D6D" w:rsidRDefault="00543D6D" w:rsidP="00543D6D"/>
    <w:p w14:paraId="16ADF76D" w14:textId="77777777" w:rsidR="00543D6D" w:rsidRDefault="00543D6D" w:rsidP="00E97453">
      <w:pPr>
        <w:spacing w:after="0" w:line="276" w:lineRule="auto"/>
        <w:rPr>
          <w:rFonts w:asciiTheme="majorHAnsi" w:hAnsiTheme="majorHAnsi" w:cstheme="majorHAnsi"/>
          <w:sz w:val="24"/>
        </w:rPr>
      </w:pPr>
    </w:p>
    <w:p w14:paraId="2AF9CAF8" w14:textId="77777777" w:rsidR="00722706" w:rsidRDefault="00722706" w:rsidP="00E97453">
      <w:pPr>
        <w:spacing w:after="0" w:line="276" w:lineRule="auto"/>
        <w:rPr>
          <w:rFonts w:asciiTheme="majorHAnsi" w:hAnsiTheme="majorHAnsi" w:cstheme="majorHAnsi"/>
          <w:sz w:val="24"/>
        </w:rPr>
      </w:pPr>
    </w:p>
    <w:p w14:paraId="4BEC52AD" w14:textId="77777777" w:rsidR="00722706" w:rsidRDefault="00722706" w:rsidP="00E97453">
      <w:pPr>
        <w:spacing w:after="0" w:line="276" w:lineRule="auto"/>
        <w:rPr>
          <w:rFonts w:asciiTheme="majorHAnsi" w:hAnsiTheme="majorHAnsi" w:cstheme="majorHAnsi"/>
          <w:sz w:val="24"/>
        </w:rPr>
      </w:pPr>
    </w:p>
    <w:p w14:paraId="442C94BC" w14:textId="77777777" w:rsidR="00722706" w:rsidRDefault="00722706" w:rsidP="00E97453">
      <w:pPr>
        <w:spacing w:after="0" w:line="276" w:lineRule="auto"/>
        <w:rPr>
          <w:rFonts w:asciiTheme="majorHAnsi" w:hAnsiTheme="majorHAnsi" w:cstheme="majorHAnsi"/>
          <w:sz w:val="24"/>
        </w:rPr>
      </w:pPr>
    </w:p>
    <w:p w14:paraId="7D52BA9F" w14:textId="77777777" w:rsidR="00722706" w:rsidRDefault="00722706" w:rsidP="00E97453">
      <w:pPr>
        <w:spacing w:after="0" w:line="276" w:lineRule="auto"/>
        <w:rPr>
          <w:rFonts w:asciiTheme="majorHAnsi" w:hAnsiTheme="majorHAnsi" w:cstheme="majorHAnsi"/>
          <w:sz w:val="24"/>
        </w:rPr>
      </w:pPr>
    </w:p>
    <w:p w14:paraId="69CE6D28" w14:textId="77777777" w:rsidR="00722706" w:rsidRDefault="00722706" w:rsidP="00E97453">
      <w:pPr>
        <w:spacing w:after="0" w:line="276" w:lineRule="auto"/>
        <w:rPr>
          <w:rFonts w:asciiTheme="majorHAnsi" w:hAnsiTheme="majorHAnsi" w:cstheme="majorHAnsi"/>
          <w:sz w:val="24"/>
        </w:rPr>
      </w:pPr>
    </w:p>
    <w:p w14:paraId="2F3E7A10" w14:textId="77777777" w:rsidR="00722706" w:rsidRDefault="00722706" w:rsidP="00E97453">
      <w:pPr>
        <w:spacing w:after="0" w:line="276" w:lineRule="auto"/>
        <w:rPr>
          <w:rFonts w:asciiTheme="majorHAnsi" w:hAnsiTheme="majorHAnsi" w:cstheme="majorHAnsi"/>
          <w:sz w:val="24"/>
        </w:rPr>
      </w:pPr>
    </w:p>
    <w:p w14:paraId="0ADD8C2F" w14:textId="77777777" w:rsidR="00722706" w:rsidRDefault="00722706" w:rsidP="00E97453">
      <w:pPr>
        <w:spacing w:after="0" w:line="276" w:lineRule="auto"/>
        <w:rPr>
          <w:rFonts w:asciiTheme="majorHAnsi" w:hAnsiTheme="majorHAnsi" w:cstheme="majorHAnsi"/>
          <w:sz w:val="24"/>
        </w:rPr>
      </w:pPr>
    </w:p>
    <w:p w14:paraId="6ED901F9" w14:textId="1E1EADFF" w:rsidR="00722706" w:rsidRDefault="00722706" w:rsidP="00E97453">
      <w:pPr>
        <w:spacing w:after="0" w:line="276" w:lineRule="auto"/>
        <w:rPr>
          <w:rFonts w:asciiTheme="majorHAnsi" w:hAnsiTheme="majorHAnsi" w:cstheme="majorHAnsi"/>
          <w:sz w:val="24"/>
        </w:rPr>
      </w:pPr>
    </w:p>
    <w:p w14:paraId="162DAD10" w14:textId="77777777" w:rsidR="00722706" w:rsidRDefault="00722706" w:rsidP="00E97453">
      <w:pPr>
        <w:spacing w:after="0" w:line="276" w:lineRule="auto"/>
        <w:rPr>
          <w:rFonts w:asciiTheme="majorHAnsi" w:hAnsiTheme="majorHAnsi" w:cstheme="majorHAnsi"/>
          <w:sz w:val="24"/>
        </w:rPr>
      </w:pPr>
    </w:p>
    <w:p w14:paraId="7154FF2C" w14:textId="77777777" w:rsidR="00722706" w:rsidRDefault="00722706" w:rsidP="00722706">
      <w:pPr>
        <w:keepNext/>
        <w:keepLines/>
        <w:spacing w:before="240" w:after="0" w:line="254" w:lineRule="auto"/>
        <w:jc w:val="right"/>
        <w:outlineLvl w:val="0"/>
        <w:rPr>
          <w:rFonts w:asciiTheme="majorHAnsi" w:eastAsiaTheme="majorEastAsia" w:hAnsiTheme="majorHAnsi" w:cstheme="majorBidi"/>
          <w:b/>
          <w:sz w:val="28"/>
          <w:szCs w:val="32"/>
        </w:rPr>
      </w:pPr>
      <w:bookmarkStart w:id="31" w:name="_Toc141972562"/>
      <w:r w:rsidRPr="0003155C">
        <w:rPr>
          <w:rFonts w:asciiTheme="majorHAnsi" w:eastAsiaTheme="majorEastAsia" w:hAnsiTheme="majorHAnsi" w:cstheme="majorBidi"/>
          <w:b/>
          <w:sz w:val="28"/>
          <w:szCs w:val="32"/>
        </w:rPr>
        <w:t>Anexa nr.</w:t>
      </w:r>
      <w:r>
        <w:rPr>
          <w:rFonts w:asciiTheme="majorHAnsi" w:eastAsiaTheme="majorEastAsia" w:hAnsiTheme="majorHAnsi" w:cstheme="majorBidi"/>
          <w:b/>
          <w:sz w:val="28"/>
          <w:szCs w:val="32"/>
        </w:rPr>
        <w:t>9</w:t>
      </w:r>
      <w:bookmarkEnd w:id="31"/>
    </w:p>
    <w:p w14:paraId="64CE3C4F" w14:textId="77777777" w:rsidR="00707F5B" w:rsidRDefault="00707F5B" w:rsidP="00707F5B">
      <w:pPr>
        <w:jc w:val="center"/>
        <w:rPr>
          <w:rFonts w:asciiTheme="majorHAnsi" w:eastAsiaTheme="minorHAnsi" w:hAnsiTheme="majorHAnsi" w:cstheme="majorHAnsi"/>
          <w:b/>
          <w:sz w:val="24"/>
          <w:szCs w:val="24"/>
          <w:lang w:val="ro-RO"/>
        </w:rPr>
      </w:pPr>
    </w:p>
    <w:p w14:paraId="56EC9051" w14:textId="50F2A585" w:rsidR="00707F5B" w:rsidRPr="000B3890" w:rsidRDefault="00707F5B" w:rsidP="00055E8C">
      <w:pPr>
        <w:jc w:val="center"/>
        <w:rPr>
          <w:rFonts w:asciiTheme="majorHAnsi" w:eastAsiaTheme="min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Ialoveni</w:t>
      </w:r>
    </w:p>
    <w:p w14:paraId="07C4C9CB" w14:textId="77777777" w:rsidR="006404B8" w:rsidRPr="006404B8" w:rsidRDefault="006404B8" w:rsidP="006404B8">
      <w:pPr>
        <w:rPr>
          <w:lang w:val="ro-RO"/>
        </w:rPr>
      </w:pP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707F5B" w:rsidRPr="00F30056" w14:paraId="23380B8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C6969A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03076A5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4E882FD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99F9AC7" w14:textId="66522886"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07F5B">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5B01AF11" w14:textId="09A63634"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07F5B">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6AA5F2C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7B604AD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3824B017" w14:textId="7C877292"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386540">
              <w:rPr>
                <w:rFonts w:asciiTheme="majorHAnsi" w:eastAsia="Times New Roman" w:hAnsiTheme="majorHAnsi" w:cstheme="majorHAnsi"/>
                <w:color w:val="000000"/>
                <w:sz w:val="12"/>
                <w:szCs w:val="12"/>
                <w:lang w:val="ro-RO"/>
              </w:rPr>
              <w:t xml:space="preserve">epublicii </w:t>
            </w:r>
            <w:r w:rsidRPr="00707F5B">
              <w:rPr>
                <w:rFonts w:asciiTheme="majorHAnsi" w:eastAsia="Times New Roman" w:hAnsiTheme="majorHAnsi" w:cstheme="majorHAnsi"/>
                <w:color w:val="000000"/>
                <w:sz w:val="12"/>
                <w:szCs w:val="12"/>
                <w:lang w:val="ro-RO"/>
              </w:rPr>
              <w:t>M</w:t>
            </w:r>
            <w:r w:rsidR="00386540">
              <w:rPr>
                <w:rFonts w:asciiTheme="majorHAnsi" w:eastAsia="Times New Roman" w:hAnsiTheme="majorHAnsi" w:cstheme="majorHAnsi"/>
                <w:color w:val="000000"/>
                <w:sz w:val="12"/>
                <w:szCs w:val="12"/>
                <w:lang w:val="ro-RO"/>
              </w:rPr>
              <w:t>oldova</w:t>
            </w:r>
            <w:r w:rsidRPr="00707F5B">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386540">
              <w:rPr>
                <w:rFonts w:asciiTheme="majorHAnsi" w:eastAsia="Times New Roman" w:hAnsiTheme="majorHAnsi" w:cstheme="majorHAnsi"/>
                <w:color w:val="000000"/>
                <w:sz w:val="12"/>
                <w:szCs w:val="12"/>
                <w:lang w:val="ro-RO"/>
              </w:rPr>
              <w:t xml:space="preserve">epublica </w:t>
            </w:r>
            <w:r w:rsidRPr="00707F5B">
              <w:rPr>
                <w:rFonts w:asciiTheme="majorHAnsi" w:eastAsia="Times New Roman" w:hAnsiTheme="majorHAnsi" w:cstheme="majorHAnsi"/>
                <w:color w:val="000000"/>
                <w:sz w:val="12"/>
                <w:szCs w:val="12"/>
                <w:lang w:val="ro-RO"/>
              </w:rPr>
              <w:t>M</w:t>
            </w:r>
            <w:r w:rsidR="00386540">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728437FF" w14:textId="73433788"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5565231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23FF906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1E53ACF7" w14:textId="3C151B45"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APL de la locul de reşedinţă a</w:t>
            </w:r>
            <w:r w:rsidR="00386540">
              <w:rPr>
                <w:rFonts w:asciiTheme="majorHAnsi" w:eastAsia="Times New Roman" w:hAnsiTheme="majorHAnsi" w:cstheme="majorHAnsi"/>
                <w:color w:val="000000"/>
                <w:sz w:val="12"/>
                <w:szCs w:val="12"/>
                <w:lang w:val="ro-RO"/>
              </w:rPr>
              <w:t xml:space="preserve">l </w:t>
            </w:r>
            <w:r w:rsidRPr="00707F5B">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0B1F48A4" w14:textId="3C8C890A"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APL de la locul de reşedinţă a</w:t>
            </w:r>
            <w:r w:rsidR="00386540">
              <w:rPr>
                <w:rFonts w:asciiTheme="majorHAnsi" w:eastAsia="Times New Roman" w:hAnsiTheme="majorHAnsi" w:cstheme="majorHAnsi"/>
                <w:color w:val="000000"/>
                <w:sz w:val="12"/>
                <w:szCs w:val="12"/>
                <w:lang w:val="ro-RO"/>
              </w:rPr>
              <w:t xml:space="preserve">l </w:t>
            </w:r>
            <w:r w:rsidRPr="00707F5B">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4A3264F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0A572F3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4DBB3DA0" w14:textId="74B65D35"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707F5B" w:rsidRPr="00707F5B" w14:paraId="56FA638C"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81E085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7331C498" w14:textId="77777777" w:rsidR="00707F5B" w:rsidRPr="00707F5B" w:rsidRDefault="00707F5B" w:rsidP="00707F5B">
            <w:pPr>
              <w:spacing w:after="0" w:line="240" w:lineRule="auto"/>
              <w:rPr>
                <w:rFonts w:asciiTheme="majorHAnsi" w:eastAsia="Times New Roman" w:hAnsiTheme="majorHAnsi" w:cstheme="majorHAnsi"/>
                <w:b/>
                <w:sz w:val="12"/>
                <w:szCs w:val="12"/>
                <w:lang w:val="ro-RO" w:eastAsia="ro-RO"/>
              </w:rPr>
            </w:pPr>
            <w:r w:rsidRPr="00707F5B">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574FEBC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0146B1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A5CFD4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C6CDE1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791D22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038174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2E1FB6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276548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0952B7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5B2249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E32881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339C1FB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7799A4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F1F833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47FD22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EC9C80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7E0B8A08"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1BBB5EC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E2FB42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71F67C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ADC2F7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C1554E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966DAA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1134" w:type="dxa"/>
            <w:tcBorders>
              <w:top w:val="single" w:sz="4" w:space="0" w:color="auto"/>
              <w:left w:val="nil"/>
              <w:bottom w:val="single" w:sz="4" w:space="0" w:color="auto"/>
              <w:right w:val="single" w:sz="4" w:space="0" w:color="auto"/>
            </w:tcBorders>
            <w:shd w:val="clear" w:color="auto" w:fill="auto"/>
            <w:hideMark/>
          </w:tcPr>
          <w:p w14:paraId="29DE8C5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993" w:type="dxa"/>
            <w:tcBorders>
              <w:top w:val="single" w:sz="4" w:space="0" w:color="auto"/>
              <w:left w:val="nil"/>
              <w:bottom w:val="single" w:sz="4" w:space="0" w:color="auto"/>
              <w:right w:val="single" w:sz="4" w:space="0" w:color="auto"/>
            </w:tcBorders>
            <w:shd w:val="clear" w:color="auto" w:fill="auto"/>
            <w:hideMark/>
          </w:tcPr>
          <w:p w14:paraId="59B99E8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1033CC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1274" w:type="dxa"/>
            <w:tcBorders>
              <w:top w:val="single" w:sz="4" w:space="0" w:color="auto"/>
              <w:left w:val="nil"/>
              <w:bottom w:val="single" w:sz="4" w:space="0" w:color="auto"/>
              <w:right w:val="single" w:sz="4" w:space="0" w:color="auto"/>
            </w:tcBorders>
            <w:shd w:val="clear" w:color="auto" w:fill="auto"/>
            <w:hideMark/>
          </w:tcPr>
          <w:p w14:paraId="343F0CF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1E1FAF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56579E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103226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04AE6A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B42DE2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6AE56E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79486D86"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6A9EA1D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2B2BDB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E2614A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5F3942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C87604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08561E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da/5 ani nu</w:t>
            </w:r>
          </w:p>
        </w:tc>
        <w:tc>
          <w:tcPr>
            <w:tcW w:w="1134" w:type="dxa"/>
            <w:tcBorders>
              <w:top w:val="single" w:sz="4" w:space="0" w:color="auto"/>
              <w:left w:val="nil"/>
              <w:bottom w:val="single" w:sz="4" w:space="0" w:color="auto"/>
              <w:right w:val="single" w:sz="4" w:space="0" w:color="auto"/>
            </w:tcBorders>
            <w:shd w:val="clear" w:color="auto" w:fill="auto"/>
            <w:hideMark/>
          </w:tcPr>
          <w:p w14:paraId="0809BA2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8373E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A727B5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4F1E21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E7A619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7FEDFA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7D6146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AD9A95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4EB5A8A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F514CB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2CF809EE"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42A1AAF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F28350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486ED9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7566FF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A12E91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286042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da/soțul nu</w:t>
            </w:r>
          </w:p>
        </w:tc>
        <w:tc>
          <w:tcPr>
            <w:tcW w:w="1134" w:type="dxa"/>
            <w:tcBorders>
              <w:top w:val="single" w:sz="4" w:space="0" w:color="auto"/>
              <w:left w:val="nil"/>
              <w:bottom w:val="single" w:sz="4" w:space="0" w:color="auto"/>
              <w:right w:val="single" w:sz="4" w:space="0" w:color="auto"/>
            </w:tcBorders>
            <w:shd w:val="clear" w:color="auto" w:fill="auto"/>
            <w:hideMark/>
          </w:tcPr>
          <w:p w14:paraId="5A5B423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A07E1D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B70C9B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50F7DAE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4F94E2A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428" w:type="dxa"/>
            <w:tcBorders>
              <w:top w:val="single" w:sz="4" w:space="0" w:color="auto"/>
              <w:left w:val="nil"/>
              <w:bottom w:val="single" w:sz="4" w:space="0" w:color="auto"/>
              <w:right w:val="single" w:sz="4" w:space="0" w:color="auto"/>
            </w:tcBorders>
            <w:shd w:val="clear" w:color="auto" w:fill="auto"/>
            <w:hideMark/>
          </w:tcPr>
          <w:p w14:paraId="1DC8C0C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99808B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892B1A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3D30A7B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A142B3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62C9E1CC"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75E837A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8AB2A9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98E2D6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E7007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AE93A3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06A2C0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nu/proprietar</w:t>
            </w:r>
          </w:p>
        </w:tc>
        <w:tc>
          <w:tcPr>
            <w:tcW w:w="1134" w:type="dxa"/>
            <w:tcBorders>
              <w:top w:val="single" w:sz="4" w:space="0" w:color="auto"/>
              <w:left w:val="nil"/>
              <w:bottom w:val="single" w:sz="4" w:space="0" w:color="auto"/>
              <w:right w:val="single" w:sz="4" w:space="0" w:color="auto"/>
            </w:tcBorders>
            <w:shd w:val="clear" w:color="auto" w:fill="auto"/>
            <w:hideMark/>
          </w:tcPr>
          <w:p w14:paraId="042844F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7EB711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E5E096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89C908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6960F5E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428" w:type="dxa"/>
            <w:tcBorders>
              <w:top w:val="single" w:sz="4" w:space="0" w:color="auto"/>
              <w:left w:val="nil"/>
              <w:bottom w:val="single" w:sz="4" w:space="0" w:color="auto"/>
              <w:right w:val="single" w:sz="4" w:space="0" w:color="auto"/>
            </w:tcBorders>
            <w:shd w:val="clear" w:color="auto" w:fill="auto"/>
            <w:hideMark/>
          </w:tcPr>
          <w:p w14:paraId="47C6E34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40B044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5AEC7B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5A5A2CA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E9F41C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0EABDD91"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725FCED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08E7BF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536DB1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480072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2EA032E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2CE5EF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da/5 ani nu</w:t>
            </w:r>
          </w:p>
        </w:tc>
        <w:tc>
          <w:tcPr>
            <w:tcW w:w="1134" w:type="dxa"/>
            <w:tcBorders>
              <w:top w:val="single" w:sz="4" w:space="0" w:color="auto"/>
              <w:left w:val="nil"/>
              <w:bottom w:val="single" w:sz="4" w:space="0" w:color="auto"/>
              <w:right w:val="single" w:sz="4" w:space="0" w:color="auto"/>
            </w:tcBorders>
            <w:shd w:val="clear" w:color="auto" w:fill="auto"/>
            <w:hideMark/>
          </w:tcPr>
          <w:p w14:paraId="521D7A9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FF5361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D2A046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FF6AAC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503185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72CABA3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55E72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891BF0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1C45B2B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07117C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1DAB18B3"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47DF3CD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A2E6F6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273C39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E2257A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689BAE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CD3CE9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4A84F5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7F7AA9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3577C3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1274" w:type="dxa"/>
            <w:tcBorders>
              <w:top w:val="single" w:sz="4" w:space="0" w:color="auto"/>
              <w:left w:val="nil"/>
              <w:bottom w:val="single" w:sz="4" w:space="0" w:color="auto"/>
              <w:right w:val="single" w:sz="4" w:space="0" w:color="auto"/>
            </w:tcBorders>
            <w:shd w:val="clear" w:color="auto" w:fill="auto"/>
            <w:hideMark/>
          </w:tcPr>
          <w:p w14:paraId="0E44B69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D1CFD8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C36A22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6F8372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B68530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709217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8E616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6E06C8FC"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1559630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13A058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9F1CB2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C0C68B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31A3FD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1103BF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da/5 ani nu/concubina nu</w:t>
            </w:r>
          </w:p>
        </w:tc>
        <w:tc>
          <w:tcPr>
            <w:tcW w:w="1134" w:type="dxa"/>
            <w:tcBorders>
              <w:top w:val="single" w:sz="4" w:space="0" w:color="auto"/>
              <w:left w:val="nil"/>
              <w:bottom w:val="single" w:sz="4" w:space="0" w:color="auto"/>
              <w:right w:val="single" w:sz="4" w:space="0" w:color="auto"/>
            </w:tcBorders>
            <w:shd w:val="clear" w:color="auto" w:fill="auto"/>
            <w:hideMark/>
          </w:tcPr>
          <w:p w14:paraId="66D9BEF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A80A93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4E9200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nu/concubina nu</w:t>
            </w:r>
          </w:p>
        </w:tc>
        <w:tc>
          <w:tcPr>
            <w:tcW w:w="1274" w:type="dxa"/>
            <w:tcBorders>
              <w:top w:val="single" w:sz="4" w:space="0" w:color="auto"/>
              <w:left w:val="nil"/>
              <w:bottom w:val="single" w:sz="4" w:space="0" w:color="auto"/>
              <w:right w:val="single" w:sz="4" w:space="0" w:color="auto"/>
            </w:tcBorders>
            <w:shd w:val="clear" w:color="auto" w:fill="auto"/>
            <w:hideMark/>
          </w:tcPr>
          <w:p w14:paraId="3E7DFC4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2447DA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894155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40305D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3030CA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12197E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455679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7B73CD6A"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249C593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D184B3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80A061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399B33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7A7E458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93D935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 5 ani nu</w:t>
            </w:r>
          </w:p>
        </w:tc>
        <w:tc>
          <w:tcPr>
            <w:tcW w:w="1134" w:type="dxa"/>
            <w:tcBorders>
              <w:top w:val="single" w:sz="4" w:space="0" w:color="auto"/>
              <w:left w:val="nil"/>
              <w:bottom w:val="single" w:sz="4" w:space="0" w:color="auto"/>
              <w:right w:val="single" w:sz="4" w:space="0" w:color="auto"/>
            </w:tcBorders>
            <w:shd w:val="clear" w:color="auto" w:fill="auto"/>
            <w:hideMark/>
          </w:tcPr>
          <w:p w14:paraId="2A499DD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537F30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E74264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8EDECA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A9CA19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5F0701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409898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CED27E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097566E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0CE16F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1D54FB72"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603F10D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E75EC6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CFC407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44286B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7737517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03CBEB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 5 ani nu</w:t>
            </w:r>
          </w:p>
        </w:tc>
        <w:tc>
          <w:tcPr>
            <w:tcW w:w="1134" w:type="dxa"/>
            <w:tcBorders>
              <w:top w:val="single" w:sz="4" w:space="0" w:color="auto"/>
              <w:left w:val="nil"/>
              <w:bottom w:val="single" w:sz="4" w:space="0" w:color="auto"/>
              <w:right w:val="single" w:sz="4" w:space="0" w:color="auto"/>
            </w:tcBorders>
            <w:shd w:val="clear" w:color="auto" w:fill="auto"/>
            <w:hideMark/>
          </w:tcPr>
          <w:p w14:paraId="556D116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4425D1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0FAE53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43789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1AF5B9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F5A687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A6622D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B53D09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bl>
    <w:p w14:paraId="77F97B1D" w14:textId="77777777" w:rsidR="00707F5B" w:rsidRPr="00707F5B" w:rsidRDefault="00707F5B" w:rsidP="00707F5B">
      <w:pPr>
        <w:jc w:val="center"/>
        <w:rPr>
          <w:rFonts w:asciiTheme="majorHAnsi" w:eastAsiaTheme="minorHAnsi" w:hAnsiTheme="majorHAnsi" w:cstheme="majorHAnsi"/>
          <w:b/>
          <w:sz w:val="24"/>
          <w:szCs w:val="24"/>
          <w:lang w:val="ro-RO"/>
        </w:rPr>
      </w:pPr>
    </w:p>
    <w:p w14:paraId="38F50783" w14:textId="77777777" w:rsidR="00722706" w:rsidRDefault="00722706" w:rsidP="00722706"/>
    <w:p w14:paraId="2B2E0FB9" w14:textId="77777777" w:rsidR="00707F5B" w:rsidRDefault="00707F5B" w:rsidP="00722706"/>
    <w:p w14:paraId="211DEB99" w14:textId="77777777" w:rsidR="00707F5B" w:rsidRDefault="00707F5B" w:rsidP="00722706"/>
    <w:p w14:paraId="13E419B0" w14:textId="77777777" w:rsidR="00707F5B" w:rsidRDefault="00707F5B" w:rsidP="00722706"/>
    <w:p w14:paraId="30BA24E5" w14:textId="77777777" w:rsidR="00707F5B" w:rsidRDefault="00707F5B" w:rsidP="00722706"/>
    <w:p w14:paraId="70262241" w14:textId="77777777" w:rsidR="00707F5B" w:rsidRDefault="00707F5B" w:rsidP="00722706"/>
    <w:p w14:paraId="495028A3" w14:textId="014B70A7" w:rsidR="00707F5B" w:rsidRDefault="00707F5B" w:rsidP="00722706"/>
    <w:p w14:paraId="2333D952" w14:textId="6999E6F5" w:rsidR="00670957" w:rsidRDefault="00670957" w:rsidP="00670957">
      <w:pPr>
        <w:keepNext/>
        <w:keepLines/>
        <w:spacing w:before="240" w:after="0" w:line="254" w:lineRule="auto"/>
        <w:jc w:val="right"/>
        <w:outlineLvl w:val="0"/>
        <w:rPr>
          <w:rFonts w:asciiTheme="majorHAnsi" w:eastAsiaTheme="majorEastAsia" w:hAnsiTheme="majorHAnsi" w:cstheme="majorBidi"/>
          <w:b/>
          <w:sz w:val="28"/>
          <w:szCs w:val="32"/>
        </w:rPr>
      </w:pPr>
      <w:bookmarkStart w:id="32" w:name="_Toc141972563"/>
      <w:r w:rsidRPr="0003155C">
        <w:rPr>
          <w:rFonts w:asciiTheme="majorHAnsi" w:eastAsiaTheme="majorEastAsia" w:hAnsiTheme="majorHAnsi" w:cstheme="majorBidi"/>
          <w:b/>
          <w:sz w:val="28"/>
          <w:szCs w:val="32"/>
        </w:rPr>
        <w:t>Anexa nr.</w:t>
      </w:r>
      <w:r>
        <w:rPr>
          <w:rFonts w:asciiTheme="majorHAnsi" w:eastAsiaTheme="majorEastAsia" w:hAnsiTheme="majorHAnsi" w:cstheme="majorBidi"/>
          <w:b/>
          <w:sz w:val="28"/>
          <w:szCs w:val="32"/>
        </w:rPr>
        <w:t>10</w:t>
      </w:r>
      <w:bookmarkEnd w:id="32"/>
    </w:p>
    <w:p w14:paraId="503E21C4" w14:textId="77777777" w:rsidR="00B167F5" w:rsidRPr="000B3890" w:rsidRDefault="00B167F5" w:rsidP="004C0028">
      <w:pPr>
        <w:rPr>
          <w:b/>
        </w:rPr>
      </w:pPr>
    </w:p>
    <w:p w14:paraId="1724EC0B" w14:textId="724A9D89" w:rsidR="0033580C" w:rsidRPr="000B3890" w:rsidRDefault="00003B37" w:rsidP="008E5D7F">
      <w:pPr>
        <w:jc w:val="center"/>
        <w:rPr>
          <w:rFonts w:asciiTheme="majorHAnsi" w:hAnsiTheme="majorHAnsi" w:cstheme="majorHAnsi"/>
          <w:b/>
          <w:sz w:val="24"/>
        </w:rPr>
      </w:pPr>
      <w:r w:rsidRPr="000B3890">
        <w:rPr>
          <w:rFonts w:asciiTheme="majorHAnsi" w:hAnsiTheme="majorHAnsi" w:cstheme="majorHAnsi"/>
          <w:b/>
          <w:sz w:val="24"/>
        </w:rPr>
        <w:t>Numărul persoanelor social/economic vulnerabile conform datelor Direcției generale asistență socială și protecție a familiei din raionul Leova la data de 01.11.2022</w:t>
      </w:r>
    </w:p>
    <w:p w14:paraId="338A7A45" w14:textId="77777777" w:rsidR="00B167F5" w:rsidRPr="00F40A7D" w:rsidRDefault="00B167F5" w:rsidP="00E665AB">
      <w:pPr>
        <w:spacing w:after="0" w:line="254" w:lineRule="auto"/>
        <w:jc w:val="center"/>
        <w:rPr>
          <w:rFonts w:ascii="Calibri Light" w:hAnsi="Calibri Light" w:cs="Tahoma"/>
          <w:b/>
          <w:sz w:val="24"/>
          <w:szCs w:val="24"/>
        </w:rPr>
      </w:pPr>
    </w:p>
    <w:tbl>
      <w:tblPr>
        <w:tblStyle w:val="ae"/>
        <w:tblW w:w="0" w:type="auto"/>
        <w:tblInd w:w="-147" w:type="dxa"/>
        <w:tblLook w:val="04A0" w:firstRow="1" w:lastRow="0" w:firstColumn="1" w:lastColumn="0" w:noHBand="0" w:noVBand="1"/>
      </w:tblPr>
      <w:tblGrid>
        <w:gridCol w:w="1985"/>
        <w:gridCol w:w="656"/>
        <w:gridCol w:w="903"/>
        <w:gridCol w:w="709"/>
        <w:gridCol w:w="992"/>
        <w:gridCol w:w="1133"/>
        <w:gridCol w:w="997"/>
        <w:gridCol w:w="1135"/>
        <w:gridCol w:w="1139"/>
        <w:gridCol w:w="1134"/>
        <w:gridCol w:w="1149"/>
        <w:gridCol w:w="880"/>
        <w:gridCol w:w="897"/>
      </w:tblGrid>
      <w:tr w:rsidR="003545D1" w:rsidRPr="003545D1" w14:paraId="3AC35BC3" w14:textId="77777777" w:rsidTr="003545D1">
        <w:trPr>
          <w:trHeight w:val="409"/>
        </w:trPr>
        <w:tc>
          <w:tcPr>
            <w:tcW w:w="1985" w:type="dxa"/>
            <w:hideMark/>
          </w:tcPr>
          <w:p w14:paraId="7AC23CC0" w14:textId="77777777" w:rsidR="003545D1" w:rsidRPr="003545D1" w:rsidRDefault="003545D1" w:rsidP="003545D1">
            <w:pPr>
              <w:rPr>
                <w:rFonts w:asciiTheme="majorHAnsi" w:hAnsiTheme="majorHAnsi" w:cstheme="majorHAnsi"/>
                <w:b/>
                <w:bCs/>
                <w:sz w:val="18"/>
                <w:szCs w:val="18"/>
              </w:rPr>
            </w:pPr>
            <w:r w:rsidRPr="003545D1">
              <w:rPr>
                <w:rFonts w:asciiTheme="majorHAnsi" w:hAnsiTheme="majorHAnsi" w:cstheme="majorHAnsi"/>
                <w:b/>
                <w:bCs/>
                <w:sz w:val="18"/>
                <w:szCs w:val="18"/>
              </w:rPr>
              <w:t>Categoria</w:t>
            </w:r>
          </w:p>
        </w:tc>
        <w:tc>
          <w:tcPr>
            <w:tcW w:w="1559" w:type="dxa"/>
            <w:gridSpan w:val="2"/>
            <w:hideMark/>
          </w:tcPr>
          <w:p w14:paraId="08A19B06" w14:textId="77777777" w:rsidR="003545D1" w:rsidRPr="003545D1" w:rsidRDefault="003545D1" w:rsidP="003545D1">
            <w:pPr>
              <w:jc w:val="center"/>
              <w:rPr>
                <w:rFonts w:asciiTheme="majorHAnsi" w:hAnsiTheme="majorHAnsi" w:cstheme="majorHAnsi"/>
                <w:b/>
                <w:sz w:val="18"/>
                <w:szCs w:val="18"/>
              </w:rPr>
            </w:pPr>
            <w:r w:rsidRPr="003545D1">
              <w:rPr>
                <w:rFonts w:asciiTheme="majorHAnsi" w:hAnsiTheme="majorHAnsi" w:cstheme="majorHAnsi"/>
                <w:b/>
                <w:sz w:val="18"/>
                <w:szCs w:val="18"/>
              </w:rPr>
              <w:t>Anul 2017</w:t>
            </w:r>
          </w:p>
        </w:tc>
        <w:tc>
          <w:tcPr>
            <w:tcW w:w="1701" w:type="dxa"/>
            <w:gridSpan w:val="2"/>
            <w:hideMark/>
          </w:tcPr>
          <w:p w14:paraId="3AC4DFAA" w14:textId="77777777" w:rsidR="003545D1" w:rsidRPr="003545D1" w:rsidRDefault="003545D1" w:rsidP="003545D1">
            <w:pPr>
              <w:jc w:val="center"/>
              <w:rPr>
                <w:rFonts w:asciiTheme="majorHAnsi" w:hAnsiTheme="majorHAnsi" w:cstheme="majorHAnsi"/>
                <w:b/>
                <w:sz w:val="18"/>
                <w:szCs w:val="18"/>
              </w:rPr>
            </w:pPr>
            <w:r w:rsidRPr="003545D1">
              <w:rPr>
                <w:rFonts w:asciiTheme="majorHAnsi" w:hAnsiTheme="majorHAnsi" w:cstheme="majorHAnsi"/>
                <w:b/>
                <w:sz w:val="18"/>
                <w:szCs w:val="18"/>
              </w:rPr>
              <w:t>Anul 2018</w:t>
            </w:r>
          </w:p>
        </w:tc>
        <w:tc>
          <w:tcPr>
            <w:tcW w:w="2130" w:type="dxa"/>
            <w:gridSpan w:val="2"/>
            <w:noWrap/>
            <w:hideMark/>
          </w:tcPr>
          <w:p w14:paraId="2DC55639" w14:textId="77777777" w:rsidR="003545D1" w:rsidRPr="003545D1" w:rsidRDefault="003545D1" w:rsidP="003545D1">
            <w:pPr>
              <w:jc w:val="center"/>
              <w:rPr>
                <w:rFonts w:asciiTheme="majorHAnsi" w:hAnsiTheme="majorHAnsi" w:cstheme="majorHAnsi"/>
                <w:b/>
                <w:sz w:val="18"/>
                <w:szCs w:val="18"/>
              </w:rPr>
            </w:pPr>
            <w:r w:rsidRPr="003545D1">
              <w:rPr>
                <w:rFonts w:asciiTheme="majorHAnsi" w:hAnsiTheme="majorHAnsi" w:cstheme="majorHAnsi"/>
                <w:b/>
                <w:sz w:val="18"/>
                <w:szCs w:val="18"/>
              </w:rPr>
              <w:t>Anul 2019</w:t>
            </w:r>
          </w:p>
        </w:tc>
        <w:tc>
          <w:tcPr>
            <w:tcW w:w="2274" w:type="dxa"/>
            <w:gridSpan w:val="2"/>
            <w:noWrap/>
            <w:hideMark/>
          </w:tcPr>
          <w:p w14:paraId="06899DE8" w14:textId="77777777" w:rsidR="003545D1" w:rsidRPr="003545D1" w:rsidRDefault="003545D1" w:rsidP="003545D1">
            <w:pPr>
              <w:jc w:val="center"/>
              <w:rPr>
                <w:rFonts w:asciiTheme="majorHAnsi" w:hAnsiTheme="majorHAnsi" w:cstheme="majorHAnsi"/>
                <w:b/>
                <w:sz w:val="18"/>
                <w:szCs w:val="18"/>
              </w:rPr>
            </w:pPr>
            <w:r w:rsidRPr="003545D1">
              <w:rPr>
                <w:rFonts w:asciiTheme="majorHAnsi" w:hAnsiTheme="majorHAnsi" w:cstheme="majorHAnsi"/>
                <w:b/>
                <w:sz w:val="18"/>
                <w:szCs w:val="18"/>
              </w:rPr>
              <w:t>Anul 2020</w:t>
            </w:r>
          </w:p>
        </w:tc>
        <w:tc>
          <w:tcPr>
            <w:tcW w:w="2283" w:type="dxa"/>
            <w:gridSpan w:val="2"/>
            <w:noWrap/>
            <w:hideMark/>
          </w:tcPr>
          <w:p w14:paraId="687B6E8C" w14:textId="77777777" w:rsidR="003545D1" w:rsidRPr="003545D1" w:rsidRDefault="003545D1" w:rsidP="003545D1">
            <w:pPr>
              <w:jc w:val="center"/>
              <w:rPr>
                <w:rFonts w:asciiTheme="majorHAnsi" w:hAnsiTheme="majorHAnsi" w:cstheme="majorHAnsi"/>
                <w:b/>
                <w:sz w:val="18"/>
                <w:szCs w:val="18"/>
              </w:rPr>
            </w:pPr>
            <w:r w:rsidRPr="003545D1">
              <w:rPr>
                <w:rFonts w:asciiTheme="majorHAnsi" w:hAnsiTheme="majorHAnsi" w:cstheme="majorHAnsi"/>
                <w:b/>
                <w:sz w:val="18"/>
                <w:szCs w:val="18"/>
              </w:rPr>
              <w:t>Anul 2021</w:t>
            </w:r>
          </w:p>
        </w:tc>
        <w:tc>
          <w:tcPr>
            <w:tcW w:w="1777" w:type="dxa"/>
            <w:gridSpan w:val="2"/>
            <w:noWrap/>
            <w:hideMark/>
          </w:tcPr>
          <w:p w14:paraId="624CE393" w14:textId="77777777" w:rsidR="003545D1" w:rsidRPr="003545D1" w:rsidRDefault="003545D1" w:rsidP="003545D1">
            <w:pPr>
              <w:jc w:val="center"/>
              <w:rPr>
                <w:rFonts w:asciiTheme="majorHAnsi" w:hAnsiTheme="majorHAnsi" w:cstheme="majorHAnsi"/>
                <w:b/>
                <w:sz w:val="18"/>
                <w:szCs w:val="18"/>
              </w:rPr>
            </w:pPr>
            <w:r w:rsidRPr="003545D1">
              <w:rPr>
                <w:rFonts w:asciiTheme="majorHAnsi" w:hAnsiTheme="majorHAnsi" w:cstheme="majorHAnsi"/>
                <w:b/>
                <w:sz w:val="18"/>
                <w:szCs w:val="18"/>
              </w:rPr>
              <w:t>Anul 2022</w:t>
            </w:r>
          </w:p>
        </w:tc>
      </w:tr>
      <w:tr w:rsidR="003545D1" w:rsidRPr="00F30056" w14:paraId="2DC66EE0" w14:textId="77777777" w:rsidTr="00E665AB">
        <w:trPr>
          <w:trHeight w:val="1276"/>
        </w:trPr>
        <w:tc>
          <w:tcPr>
            <w:tcW w:w="1985" w:type="dxa"/>
            <w:hideMark/>
          </w:tcPr>
          <w:p w14:paraId="73A42E1D" w14:textId="77777777" w:rsidR="003545D1" w:rsidRPr="003545D1" w:rsidRDefault="003545D1" w:rsidP="003545D1">
            <w:pPr>
              <w:rPr>
                <w:rFonts w:asciiTheme="majorHAnsi" w:hAnsiTheme="majorHAnsi" w:cstheme="majorHAnsi"/>
                <w:b/>
                <w:bCs/>
                <w:sz w:val="18"/>
                <w:szCs w:val="18"/>
              </w:rPr>
            </w:pPr>
            <w:r w:rsidRPr="003545D1">
              <w:rPr>
                <w:rFonts w:asciiTheme="majorHAnsi" w:hAnsiTheme="majorHAnsi" w:cstheme="majorHAnsi"/>
                <w:b/>
                <w:bCs/>
                <w:sz w:val="18"/>
                <w:szCs w:val="18"/>
              </w:rPr>
              <w:t> </w:t>
            </w:r>
          </w:p>
        </w:tc>
        <w:tc>
          <w:tcPr>
            <w:tcW w:w="656" w:type="dxa"/>
            <w:hideMark/>
          </w:tcPr>
          <w:p w14:paraId="7C8A0C69" w14:textId="77777777" w:rsidR="003545D1" w:rsidRPr="003545D1" w:rsidRDefault="003545D1" w:rsidP="003545D1">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903" w:type="dxa"/>
            <w:hideMark/>
          </w:tcPr>
          <w:p w14:paraId="570B1E57" w14:textId="77777777" w:rsidR="003545D1" w:rsidRPr="00295C54" w:rsidRDefault="003545D1" w:rsidP="003545D1">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709" w:type="dxa"/>
            <w:hideMark/>
          </w:tcPr>
          <w:p w14:paraId="6097D5BB" w14:textId="77777777" w:rsidR="003545D1" w:rsidRPr="003545D1" w:rsidRDefault="003545D1" w:rsidP="003545D1">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992" w:type="dxa"/>
            <w:hideMark/>
          </w:tcPr>
          <w:p w14:paraId="3BEF56E1" w14:textId="77777777" w:rsidR="003545D1" w:rsidRPr="00295C54" w:rsidRDefault="003545D1">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1133" w:type="dxa"/>
            <w:noWrap/>
            <w:hideMark/>
          </w:tcPr>
          <w:p w14:paraId="67E4B773" w14:textId="77777777" w:rsidR="003545D1" w:rsidRPr="003545D1" w:rsidRDefault="003545D1" w:rsidP="003545D1">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997" w:type="dxa"/>
            <w:hideMark/>
          </w:tcPr>
          <w:p w14:paraId="4C5E9C14" w14:textId="77777777" w:rsidR="003545D1" w:rsidRPr="00295C54" w:rsidRDefault="003545D1">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1135" w:type="dxa"/>
            <w:noWrap/>
            <w:hideMark/>
          </w:tcPr>
          <w:p w14:paraId="64969B48" w14:textId="77777777" w:rsidR="003545D1" w:rsidRPr="003545D1" w:rsidRDefault="003545D1" w:rsidP="003545D1">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1139" w:type="dxa"/>
            <w:hideMark/>
          </w:tcPr>
          <w:p w14:paraId="00D00834" w14:textId="77777777" w:rsidR="003545D1" w:rsidRPr="00295C54" w:rsidRDefault="003545D1">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1134" w:type="dxa"/>
            <w:noWrap/>
            <w:hideMark/>
          </w:tcPr>
          <w:p w14:paraId="47D76DB6" w14:textId="77777777" w:rsidR="003545D1" w:rsidRPr="003545D1" w:rsidRDefault="003545D1" w:rsidP="003545D1">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1149" w:type="dxa"/>
            <w:hideMark/>
          </w:tcPr>
          <w:p w14:paraId="2E98A926" w14:textId="77777777" w:rsidR="003545D1" w:rsidRPr="00295C54" w:rsidRDefault="003545D1">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880" w:type="dxa"/>
            <w:noWrap/>
            <w:hideMark/>
          </w:tcPr>
          <w:p w14:paraId="319DE76E" w14:textId="77777777" w:rsidR="003545D1" w:rsidRPr="003545D1" w:rsidRDefault="003545D1" w:rsidP="003545D1">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897" w:type="dxa"/>
            <w:hideMark/>
          </w:tcPr>
          <w:p w14:paraId="11C42B86" w14:textId="77777777" w:rsidR="003545D1" w:rsidRPr="00295C54" w:rsidRDefault="003545D1">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r>
      <w:tr w:rsidR="003545D1" w:rsidRPr="003545D1" w14:paraId="5D911F5B" w14:textId="77777777" w:rsidTr="00E665AB">
        <w:trPr>
          <w:trHeight w:val="431"/>
        </w:trPr>
        <w:tc>
          <w:tcPr>
            <w:tcW w:w="1985" w:type="dxa"/>
            <w:hideMark/>
          </w:tcPr>
          <w:p w14:paraId="30984DE2" w14:textId="77777777" w:rsidR="003545D1" w:rsidRPr="003545D1" w:rsidRDefault="003545D1" w:rsidP="003545D1">
            <w:pPr>
              <w:rPr>
                <w:rFonts w:asciiTheme="majorHAnsi" w:hAnsiTheme="majorHAnsi" w:cstheme="majorHAnsi"/>
                <w:b/>
                <w:bCs/>
                <w:sz w:val="18"/>
                <w:szCs w:val="18"/>
              </w:rPr>
            </w:pPr>
            <w:r w:rsidRPr="003545D1">
              <w:rPr>
                <w:rFonts w:asciiTheme="majorHAnsi" w:hAnsiTheme="majorHAnsi" w:cstheme="majorHAnsi"/>
                <w:b/>
                <w:bCs/>
                <w:sz w:val="18"/>
                <w:szCs w:val="18"/>
              </w:rPr>
              <w:t>Persoane cu dizabilități severe</w:t>
            </w:r>
          </w:p>
        </w:tc>
        <w:tc>
          <w:tcPr>
            <w:tcW w:w="656" w:type="dxa"/>
            <w:hideMark/>
          </w:tcPr>
          <w:p w14:paraId="5DF0AE04"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388</w:t>
            </w:r>
          </w:p>
        </w:tc>
        <w:tc>
          <w:tcPr>
            <w:tcW w:w="903" w:type="dxa"/>
            <w:hideMark/>
          </w:tcPr>
          <w:p w14:paraId="7550C443"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78</w:t>
            </w:r>
          </w:p>
        </w:tc>
        <w:tc>
          <w:tcPr>
            <w:tcW w:w="709" w:type="dxa"/>
            <w:hideMark/>
          </w:tcPr>
          <w:p w14:paraId="3686455D"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413</w:t>
            </w:r>
          </w:p>
        </w:tc>
        <w:tc>
          <w:tcPr>
            <w:tcW w:w="992" w:type="dxa"/>
            <w:hideMark/>
          </w:tcPr>
          <w:p w14:paraId="581FC08C"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79</w:t>
            </w:r>
          </w:p>
        </w:tc>
        <w:tc>
          <w:tcPr>
            <w:tcW w:w="1133" w:type="dxa"/>
            <w:noWrap/>
            <w:hideMark/>
          </w:tcPr>
          <w:p w14:paraId="552AAACD"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366</w:t>
            </w:r>
          </w:p>
        </w:tc>
        <w:tc>
          <w:tcPr>
            <w:tcW w:w="997" w:type="dxa"/>
            <w:noWrap/>
            <w:hideMark/>
          </w:tcPr>
          <w:p w14:paraId="60E7628C"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84</w:t>
            </w:r>
          </w:p>
        </w:tc>
        <w:tc>
          <w:tcPr>
            <w:tcW w:w="1135" w:type="dxa"/>
            <w:noWrap/>
            <w:hideMark/>
          </w:tcPr>
          <w:p w14:paraId="27BC7A2A"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339</w:t>
            </w:r>
          </w:p>
        </w:tc>
        <w:tc>
          <w:tcPr>
            <w:tcW w:w="1139" w:type="dxa"/>
            <w:noWrap/>
            <w:hideMark/>
          </w:tcPr>
          <w:p w14:paraId="04A766EB"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83</w:t>
            </w:r>
          </w:p>
        </w:tc>
        <w:tc>
          <w:tcPr>
            <w:tcW w:w="1134" w:type="dxa"/>
            <w:noWrap/>
            <w:hideMark/>
          </w:tcPr>
          <w:p w14:paraId="2523E7B1"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398</w:t>
            </w:r>
          </w:p>
        </w:tc>
        <w:tc>
          <w:tcPr>
            <w:tcW w:w="1149" w:type="dxa"/>
            <w:noWrap/>
            <w:hideMark/>
          </w:tcPr>
          <w:p w14:paraId="6D7C2C1E"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79</w:t>
            </w:r>
          </w:p>
        </w:tc>
        <w:tc>
          <w:tcPr>
            <w:tcW w:w="880" w:type="dxa"/>
            <w:noWrap/>
            <w:hideMark/>
          </w:tcPr>
          <w:p w14:paraId="4FB56B4A"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358</w:t>
            </w:r>
          </w:p>
        </w:tc>
        <w:tc>
          <w:tcPr>
            <w:tcW w:w="897" w:type="dxa"/>
            <w:noWrap/>
            <w:hideMark/>
          </w:tcPr>
          <w:p w14:paraId="7DE1E167"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88</w:t>
            </w:r>
          </w:p>
        </w:tc>
      </w:tr>
      <w:tr w:rsidR="003545D1" w:rsidRPr="003545D1" w14:paraId="34D998E5" w14:textId="77777777" w:rsidTr="00E665AB">
        <w:trPr>
          <w:trHeight w:val="994"/>
        </w:trPr>
        <w:tc>
          <w:tcPr>
            <w:tcW w:w="1985" w:type="dxa"/>
            <w:hideMark/>
          </w:tcPr>
          <w:p w14:paraId="236CD87A" w14:textId="77777777" w:rsidR="003545D1" w:rsidRPr="003545D1" w:rsidRDefault="003545D1" w:rsidP="003545D1">
            <w:pPr>
              <w:rPr>
                <w:rFonts w:asciiTheme="majorHAnsi" w:hAnsiTheme="majorHAnsi" w:cstheme="majorHAnsi"/>
                <w:b/>
                <w:bCs/>
                <w:sz w:val="18"/>
                <w:szCs w:val="18"/>
              </w:rPr>
            </w:pPr>
            <w:r w:rsidRPr="003545D1">
              <w:rPr>
                <w:rFonts w:asciiTheme="majorHAnsi" w:hAnsiTheme="majorHAnsi" w:cstheme="majorHAnsi"/>
                <w:b/>
                <w:bCs/>
                <w:sz w:val="18"/>
                <w:szCs w:val="18"/>
              </w:rPr>
              <w:t>Persoane dezinstituționalizate (orfani cu vârsta cuprinsă între 18 şi 21 ani)</w:t>
            </w:r>
          </w:p>
        </w:tc>
        <w:tc>
          <w:tcPr>
            <w:tcW w:w="656" w:type="dxa"/>
            <w:hideMark/>
          </w:tcPr>
          <w:p w14:paraId="21B981CF"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0</w:t>
            </w:r>
          </w:p>
        </w:tc>
        <w:tc>
          <w:tcPr>
            <w:tcW w:w="903" w:type="dxa"/>
            <w:hideMark/>
          </w:tcPr>
          <w:p w14:paraId="64B5B298"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0</w:t>
            </w:r>
          </w:p>
        </w:tc>
        <w:tc>
          <w:tcPr>
            <w:tcW w:w="709" w:type="dxa"/>
            <w:hideMark/>
          </w:tcPr>
          <w:p w14:paraId="29916D9A"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w:t>
            </w:r>
          </w:p>
        </w:tc>
        <w:tc>
          <w:tcPr>
            <w:tcW w:w="992" w:type="dxa"/>
            <w:hideMark/>
          </w:tcPr>
          <w:p w14:paraId="4B267480"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0</w:t>
            </w:r>
          </w:p>
        </w:tc>
        <w:tc>
          <w:tcPr>
            <w:tcW w:w="1133" w:type="dxa"/>
            <w:noWrap/>
            <w:hideMark/>
          </w:tcPr>
          <w:p w14:paraId="1D503E40"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w:t>
            </w:r>
          </w:p>
        </w:tc>
        <w:tc>
          <w:tcPr>
            <w:tcW w:w="997" w:type="dxa"/>
            <w:noWrap/>
            <w:hideMark/>
          </w:tcPr>
          <w:p w14:paraId="2A70D85F"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w:t>
            </w:r>
          </w:p>
        </w:tc>
        <w:tc>
          <w:tcPr>
            <w:tcW w:w="1135" w:type="dxa"/>
            <w:noWrap/>
            <w:hideMark/>
          </w:tcPr>
          <w:p w14:paraId="4629740D"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2</w:t>
            </w:r>
          </w:p>
        </w:tc>
        <w:tc>
          <w:tcPr>
            <w:tcW w:w="1139" w:type="dxa"/>
            <w:noWrap/>
            <w:hideMark/>
          </w:tcPr>
          <w:p w14:paraId="3F55F1C3"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0</w:t>
            </w:r>
          </w:p>
        </w:tc>
        <w:tc>
          <w:tcPr>
            <w:tcW w:w="1134" w:type="dxa"/>
            <w:noWrap/>
            <w:hideMark/>
          </w:tcPr>
          <w:p w14:paraId="5F2893EA"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w:t>
            </w:r>
          </w:p>
        </w:tc>
        <w:tc>
          <w:tcPr>
            <w:tcW w:w="1149" w:type="dxa"/>
            <w:noWrap/>
            <w:hideMark/>
          </w:tcPr>
          <w:p w14:paraId="32BF5C30"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0</w:t>
            </w:r>
          </w:p>
        </w:tc>
        <w:tc>
          <w:tcPr>
            <w:tcW w:w="880" w:type="dxa"/>
            <w:noWrap/>
            <w:hideMark/>
          </w:tcPr>
          <w:p w14:paraId="724071A7"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w:t>
            </w:r>
          </w:p>
        </w:tc>
        <w:tc>
          <w:tcPr>
            <w:tcW w:w="897" w:type="dxa"/>
            <w:noWrap/>
            <w:hideMark/>
          </w:tcPr>
          <w:p w14:paraId="2D551A2A"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0</w:t>
            </w:r>
          </w:p>
        </w:tc>
      </w:tr>
      <w:tr w:rsidR="003545D1" w:rsidRPr="003545D1" w14:paraId="5273698F" w14:textId="77777777" w:rsidTr="00E665AB">
        <w:trPr>
          <w:trHeight w:val="998"/>
        </w:trPr>
        <w:tc>
          <w:tcPr>
            <w:tcW w:w="1985" w:type="dxa"/>
            <w:hideMark/>
          </w:tcPr>
          <w:p w14:paraId="1ACB68A7" w14:textId="77777777" w:rsidR="003545D1" w:rsidRPr="00295C54" w:rsidRDefault="003545D1" w:rsidP="003545D1">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Familiile cu cel puțin 3 copii minori, familiile cu un singur părinte care cresc cel puțin 2 copii minori</w:t>
            </w:r>
          </w:p>
        </w:tc>
        <w:tc>
          <w:tcPr>
            <w:tcW w:w="656" w:type="dxa"/>
            <w:hideMark/>
          </w:tcPr>
          <w:p w14:paraId="087A91E2"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313</w:t>
            </w:r>
          </w:p>
        </w:tc>
        <w:tc>
          <w:tcPr>
            <w:tcW w:w="903" w:type="dxa"/>
            <w:hideMark/>
          </w:tcPr>
          <w:p w14:paraId="613B3BF4"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109</w:t>
            </w:r>
          </w:p>
        </w:tc>
        <w:tc>
          <w:tcPr>
            <w:tcW w:w="709" w:type="dxa"/>
            <w:hideMark/>
          </w:tcPr>
          <w:p w14:paraId="3877E9F7"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308</w:t>
            </w:r>
          </w:p>
        </w:tc>
        <w:tc>
          <w:tcPr>
            <w:tcW w:w="992" w:type="dxa"/>
            <w:hideMark/>
          </w:tcPr>
          <w:p w14:paraId="6B5778E7"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105</w:t>
            </w:r>
          </w:p>
        </w:tc>
        <w:tc>
          <w:tcPr>
            <w:tcW w:w="1133" w:type="dxa"/>
            <w:noWrap/>
            <w:hideMark/>
          </w:tcPr>
          <w:p w14:paraId="15C61D66"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305</w:t>
            </w:r>
          </w:p>
        </w:tc>
        <w:tc>
          <w:tcPr>
            <w:tcW w:w="997" w:type="dxa"/>
            <w:noWrap/>
            <w:hideMark/>
          </w:tcPr>
          <w:p w14:paraId="6C627FAF"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98</w:t>
            </w:r>
          </w:p>
        </w:tc>
        <w:tc>
          <w:tcPr>
            <w:tcW w:w="1135" w:type="dxa"/>
            <w:noWrap/>
            <w:hideMark/>
          </w:tcPr>
          <w:p w14:paraId="19C94E2B"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293</w:t>
            </w:r>
          </w:p>
        </w:tc>
        <w:tc>
          <w:tcPr>
            <w:tcW w:w="1139" w:type="dxa"/>
            <w:noWrap/>
            <w:hideMark/>
          </w:tcPr>
          <w:p w14:paraId="5AC8892F"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92</w:t>
            </w:r>
          </w:p>
        </w:tc>
        <w:tc>
          <w:tcPr>
            <w:tcW w:w="1134" w:type="dxa"/>
            <w:noWrap/>
            <w:hideMark/>
          </w:tcPr>
          <w:p w14:paraId="5A43A770"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297</w:t>
            </w:r>
          </w:p>
        </w:tc>
        <w:tc>
          <w:tcPr>
            <w:tcW w:w="1149" w:type="dxa"/>
            <w:noWrap/>
            <w:hideMark/>
          </w:tcPr>
          <w:p w14:paraId="707B6BF2"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99</w:t>
            </w:r>
          </w:p>
        </w:tc>
        <w:tc>
          <w:tcPr>
            <w:tcW w:w="880" w:type="dxa"/>
            <w:noWrap/>
            <w:hideMark/>
          </w:tcPr>
          <w:p w14:paraId="49E91135"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315</w:t>
            </w:r>
          </w:p>
        </w:tc>
        <w:tc>
          <w:tcPr>
            <w:tcW w:w="897" w:type="dxa"/>
            <w:noWrap/>
            <w:hideMark/>
          </w:tcPr>
          <w:p w14:paraId="0D46067C"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103</w:t>
            </w:r>
          </w:p>
        </w:tc>
      </w:tr>
      <w:tr w:rsidR="003545D1" w:rsidRPr="003545D1" w14:paraId="7B344E95" w14:textId="77777777" w:rsidTr="00E665AB">
        <w:trPr>
          <w:trHeight w:val="563"/>
        </w:trPr>
        <w:tc>
          <w:tcPr>
            <w:tcW w:w="1985" w:type="dxa"/>
            <w:hideMark/>
          </w:tcPr>
          <w:p w14:paraId="30A57ABA" w14:textId="77777777" w:rsidR="003545D1" w:rsidRPr="003545D1" w:rsidRDefault="003545D1" w:rsidP="003545D1">
            <w:pPr>
              <w:rPr>
                <w:rFonts w:asciiTheme="majorHAnsi" w:hAnsiTheme="majorHAnsi" w:cstheme="majorHAnsi"/>
                <w:b/>
                <w:bCs/>
                <w:sz w:val="18"/>
                <w:szCs w:val="18"/>
              </w:rPr>
            </w:pPr>
            <w:r w:rsidRPr="003545D1">
              <w:rPr>
                <w:rFonts w:asciiTheme="majorHAnsi" w:hAnsiTheme="majorHAnsi" w:cstheme="majorHAnsi"/>
                <w:b/>
                <w:bCs/>
                <w:sz w:val="18"/>
                <w:szCs w:val="18"/>
              </w:rPr>
              <w:t>Familiile sau persoanele care întrețin copii cu dizabilități severe</w:t>
            </w:r>
          </w:p>
        </w:tc>
        <w:tc>
          <w:tcPr>
            <w:tcW w:w="656" w:type="dxa"/>
            <w:hideMark/>
          </w:tcPr>
          <w:p w14:paraId="5761FB00"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63</w:t>
            </w:r>
          </w:p>
        </w:tc>
        <w:tc>
          <w:tcPr>
            <w:tcW w:w="903" w:type="dxa"/>
            <w:hideMark/>
          </w:tcPr>
          <w:p w14:paraId="64E70923"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18</w:t>
            </w:r>
          </w:p>
        </w:tc>
        <w:tc>
          <w:tcPr>
            <w:tcW w:w="709" w:type="dxa"/>
            <w:hideMark/>
          </w:tcPr>
          <w:p w14:paraId="0E567143"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67</w:t>
            </w:r>
          </w:p>
        </w:tc>
        <w:tc>
          <w:tcPr>
            <w:tcW w:w="992" w:type="dxa"/>
            <w:hideMark/>
          </w:tcPr>
          <w:p w14:paraId="2543E03F"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17</w:t>
            </w:r>
          </w:p>
        </w:tc>
        <w:tc>
          <w:tcPr>
            <w:tcW w:w="1133" w:type="dxa"/>
            <w:noWrap/>
            <w:hideMark/>
          </w:tcPr>
          <w:p w14:paraId="37FEA09C"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69</w:t>
            </w:r>
          </w:p>
        </w:tc>
        <w:tc>
          <w:tcPr>
            <w:tcW w:w="997" w:type="dxa"/>
            <w:noWrap/>
            <w:hideMark/>
          </w:tcPr>
          <w:p w14:paraId="3E6464B4"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16</w:t>
            </w:r>
          </w:p>
        </w:tc>
        <w:tc>
          <w:tcPr>
            <w:tcW w:w="1135" w:type="dxa"/>
            <w:noWrap/>
            <w:hideMark/>
          </w:tcPr>
          <w:p w14:paraId="2C7813AD"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72</w:t>
            </w:r>
          </w:p>
        </w:tc>
        <w:tc>
          <w:tcPr>
            <w:tcW w:w="1139" w:type="dxa"/>
            <w:noWrap/>
            <w:hideMark/>
          </w:tcPr>
          <w:p w14:paraId="159795DD"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16</w:t>
            </w:r>
          </w:p>
        </w:tc>
        <w:tc>
          <w:tcPr>
            <w:tcW w:w="1134" w:type="dxa"/>
            <w:noWrap/>
            <w:hideMark/>
          </w:tcPr>
          <w:p w14:paraId="735CF3BB"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72</w:t>
            </w:r>
          </w:p>
        </w:tc>
        <w:tc>
          <w:tcPr>
            <w:tcW w:w="1149" w:type="dxa"/>
            <w:noWrap/>
            <w:hideMark/>
          </w:tcPr>
          <w:p w14:paraId="4FFF52D4"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17</w:t>
            </w:r>
          </w:p>
        </w:tc>
        <w:tc>
          <w:tcPr>
            <w:tcW w:w="880" w:type="dxa"/>
            <w:noWrap/>
            <w:hideMark/>
          </w:tcPr>
          <w:p w14:paraId="11197FA3"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74</w:t>
            </w:r>
          </w:p>
        </w:tc>
        <w:tc>
          <w:tcPr>
            <w:tcW w:w="897" w:type="dxa"/>
            <w:noWrap/>
            <w:hideMark/>
          </w:tcPr>
          <w:p w14:paraId="1A4243EB" w14:textId="77777777" w:rsidR="003545D1" w:rsidRPr="003545D1" w:rsidRDefault="003545D1" w:rsidP="003545D1">
            <w:pPr>
              <w:jc w:val="center"/>
              <w:rPr>
                <w:rFonts w:asciiTheme="majorHAnsi" w:hAnsiTheme="majorHAnsi" w:cstheme="majorHAnsi"/>
                <w:bCs/>
                <w:sz w:val="18"/>
                <w:szCs w:val="18"/>
              </w:rPr>
            </w:pPr>
            <w:r w:rsidRPr="003545D1">
              <w:rPr>
                <w:rFonts w:asciiTheme="majorHAnsi" w:hAnsiTheme="majorHAnsi" w:cstheme="majorHAnsi"/>
                <w:bCs/>
                <w:sz w:val="18"/>
                <w:szCs w:val="18"/>
              </w:rPr>
              <w:t>20</w:t>
            </w:r>
          </w:p>
        </w:tc>
      </w:tr>
      <w:tr w:rsidR="003545D1" w:rsidRPr="003545D1" w14:paraId="0369FA87" w14:textId="77777777" w:rsidTr="00E665AB">
        <w:trPr>
          <w:trHeight w:val="228"/>
        </w:trPr>
        <w:tc>
          <w:tcPr>
            <w:tcW w:w="1985" w:type="dxa"/>
            <w:hideMark/>
          </w:tcPr>
          <w:p w14:paraId="20B79D85"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20"/>
                <w:szCs w:val="18"/>
              </w:rPr>
              <w:t>Total</w:t>
            </w:r>
          </w:p>
        </w:tc>
        <w:tc>
          <w:tcPr>
            <w:tcW w:w="656" w:type="dxa"/>
            <w:hideMark/>
          </w:tcPr>
          <w:p w14:paraId="3F22C6AA"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768</w:t>
            </w:r>
          </w:p>
        </w:tc>
        <w:tc>
          <w:tcPr>
            <w:tcW w:w="903" w:type="dxa"/>
            <w:hideMark/>
          </w:tcPr>
          <w:p w14:paraId="342C4F4F"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205</w:t>
            </w:r>
          </w:p>
        </w:tc>
        <w:tc>
          <w:tcPr>
            <w:tcW w:w="709" w:type="dxa"/>
            <w:hideMark/>
          </w:tcPr>
          <w:p w14:paraId="22EB6497"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789</w:t>
            </w:r>
          </w:p>
        </w:tc>
        <w:tc>
          <w:tcPr>
            <w:tcW w:w="992" w:type="dxa"/>
            <w:hideMark/>
          </w:tcPr>
          <w:p w14:paraId="3B7EB4FF"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201</w:t>
            </w:r>
          </w:p>
        </w:tc>
        <w:tc>
          <w:tcPr>
            <w:tcW w:w="1133" w:type="dxa"/>
            <w:hideMark/>
          </w:tcPr>
          <w:p w14:paraId="06F260B3"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743</w:t>
            </w:r>
          </w:p>
        </w:tc>
        <w:tc>
          <w:tcPr>
            <w:tcW w:w="997" w:type="dxa"/>
            <w:hideMark/>
          </w:tcPr>
          <w:p w14:paraId="1B746023"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199</w:t>
            </w:r>
          </w:p>
        </w:tc>
        <w:tc>
          <w:tcPr>
            <w:tcW w:w="1135" w:type="dxa"/>
            <w:hideMark/>
          </w:tcPr>
          <w:p w14:paraId="5A98DF87"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706</w:t>
            </w:r>
          </w:p>
        </w:tc>
        <w:tc>
          <w:tcPr>
            <w:tcW w:w="1139" w:type="dxa"/>
            <w:hideMark/>
          </w:tcPr>
          <w:p w14:paraId="35C41C74"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191</w:t>
            </w:r>
          </w:p>
        </w:tc>
        <w:tc>
          <w:tcPr>
            <w:tcW w:w="1134" w:type="dxa"/>
            <w:hideMark/>
          </w:tcPr>
          <w:p w14:paraId="3F8462E3"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768</w:t>
            </w:r>
          </w:p>
        </w:tc>
        <w:tc>
          <w:tcPr>
            <w:tcW w:w="1149" w:type="dxa"/>
            <w:hideMark/>
          </w:tcPr>
          <w:p w14:paraId="54D262A6"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195</w:t>
            </w:r>
          </w:p>
        </w:tc>
        <w:tc>
          <w:tcPr>
            <w:tcW w:w="880" w:type="dxa"/>
            <w:hideMark/>
          </w:tcPr>
          <w:p w14:paraId="261F5F63"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748</w:t>
            </w:r>
          </w:p>
        </w:tc>
        <w:tc>
          <w:tcPr>
            <w:tcW w:w="897" w:type="dxa"/>
            <w:hideMark/>
          </w:tcPr>
          <w:p w14:paraId="1C9B0DB8" w14:textId="77777777" w:rsidR="003545D1" w:rsidRPr="003545D1" w:rsidRDefault="003545D1" w:rsidP="003545D1">
            <w:pPr>
              <w:jc w:val="center"/>
              <w:rPr>
                <w:rFonts w:asciiTheme="majorHAnsi" w:hAnsiTheme="majorHAnsi" w:cstheme="majorHAnsi"/>
                <w:b/>
                <w:bCs/>
                <w:sz w:val="18"/>
                <w:szCs w:val="18"/>
              </w:rPr>
            </w:pPr>
            <w:r w:rsidRPr="003545D1">
              <w:rPr>
                <w:rFonts w:asciiTheme="majorHAnsi" w:hAnsiTheme="majorHAnsi" w:cstheme="majorHAnsi"/>
                <w:b/>
                <w:bCs/>
                <w:sz w:val="18"/>
                <w:szCs w:val="18"/>
              </w:rPr>
              <w:t>211</w:t>
            </w:r>
          </w:p>
        </w:tc>
      </w:tr>
    </w:tbl>
    <w:p w14:paraId="13BCC6BE" w14:textId="77777777" w:rsidR="00D34AFC" w:rsidRPr="00D34AFC" w:rsidRDefault="00D34AFC" w:rsidP="00D34AFC"/>
    <w:p w14:paraId="4C211541" w14:textId="77777777" w:rsidR="00670957" w:rsidRPr="00670957" w:rsidRDefault="00670957" w:rsidP="00670957"/>
    <w:p w14:paraId="2C393B3A" w14:textId="77777777" w:rsidR="00707F5B" w:rsidRDefault="00707F5B" w:rsidP="00722706"/>
    <w:p w14:paraId="2AA1E707" w14:textId="77777777" w:rsidR="00707F5B" w:rsidRDefault="00707F5B" w:rsidP="00722706"/>
    <w:p w14:paraId="2028D1E9" w14:textId="77777777" w:rsidR="00707F5B" w:rsidRDefault="00707F5B" w:rsidP="00722706"/>
    <w:p w14:paraId="59098D5E" w14:textId="77777777" w:rsidR="00707F5B" w:rsidRDefault="00707F5B" w:rsidP="00722706"/>
    <w:p w14:paraId="5E81320D" w14:textId="75E62135" w:rsidR="00E85E03" w:rsidRDefault="00E85E03" w:rsidP="00E85E03">
      <w:pPr>
        <w:keepNext/>
        <w:keepLines/>
        <w:spacing w:before="240" w:after="0" w:line="254" w:lineRule="auto"/>
        <w:jc w:val="right"/>
        <w:outlineLvl w:val="0"/>
        <w:rPr>
          <w:rFonts w:asciiTheme="majorHAnsi" w:eastAsiaTheme="majorEastAsia" w:hAnsiTheme="majorHAnsi" w:cstheme="majorBidi"/>
          <w:b/>
          <w:sz w:val="28"/>
          <w:szCs w:val="32"/>
        </w:rPr>
      </w:pPr>
      <w:bookmarkStart w:id="33" w:name="_Toc141972564"/>
      <w:r w:rsidRPr="0003155C">
        <w:rPr>
          <w:rFonts w:asciiTheme="majorHAnsi" w:eastAsiaTheme="majorEastAsia" w:hAnsiTheme="majorHAnsi" w:cstheme="majorBidi"/>
          <w:b/>
          <w:sz w:val="28"/>
          <w:szCs w:val="32"/>
        </w:rPr>
        <w:t>Anexa nr.</w:t>
      </w:r>
      <w:r>
        <w:rPr>
          <w:rFonts w:asciiTheme="majorHAnsi" w:eastAsiaTheme="majorEastAsia" w:hAnsiTheme="majorHAnsi" w:cstheme="majorBidi"/>
          <w:b/>
          <w:sz w:val="28"/>
          <w:szCs w:val="32"/>
        </w:rPr>
        <w:t>11</w:t>
      </w:r>
      <w:bookmarkEnd w:id="33"/>
    </w:p>
    <w:p w14:paraId="1894ECA9" w14:textId="77777777" w:rsidR="002E1943" w:rsidRDefault="002E1943" w:rsidP="00E85E03">
      <w:pPr>
        <w:keepNext/>
        <w:keepLines/>
        <w:spacing w:before="240" w:after="0" w:line="254" w:lineRule="auto"/>
        <w:jc w:val="right"/>
        <w:outlineLvl w:val="0"/>
        <w:rPr>
          <w:rFonts w:asciiTheme="majorHAnsi" w:eastAsiaTheme="majorEastAsia" w:hAnsiTheme="majorHAnsi" w:cstheme="majorBidi"/>
          <w:b/>
          <w:sz w:val="28"/>
          <w:szCs w:val="32"/>
        </w:rPr>
      </w:pPr>
    </w:p>
    <w:p w14:paraId="1D6A13F0" w14:textId="2FE43C39" w:rsidR="007815AF" w:rsidRPr="000B3890" w:rsidRDefault="0034364D" w:rsidP="00E95876">
      <w:pPr>
        <w:jc w:val="center"/>
        <w:rPr>
          <w:rFonts w:ascii="Calibri Light" w:hAnsi="Calibri Light" w:cs="Calibri Light"/>
          <w:b/>
          <w:sz w:val="24"/>
        </w:rPr>
      </w:pPr>
      <w:r w:rsidRPr="000B3890">
        <w:rPr>
          <w:rFonts w:ascii="Calibri Light" w:hAnsi="Calibri Light" w:cs="Calibri Light"/>
          <w:b/>
          <w:sz w:val="24"/>
        </w:rPr>
        <w:t>Numărul persoanelor social/economic vulnerabile conform datelor Direcției generale asistență socială și protecție a familiei din raionul Hîncești la data de 01.11.2022</w:t>
      </w:r>
    </w:p>
    <w:p w14:paraId="61E722E8" w14:textId="77777777" w:rsidR="002E1943" w:rsidRPr="00E665AB" w:rsidRDefault="002E1943" w:rsidP="00E665AB">
      <w:pPr>
        <w:keepNext/>
        <w:keepLines/>
        <w:spacing w:after="0" w:line="254" w:lineRule="auto"/>
        <w:jc w:val="center"/>
        <w:outlineLvl w:val="0"/>
        <w:rPr>
          <w:rFonts w:asciiTheme="majorHAnsi" w:eastAsiaTheme="majorEastAsia" w:hAnsiTheme="majorHAnsi" w:cstheme="majorBidi"/>
          <w:b/>
          <w:sz w:val="24"/>
          <w:szCs w:val="24"/>
        </w:rPr>
      </w:pPr>
    </w:p>
    <w:tbl>
      <w:tblPr>
        <w:tblStyle w:val="ae"/>
        <w:tblW w:w="0" w:type="auto"/>
        <w:tblInd w:w="-147" w:type="dxa"/>
        <w:tblLook w:val="04A0" w:firstRow="1" w:lastRow="0" w:firstColumn="1" w:lastColumn="0" w:noHBand="0" w:noVBand="1"/>
      </w:tblPr>
      <w:tblGrid>
        <w:gridCol w:w="1980"/>
        <w:gridCol w:w="663"/>
        <w:gridCol w:w="903"/>
        <w:gridCol w:w="708"/>
        <w:gridCol w:w="991"/>
        <w:gridCol w:w="1133"/>
        <w:gridCol w:w="997"/>
        <w:gridCol w:w="1135"/>
        <w:gridCol w:w="1139"/>
        <w:gridCol w:w="1134"/>
        <w:gridCol w:w="1149"/>
        <w:gridCol w:w="880"/>
        <w:gridCol w:w="897"/>
      </w:tblGrid>
      <w:tr w:rsidR="00FE6BF2" w:rsidRPr="003545D1" w14:paraId="4FD72066" w14:textId="77777777" w:rsidTr="00E665AB">
        <w:trPr>
          <w:trHeight w:val="409"/>
        </w:trPr>
        <w:tc>
          <w:tcPr>
            <w:tcW w:w="1980" w:type="dxa"/>
            <w:hideMark/>
          </w:tcPr>
          <w:p w14:paraId="376A5BE6" w14:textId="77777777" w:rsidR="00FE6BF2" w:rsidRPr="003545D1" w:rsidRDefault="00FE6BF2" w:rsidP="00276C75">
            <w:pPr>
              <w:rPr>
                <w:rFonts w:asciiTheme="majorHAnsi" w:hAnsiTheme="majorHAnsi" w:cstheme="majorHAnsi"/>
                <w:b/>
                <w:bCs/>
                <w:sz w:val="18"/>
                <w:szCs w:val="18"/>
              </w:rPr>
            </w:pPr>
            <w:r w:rsidRPr="003545D1">
              <w:rPr>
                <w:rFonts w:asciiTheme="majorHAnsi" w:hAnsiTheme="majorHAnsi" w:cstheme="majorHAnsi"/>
                <w:b/>
                <w:bCs/>
                <w:sz w:val="18"/>
                <w:szCs w:val="18"/>
              </w:rPr>
              <w:t>Categoria</w:t>
            </w:r>
          </w:p>
        </w:tc>
        <w:tc>
          <w:tcPr>
            <w:tcW w:w="1566" w:type="dxa"/>
            <w:gridSpan w:val="2"/>
            <w:hideMark/>
          </w:tcPr>
          <w:p w14:paraId="065452E9" w14:textId="77777777" w:rsidR="00FE6BF2" w:rsidRPr="003545D1" w:rsidRDefault="00FE6BF2" w:rsidP="00276C75">
            <w:pPr>
              <w:jc w:val="center"/>
              <w:rPr>
                <w:rFonts w:asciiTheme="majorHAnsi" w:hAnsiTheme="majorHAnsi" w:cstheme="majorHAnsi"/>
                <w:b/>
                <w:sz w:val="18"/>
                <w:szCs w:val="18"/>
              </w:rPr>
            </w:pPr>
            <w:r w:rsidRPr="003545D1">
              <w:rPr>
                <w:rFonts w:asciiTheme="majorHAnsi" w:hAnsiTheme="majorHAnsi" w:cstheme="majorHAnsi"/>
                <w:b/>
                <w:sz w:val="18"/>
                <w:szCs w:val="18"/>
              </w:rPr>
              <w:t>Anul 2017</w:t>
            </w:r>
          </w:p>
        </w:tc>
        <w:tc>
          <w:tcPr>
            <w:tcW w:w="1699" w:type="dxa"/>
            <w:gridSpan w:val="2"/>
            <w:hideMark/>
          </w:tcPr>
          <w:p w14:paraId="6BFD6BA4" w14:textId="77777777" w:rsidR="00FE6BF2" w:rsidRPr="003545D1" w:rsidRDefault="00FE6BF2" w:rsidP="00276C75">
            <w:pPr>
              <w:jc w:val="center"/>
              <w:rPr>
                <w:rFonts w:asciiTheme="majorHAnsi" w:hAnsiTheme="majorHAnsi" w:cstheme="majorHAnsi"/>
                <w:b/>
                <w:sz w:val="18"/>
                <w:szCs w:val="18"/>
              </w:rPr>
            </w:pPr>
            <w:r w:rsidRPr="003545D1">
              <w:rPr>
                <w:rFonts w:asciiTheme="majorHAnsi" w:hAnsiTheme="majorHAnsi" w:cstheme="majorHAnsi"/>
                <w:b/>
                <w:sz w:val="18"/>
                <w:szCs w:val="18"/>
              </w:rPr>
              <w:t>Anul 2018</w:t>
            </w:r>
          </w:p>
        </w:tc>
        <w:tc>
          <w:tcPr>
            <w:tcW w:w="2130" w:type="dxa"/>
            <w:gridSpan w:val="2"/>
            <w:noWrap/>
            <w:hideMark/>
          </w:tcPr>
          <w:p w14:paraId="741758DA" w14:textId="77777777" w:rsidR="00FE6BF2" w:rsidRPr="003545D1" w:rsidRDefault="00FE6BF2" w:rsidP="00276C75">
            <w:pPr>
              <w:jc w:val="center"/>
              <w:rPr>
                <w:rFonts w:asciiTheme="majorHAnsi" w:hAnsiTheme="majorHAnsi" w:cstheme="majorHAnsi"/>
                <w:b/>
                <w:sz w:val="18"/>
                <w:szCs w:val="18"/>
              </w:rPr>
            </w:pPr>
            <w:r w:rsidRPr="003545D1">
              <w:rPr>
                <w:rFonts w:asciiTheme="majorHAnsi" w:hAnsiTheme="majorHAnsi" w:cstheme="majorHAnsi"/>
                <w:b/>
                <w:sz w:val="18"/>
                <w:szCs w:val="18"/>
              </w:rPr>
              <w:t>Anul 2019</w:t>
            </w:r>
          </w:p>
        </w:tc>
        <w:tc>
          <w:tcPr>
            <w:tcW w:w="2274" w:type="dxa"/>
            <w:gridSpan w:val="2"/>
            <w:noWrap/>
            <w:hideMark/>
          </w:tcPr>
          <w:p w14:paraId="3EB8A126" w14:textId="77777777" w:rsidR="00FE6BF2" w:rsidRPr="003545D1" w:rsidRDefault="00FE6BF2" w:rsidP="00276C75">
            <w:pPr>
              <w:jc w:val="center"/>
              <w:rPr>
                <w:rFonts w:asciiTheme="majorHAnsi" w:hAnsiTheme="majorHAnsi" w:cstheme="majorHAnsi"/>
                <w:b/>
                <w:sz w:val="18"/>
                <w:szCs w:val="18"/>
              </w:rPr>
            </w:pPr>
            <w:r w:rsidRPr="003545D1">
              <w:rPr>
                <w:rFonts w:asciiTheme="majorHAnsi" w:hAnsiTheme="majorHAnsi" w:cstheme="majorHAnsi"/>
                <w:b/>
                <w:sz w:val="18"/>
                <w:szCs w:val="18"/>
              </w:rPr>
              <w:t>Anul 2020</w:t>
            </w:r>
          </w:p>
        </w:tc>
        <w:tc>
          <w:tcPr>
            <w:tcW w:w="2283" w:type="dxa"/>
            <w:gridSpan w:val="2"/>
            <w:noWrap/>
            <w:hideMark/>
          </w:tcPr>
          <w:p w14:paraId="4C0B15AE" w14:textId="77777777" w:rsidR="00FE6BF2" w:rsidRPr="003545D1" w:rsidRDefault="00FE6BF2" w:rsidP="00276C75">
            <w:pPr>
              <w:jc w:val="center"/>
              <w:rPr>
                <w:rFonts w:asciiTheme="majorHAnsi" w:hAnsiTheme="majorHAnsi" w:cstheme="majorHAnsi"/>
                <w:b/>
                <w:sz w:val="18"/>
                <w:szCs w:val="18"/>
              </w:rPr>
            </w:pPr>
            <w:r w:rsidRPr="003545D1">
              <w:rPr>
                <w:rFonts w:asciiTheme="majorHAnsi" w:hAnsiTheme="majorHAnsi" w:cstheme="majorHAnsi"/>
                <w:b/>
                <w:sz w:val="18"/>
                <w:szCs w:val="18"/>
              </w:rPr>
              <w:t>Anul 2021</w:t>
            </w:r>
          </w:p>
        </w:tc>
        <w:tc>
          <w:tcPr>
            <w:tcW w:w="1777" w:type="dxa"/>
            <w:gridSpan w:val="2"/>
            <w:noWrap/>
            <w:hideMark/>
          </w:tcPr>
          <w:p w14:paraId="604B9D1C" w14:textId="77777777" w:rsidR="00FE6BF2" w:rsidRPr="003545D1" w:rsidRDefault="00FE6BF2" w:rsidP="00276C75">
            <w:pPr>
              <w:jc w:val="center"/>
              <w:rPr>
                <w:rFonts w:asciiTheme="majorHAnsi" w:hAnsiTheme="majorHAnsi" w:cstheme="majorHAnsi"/>
                <w:b/>
                <w:sz w:val="18"/>
                <w:szCs w:val="18"/>
              </w:rPr>
            </w:pPr>
            <w:r w:rsidRPr="003545D1">
              <w:rPr>
                <w:rFonts w:asciiTheme="majorHAnsi" w:hAnsiTheme="majorHAnsi" w:cstheme="majorHAnsi"/>
                <w:b/>
                <w:sz w:val="18"/>
                <w:szCs w:val="18"/>
              </w:rPr>
              <w:t>Anul 2022</w:t>
            </w:r>
          </w:p>
        </w:tc>
      </w:tr>
      <w:tr w:rsidR="00FE6BF2" w:rsidRPr="00F30056" w14:paraId="3C6CF97E" w14:textId="77777777" w:rsidTr="00E665AB">
        <w:trPr>
          <w:trHeight w:val="1276"/>
        </w:trPr>
        <w:tc>
          <w:tcPr>
            <w:tcW w:w="1980" w:type="dxa"/>
            <w:hideMark/>
          </w:tcPr>
          <w:p w14:paraId="0B02D21C" w14:textId="77777777" w:rsidR="00FE6BF2" w:rsidRPr="003545D1" w:rsidRDefault="00FE6BF2" w:rsidP="00276C75">
            <w:pPr>
              <w:rPr>
                <w:rFonts w:asciiTheme="majorHAnsi" w:hAnsiTheme="majorHAnsi" w:cstheme="majorHAnsi"/>
                <w:b/>
                <w:bCs/>
                <w:sz w:val="18"/>
                <w:szCs w:val="18"/>
              </w:rPr>
            </w:pPr>
            <w:r w:rsidRPr="003545D1">
              <w:rPr>
                <w:rFonts w:asciiTheme="majorHAnsi" w:hAnsiTheme="majorHAnsi" w:cstheme="majorHAnsi"/>
                <w:b/>
                <w:bCs/>
                <w:sz w:val="18"/>
                <w:szCs w:val="18"/>
              </w:rPr>
              <w:t> </w:t>
            </w:r>
          </w:p>
        </w:tc>
        <w:tc>
          <w:tcPr>
            <w:tcW w:w="663" w:type="dxa"/>
            <w:hideMark/>
          </w:tcPr>
          <w:p w14:paraId="0643229D" w14:textId="77777777" w:rsidR="00FE6BF2" w:rsidRPr="003545D1" w:rsidRDefault="00FE6BF2" w:rsidP="00276C75">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903" w:type="dxa"/>
            <w:hideMark/>
          </w:tcPr>
          <w:p w14:paraId="58939B7A" w14:textId="77777777" w:rsidR="00FE6BF2" w:rsidRPr="00295C54" w:rsidRDefault="00FE6BF2" w:rsidP="00276C75">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708" w:type="dxa"/>
            <w:hideMark/>
          </w:tcPr>
          <w:p w14:paraId="31C08B3C" w14:textId="77777777" w:rsidR="00FE6BF2" w:rsidRPr="003545D1" w:rsidRDefault="00FE6BF2" w:rsidP="00276C75">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991" w:type="dxa"/>
            <w:hideMark/>
          </w:tcPr>
          <w:p w14:paraId="42AA5690" w14:textId="77777777" w:rsidR="00FE6BF2" w:rsidRPr="00295C54" w:rsidRDefault="00FE6BF2" w:rsidP="00276C75">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1133" w:type="dxa"/>
            <w:noWrap/>
            <w:hideMark/>
          </w:tcPr>
          <w:p w14:paraId="1BC79D05" w14:textId="77777777" w:rsidR="00FE6BF2" w:rsidRPr="003545D1" w:rsidRDefault="00FE6BF2" w:rsidP="00276C75">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997" w:type="dxa"/>
            <w:hideMark/>
          </w:tcPr>
          <w:p w14:paraId="53DF7FF6" w14:textId="77777777" w:rsidR="00FE6BF2" w:rsidRPr="00295C54" w:rsidRDefault="00FE6BF2" w:rsidP="00276C75">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1135" w:type="dxa"/>
            <w:noWrap/>
            <w:hideMark/>
          </w:tcPr>
          <w:p w14:paraId="403CF495" w14:textId="77777777" w:rsidR="00FE6BF2" w:rsidRPr="003545D1" w:rsidRDefault="00FE6BF2" w:rsidP="00276C75">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1139" w:type="dxa"/>
            <w:hideMark/>
          </w:tcPr>
          <w:p w14:paraId="7D7FC766" w14:textId="77777777" w:rsidR="00FE6BF2" w:rsidRPr="00295C54" w:rsidRDefault="00FE6BF2" w:rsidP="00276C75">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1134" w:type="dxa"/>
            <w:noWrap/>
            <w:hideMark/>
          </w:tcPr>
          <w:p w14:paraId="2A119B01" w14:textId="77777777" w:rsidR="00FE6BF2" w:rsidRPr="003545D1" w:rsidRDefault="00FE6BF2" w:rsidP="00276C75">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1149" w:type="dxa"/>
            <w:hideMark/>
          </w:tcPr>
          <w:p w14:paraId="00742E17" w14:textId="77777777" w:rsidR="00FE6BF2" w:rsidRPr="00295C54" w:rsidRDefault="00FE6BF2" w:rsidP="00276C75">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c>
          <w:tcPr>
            <w:tcW w:w="880" w:type="dxa"/>
            <w:noWrap/>
            <w:hideMark/>
          </w:tcPr>
          <w:p w14:paraId="0418C8BA" w14:textId="77777777" w:rsidR="00FE6BF2" w:rsidRPr="003545D1" w:rsidRDefault="00FE6BF2" w:rsidP="00276C75">
            <w:pPr>
              <w:rPr>
                <w:rFonts w:asciiTheme="majorHAnsi" w:hAnsiTheme="majorHAnsi" w:cstheme="majorHAnsi"/>
                <w:sz w:val="18"/>
                <w:szCs w:val="18"/>
              </w:rPr>
            </w:pPr>
            <w:r w:rsidRPr="003545D1">
              <w:rPr>
                <w:rFonts w:asciiTheme="majorHAnsi" w:hAnsiTheme="majorHAnsi" w:cstheme="majorHAnsi"/>
                <w:sz w:val="18"/>
                <w:szCs w:val="18"/>
              </w:rPr>
              <w:t>Total pe raion</w:t>
            </w:r>
          </w:p>
        </w:tc>
        <w:tc>
          <w:tcPr>
            <w:tcW w:w="897" w:type="dxa"/>
            <w:hideMark/>
          </w:tcPr>
          <w:p w14:paraId="45D94D08" w14:textId="77777777" w:rsidR="00FE6BF2" w:rsidRPr="00295C54" w:rsidRDefault="00FE6BF2" w:rsidP="00276C75">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inclusiv în orașul de reședință al raionului</w:t>
            </w:r>
          </w:p>
        </w:tc>
      </w:tr>
      <w:tr w:rsidR="00E665AB" w:rsidRPr="003545D1" w14:paraId="1178C177" w14:textId="77777777" w:rsidTr="00E665AB">
        <w:trPr>
          <w:trHeight w:val="373"/>
        </w:trPr>
        <w:tc>
          <w:tcPr>
            <w:tcW w:w="1980" w:type="dxa"/>
            <w:hideMark/>
          </w:tcPr>
          <w:p w14:paraId="3BAC193C" w14:textId="77777777" w:rsidR="00D17358" w:rsidRPr="003545D1" w:rsidRDefault="00D17358" w:rsidP="00D17358">
            <w:pPr>
              <w:rPr>
                <w:rFonts w:asciiTheme="majorHAnsi" w:hAnsiTheme="majorHAnsi" w:cstheme="majorHAnsi"/>
                <w:b/>
                <w:bCs/>
                <w:sz w:val="18"/>
                <w:szCs w:val="18"/>
              </w:rPr>
            </w:pPr>
            <w:r w:rsidRPr="003545D1">
              <w:rPr>
                <w:rFonts w:asciiTheme="majorHAnsi" w:hAnsiTheme="majorHAnsi" w:cstheme="majorHAnsi"/>
                <w:b/>
                <w:bCs/>
                <w:sz w:val="18"/>
                <w:szCs w:val="18"/>
              </w:rPr>
              <w:t>Persoane cu dizabilități severe</w:t>
            </w:r>
          </w:p>
        </w:tc>
        <w:tc>
          <w:tcPr>
            <w:tcW w:w="663" w:type="dxa"/>
            <w:tcBorders>
              <w:top w:val="single" w:sz="4" w:space="0" w:color="auto"/>
              <w:left w:val="single" w:sz="4" w:space="0" w:color="auto"/>
            </w:tcBorders>
            <w:shd w:val="clear" w:color="auto" w:fill="FFFFFF"/>
            <w:vAlign w:val="center"/>
          </w:tcPr>
          <w:p w14:paraId="5450F10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868</w:t>
            </w:r>
          </w:p>
        </w:tc>
        <w:tc>
          <w:tcPr>
            <w:tcW w:w="903" w:type="dxa"/>
            <w:tcBorders>
              <w:top w:val="single" w:sz="4" w:space="0" w:color="auto"/>
              <w:left w:val="single" w:sz="4" w:space="0" w:color="auto"/>
            </w:tcBorders>
            <w:shd w:val="clear" w:color="auto" w:fill="FFFFFF"/>
            <w:vAlign w:val="center"/>
          </w:tcPr>
          <w:p w14:paraId="403C934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231</w:t>
            </w:r>
          </w:p>
        </w:tc>
        <w:tc>
          <w:tcPr>
            <w:tcW w:w="708" w:type="dxa"/>
            <w:tcBorders>
              <w:top w:val="single" w:sz="4" w:space="0" w:color="auto"/>
              <w:left w:val="single" w:sz="4" w:space="0" w:color="auto"/>
            </w:tcBorders>
            <w:shd w:val="clear" w:color="auto" w:fill="FFFFFF"/>
            <w:vAlign w:val="center"/>
          </w:tcPr>
          <w:p w14:paraId="6EEA1767"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872</w:t>
            </w:r>
          </w:p>
        </w:tc>
        <w:tc>
          <w:tcPr>
            <w:tcW w:w="991" w:type="dxa"/>
            <w:tcBorders>
              <w:top w:val="single" w:sz="4" w:space="0" w:color="auto"/>
              <w:left w:val="single" w:sz="4" w:space="0" w:color="auto"/>
            </w:tcBorders>
            <w:shd w:val="clear" w:color="auto" w:fill="FFFFFF"/>
            <w:vAlign w:val="center"/>
          </w:tcPr>
          <w:p w14:paraId="2590AEC0"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222</w:t>
            </w:r>
          </w:p>
        </w:tc>
        <w:tc>
          <w:tcPr>
            <w:tcW w:w="1133" w:type="dxa"/>
            <w:tcBorders>
              <w:top w:val="single" w:sz="4" w:space="0" w:color="auto"/>
              <w:left w:val="single" w:sz="4" w:space="0" w:color="auto"/>
            </w:tcBorders>
            <w:shd w:val="clear" w:color="auto" w:fill="FFFFFF"/>
            <w:noWrap/>
            <w:vAlign w:val="center"/>
          </w:tcPr>
          <w:p w14:paraId="3A8CB79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873</w:t>
            </w:r>
          </w:p>
        </w:tc>
        <w:tc>
          <w:tcPr>
            <w:tcW w:w="997" w:type="dxa"/>
            <w:tcBorders>
              <w:top w:val="single" w:sz="4" w:space="0" w:color="auto"/>
              <w:left w:val="single" w:sz="4" w:space="0" w:color="auto"/>
            </w:tcBorders>
            <w:shd w:val="clear" w:color="auto" w:fill="FFFFFF"/>
            <w:noWrap/>
            <w:vAlign w:val="center"/>
          </w:tcPr>
          <w:p w14:paraId="436D074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235</w:t>
            </w:r>
          </w:p>
        </w:tc>
        <w:tc>
          <w:tcPr>
            <w:tcW w:w="1135" w:type="dxa"/>
            <w:tcBorders>
              <w:top w:val="single" w:sz="4" w:space="0" w:color="auto"/>
              <w:left w:val="single" w:sz="4" w:space="0" w:color="auto"/>
            </w:tcBorders>
            <w:shd w:val="clear" w:color="auto" w:fill="FFFFFF"/>
            <w:noWrap/>
            <w:vAlign w:val="center"/>
          </w:tcPr>
          <w:p w14:paraId="48BC472B"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705</w:t>
            </w:r>
          </w:p>
        </w:tc>
        <w:tc>
          <w:tcPr>
            <w:tcW w:w="1139" w:type="dxa"/>
            <w:tcBorders>
              <w:top w:val="single" w:sz="4" w:space="0" w:color="auto"/>
              <w:left w:val="single" w:sz="4" w:space="0" w:color="auto"/>
            </w:tcBorders>
            <w:shd w:val="clear" w:color="auto" w:fill="FFFFFF"/>
            <w:noWrap/>
            <w:vAlign w:val="center"/>
          </w:tcPr>
          <w:p w14:paraId="7A030E7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227</w:t>
            </w:r>
          </w:p>
        </w:tc>
        <w:tc>
          <w:tcPr>
            <w:tcW w:w="1134" w:type="dxa"/>
            <w:tcBorders>
              <w:top w:val="single" w:sz="4" w:space="0" w:color="auto"/>
              <w:left w:val="single" w:sz="4" w:space="0" w:color="auto"/>
            </w:tcBorders>
            <w:shd w:val="clear" w:color="auto" w:fill="FFFFFF"/>
            <w:noWrap/>
            <w:vAlign w:val="center"/>
          </w:tcPr>
          <w:p w14:paraId="624DEC60"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735</w:t>
            </w:r>
          </w:p>
        </w:tc>
        <w:tc>
          <w:tcPr>
            <w:tcW w:w="1149" w:type="dxa"/>
            <w:tcBorders>
              <w:top w:val="single" w:sz="4" w:space="0" w:color="auto"/>
              <w:left w:val="single" w:sz="4" w:space="0" w:color="auto"/>
            </w:tcBorders>
            <w:shd w:val="clear" w:color="auto" w:fill="FFFFFF"/>
            <w:noWrap/>
            <w:vAlign w:val="center"/>
          </w:tcPr>
          <w:p w14:paraId="62720B4B"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229</w:t>
            </w:r>
          </w:p>
        </w:tc>
        <w:tc>
          <w:tcPr>
            <w:tcW w:w="880" w:type="dxa"/>
            <w:tcBorders>
              <w:top w:val="single" w:sz="4" w:space="0" w:color="auto"/>
              <w:left w:val="single" w:sz="4" w:space="0" w:color="auto"/>
            </w:tcBorders>
            <w:shd w:val="clear" w:color="auto" w:fill="FFFFFF"/>
            <w:noWrap/>
            <w:vAlign w:val="center"/>
          </w:tcPr>
          <w:p w14:paraId="4C28361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789</w:t>
            </w:r>
          </w:p>
        </w:tc>
        <w:tc>
          <w:tcPr>
            <w:tcW w:w="897" w:type="dxa"/>
            <w:tcBorders>
              <w:top w:val="single" w:sz="4" w:space="0" w:color="auto"/>
              <w:left w:val="single" w:sz="4" w:space="0" w:color="auto"/>
              <w:right w:val="single" w:sz="4" w:space="0" w:color="auto"/>
            </w:tcBorders>
            <w:shd w:val="clear" w:color="auto" w:fill="FFFFFF"/>
            <w:noWrap/>
            <w:vAlign w:val="center"/>
          </w:tcPr>
          <w:p w14:paraId="3DAF847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241</w:t>
            </w:r>
          </w:p>
        </w:tc>
      </w:tr>
      <w:tr w:rsidR="00E665AB" w:rsidRPr="003545D1" w14:paraId="68A1E539" w14:textId="77777777" w:rsidTr="00E665AB">
        <w:trPr>
          <w:trHeight w:val="1060"/>
        </w:trPr>
        <w:tc>
          <w:tcPr>
            <w:tcW w:w="1980" w:type="dxa"/>
            <w:hideMark/>
          </w:tcPr>
          <w:p w14:paraId="60A2A09C" w14:textId="77777777" w:rsidR="00D17358" w:rsidRPr="003545D1" w:rsidRDefault="00D17358" w:rsidP="00D17358">
            <w:pPr>
              <w:rPr>
                <w:rFonts w:asciiTheme="majorHAnsi" w:hAnsiTheme="majorHAnsi" w:cstheme="majorHAnsi"/>
                <w:b/>
                <w:bCs/>
                <w:sz w:val="18"/>
                <w:szCs w:val="18"/>
              </w:rPr>
            </w:pPr>
            <w:r w:rsidRPr="003545D1">
              <w:rPr>
                <w:rFonts w:asciiTheme="majorHAnsi" w:hAnsiTheme="majorHAnsi" w:cstheme="majorHAnsi"/>
                <w:b/>
                <w:bCs/>
                <w:sz w:val="18"/>
                <w:szCs w:val="18"/>
              </w:rPr>
              <w:t>Persoane dezinstituționalizate (orfani cu vârsta cuprinsă între 18 şi 21 ani)</w:t>
            </w:r>
          </w:p>
        </w:tc>
        <w:tc>
          <w:tcPr>
            <w:tcW w:w="663" w:type="dxa"/>
            <w:tcBorders>
              <w:top w:val="single" w:sz="4" w:space="0" w:color="auto"/>
              <w:left w:val="single" w:sz="4" w:space="0" w:color="auto"/>
            </w:tcBorders>
            <w:shd w:val="clear" w:color="auto" w:fill="FFFFFF"/>
          </w:tcPr>
          <w:p w14:paraId="59F86B38" w14:textId="77777777" w:rsidR="00D17358" w:rsidRPr="00D17358" w:rsidRDefault="00D17358" w:rsidP="00D17358">
            <w:pPr>
              <w:pStyle w:val="Bodytext20"/>
              <w:shd w:val="clear" w:color="auto" w:fill="auto"/>
              <w:spacing w:before="0" w:after="0" w:line="166" w:lineRule="exact"/>
              <w:ind w:firstLine="0"/>
              <w:jc w:val="center"/>
              <w:rPr>
                <w:rStyle w:val="Bodytext275ptSpacing0pt"/>
                <w:rFonts w:asciiTheme="majorHAnsi" w:hAnsiTheme="majorHAnsi" w:cstheme="majorHAnsi"/>
                <w:sz w:val="20"/>
                <w:szCs w:val="20"/>
                <w:lang w:val="en-US"/>
              </w:rPr>
            </w:pPr>
          </w:p>
          <w:p w14:paraId="2A36286C" w14:textId="77777777" w:rsidR="00D17358" w:rsidRPr="00D17358" w:rsidRDefault="00D17358" w:rsidP="00D17358">
            <w:pPr>
              <w:pStyle w:val="Bodytext20"/>
              <w:shd w:val="clear" w:color="auto" w:fill="auto"/>
              <w:spacing w:before="0" w:after="0" w:line="166" w:lineRule="exact"/>
              <w:ind w:firstLine="0"/>
              <w:jc w:val="center"/>
              <w:rPr>
                <w:rStyle w:val="Bodytext275ptSpacing0pt"/>
                <w:rFonts w:asciiTheme="majorHAnsi" w:hAnsiTheme="majorHAnsi" w:cstheme="majorHAnsi"/>
                <w:sz w:val="20"/>
                <w:szCs w:val="20"/>
                <w:lang w:val="en-US"/>
              </w:rPr>
            </w:pPr>
          </w:p>
          <w:p w14:paraId="7AB99258" w14:textId="77777777" w:rsidR="00D17358" w:rsidRPr="00D17358" w:rsidRDefault="00D17358" w:rsidP="00D17358">
            <w:pPr>
              <w:pStyle w:val="Bodytext20"/>
              <w:shd w:val="clear" w:color="auto" w:fill="auto"/>
              <w:spacing w:before="0" w:after="0" w:line="166" w:lineRule="exact"/>
              <w:ind w:firstLine="0"/>
              <w:jc w:val="center"/>
              <w:rPr>
                <w:rStyle w:val="Bodytext275ptSpacing0pt"/>
                <w:rFonts w:asciiTheme="majorHAnsi" w:hAnsiTheme="majorHAnsi" w:cstheme="majorHAnsi"/>
                <w:sz w:val="20"/>
                <w:szCs w:val="20"/>
                <w:lang w:val="en-US"/>
              </w:rPr>
            </w:pPr>
          </w:p>
          <w:p w14:paraId="3C303560" w14:textId="77777777" w:rsidR="00D17358" w:rsidRPr="00D17358" w:rsidRDefault="00D17358" w:rsidP="00D17358">
            <w:pPr>
              <w:pStyle w:val="Bodytext20"/>
              <w:shd w:val="clear" w:color="auto" w:fill="auto"/>
              <w:spacing w:before="0" w:after="0" w:line="166" w:lineRule="exact"/>
              <w:ind w:firstLine="0"/>
              <w:jc w:val="center"/>
              <w:rPr>
                <w:rFonts w:asciiTheme="majorHAnsi" w:hAnsiTheme="majorHAnsi" w:cstheme="majorHAnsi"/>
                <w:sz w:val="20"/>
                <w:szCs w:val="20"/>
              </w:rPr>
            </w:pPr>
            <w:r w:rsidRPr="00D17358">
              <w:rPr>
                <w:rStyle w:val="Bodytext275ptSpacing0pt"/>
                <w:rFonts w:asciiTheme="majorHAnsi" w:hAnsiTheme="majorHAnsi" w:cstheme="majorHAnsi"/>
                <w:sz w:val="20"/>
                <w:szCs w:val="20"/>
              </w:rPr>
              <w:t>0</w:t>
            </w:r>
          </w:p>
        </w:tc>
        <w:tc>
          <w:tcPr>
            <w:tcW w:w="903" w:type="dxa"/>
            <w:tcBorders>
              <w:top w:val="single" w:sz="4" w:space="0" w:color="auto"/>
              <w:left w:val="single" w:sz="4" w:space="0" w:color="auto"/>
            </w:tcBorders>
            <w:shd w:val="clear" w:color="auto" w:fill="FFFFFF"/>
            <w:vAlign w:val="center"/>
          </w:tcPr>
          <w:p w14:paraId="207C840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c>
          <w:tcPr>
            <w:tcW w:w="708" w:type="dxa"/>
            <w:tcBorders>
              <w:top w:val="single" w:sz="4" w:space="0" w:color="auto"/>
              <w:left w:val="single" w:sz="4" w:space="0" w:color="auto"/>
            </w:tcBorders>
            <w:shd w:val="clear" w:color="auto" w:fill="FFFFFF"/>
            <w:vAlign w:val="center"/>
          </w:tcPr>
          <w:p w14:paraId="63E11C4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w:t>
            </w:r>
          </w:p>
        </w:tc>
        <w:tc>
          <w:tcPr>
            <w:tcW w:w="991" w:type="dxa"/>
            <w:tcBorders>
              <w:top w:val="single" w:sz="4" w:space="0" w:color="auto"/>
              <w:left w:val="single" w:sz="4" w:space="0" w:color="auto"/>
            </w:tcBorders>
            <w:shd w:val="clear" w:color="auto" w:fill="FFFFFF"/>
            <w:vAlign w:val="center"/>
          </w:tcPr>
          <w:p w14:paraId="4E071B5F"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c>
          <w:tcPr>
            <w:tcW w:w="1133" w:type="dxa"/>
            <w:tcBorders>
              <w:top w:val="single" w:sz="4" w:space="0" w:color="auto"/>
              <w:left w:val="single" w:sz="4" w:space="0" w:color="auto"/>
            </w:tcBorders>
            <w:shd w:val="clear" w:color="auto" w:fill="FFFFFF"/>
            <w:noWrap/>
          </w:tcPr>
          <w:p w14:paraId="01B1F936"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3B23D19"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7DEAF9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502231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4</w:t>
            </w:r>
          </w:p>
        </w:tc>
        <w:tc>
          <w:tcPr>
            <w:tcW w:w="997" w:type="dxa"/>
            <w:tcBorders>
              <w:top w:val="single" w:sz="4" w:space="0" w:color="auto"/>
              <w:left w:val="single" w:sz="4" w:space="0" w:color="auto"/>
            </w:tcBorders>
            <w:shd w:val="clear" w:color="auto" w:fill="FFFFFF"/>
            <w:noWrap/>
            <w:vAlign w:val="center"/>
          </w:tcPr>
          <w:p w14:paraId="3E092C4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c>
          <w:tcPr>
            <w:tcW w:w="1135" w:type="dxa"/>
            <w:tcBorders>
              <w:top w:val="single" w:sz="4" w:space="0" w:color="auto"/>
              <w:left w:val="single" w:sz="4" w:space="0" w:color="auto"/>
            </w:tcBorders>
            <w:shd w:val="clear" w:color="auto" w:fill="FFFFFF"/>
            <w:noWrap/>
          </w:tcPr>
          <w:p w14:paraId="00F39FF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D4CA53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06B0AB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5861A3B"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w:t>
            </w:r>
          </w:p>
        </w:tc>
        <w:tc>
          <w:tcPr>
            <w:tcW w:w="1139" w:type="dxa"/>
            <w:tcBorders>
              <w:top w:val="single" w:sz="4" w:space="0" w:color="auto"/>
              <w:left w:val="single" w:sz="4" w:space="0" w:color="auto"/>
            </w:tcBorders>
            <w:shd w:val="clear" w:color="auto" w:fill="FFFFFF"/>
            <w:noWrap/>
            <w:vAlign w:val="center"/>
          </w:tcPr>
          <w:p w14:paraId="44A9172C" w14:textId="77777777" w:rsidR="00D17358" w:rsidRPr="00D17358" w:rsidRDefault="00D17358" w:rsidP="00D17358">
            <w:pPr>
              <w:pStyle w:val="Bodytext20"/>
              <w:shd w:val="clear" w:color="auto" w:fill="auto"/>
              <w:spacing w:before="0" w:after="0" w:line="244" w:lineRule="exact"/>
              <w:ind w:firstLine="0"/>
              <w:jc w:val="center"/>
              <w:rPr>
                <w:rFonts w:asciiTheme="majorHAnsi" w:hAnsiTheme="majorHAnsi" w:cstheme="majorHAnsi"/>
                <w:b/>
                <w:sz w:val="20"/>
                <w:szCs w:val="20"/>
              </w:rPr>
            </w:pPr>
            <w:r w:rsidRPr="00D17358">
              <w:rPr>
                <w:rStyle w:val="Bodytext211ptBold"/>
                <w:rFonts w:asciiTheme="majorHAnsi" w:hAnsiTheme="majorHAnsi" w:cstheme="majorHAnsi"/>
                <w:b w:val="0"/>
                <w:sz w:val="20"/>
                <w:szCs w:val="20"/>
              </w:rPr>
              <w:t>1</w:t>
            </w:r>
          </w:p>
        </w:tc>
        <w:tc>
          <w:tcPr>
            <w:tcW w:w="1134" w:type="dxa"/>
            <w:tcBorders>
              <w:top w:val="single" w:sz="4" w:space="0" w:color="auto"/>
              <w:left w:val="single" w:sz="4" w:space="0" w:color="auto"/>
            </w:tcBorders>
            <w:shd w:val="clear" w:color="auto" w:fill="FFFFFF"/>
            <w:noWrap/>
          </w:tcPr>
          <w:p w14:paraId="25EACAF4"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B78AF8F"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FF3CE4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673D3EA6"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9</w:t>
            </w:r>
          </w:p>
        </w:tc>
        <w:tc>
          <w:tcPr>
            <w:tcW w:w="1149" w:type="dxa"/>
            <w:tcBorders>
              <w:top w:val="single" w:sz="4" w:space="0" w:color="auto"/>
              <w:left w:val="single" w:sz="4" w:space="0" w:color="auto"/>
            </w:tcBorders>
            <w:shd w:val="clear" w:color="auto" w:fill="FFFFFF"/>
            <w:noWrap/>
            <w:vAlign w:val="center"/>
          </w:tcPr>
          <w:p w14:paraId="339963BC"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w:t>
            </w:r>
          </w:p>
        </w:tc>
        <w:tc>
          <w:tcPr>
            <w:tcW w:w="880" w:type="dxa"/>
            <w:tcBorders>
              <w:top w:val="single" w:sz="4" w:space="0" w:color="auto"/>
              <w:left w:val="single" w:sz="4" w:space="0" w:color="auto"/>
            </w:tcBorders>
            <w:shd w:val="clear" w:color="auto" w:fill="FFFFFF"/>
            <w:noWrap/>
          </w:tcPr>
          <w:p w14:paraId="1E93FFB0"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EC4B4F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B6034A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D02C2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9</w:t>
            </w:r>
          </w:p>
        </w:tc>
        <w:tc>
          <w:tcPr>
            <w:tcW w:w="897" w:type="dxa"/>
            <w:tcBorders>
              <w:top w:val="single" w:sz="4" w:space="0" w:color="auto"/>
              <w:left w:val="single" w:sz="4" w:space="0" w:color="auto"/>
              <w:right w:val="single" w:sz="4" w:space="0" w:color="auto"/>
            </w:tcBorders>
            <w:shd w:val="clear" w:color="auto" w:fill="FFFFFF"/>
            <w:noWrap/>
            <w:vAlign w:val="center"/>
          </w:tcPr>
          <w:p w14:paraId="013BA7D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r>
      <w:tr w:rsidR="00E665AB" w:rsidRPr="003545D1" w14:paraId="505D84F2" w14:textId="77777777" w:rsidTr="00E665AB">
        <w:trPr>
          <w:trHeight w:val="1090"/>
        </w:trPr>
        <w:tc>
          <w:tcPr>
            <w:tcW w:w="1980" w:type="dxa"/>
            <w:hideMark/>
          </w:tcPr>
          <w:p w14:paraId="25E3B5EB" w14:textId="77777777" w:rsidR="00D17358" w:rsidRPr="00295C54" w:rsidRDefault="00D17358" w:rsidP="00D17358">
            <w:pPr>
              <w:rPr>
                <w:rFonts w:asciiTheme="majorHAnsi" w:hAnsiTheme="majorHAnsi" w:cstheme="majorHAnsi"/>
                <w:b/>
                <w:bCs/>
                <w:sz w:val="18"/>
                <w:szCs w:val="18"/>
                <w:lang w:val="fr-FR"/>
              </w:rPr>
            </w:pPr>
            <w:r w:rsidRPr="00295C54">
              <w:rPr>
                <w:rFonts w:asciiTheme="majorHAnsi" w:hAnsiTheme="majorHAnsi" w:cstheme="majorHAnsi"/>
                <w:b/>
                <w:bCs/>
                <w:sz w:val="18"/>
                <w:szCs w:val="18"/>
                <w:lang w:val="fr-FR"/>
              </w:rPr>
              <w:t>Familiile cu cel puțin 3 copii minori, familiile cu un singur părinte care cresc cel puțin 2 copii minori</w:t>
            </w:r>
          </w:p>
        </w:tc>
        <w:tc>
          <w:tcPr>
            <w:tcW w:w="663" w:type="dxa"/>
            <w:tcBorders>
              <w:top w:val="single" w:sz="4" w:space="0" w:color="auto"/>
              <w:left w:val="single" w:sz="4" w:space="0" w:color="auto"/>
            </w:tcBorders>
            <w:shd w:val="clear" w:color="auto" w:fill="FFFFFF"/>
          </w:tcPr>
          <w:p w14:paraId="2BC6C121" w14:textId="77777777" w:rsidR="00D17358" w:rsidRPr="00295C54"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lang w:val="fr-FR"/>
              </w:rPr>
            </w:pPr>
          </w:p>
          <w:p w14:paraId="02EBD0C8" w14:textId="77777777" w:rsidR="00D17358" w:rsidRPr="00295C54"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lang w:val="fr-FR"/>
              </w:rPr>
            </w:pPr>
          </w:p>
          <w:p w14:paraId="2BB5283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1938</w:t>
            </w:r>
          </w:p>
        </w:tc>
        <w:tc>
          <w:tcPr>
            <w:tcW w:w="903" w:type="dxa"/>
            <w:tcBorders>
              <w:top w:val="single" w:sz="4" w:space="0" w:color="auto"/>
              <w:left w:val="single" w:sz="4" w:space="0" w:color="auto"/>
            </w:tcBorders>
            <w:shd w:val="clear" w:color="auto" w:fill="FFFFFF"/>
          </w:tcPr>
          <w:p w14:paraId="5FD4186D"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66B9EDA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5DF1AA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85</w:t>
            </w:r>
          </w:p>
        </w:tc>
        <w:tc>
          <w:tcPr>
            <w:tcW w:w="708" w:type="dxa"/>
            <w:tcBorders>
              <w:top w:val="single" w:sz="4" w:space="0" w:color="auto"/>
              <w:left w:val="single" w:sz="4" w:space="0" w:color="auto"/>
            </w:tcBorders>
            <w:shd w:val="clear" w:color="auto" w:fill="FFFFFF"/>
          </w:tcPr>
          <w:p w14:paraId="5B0D48BC"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7AC419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65E24C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1827</w:t>
            </w:r>
          </w:p>
        </w:tc>
        <w:tc>
          <w:tcPr>
            <w:tcW w:w="991" w:type="dxa"/>
            <w:tcBorders>
              <w:top w:val="single" w:sz="4" w:space="0" w:color="auto"/>
              <w:left w:val="single" w:sz="4" w:space="0" w:color="auto"/>
            </w:tcBorders>
            <w:shd w:val="clear" w:color="auto" w:fill="FFFFFF"/>
          </w:tcPr>
          <w:p w14:paraId="34B528ED"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4EFEF01"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3B0CA37"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65</w:t>
            </w:r>
          </w:p>
        </w:tc>
        <w:tc>
          <w:tcPr>
            <w:tcW w:w="1133" w:type="dxa"/>
            <w:tcBorders>
              <w:top w:val="single" w:sz="4" w:space="0" w:color="auto"/>
              <w:left w:val="single" w:sz="4" w:space="0" w:color="auto"/>
            </w:tcBorders>
            <w:shd w:val="clear" w:color="auto" w:fill="FFFFFF"/>
            <w:noWrap/>
          </w:tcPr>
          <w:p w14:paraId="504A531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E6221D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5B8634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1877</w:t>
            </w:r>
          </w:p>
        </w:tc>
        <w:tc>
          <w:tcPr>
            <w:tcW w:w="997" w:type="dxa"/>
            <w:tcBorders>
              <w:top w:val="single" w:sz="4" w:space="0" w:color="auto"/>
              <w:left w:val="single" w:sz="4" w:space="0" w:color="auto"/>
            </w:tcBorders>
            <w:shd w:val="clear" w:color="auto" w:fill="FFFFFF"/>
            <w:noWrap/>
          </w:tcPr>
          <w:p w14:paraId="2DC5B3DF"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4924F60"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BFBD5CA"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51</w:t>
            </w:r>
          </w:p>
        </w:tc>
        <w:tc>
          <w:tcPr>
            <w:tcW w:w="1135" w:type="dxa"/>
            <w:tcBorders>
              <w:top w:val="single" w:sz="4" w:space="0" w:color="auto"/>
              <w:left w:val="single" w:sz="4" w:space="0" w:color="auto"/>
            </w:tcBorders>
            <w:shd w:val="clear" w:color="auto" w:fill="FFFFFF"/>
            <w:noWrap/>
          </w:tcPr>
          <w:p w14:paraId="17457DE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FFBC06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8107C0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1859</w:t>
            </w:r>
          </w:p>
        </w:tc>
        <w:tc>
          <w:tcPr>
            <w:tcW w:w="1139" w:type="dxa"/>
            <w:tcBorders>
              <w:top w:val="single" w:sz="4" w:space="0" w:color="auto"/>
              <w:left w:val="single" w:sz="4" w:space="0" w:color="auto"/>
            </w:tcBorders>
            <w:shd w:val="clear" w:color="auto" w:fill="FFFFFF"/>
            <w:noWrap/>
          </w:tcPr>
          <w:p w14:paraId="0B728E6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CED7CB"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E396BAD"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68</w:t>
            </w:r>
          </w:p>
        </w:tc>
        <w:tc>
          <w:tcPr>
            <w:tcW w:w="1134" w:type="dxa"/>
            <w:tcBorders>
              <w:top w:val="single" w:sz="4" w:space="0" w:color="auto"/>
              <w:left w:val="single" w:sz="4" w:space="0" w:color="auto"/>
            </w:tcBorders>
            <w:shd w:val="clear" w:color="auto" w:fill="FFFFFF"/>
            <w:noWrap/>
          </w:tcPr>
          <w:p w14:paraId="0BE4990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BCF587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C81AC8A"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1680</w:t>
            </w:r>
          </w:p>
        </w:tc>
        <w:tc>
          <w:tcPr>
            <w:tcW w:w="1149" w:type="dxa"/>
            <w:tcBorders>
              <w:top w:val="single" w:sz="4" w:space="0" w:color="auto"/>
              <w:left w:val="single" w:sz="4" w:space="0" w:color="auto"/>
            </w:tcBorders>
            <w:shd w:val="clear" w:color="auto" w:fill="FFFFFF"/>
            <w:noWrap/>
          </w:tcPr>
          <w:p w14:paraId="55C505C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27B360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BD46DC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81</w:t>
            </w:r>
          </w:p>
        </w:tc>
        <w:tc>
          <w:tcPr>
            <w:tcW w:w="880" w:type="dxa"/>
            <w:tcBorders>
              <w:top w:val="single" w:sz="4" w:space="0" w:color="auto"/>
              <w:left w:val="single" w:sz="4" w:space="0" w:color="auto"/>
            </w:tcBorders>
            <w:shd w:val="clear" w:color="auto" w:fill="FFFFFF"/>
            <w:noWrap/>
          </w:tcPr>
          <w:p w14:paraId="2F835C5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D7A03D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CF23C9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1970</w:t>
            </w:r>
          </w:p>
        </w:tc>
        <w:tc>
          <w:tcPr>
            <w:tcW w:w="897" w:type="dxa"/>
            <w:tcBorders>
              <w:top w:val="single" w:sz="4" w:space="0" w:color="auto"/>
              <w:left w:val="single" w:sz="4" w:space="0" w:color="auto"/>
              <w:right w:val="single" w:sz="4" w:space="0" w:color="auto"/>
            </w:tcBorders>
            <w:shd w:val="clear" w:color="auto" w:fill="FFFFFF"/>
            <w:noWrap/>
          </w:tcPr>
          <w:p w14:paraId="640ABBB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ACFBC3D"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E752D7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70</w:t>
            </w:r>
          </w:p>
        </w:tc>
      </w:tr>
      <w:tr w:rsidR="00E665AB" w:rsidRPr="003545D1" w14:paraId="0DBE0C3B" w14:textId="77777777" w:rsidTr="00E665AB">
        <w:trPr>
          <w:trHeight w:val="539"/>
        </w:trPr>
        <w:tc>
          <w:tcPr>
            <w:tcW w:w="1980" w:type="dxa"/>
            <w:hideMark/>
          </w:tcPr>
          <w:p w14:paraId="2EC20E88" w14:textId="77777777" w:rsidR="00D17358" w:rsidRPr="003545D1" w:rsidRDefault="00D17358" w:rsidP="00D17358">
            <w:pPr>
              <w:rPr>
                <w:rFonts w:asciiTheme="majorHAnsi" w:hAnsiTheme="majorHAnsi" w:cstheme="majorHAnsi"/>
                <w:b/>
                <w:bCs/>
                <w:sz w:val="18"/>
                <w:szCs w:val="18"/>
              </w:rPr>
            </w:pPr>
            <w:r w:rsidRPr="003545D1">
              <w:rPr>
                <w:rFonts w:asciiTheme="majorHAnsi" w:hAnsiTheme="majorHAnsi" w:cstheme="majorHAnsi"/>
                <w:b/>
                <w:bCs/>
                <w:sz w:val="18"/>
                <w:szCs w:val="18"/>
              </w:rPr>
              <w:t>Familiile sau persoanele care întrețin copii cu dizabilități severe</w:t>
            </w:r>
          </w:p>
        </w:tc>
        <w:tc>
          <w:tcPr>
            <w:tcW w:w="663" w:type="dxa"/>
            <w:tcBorders>
              <w:top w:val="single" w:sz="4" w:space="0" w:color="auto"/>
              <w:left w:val="single" w:sz="4" w:space="0" w:color="auto"/>
            </w:tcBorders>
            <w:shd w:val="clear" w:color="auto" w:fill="FFFFFF"/>
          </w:tcPr>
          <w:p w14:paraId="65B4505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17B311C"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E17E3A6"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194</w:t>
            </w:r>
          </w:p>
        </w:tc>
        <w:tc>
          <w:tcPr>
            <w:tcW w:w="903" w:type="dxa"/>
            <w:tcBorders>
              <w:top w:val="single" w:sz="4" w:space="0" w:color="auto"/>
              <w:left w:val="single" w:sz="4" w:space="0" w:color="auto"/>
            </w:tcBorders>
            <w:shd w:val="clear" w:color="auto" w:fill="FFFFFF"/>
          </w:tcPr>
          <w:p w14:paraId="7585476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510E3B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3FC4D87"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31</w:t>
            </w:r>
          </w:p>
        </w:tc>
        <w:tc>
          <w:tcPr>
            <w:tcW w:w="708" w:type="dxa"/>
            <w:tcBorders>
              <w:top w:val="single" w:sz="4" w:space="0" w:color="auto"/>
              <w:left w:val="single" w:sz="4" w:space="0" w:color="auto"/>
            </w:tcBorders>
            <w:shd w:val="clear" w:color="auto" w:fill="FFFFFF"/>
          </w:tcPr>
          <w:p w14:paraId="4137056A"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6D7976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7D78FAD"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187</w:t>
            </w:r>
          </w:p>
        </w:tc>
        <w:tc>
          <w:tcPr>
            <w:tcW w:w="991" w:type="dxa"/>
            <w:tcBorders>
              <w:top w:val="single" w:sz="4" w:space="0" w:color="auto"/>
              <w:left w:val="single" w:sz="4" w:space="0" w:color="auto"/>
            </w:tcBorders>
            <w:shd w:val="clear" w:color="auto" w:fill="FFFFFF"/>
          </w:tcPr>
          <w:p w14:paraId="33AFAA1A"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51D818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7FE3ECF"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25</w:t>
            </w:r>
          </w:p>
        </w:tc>
        <w:tc>
          <w:tcPr>
            <w:tcW w:w="1133" w:type="dxa"/>
            <w:tcBorders>
              <w:top w:val="single" w:sz="4" w:space="0" w:color="auto"/>
              <w:left w:val="single" w:sz="4" w:space="0" w:color="auto"/>
            </w:tcBorders>
            <w:shd w:val="clear" w:color="auto" w:fill="FFFFFF"/>
            <w:noWrap/>
            <w:vAlign w:val="center"/>
          </w:tcPr>
          <w:p w14:paraId="3FBC31F0"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181</w:t>
            </w:r>
          </w:p>
        </w:tc>
        <w:tc>
          <w:tcPr>
            <w:tcW w:w="997" w:type="dxa"/>
            <w:tcBorders>
              <w:top w:val="single" w:sz="4" w:space="0" w:color="auto"/>
              <w:left w:val="single" w:sz="4" w:space="0" w:color="auto"/>
            </w:tcBorders>
            <w:shd w:val="clear" w:color="auto" w:fill="FFFFFF"/>
            <w:noWrap/>
          </w:tcPr>
          <w:p w14:paraId="31D49A8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382A4B"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9BB5A8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w:t>
            </w:r>
          </w:p>
        </w:tc>
        <w:tc>
          <w:tcPr>
            <w:tcW w:w="1135" w:type="dxa"/>
            <w:tcBorders>
              <w:top w:val="single" w:sz="4" w:space="0" w:color="auto"/>
              <w:left w:val="single" w:sz="4" w:space="0" w:color="auto"/>
            </w:tcBorders>
            <w:shd w:val="clear" w:color="auto" w:fill="FFFFFF"/>
            <w:noWrap/>
          </w:tcPr>
          <w:p w14:paraId="638C1034"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F56991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83B1CE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177</w:t>
            </w:r>
          </w:p>
        </w:tc>
        <w:tc>
          <w:tcPr>
            <w:tcW w:w="1139" w:type="dxa"/>
            <w:tcBorders>
              <w:top w:val="single" w:sz="4" w:space="0" w:color="auto"/>
              <w:left w:val="single" w:sz="4" w:space="0" w:color="auto"/>
            </w:tcBorders>
            <w:shd w:val="clear" w:color="auto" w:fill="FFFFFF"/>
            <w:noWrap/>
          </w:tcPr>
          <w:p w14:paraId="5ECFDFAB"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67C48D9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A78DE5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w:t>
            </w:r>
          </w:p>
        </w:tc>
        <w:tc>
          <w:tcPr>
            <w:tcW w:w="1134" w:type="dxa"/>
            <w:tcBorders>
              <w:top w:val="single" w:sz="4" w:space="0" w:color="auto"/>
              <w:left w:val="single" w:sz="4" w:space="0" w:color="auto"/>
            </w:tcBorders>
            <w:shd w:val="clear" w:color="auto" w:fill="FFFFFF"/>
            <w:noWrap/>
          </w:tcPr>
          <w:p w14:paraId="09F61BC1"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193697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F42F15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142</w:t>
            </w:r>
          </w:p>
        </w:tc>
        <w:tc>
          <w:tcPr>
            <w:tcW w:w="1149" w:type="dxa"/>
            <w:tcBorders>
              <w:top w:val="single" w:sz="4" w:space="0" w:color="auto"/>
              <w:left w:val="single" w:sz="4" w:space="0" w:color="auto"/>
            </w:tcBorders>
            <w:shd w:val="clear" w:color="auto" w:fill="FFFFFF"/>
            <w:noWrap/>
            <w:vAlign w:val="center"/>
          </w:tcPr>
          <w:p w14:paraId="5630BBD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21</w:t>
            </w:r>
          </w:p>
        </w:tc>
        <w:tc>
          <w:tcPr>
            <w:tcW w:w="880" w:type="dxa"/>
            <w:tcBorders>
              <w:top w:val="single" w:sz="4" w:space="0" w:color="auto"/>
              <w:left w:val="single" w:sz="4" w:space="0" w:color="auto"/>
            </w:tcBorders>
            <w:shd w:val="clear" w:color="auto" w:fill="FFFFFF"/>
            <w:noWrap/>
          </w:tcPr>
          <w:p w14:paraId="26A40EC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ED723E1"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E88752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153</w:t>
            </w:r>
          </w:p>
        </w:tc>
        <w:tc>
          <w:tcPr>
            <w:tcW w:w="897" w:type="dxa"/>
            <w:tcBorders>
              <w:top w:val="single" w:sz="4" w:space="0" w:color="auto"/>
              <w:left w:val="single" w:sz="4" w:space="0" w:color="auto"/>
              <w:right w:val="single" w:sz="4" w:space="0" w:color="auto"/>
            </w:tcBorders>
            <w:shd w:val="clear" w:color="auto" w:fill="FFFFFF"/>
            <w:noWrap/>
          </w:tcPr>
          <w:p w14:paraId="74037AA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84A9C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071831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24</w:t>
            </w:r>
          </w:p>
        </w:tc>
      </w:tr>
      <w:tr w:rsidR="00D17358" w:rsidRPr="00D17358" w14:paraId="23C88C82" w14:textId="77777777" w:rsidTr="00E665AB">
        <w:trPr>
          <w:trHeight w:val="152"/>
        </w:trPr>
        <w:tc>
          <w:tcPr>
            <w:tcW w:w="1980" w:type="dxa"/>
            <w:hideMark/>
          </w:tcPr>
          <w:p w14:paraId="4EE7D9DF" w14:textId="77777777" w:rsidR="00D17358" w:rsidRPr="00D17358" w:rsidRDefault="00D17358" w:rsidP="00D17358">
            <w:pPr>
              <w:jc w:val="center"/>
              <w:rPr>
                <w:rFonts w:asciiTheme="majorHAnsi" w:hAnsiTheme="majorHAnsi" w:cstheme="majorHAnsi"/>
                <w:b/>
                <w:bCs/>
                <w:sz w:val="18"/>
                <w:szCs w:val="18"/>
              </w:rPr>
            </w:pPr>
            <w:r w:rsidRPr="00D17358">
              <w:rPr>
                <w:rFonts w:asciiTheme="majorHAnsi" w:hAnsiTheme="majorHAnsi" w:cstheme="majorHAnsi"/>
                <w:b/>
                <w:bCs/>
                <w:sz w:val="20"/>
                <w:szCs w:val="18"/>
              </w:rPr>
              <w:t>Total</w:t>
            </w:r>
          </w:p>
        </w:tc>
        <w:tc>
          <w:tcPr>
            <w:tcW w:w="663" w:type="dxa"/>
          </w:tcPr>
          <w:p w14:paraId="2F9E20D2"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3003</w:t>
            </w:r>
          </w:p>
        </w:tc>
        <w:tc>
          <w:tcPr>
            <w:tcW w:w="903" w:type="dxa"/>
          </w:tcPr>
          <w:p w14:paraId="605DE5D7"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347</w:t>
            </w:r>
          </w:p>
        </w:tc>
        <w:tc>
          <w:tcPr>
            <w:tcW w:w="708" w:type="dxa"/>
          </w:tcPr>
          <w:p w14:paraId="0D4742DF"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2888</w:t>
            </w:r>
          </w:p>
        </w:tc>
        <w:tc>
          <w:tcPr>
            <w:tcW w:w="991" w:type="dxa"/>
          </w:tcPr>
          <w:p w14:paraId="01DD2FB8"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312</w:t>
            </w:r>
          </w:p>
        </w:tc>
        <w:tc>
          <w:tcPr>
            <w:tcW w:w="1133" w:type="dxa"/>
          </w:tcPr>
          <w:p w14:paraId="1D7C5CFE"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2935</w:t>
            </w:r>
          </w:p>
        </w:tc>
        <w:tc>
          <w:tcPr>
            <w:tcW w:w="997" w:type="dxa"/>
          </w:tcPr>
          <w:p w14:paraId="47084A20"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309</w:t>
            </w:r>
          </w:p>
        </w:tc>
        <w:tc>
          <w:tcPr>
            <w:tcW w:w="1135" w:type="dxa"/>
          </w:tcPr>
          <w:p w14:paraId="241093E7"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2748</w:t>
            </w:r>
          </w:p>
        </w:tc>
        <w:tc>
          <w:tcPr>
            <w:tcW w:w="1139" w:type="dxa"/>
          </w:tcPr>
          <w:p w14:paraId="2B06DC70"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319</w:t>
            </w:r>
          </w:p>
        </w:tc>
        <w:tc>
          <w:tcPr>
            <w:tcW w:w="1134" w:type="dxa"/>
          </w:tcPr>
          <w:p w14:paraId="41436E28"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2566</w:t>
            </w:r>
          </w:p>
        </w:tc>
        <w:tc>
          <w:tcPr>
            <w:tcW w:w="1149" w:type="dxa"/>
          </w:tcPr>
          <w:p w14:paraId="52E5DA95"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332</w:t>
            </w:r>
          </w:p>
        </w:tc>
        <w:tc>
          <w:tcPr>
            <w:tcW w:w="880" w:type="dxa"/>
          </w:tcPr>
          <w:p w14:paraId="56FF6F1A"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2921</w:t>
            </w:r>
          </w:p>
        </w:tc>
        <w:tc>
          <w:tcPr>
            <w:tcW w:w="897" w:type="dxa"/>
          </w:tcPr>
          <w:p w14:paraId="205624A5"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335</w:t>
            </w:r>
          </w:p>
        </w:tc>
      </w:tr>
    </w:tbl>
    <w:p w14:paraId="5FC32467" w14:textId="77777777" w:rsidR="00E85E03" w:rsidRPr="00E85E03" w:rsidRDefault="00E85E03" w:rsidP="00E85E03">
      <w:pPr>
        <w:rPr>
          <w:rFonts w:asciiTheme="majorHAnsi" w:hAnsiTheme="majorHAnsi" w:cstheme="majorHAnsi"/>
        </w:rPr>
      </w:pPr>
    </w:p>
    <w:p w14:paraId="5C5860B4" w14:textId="77777777" w:rsidR="00E85E03" w:rsidRPr="00E85E03" w:rsidRDefault="00E85E03" w:rsidP="00E85E03"/>
    <w:p w14:paraId="4582B8B3" w14:textId="21E2DE0F" w:rsidR="00722706" w:rsidRDefault="00722706" w:rsidP="00E97453">
      <w:pPr>
        <w:spacing w:after="0" w:line="276" w:lineRule="auto"/>
        <w:rPr>
          <w:rFonts w:asciiTheme="majorHAnsi" w:hAnsiTheme="majorHAnsi" w:cstheme="majorHAnsi"/>
          <w:sz w:val="24"/>
        </w:rPr>
      </w:pPr>
    </w:p>
    <w:p w14:paraId="176DAA9C" w14:textId="667C4255" w:rsidR="004270F8" w:rsidRDefault="004270F8" w:rsidP="00E97453">
      <w:pPr>
        <w:spacing w:after="0" w:line="276" w:lineRule="auto"/>
        <w:rPr>
          <w:rFonts w:asciiTheme="majorHAnsi" w:hAnsiTheme="majorHAnsi" w:cstheme="majorHAnsi"/>
          <w:sz w:val="24"/>
        </w:rPr>
      </w:pPr>
    </w:p>
    <w:p w14:paraId="4809ABD8" w14:textId="0A2E6B3A" w:rsidR="004270F8" w:rsidRDefault="004270F8" w:rsidP="00E97453">
      <w:pPr>
        <w:spacing w:after="0" w:line="276" w:lineRule="auto"/>
        <w:rPr>
          <w:rFonts w:asciiTheme="majorHAnsi" w:hAnsiTheme="majorHAnsi" w:cstheme="majorHAnsi"/>
          <w:sz w:val="24"/>
        </w:rPr>
      </w:pPr>
    </w:p>
    <w:p w14:paraId="68CF2B2C" w14:textId="4FE01914" w:rsidR="004270F8" w:rsidRDefault="004270F8" w:rsidP="00E97453">
      <w:pPr>
        <w:spacing w:after="0" w:line="276" w:lineRule="auto"/>
        <w:rPr>
          <w:rFonts w:asciiTheme="majorHAnsi" w:hAnsiTheme="majorHAnsi" w:cstheme="majorHAnsi"/>
          <w:sz w:val="24"/>
        </w:rPr>
      </w:pPr>
    </w:p>
    <w:p w14:paraId="2E7A4550" w14:textId="7ED130C3" w:rsidR="004270F8" w:rsidRDefault="004270F8" w:rsidP="00E97453">
      <w:pPr>
        <w:spacing w:after="0" w:line="276" w:lineRule="auto"/>
        <w:rPr>
          <w:rFonts w:asciiTheme="majorHAnsi" w:hAnsiTheme="majorHAnsi" w:cstheme="majorHAnsi"/>
          <w:sz w:val="24"/>
        </w:rPr>
      </w:pPr>
    </w:p>
    <w:p w14:paraId="1F603BFC" w14:textId="127F731E" w:rsidR="004270F8" w:rsidRDefault="004270F8">
      <w:pPr>
        <w:keepNext/>
        <w:keepLines/>
        <w:spacing w:before="240" w:after="0" w:line="254" w:lineRule="auto"/>
        <w:jc w:val="right"/>
        <w:outlineLvl w:val="0"/>
        <w:rPr>
          <w:rFonts w:asciiTheme="majorHAnsi" w:eastAsiaTheme="majorEastAsia" w:hAnsiTheme="majorHAnsi" w:cstheme="majorBidi"/>
          <w:b/>
          <w:sz w:val="28"/>
          <w:szCs w:val="32"/>
        </w:rPr>
      </w:pPr>
      <w:bookmarkStart w:id="34" w:name="_Toc141972565"/>
      <w:r w:rsidRPr="0003155C">
        <w:rPr>
          <w:rFonts w:asciiTheme="majorHAnsi" w:eastAsiaTheme="majorEastAsia" w:hAnsiTheme="majorHAnsi" w:cstheme="majorBidi"/>
          <w:b/>
          <w:sz w:val="28"/>
          <w:szCs w:val="32"/>
        </w:rPr>
        <w:t>Anexa nr.</w:t>
      </w:r>
      <w:r>
        <w:rPr>
          <w:rFonts w:asciiTheme="majorHAnsi" w:eastAsiaTheme="majorEastAsia" w:hAnsiTheme="majorHAnsi" w:cstheme="majorBidi"/>
          <w:b/>
          <w:sz w:val="28"/>
          <w:szCs w:val="32"/>
        </w:rPr>
        <w:t>12</w:t>
      </w:r>
      <w:bookmarkEnd w:id="34"/>
    </w:p>
    <w:p w14:paraId="551D1634" w14:textId="5F3FD3D9" w:rsidR="004270F8" w:rsidRPr="000B3890" w:rsidRDefault="004270F8" w:rsidP="00351F46">
      <w:pPr>
        <w:jc w:val="center"/>
        <w:rPr>
          <w:rFonts w:ascii="Calibri Light" w:hAnsi="Calibri Light" w:cs="Calibri Light"/>
          <w:b/>
          <w:sz w:val="24"/>
          <w:szCs w:val="24"/>
        </w:rPr>
      </w:pPr>
      <w:r w:rsidRPr="000B3890">
        <w:rPr>
          <w:rFonts w:ascii="Calibri Light" w:hAnsi="Calibri Light" w:cs="Calibri Light"/>
          <w:b/>
          <w:sz w:val="24"/>
          <w:szCs w:val="24"/>
        </w:rPr>
        <w:t>Pozele locuinței din s. Sofia, raionul Hîncești</w:t>
      </w:r>
      <w:r w:rsidR="00C4725D">
        <w:rPr>
          <w:rFonts w:ascii="Calibri Light" w:hAnsi="Calibri Light" w:cs="Calibri Light"/>
          <w:b/>
          <w:sz w:val="24"/>
          <w:szCs w:val="24"/>
        </w:rPr>
        <w:t>,</w:t>
      </w:r>
      <w:r w:rsidRPr="000B3890">
        <w:rPr>
          <w:rFonts w:ascii="Calibri Light" w:hAnsi="Calibri Light" w:cs="Calibri Light"/>
          <w:b/>
          <w:sz w:val="24"/>
          <w:szCs w:val="24"/>
        </w:rPr>
        <w:t xml:space="preserve"> din 24.01.2023</w:t>
      </w:r>
    </w:p>
    <w:p w14:paraId="3DBE9751" w14:textId="33E0318C" w:rsidR="00CA6BE3" w:rsidRDefault="0043325E" w:rsidP="00DA6A0F">
      <w:pPr>
        <w:rPr>
          <w:b/>
          <w:bCs/>
          <w:szCs w:val="24"/>
        </w:rPr>
      </w:pPr>
      <w:r>
        <w:rPr>
          <w:noProof/>
        </w:rPr>
        <w:t xml:space="preserve">              </w:t>
      </w:r>
      <w:r w:rsidR="00CA6BE3" w:rsidRPr="00CA6BE3">
        <w:rPr>
          <w:noProof/>
          <w:lang w:val="ru-RU" w:eastAsia="ru-RU"/>
        </w:rPr>
        <w:drawing>
          <wp:inline distT="0" distB="0" distL="0" distR="0" wp14:anchorId="3A6F8D67" wp14:editId="4040D2B3">
            <wp:extent cx="3810000" cy="2599602"/>
            <wp:effectExtent l="0" t="0" r="0" b="0"/>
            <wp:docPr id="3" name="Рисунок 3" descr="d:\n_ionita\Downloads\20230119_16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_ionita\Downloads\20230119_1634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329" cy="2610061"/>
                    </a:xfrm>
                    <a:prstGeom prst="rect">
                      <a:avLst/>
                    </a:prstGeom>
                    <a:noFill/>
                    <a:ln>
                      <a:noFill/>
                    </a:ln>
                  </pic:spPr>
                </pic:pic>
              </a:graphicData>
            </a:graphic>
          </wp:inline>
        </w:drawing>
      </w:r>
      <w:r w:rsidR="004D3233">
        <w:rPr>
          <w:rFonts w:ascii="Times New Roman" w:eastAsia="Times New Roman" w:hAnsi="Times New Roman"/>
          <w:noProof/>
          <w:snapToGrid w:val="0"/>
          <w:color w:val="000000"/>
          <w:w w:val="0"/>
          <w:sz w:val="0"/>
          <w:szCs w:val="0"/>
          <w:u w:color="000000"/>
          <w:bdr w:val="none" w:sz="0" w:space="0" w:color="000000"/>
          <w:shd w:val="clear" w:color="000000" w:fill="000000"/>
        </w:rPr>
        <w:t xml:space="preserve">  </w:t>
      </w:r>
      <w:r w:rsidR="00CA6BE3" w:rsidRPr="00CA6BE3">
        <w:rPr>
          <w:rFonts w:ascii="Times New Roman" w:eastAsia="Times New Roman" w:hAnsi="Times New Roman"/>
          <w:noProof/>
          <w:snapToGrid w:val="0"/>
          <w:color w:val="000000"/>
          <w:w w:val="0"/>
          <w:sz w:val="0"/>
          <w:szCs w:val="0"/>
          <w:u w:color="000000"/>
          <w:bdr w:val="none" w:sz="0" w:space="0" w:color="000000"/>
          <w:shd w:val="clear" w:color="000000" w:fill="000000"/>
          <w:lang w:val="ru-RU" w:eastAsia="ru-RU"/>
        </w:rPr>
        <w:drawing>
          <wp:inline distT="0" distB="0" distL="0" distR="0" wp14:anchorId="64365CE9" wp14:editId="6B2D9F9A">
            <wp:extent cx="3445091" cy="2590709"/>
            <wp:effectExtent l="0" t="0" r="3175" b="635"/>
            <wp:docPr id="4" name="Рисунок 4" descr="d:\n_ionita\Downloads\20230119_16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_ionita\Downloads\20230119_1635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4568" cy="2605356"/>
                    </a:xfrm>
                    <a:prstGeom prst="rect">
                      <a:avLst/>
                    </a:prstGeom>
                    <a:noFill/>
                    <a:ln>
                      <a:noFill/>
                    </a:ln>
                  </pic:spPr>
                </pic:pic>
              </a:graphicData>
            </a:graphic>
          </wp:inline>
        </w:drawing>
      </w:r>
    </w:p>
    <w:p w14:paraId="2A9B04C3" w14:textId="068F6B7E" w:rsidR="00F646CC" w:rsidRPr="00CB4C10" w:rsidRDefault="004D3233" w:rsidP="004D3233">
      <w:pPr>
        <w:spacing w:after="0" w:line="276" w:lineRule="auto"/>
        <w:jc w:val="both"/>
        <w:rPr>
          <w:rFonts w:asciiTheme="majorHAnsi" w:hAnsiTheme="majorHAnsi" w:cstheme="majorHAnsi"/>
          <w:sz w:val="24"/>
        </w:rPr>
      </w:pPr>
      <w:r>
        <w:rPr>
          <w:rFonts w:asciiTheme="majorHAnsi" w:hAnsiTheme="majorHAnsi" w:cstheme="majorHAnsi"/>
          <w:noProof/>
          <w:sz w:val="24"/>
        </w:rPr>
        <w:t xml:space="preserve">           </w:t>
      </w:r>
      <w:r w:rsidR="00A831B9">
        <w:rPr>
          <w:rFonts w:asciiTheme="majorHAnsi" w:hAnsiTheme="majorHAnsi" w:cstheme="majorHAnsi"/>
          <w:noProof/>
          <w:sz w:val="24"/>
        </w:rPr>
        <w:t xml:space="preserve"> </w:t>
      </w:r>
      <w:r>
        <w:rPr>
          <w:rFonts w:asciiTheme="majorHAnsi" w:hAnsiTheme="majorHAnsi" w:cstheme="majorHAnsi"/>
          <w:noProof/>
          <w:sz w:val="24"/>
        </w:rPr>
        <w:t xml:space="preserve"> </w:t>
      </w:r>
      <w:r w:rsidR="00CA6BE3" w:rsidRPr="00CA6BE3">
        <w:rPr>
          <w:rFonts w:asciiTheme="majorHAnsi" w:hAnsiTheme="majorHAnsi" w:cstheme="majorHAnsi"/>
          <w:noProof/>
          <w:sz w:val="24"/>
          <w:lang w:val="ru-RU" w:eastAsia="ru-RU"/>
        </w:rPr>
        <w:drawing>
          <wp:inline distT="0" distB="0" distL="0" distR="0" wp14:anchorId="678FC41D" wp14:editId="3E407F81">
            <wp:extent cx="3857929" cy="2613660"/>
            <wp:effectExtent l="0" t="0" r="9525" b="0"/>
            <wp:docPr id="1" name="Рисунок 1" descr="d:\n_ionita\Downloads\s.Sofia-nr.3 cu ușa de acces, fără ușa de acces- n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_ionita\Downloads\s.Sofia-nr.3 cu ușa de acces, fără ușa de acces- nr.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3803" cy="2624414"/>
                    </a:xfrm>
                    <a:prstGeom prst="rect">
                      <a:avLst/>
                    </a:prstGeom>
                    <a:noFill/>
                    <a:ln>
                      <a:noFill/>
                    </a:ln>
                  </pic:spPr>
                </pic:pic>
              </a:graphicData>
            </a:graphic>
          </wp:inline>
        </w:drawing>
      </w:r>
      <w:r w:rsidR="00CA6BE3" w:rsidRPr="00CA6BE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A6BE3" w:rsidRPr="00CA6BE3">
        <w:rPr>
          <w:rFonts w:asciiTheme="majorHAnsi" w:hAnsiTheme="majorHAnsi" w:cstheme="majorHAnsi"/>
          <w:noProof/>
          <w:sz w:val="24"/>
          <w:lang w:val="ru-RU" w:eastAsia="ru-RU"/>
        </w:rPr>
        <w:drawing>
          <wp:inline distT="0" distB="0" distL="0" distR="0" wp14:anchorId="4AEF41A9" wp14:editId="5E0A44F1">
            <wp:extent cx="2613007" cy="3420432"/>
            <wp:effectExtent l="0" t="3810" r="0" b="0"/>
            <wp:docPr id="2" name="Рисунок 2" descr="d:\n_ionita\Downloads\s.Sofia-acces - ap.nr.3, lipsa acces -  n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_ionita\Downloads\s.Sofia-acces - ap.nr.3, lipsa acces -  nr.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28586" cy="3440825"/>
                    </a:xfrm>
                    <a:prstGeom prst="rect">
                      <a:avLst/>
                    </a:prstGeom>
                    <a:noFill/>
                    <a:ln>
                      <a:noFill/>
                    </a:ln>
                  </pic:spPr>
                </pic:pic>
              </a:graphicData>
            </a:graphic>
          </wp:inline>
        </w:drawing>
      </w:r>
    </w:p>
    <w:sectPr w:rsidR="00F646CC" w:rsidRPr="00CB4C10" w:rsidSect="008C4750">
      <w:pgSz w:w="15840" w:h="12240"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3AEB9" w14:textId="77777777" w:rsidR="00FD1401" w:rsidRDefault="00FD1401" w:rsidP="00844CCF">
      <w:pPr>
        <w:spacing w:after="0" w:line="240" w:lineRule="auto"/>
      </w:pPr>
      <w:r>
        <w:separator/>
      </w:r>
    </w:p>
  </w:endnote>
  <w:endnote w:type="continuationSeparator" w:id="0">
    <w:p w14:paraId="0A25775B" w14:textId="77777777" w:rsidR="00FD1401" w:rsidRDefault="00FD1401" w:rsidP="0084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06738"/>
      <w:docPartObj>
        <w:docPartGallery w:val="Page Numbers (Bottom of Page)"/>
        <w:docPartUnique/>
      </w:docPartObj>
    </w:sdtPr>
    <w:sdtEndPr>
      <w:rPr>
        <w:noProof/>
      </w:rPr>
    </w:sdtEndPr>
    <w:sdtContent>
      <w:p w14:paraId="4412D7F3" w14:textId="7ED7CC27" w:rsidR="00415798" w:rsidRDefault="00415798">
        <w:pPr>
          <w:pStyle w:val="ac"/>
          <w:jc w:val="right"/>
        </w:pPr>
        <w:r>
          <w:fldChar w:fldCharType="begin"/>
        </w:r>
        <w:r>
          <w:instrText xml:space="preserve"> PAGE   \* MERGEFORMAT </w:instrText>
        </w:r>
        <w:r>
          <w:fldChar w:fldCharType="separate"/>
        </w:r>
        <w:r w:rsidR="00FD1401">
          <w:rPr>
            <w:noProof/>
          </w:rPr>
          <w:t>1</w:t>
        </w:r>
        <w:r>
          <w:rPr>
            <w:noProof/>
          </w:rPr>
          <w:fldChar w:fldCharType="end"/>
        </w:r>
      </w:p>
    </w:sdtContent>
  </w:sdt>
  <w:p w14:paraId="21F35CDF" w14:textId="77777777" w:rsidR="00415798" w:rsidRDefault="0041579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8C098" w14:textId="77777777" w:rsidR="00FD1401" w:rsidRDefault="00FD1401" w:rsidP="00844CCF">
      <w:pPr>
        <w:spacing w:after="0" w:line="240" w:lineRule="auto"/>
      </w:pPr>
      <w:r>
        <w:separator/>
      </w:r>
    </w:p>
  </w:footnote>
  <w:footnote w:type="continuationSeparator" w:id="0">
    <w:p w14:paraId="67BF6905" w14:textId="77777777" w:rsidR="00FD1401" w:rsidRDefault="00FD1401" w:rsidP="00844CCF">
      <w:pPr>
        <w:spacing w:after="0" w:line="240" w:lineRule="auto"/>
      </w:pPr>
      <w:r>
        <w:continuationSeparator/>
      </w:r>
    </w:p>
  </w:footnote>
  <w:footnote w:id="1">
    <w:p w14:paraId="7138DC65" w14:textId="552542B2" w:rsidR="00415798" w:rsidRPr="00012E13" w:rsidRDefault="00415798" w:rsidP="00E45822">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012E13">
        <w:rPr>
          <w:rFonts w:asciiTheme="majorHAnsi" w:hAnsiTheme="majorHAnsi" w:cstheme="majorHAnsi"/>
          <w:lang w:val="ru-RU"/>
        </w:rPr>
        <w:t xml:space="preserve">  Программа аудиторской деятельности Счетной палаты на 2022 год, утвержденная </w:t>
      </w:r>
      <w:r>
        <w:rPr>
          <w:rFonts w:asciiTheme="majorHAnsi" w:hAnsiTheme="majorHAnsi" w:cstheme="majorHAnsi"/>
          <w:lang w:val="ru-RU"/>
        </w:rPr>
        <w:t>Постановлением Счетной палаты №</w:t>
      </w:r>
      <w:r w:rsidRPr="00012E13">
        <w:rPr>
          <w:rFonts w:asciiTheme="majorHAnsi" w:hAnsiTheme="majorHAnsi" w:cstheme="majorHAnsi"/>
          <w:lang w:val="ru-RU"/>
        </w:rPr>
        <w:t>75 из 28.12.2021.</w:t>
      </w:r>
    </w:p>
  </w:footnote>
  <w:footnote w:id="2">
    <w:p w14:paraId="53C5957A" w14:textId="2A610BA0" w:rsidR="00415798" w:rsidRPr="00012E13" w:rsidRDefault="00415798" w:rsidP="007175C0">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012E13">
        <w:rPr>
          <w:rFonts w:asciiTheme="majorHAnsi" w:hAnsiTheme="majorHAnsi" w:cstheme="majorHAnsi"/>
          <w:lang w:val="ru-RU"/>
        </w:rPr>
        <w:t xml:space="preserve"> Постановление Счетной палаты №36 от 16.07.2021 по Отчету аудита соответствия реализации </w:t>
      </w:r>
      <w:r w:rsidRPr="00012E13">
        <w:rPr>
          <w:rFonts w:asciiTheme="majorHAnsi" w:hAnsiTheme="majorHAnsi" w:cstheme="majorHAnsi"/>
          <w:lang w:val="fr-FR"/>
        </w:rPr>
        <w:t>II</w:t>
      </w:r>
      <w:r w:rsidRPr="00012E13">
        <w:rPr>
          <w:rFonts w:asciiTheme="majorHAnsi" w:hAnsiTheme="majorHAnsi" w:cstheme="majorHAnsi"/>
          <w:lang w:val="ru-RU"/>
        </w:rPr>
        <w:t xml:space="preserve"> Проекта строительства жилья для социально уязвимых слоев населения.</w:t>
      </w:r>
    </w:p>
  </w:footnote>
  <w:footnote w:id="3">
    <w:p w14:paraId="73B1A461" w14:textId="463B4817" w:rsidR="00415798" w:rsidRPr="005C4997" w:rsidRDefault="00415798" w:rsidP="00295C54">
      <w:pPr>
        <w:pStyle w:val="a5"/>
        <w:jc w:val="both"/>
        <w:rPr>
          <w:rFonts w:asciiTheme="majorHAnsi" w:hAnsiTheme="majorHAnsi" w:cstheme="majorHAnsi"/>
          <w:lang w:val="ru-RU"/>
        </w:rPr>
      </w:pPr>
      <w:r w:rsidRPr="008A0375">
        <w:rPr>
          <w:rStyle w:val="a7"/>
          <w:rFonts w:asciiTheme="majorHAnsi" w:hAnsiTheme="majorHAnsi" w:cstheme="majorHAnsi"/>
        </w:rPr>
        <w:footnoteRef/>
      </w:r>
      <w:r w:rsidRPr="005C4997">
        <w:rPr>
          <w:rFonts w:asciiTheme="majorHAnsi" w:hAnsiTheme="majorHAnsi" w:cstheme="majorHAnsi"/>
          <w:lang w:val="ru-RU"/>
        </w:rPr>
        <w:t xml:space="preserve"> </w:t>
      </w:r>
      <w:r w:rsidRPr="005C4997">
        <w:rPr>
          <w:rFonts w:asciiTheme="majorHAnsi" w:hAnsiTheme="majorHAnsi" w:cstheme="majorHAnsi"/>
          <w:lang w:val="ru-RU" w:eastAsia="ja-JP"/>
        </w:rPr>
        <w:t xml:space="preserve">П.4 Постановления Правительства №117 </w:t>
      </w:r>
      <w:r>
        <w:rPr>
          <w:rFonts w:asciiTheme="majorHAnsi" w:hAnsiTheme="majorHAnsi" w:cstheme="majorHAnsi"/>
          <w:lang w:val="ru-RU" w:eastAsia="ja-JP"/>
        </w:rPr>
        <w:t>от</w:t>
      </w:r>
      <w:r w:rsidRPr="005C4997">
        <w:rPr>
          <w:rFonts w:asciiTheme="majorHAnsi" w:hAnsiTheme="majorHAnsi" w:cstheme="majorHAnsi"/>
          <w:lang w:val="ru-RU" w:eastAsia="ja-JP"/>
        </w:rPr>
        <w:t xml:space="preserve"> 12.08.2021 „</w:t>
      </w:r>
      <w:r>
        <w:rPr>
          <w:rFonts w:asciiTheme="majorHAnsi" w:hAnsiTheme="majorHAnsi" w:cstheme="majorHAnsi"/>
          <w:lang w:val="ru-RU" w:eastAsia="ja-JP"/>
        </w:rPr>
        <w:t>О</w:t>
      </w:r>
      <w:r w:rsidRPr="005C4997">
        <w:rPr>
          <w:rFonts w:asciiTheme="majorHAnsi" w:hAnsiTheme="majorHAnsi" w:cstheme="majorHAnsi"/>
          <w:lang w:val="ru-RU" w:eastAsia="ja-JP"/>
        </w:rPr>
        <w:t xml:space="preserve"> реструктуризации центрального отраслевого публичного управления”.</w:t>
      </w:r>
    </w:p>
  </w:footnote>
  <w:footnote w:id="4">
    <w:p w14:paraId="63DF5F68" w14:textId="2F8B5BAD" w:rsidR="00415798" w:rsidRPr="003F1A20" w:rsidRDefault="00415798" w:rsidP="002C4C67">
      <w:pPr>
        <w:pStyle w:val="a5"/>
        <w:jc w:val="both"/>
        <w:rPr>
          <w:rFonts w:asciiTheme="majorHAnsi" w:hAnsiTheme="majorHAnsi" w:cstheme="majorHAnsi"/>
          <w:b/>
          <w:lang w:val="ro-MD"/>
        </w:rPr>
      </w:pPr>
      <w:r w:rsidRPr="003F1A20">
        <w:rPr>
          <w:rStyle w:val="a7"/>
          <w:rFonts w:asciiTheme="majorHAnsi" w:hAnsiTheme="majorHAnsi" w:cstheme="majorHAnsi"/>
          <w:lang w:val="ro-MD"/>
        </w:rPr>
        <w:footnoteRef/>
      </w:r>
      <w:r w:rsidRPr="003F1A20">
        <w:rPr>
          <w:rFonts w:asciiTheme="majorHAnsi" w:hAnsiTheme="majorHAnsi" w:cstheme="majorHAnsi"/>
          <w:lang w:val="ro-MD"/>
        </w:rPr>
        <w:t xml:space="preserve"> Приказ Министра регионального развития и строительства №75 от 14.05.2014 „</w:t>
      </w:r>
      <w:r w:rsidRPr="003F1A20">
        <w:rPr>
          <w:rFonts w:asciiTheme="majorHAnsi" w:hAnsiTheme="majorHAnsi" w:cstheme="majorHAnsi"/>
          <w:lang w:val="ru-RU"/>
        </w:rPr>
        <w:t xml:space="preserve">Об утверждении </w:t>
      </w:r>
      <w:r w:rsidRPr="003F1A20">
        <w:rPr>
          <w:rFonts w:asciiTheme="majorHAnsi" w:hAnsiTheme="majorHAnsi" w:cstheme="majorHAnsi"/>
          <w:lang w:val="ru-MD"/>
        </w:rPr>
        <w:t xml:space="preserve">Положения о порядке и условиях осуществления Проекта строительства жилья для социально/экономически уязвимых слоев населения </w:t>
      </w:r>
      <w:r w:rsidRPr="003F1A20">
        <w:rPr>
          <w:rFonts w:asciiTheme="majorHAnsi" w:hAnsiTheme="majorHAnsi" w:cstheme="majorHAnsi"/>
        </w:rPr>
        <w:t>II</w:t>
      </w:r>
      <w:r w:rsidRPr="003F1A20">
        <w:rPr>
          <w:rFonts w:asciiTheme="majorHAnsi" w:hAnsiTheme="majorHAnsi" w:cstheme="majorHAnsi"/>
          <w:lang w:val="ro-MD"/>
        </w:rPr>
        <w:t>”.</w:t>
      </w:r>
    </w:p>
  </w:footnote>
  <w:footnote w:id="5">
    <w:p w14:paraId="65FA359E" w14:textId="77777777" w:rsidR="00415798" w:rsidRPr="003F1A20" w:rsidRDefault="00415798" w:rsidP="002C4C67">
      <w:pPr>
        <w:pStyle w:val="a5"/>
        <w:jc w:val="both"/>
        <w:rPr>
          <w:rFonts w:asciiTheme="majorHAnsi" w:hAnsiTheme="majorHAnsi" w:cstheme="majorHAnsi"/>
          <w:b/>
          <w:lang w:val="ro-MD"/>
        </w:rPr>
      </w:pPr>
      <w:r w:rsidRPr="003F1A20">
        <w:rPr>
          <w:rStyle w:val="a7"/>
          <w:rFonts w:asciiTheme="majorHAnsi" w:hAnsiTheme="majorHAnsi" w:cstheme="majorHAnsi"/>
          <w:lang w:val="ro-MD"/>
        </w:rPr>
        <w:footnoteRef/>
      </w:r>
      <w:r w:rsidRPr="003F1A20">
        <w:rPr>
          <w:rFonts w:asciiTheme="majorHAnsi" w:hAnsiTheme="majorHAnsi" w:cstheme="majorHAnsi"/>
          <w:lang w:val="ro-MD"/>
        </w:rPr>
        <w:t xml:space="preserve"> П.3 Приказ</w:t>
      </w:r>
      <w:r w:rsidRPr="003F1A20">
        <w:rPr>
          <w:rFonts w:asciiTheme="majorHAnsi" w:hAnsiTheme="majorHAnsi" w:cstheme="majorHAnsi"/>
          <w:lang w:val="ru-RU"/>
        </w:rPr>
        <w:t>а</w:t>
      </w:r>
      <w:r w:rsidRPr="003F1A20">
        <w:rPr>
          <w:rFonts w:asciiTheme="majorHAnsi" w:hAnsiTheme="majorHAnsi" w:cstheme="majorHAnsi"/>
          <w:lang w:val="ro-MD"/>
        </w:rPr>
        <w:t xml:space="preserve"> Министра регионального развития и строительства №75 от 14.05.2014 „</w:t>
      </w:r>
      <w:r w:rsidRPr="003F1A20">
        <w:rPr>
          <w:rFonts w:asciiTheme="majorHAnsi" w:hAnsiTheme="majorHAnsi" w:cstheme="majorHAnsi"/>
          <w:lang w:val="ru-RU"/>
        </w:rPr>
        <w:t xml:space="preserve">Об утверждении </w:t>
      </w:r>
      <w:r w:rsidRPr="003F1A20">
        <w:rPr>
          <w:rFonts w:asciiTheme="majorHAnsi" w:hAnsiTheme="majorHAnsi" w:cstheme="majorHAnsi"/>
          <w:lang w:val="ru-MD"/>
        </w:rPr>
        <w:t xml:space="preserve">Положения о порядке и условиях осуществления Проекта строительства жилья для социально/экономически уязвимых слоев населения </w:t>
      </w:r>
      <w:r w:rsidRPr="003F1A20">
        <w:rPr>
          <w:rFonts w:asciiTheme="majorHAnsi" w:hAnsiTheme="majorHAnsi" w:cstheme="majorHAnsi"/>
        </w:rPr>
        <w:t>II</w:t>
      </w:r>
      <w:r w:rsidRPr="003F1A20">
        <w:rPr>
          <w:rFonts w:asciiTheme="majorHAnsi" w:hAnsiTheme="majorHAnsi" w:cstheme="majorHAnsi"/>
          <w:lang w:val="ro-MD"/>
        </w:rPr>
        <w:t>”.</w:t>
      </w:r>
    </w:p>
  </w:footnote>
  <w:footnote w:id="6">
    <w:p w14:paraId="650C64AE" w14:textId="77777777" w:rsidR="00415798" w:rsidRPr="003F1A20" w:rsidRDefault="00415798" w:rsidP="006866BC">
      <w:pPr>
        <w:pStyle w:val="a5"/>
        <w:jc w:val="both"/>
        <w:rPr>
          <w:rFonts w:asciiTheme="majorHAnsi" w:hAnsiTheme="majorHAnsi" w:cstheme="majorHAnsi"/>
          <w:b/>
          <w:lang w:val="ro-MD"/>
        </w:rPr>
      </w:pPr>
      <w:r w:rsidRPr="003F1A20">
        <w:rPr>
          <w:rStyle w:val="a7"/>
          <w:rFonts w:asciiTheme="majorHAnsi" w:hAnsiTheme="majorHAnsi" w:cstheme="majorHAnsi"/>
          <w:lang w:val="ro-MD"/>
        </w:rPr>
        <w:footnoteRef/>
      </w:r>
      <w:r w:rsidRPr="003F1A20">
        <w:rPr>
          <w:rFonts w:asciiTheme="majorHAnsi" w:hAnsiTheme="majorHAnsi" w:cstheme="majorHAnsi"/>
          <w:lang w:val="ro-MD"/>
        </w:rPr>
        <w:t xml:space="preserve"> По данным Национального бюро статистики, размер прожиточного минимума за 2020 год составил в среднем на одного человека 2082,7 лея  в месяц.</w:t>
      </w:r>
    </w:p>
  </w:footnote>
  <w:footnote w:id="7">
    <w:p w14:paraId="1F998D76" w14:textId="77777777" w:rsidR="00415798" w:rsidRPr="00115B53" w:rsidRDefault="00415798" w:rsidP="00036070">
      <w:pPr>
        <w:pStyle w:val="a5"/>
        <w:jc w:val="both"/>
        <w:rPr>
          <w:rFonts w:asciiTheme="majorHAnsi" w:hAnsiTheme="majorHAnsi" w:cstheme="majorHAnsi"/>
          <w:b/>
          <w:lang w:val="ru-RU"/>
        </w:rPr>
      </w:pPr>
      <w:r w:rsidRPr="003F1A20">
        <w:rPr>
          <w:rStyle w:val="a7"/>
          <w:rFonts w:asciiTheme="majorHAnsi" w:hAnsiTheme="majorHAnsi" w:cstheme="majorHAnsi"/>
        </w:rPr>
        <w:footnoteRef/>
      </w:r>
      <w:r w:rsidRPr="003F1A20">
        <w:rPr>
          <w:rFonts w:asciiTheme="majorHAnsi" w:hAnsiTheme="majorHAnsi" w:cstheme="majorHAnsi"/>
          <w:lang w:val="ro-MD"/>
        </w:rPr>
        <w:t xml:space="preserve"> Ст.2 Рамочного кредитного соглашения: </w:t>
      </w:r>
      <w:r w:rsidRPr="003F1A20">
        <w:rPr>
          <w:rFonts w:asciiTheme="majorHAnsi" w:hAnsiTheme="majorHAnsi" w:cstheme="majorHAnsi"/>
          <w:lang w:val="ru-RU"/>
        </w:rPr>
        <w:t>БРСЕ</w:t>
      </w:r>
      <w:r w:rsidRPr="003F1A20">
        <w:rPr>
          <w:rFonts w:asciiTheme="majorHAnsi" w:hAnsiTheme="majorHAnsi" w:cstheme="majorHAnsi"/>
          <w:lang w:val="ro-MD"/>
        </w:rPr>
        <w:t xml:space="preserve"> предоставляет </w:t>
      </w:r>
      <w:r w:rsidRPr="003F1A20">
        <w:rPr>
          <w:rFonts w:asciiTheme="majorHAnsi" w:hAnsiTheme="majorHAnsi" w:cstheme="majorHAnsi"/>
          <w:lang w:val="ru-RU"/>
        </w:rPr>
        <w:t>З</w:t>
      </w:r>
      <w:r w:rsidRPr="003F1A20">
        <w:rPr>
          <w:rFonts w:asciiTheme="majorHAnsi" w:hAnsiTheme="majorHAnsi" w:cstheme="majorHAnsi"/>
          <w:lang w:val="ro-MD"/>
        </w:rPr>
        <w:t xml:space="preserve">аемщику, который </w:t>
      </w:r>
      <w:r w:rsidRPr="003F1A20">
        <w:rPr>
          <w:rFonts w:asciiTheme="majorHAnsi" w:hAnsiTheme="majorHAnsi" w:cstheme="majorHAnsi"/>
          <w:lang w:val="ru-RU"/>
        </w:rPr>
        <w:t>согласен,</w:t>
      </w:r>
      <w:r w:rsidRPr="003F1A20">
        <w:rPr>
          <w:rFonts w:asciiTheme="majorHAnsi" w:hAnsiTheme="majorHAnsi" w:cstheme="majorHAnsi"/>
          <w:lang w:val="ro-MD"/>
        </w:rPr>
        <w:t xml:space="preserve"> кредит на частичное финансирование </w:t>
      </w:r>
      <w:r w:rsidRPr="003F1A20">
        <w:rPr>
          <w:rFonts w:asciiTheme="majorHAnsi" w:hAnsiTheme="majorHAnsi" w:cstheme="majorHAnsi"/>
          <w:lang w:val="ru-RU"/>
        </w:rPr>
        <w:t xml:space="preserve">приемлемых </w:t>
      </w:r>
      <w:r w:rsidRPr="003F1A20">
        <w:rPr>
          <w:rFonts w:asciiTheme="majorHAnsi" w:hAnsiTheme="majorHAnsi" w:cstheme="majorHAnsi"/>
          <w:lang w:val="ro-MD"/>
        </w:rPr>
        <w:t xml:space="preserve">инвестиционных проектов </w:t>
      </w:r>
      <w:r w:rsidRPr="003F1A20">
        <w:rPr>
          <w:rFonts w:asciiTheme="majorHAnsi" w:hAnsiTheme="majorHAnsi" w:cstheme="majorHAnsi"/>
          <w:lang w:val="ru-RU"/>
        </w:rPr>
        <w:t>по</w:t>
      </w:r>
      <w:r w:rsidRPr="003F1A20">
        <w:rPr>
          <w:rFonts w:asciiTheme="majorHAnsi" w:hAnsiTheme="majorHAnsi" w:cstheme="majorHAnsi"/>
          <w:lang w:val="ro-MD"/>
        </w:rPr>
        <w:t xml:space="preserve"> обеспечени</w:t>
      </w:r>
      <w:r w:rsidRPr="003F1A20">
        <w:rPr>
          <w:rFonts w:asciiTheme="majorHAnsi" w:hAnsiTheme="majorHAnsi" w:cstheme="majorHAnsi"/>
          <w:lang w:val="ru-RU"/>
        </w:rPr>
        <w:t>ю</w:t>
      </w:r>
      <w:r w:rsidRPr="003F1A20">
        <w:rPr>
          <w:rFonts w:asciiTheme="majorHAnsi" w:hAnsiTheme="majorHAnsi" w:cstheme="majorHAnsi"/>
          <w:lang w:val="ro-MD"/>
        </w:rPr>
        <w:t xml:space="preserve"> доступа к жилью уязвимых и малообеспеченных семей по всей территории Республики Молдова. Цель предлагаемого Проекта-улучшить и увеличить жилищный фонд, сданный внаем социально уязвимым семьям </w:t>
      </w:r>
      <w:r w:rsidRPr="003F1A20">
        <w:rPr>
          <w:rFonts w:asciiTheme="majorHAnsi" w:hAnsiTheme="majorHAnsi" w:cstheme="majorHAnsi"/>
          <w:lang w:val="ru-RU"/>
        </w:rPr>
        <w:t xml:space="preserve">в </w:t>
      </w:r>
      <w:r w:rsidRPr="003F1A20">
        <w:rPr>
          <w:rFonts w:asciiTheme="majorHAnsi" w:hAnsiTheme="majorHAnsi" w:cstheme="majorHAnsi"/>
          <w:lang w:val="ro-MD"/>
        </w:rPr>
        <w:t>Республик</w:t>
      </w:r>
      <w:r w:rsidRPr="003F1A20">
        <w:rPr>
          <w:rFonts w:asciiTheme="majorHAnsi" w:hAnsiTheme="majorHAnsi" w:cstheme="majorHAnsi"/>
          <w:lang w:val="ru-RU"/>
        </w:rPr>
        <w:t>е</w:t>
      </w:r>
      <w:r w:rsidRPr="003F1A20">
        <w:rPr>
          <w:rFonts w:asciiTheme="majorHAnsi" w:hAnsiTheme="majorHAnsi" w:cstheme="majorHAnsi"/>
          <w:lang w:val="ro-MD"/>
        </w:rPr>
        <w:t xml:space="preserve"> Молдова.</w:t>
      </w:r>
    </w:p>
  </w:footnote>
  <w:footnote w:id="8">
    <w:p w14:paraId="4E6AF92C" w14:textId="1298DE62" w:rsidR="00415798" w:rsidRPr="00485122" w:rsidRDefault="00415798" w:rsidP="008A0375">
      <w:pPr>
        <w:pStyle w:val="a5"/>
        <w:spacing w:line="276" w:lineRule="auto"/>
        <w:jc w:val="both"/>
        <w:rPr>
          <w:rFonts w:asciiTheme="majorHAnsi" w:hAnsiTheme="majorHAnsi" w:cstheme="majorHAnsi"/>
          <w:b/>
          <w:lang w:val="ru-RU"/>
        </w:rPr>
      </w:pPr>
      <w:r w:rsidRPr="008A0375">
        <w:rPr>
          <w:rStyle w:val="a7"/>
          <w:rFonts w:asciiTheme="majorHAnsi" w:hAnsiTheme="majorHAnsi" w:cstheme="majorHAnsi"/>
        </w:rPr>
        <w:footnoteRef/>
      </w:r>
      <w:r w:rsidRPr="00157E61">
        <w:rPr>
          <w:rFonts w:asciiTheme="majorHAnsi" w:hAnsiTheme="majorHAnsi" w:cstheme="majorHAnsi"/>
          <w:lang w:val="ru-RU"/>
        </w:rPr>
        <w:t xml:space="preserve"> П.7 </w:t>
      </w:r>
      <w:r w:rsidRPr="008A0375">
        <w:rPr>
          <w:rFonts w:asciiTheme="majorHAnsi" w:hAnsiTheme="majorHAnsi" w:cstheme="majorHAnsi"/>
          <w:lang w:val="fr-FR"/>
        </w:rPr>
        <w:t>i</w:t>
      </w:r>
      <w:r w:rsidRPr="00157E61">
        <w:rPr>
          <w:rFonts w:asciiTheme="majorHAnsi" w:hAnsiTheme="majorHAnsi" w:cstheme="majorHAnsi"/>
          <w:lang w:val="ru-RU"/>
        </w:rPr>
        <w:t xml:space="preserve">) Постановления Правительства № 989 </w:t>
      </w:r>
      <w:r>
        <w:rPr>
          <w:rFonts w:asciiTheme="majorHAnsi" w:hAnsiTheme="majorHAnsi" w:cstheme="majorHAnsi"/>
          <w:lang w:val="ru-RU"/>
        </w:rPr>
        <w:t>от</w:t>
      </w:r>
      <w:r w:rsidRPr="00157E61">
        <w:rPr>
          <w:rFonts w:asciiTheme="majorHAnsi" w:hAnsiTheme="majorHAnsi" w:cstheme="majorHAnsi"/>
          <w:lang w:val="ru-RU"/>
        </w:rPr>
        <w:t xml:space="preserve"> 24.12.2012 „</w:t>
      </w:r>
      <w:r w:rsidRPr="00157E61">
        <w:rPr>
          <w:rFonts w:asciiTheme="majorHAnsi" w:hAnsiTheme="majorHAnsi" w:cstheme="majorHAnsi"/>
          <w:bCs/>
          <w:lang w:val="ru-RU"/>
        </w:rPr>
        <w:t xml:space="preserve">О создании Подразделения по внедрению </w:t>
      </w:r>
      <w:r w:rsidRPr="00485122">
        <w:rPr>
          <w:rFonts w:asciiTheme="majorHAnsi" w:hAnsiTheme="majorHAnsi" w:cstheme="majorHAnsi"/>
          <w:bCs/>
          <w:lang w:val="ru-RU"/>
        </w:rPr>
        <w:t>Второго</w:t>
      </w:r>
      <w:r w:rsidRPr="00157E61">
        <w:rPr>
          <w:rFonts w:asciiTheme="majorHAnsi" w:hAnsiTheme="majorHAnsi" w:cstheme="majorHAnsi"/>
          <w:bCs/>
          <w:lang w:val="ru-RU"/>
        </w:rPr>
        <w:t xml:space="preserve"> </w:t>
      </w:r>
      <w:r w:rsidRPr="00485122">
        <w:rPr>
          <w:rFonts w:asciiTheme="majorHAnsi" w:hAnsiTheme="majorHAnsi" w:cstheme="majorHAnsi"/>
          <w:bCs/>
          <w:lang w:val="ru-RU"/>
        </w:rPr>
        <w:t>проекта строительства</w:t>
      </w:r>
      <w:r w:rsidRPr="00157E61">
        <w:rPr>
          <w:rFonts w:asciiTheme="majorHAnsi" w:hAnsiTheme="majorHAnsi" w:cstheme="majorHAnsi"/>
          <w:bCs/>
          <w:lang w:val="ru-RU"/>
        </w:rPr>
        <w:t xml:space="preserve"> </w:t>
      </w:r>
      <w:r w:rsidRPr="00485122">
        <w:rPr>
          <w:rFonts w:asciiTheme="majorHAnsi" w:hAnsiTheme="majorHAnsi" w:cstheme="majorHAnsi"/>
          <w:bCs/>
          <w:lang w:val="ru-RU"/>
        </w:rPr>
        <w:t>жилья для социально незащищенных слоев населения</w:t>
      </w:r>
      <w:r w:rsidRPr="00485122">
        <w:rPr>
          <w:rFonts w:asciiTheme="majorHAnsi" w:hAnsiTheme="majorHAnsi" w:cstheme="majorHAnsi"/>
          <w:lang w:val="ru-RU"/>
        </w:rPr>
        <w:t>”.</w:t>
      </w:r>
    </w:p>
  </w:footnote>
  <w:footnote w:id="9">
    <w:p w14:paraId="0C848ADA" w14:textId="7618011B" w:rsidR="00415798" w:rsidRPr="00485122" w:rsidRDefault="00415798" w:rsidP="003F150A">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485122">
        <w:rPr>
          <w:rFonts w:asciiTheme="majorHAnsi" w:hAnsiTheme="majorHAnsi" w:cstheme="majorHAnsi"/>
          <w:lang w:val="ru-RU"/>
        </w:rPr>
        <w:t xml:space="preserve"> </w:t>
      </w:r>
      <w:r>
        <w:rPr>
          <w:rFonts w:asciiTheme="majorHAnsi" w:hAnsiTheme="majorHAnsi" w:cstheme="majorHAnsi"/>
          <w:lang w:val="ru-RU"/>
        </w:rPr>
        <w:t>Запросы</w:t>
      </w:r>
      <w:r w:rsidRPr="00485122">
        <w:rPr>
          <w:rFonts w:asciiTheme="majorHAnsi" w:hAnsiTheme="majorHAnsi" w:cstheme="majorHAnsi"/>
          <w:lang w:val="ru-RU"/>
        </w:rPr>
        <w:t xml:space="preserve"> №89 от 21.10.2021, </w:t>
      </w:r>
      <w:r>
        <w:rPr>
          <w:rFonts w:asciiTheme="majorHAnsi" w:hAnsiTheme="majorHAnsi" w:cstheme="majorHAnsi"/>
          <w:lang w:val="ru-RU"/>
        </w:rPr>
        <w:t>№</w:t>
      </w:r>
      <w:r w:rsidRPr="00485122">
        <w:rPr>
          <w:rFonts w:asciiTheme="majorHAnsi" w:hAnsiTheme="majorHAnsi" w:cstheme="majorHAnsi"/>
          <w:lang w:val="ru-RU"/>
        </w:rPr>
        <w:t xml:space="preserve">107 от 15.12.2021, </w:t>
      </w:r>
      <w:r>
        <w:rPr>
          <w:rFonts w:asciiTheme="majorHAnsi" w:hAnsiTheme="majorHAnsi" w:cstheme="majorHAnsi"/>
          <w:lang w:val="ru-RU"/>
        </w:rPr>
        <w:t>№</w:t>
      </w:r>
      <w:r w:rsidRPr="00485122">
        <w:rPr>
          <w:rFonts w:asciiTheme="majorHAnsi" w:hAnsiTheme="majorHAnsi" w:cstheme="majorHAnsi"/>
          <w:lang w:val="ru-RU"/>
        </w:rPr>
        <w:t xml:space="preserve">108 от 16.12.2021 и </w:t>
      </w:r>
      <w:r>
        <w:rPr>
          <w:rFonts w:asciiTheme="majorHAnsi" w:hAnsiTheme="majorHAnsi" w:cstheme="majorHAnsi"/>
          <w:lang w:val="ru-RU"/>
        </w:rPr>
        <w:t>№</w:t>
      </w:r>
      <w:r w:rsidRPr="00485122">
        <w:rPr>
          <w:rFonts w:asciiTheme="majorHAnsi" w:hAnsiTheme="majorHAnsi" w:cstheme="majorHAnsi"/>
          <w:lang w:val="ru-RU"/>
        </w:rPr>
        <w:t xml:space="preserve">109 от 16.12.2021, </w:t>
      </w:r>
      <w:r>
        <w:rPr>
          <w:rFonts w:asciiTheme="majorHAnsi" w:hAnsiTheme="majorHAnsi" w:cstheme="majorHAnsi"/>
          <w:lang w:val="ru-RU"/>
        </w:rPr>
        <w:t>направле</w:t>
      </w:r>
      <w:r w:rsidRPr="00485122">
        <w:rPr>
          <w:rFonts w:asciiTheme="majorHAnsi" w:hAnsiTheme="majorHAnsi" w:cstheme="majorHAnsi"/>
          <w:lang w:val="ru-RU"/>
        </w:rPr>
        <w:t xml:space="preserve">нные </w:t>
      </w:r>
      <w:r>
        <w:rPr>
          <w:rFonts w:asciiTheme="majorHAnsi" w:hAnsiTheme="majorHAnsi" w:cstheme="majorHAnsi"/>
          <w:lang w:val="ru-RU"/>
        </w:rPr>
        <w:t>Р</w:t>
      </w:r>
      <w:r w:rsidRPr="00485122">
        <w:rPr>
          <w:rFonts w:asciiTheme="majorHAnsi" w:hAnsiTheme="majorHAnsi" w:cstheme="majorHAnsi"/>
          <w:lang w:val="ru-RU"/>
        </w:rPr>
        <w:t>айонным советам Брич</w:t>
      </w:r>
      <w:r>
        <w:rPr>
          <w:rFonts w:asciiTheme="majorHAnsi" w:hAnsiTheme="majorHAnsi" w:cstheme="majorHAnsi"/>
          <w:lang w:val="ru-RU"/>
        </w:rPr>
        <w:t>ень</w:t>
      </w:r>
      <w:r w:rsidRPr="00485122">
        <w:rPr>
          <w:rFonts w:asciiTheme="majorHAnsi" w:hAnsiTheme="majorHAnsi" w:cstheme="majorHAnsi"/>
          <w:lang w:val="ru-RU"/>
        </w:rPr>
        <w:t>, Кэлэраш</w:t>
      </w:r>
      <w:r>
        <w:rPr>
          <w:rFonts w:asciiTheme="majorHAnsi" w:hAnsiTheme="majorHAnsi" w:cstheme="majorHAnsi"/>
          <w:lang w:val="ru-RU"/>
        </w:rPr>
        <w:t>ь</w:t>
      </w:r>
      <w:r w:rsidRPr="00485122">
        <w:rPr>
          <w:rFonts w:asciiTheme="majorHAnsi" w:hAnsiTheme="majorHAnsi" w:cstheme="majorHAnsi"/>
          <w:lang w:val="ru-RU"/>
        </w:rPr>
        <w:t xml:space="preserve"> и Сын</w:t>
      </w:r>
      <w:r>
        <w:rPr>
          <w:rFonts w:asciiTheme="majorHAnsi" w:hAnsiTheme="majorHAnsi" w:cstheme="majorHAnsi"/>
          <w:lang w:val="ru-RU"/>
        </w:rPr>
        <w:t>д</w:t>
      </w:r>
      <w:r w:rsidRPr="00485122">
        <w:rPr>
          <w:rFonts w:asciiTheme="majorHAnsi" w:hAnsiTheme="majorHAnsi" w:cstheme="majorHAnsi"/>
          <w:lang w:val="ru-RU"/>
        </w:rPr>
        <w:t>жере</w:t>
      </w:r>
      <w:r>
        <w:rPr>
          <w:rFonts w:asciiTheme="majorHAnsi" w:hAnsiTheme="majorHAnsi" w:cstheme="majorHAnsi"/>
          <w:lang w:val="ru-RU"/>
        </w:rPr>
        <w:t>й</w:t>
      </w:r>
      <w:r w:rsidRPr="00485122">
        <w:rPr>
          <w:rFonts w:asciiTheme="majorHAnsi" w:hAnsiTheme="majorHAnsi" w:cstheme="majorHAnsi"/>
          <w:lang w:val="ru-RU"/>
        </w:rPr>
        <w:t>.</w:t>
      </w:r>
    </w:p>
  </w:footnote>
  <w:footnote w:id="10">
    <w:p w14:paraId="434EBBAD" w14:textId="74161D9C" w:rsidR="00415798" w:rsidRPr="007562B4" w:rsidRDefault="00415798" w:rsidP="006C4151">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7562B4">
        <w:rPr>
          <w:rFonts w:asciiTheme="majorHAnsi" w:hAnsiTheme="majorHAnsi" w:cstheme="majorHAnsi"/>
          <w:lang w:val="ru-RU"/>
        </w:rPr>
        <w:t xml:space="preserve"> 1028,3 тыс. леев : 36 </w:t>
      </w:r>
      <w:r>
        <w:rPr>
          <w:rFonts w:asciiTheme="majorHAnsi" w:hAnsiTheme="majorHAnsi" w:cstheme="majorHAnsi"/>
          <w:lang w:val="ru-RU"/>
        </w:rPr>
        <w:t>месяцев</w:t>
      </w:r>
      <w:r w:rsidRPr="007562B4">
        <w:rPr>
          <w:rFonts w:asciiTheme="majorHAnsi" w:hAnsiTheme="majorHAnsi" w:cstheme="majorHAnsi"/>
          <w:lang w:val="ru-RU"/>
        </w:rPr>
        <w:t xml:space="preserve"> = 28,56 тыс. леев/</w:t>
      </w:r>
      <w:r>
        <w:rPr>
          <w:rFonts w:asciiTheme="majorHAnsi" w:hAnsiTheme="majorHAnsi" w:cstheme="majorHAnsi"/>
          <w:lang w:val="ru-RU"/>
        </w:rPr>
        <w:t>месяц</w:t>
      </w:r>
      <w:r w:rsidRPr="007562B4">
        <w:rPr>
          <w:rFonts w:asciiTheme="majorHAnsi" w:hAnsiTheme="majorHAnsi" w:cstheme="majorHAnsi"/>
          <w:lang w:val="ru-RU"/>
        </w:rPr>
        <w:t>.</w:t>
      </w:r>
    </w:p>
  </w:footnote>
  <w:footnote w:id="11">
    <w:p w14:paraId="3952C3D7" w14:textId="4BC8FC76" w:rsidR="00415798" w:rsidRPr="007562B4" w:rsidRDefault="00415798" w:rsidP="007A5030">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7562B4">
        <w:rPr>
          <w:rFonts w:asciiTheme="majorHAnsi" w:hAnsiTheme="majorHAnsi" w:cstheme="majorHAnsi"/>
          <w:lang w:val="ru-RU"/>
        </w:rPr>
        <w:t xml:space="preserve"> Районные советы Бричень, Кэлэрашь, Сынджерей, Ниспорень и Сорока.</w:t>
      </w:r>
    </w:p>
  </w:footnote>
  <w:footnote w:id="12">
    <w:p w14:paraId="7D073A99" w14:textId="19B554B4" w:rsidR="00415798" w:rsidRPr="00AB1DF7" w:rsidRDefault="00415798" w:rsidP="009C70D3">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1F4568">
        <w:rPr>
          <w:rFonts w:asciiTheme="majorHAnsi" w:hAnsiTheme="majorHAnsi" w:cstheme="majorHAnsi"/>
          <w:lang w:val="ru-RU"/>
        </w:rPr>
        <w:t xml:space="preserve"> Решение РС Сынджерей №5/13 от 14.10.2022 „О создании комиссии по установлению стоимости жилого дома социального жилья (здания на ул. </w:t>
      </w:r>
      <w:r w:rsidRPr="00AB1DF7">
        <w:rPr>
          <w:rFonts w:asciiTheme="majorHAnsi" w:hAnsiTheme="majorHAnsi" w:cstheme="majorHAnsi"/>
          <w:lang w:val="ru-RU"/>
        </w:rPr>
        <w:t>Независимости 75 А, г. Сынджерей)”.</w:t>
      </w:r>
    </w:p>
  </w:footnote>
  <w:footnote w:id="13">
    <w:p w14:paraId="6A217C5B" w14:textId="3E8267E4" w:rsidR="00415798" w:rsidRPr="00AB1DF7" w:rsidRDefault="00415798" w:rsidP="009E3ECD">
      <w:pPr>
        <w:pStyle w:val="a5"/>
        <w:jc w:val="both"/>
        <w:rPr>
          <w:rFonts w:asciiTheme="majorHAnsi" w:hAnsiTheme="majorHAnsi" w:cstheme="majorHAnsi"/>
          <w:lang w:val="ru-RU"/>
        </w:rPr>
      </w:pPr>
      <w:r w:rsidRPr="008A0375">
        <w:rPr>
          <w:rStyle w:val="a7"/>
          <w:rFonts w:asciiTheme="majorHAnsi" w:hAnsiTheme="majorHAnsi" w:cstheme="majorHAnsi"/>
        </w:rPr>
        <w:footnoteRef/>
      </w:r>
      <w:r w:rsidRPr="00AB1DF7">
        <w:rPr>
          <w:rFonts w:asciiTheme="majorHAnsi" w:hAnsiTheme="majorHAnsi" w:cstheme="majorHAnsi"/>
          <w:lang w:val="ru-RU"/>
        </w:rPr>
        <w:t xml:space="preserve"> </w:t>
      </w:r>
      <w:r w:rsidRPr="001F4568">
        <w:rPr>
          <w:rFonts w:asciiTheme="majorHAnsi" w:eastAsia="Times New Roman" w:hAnsiTheme="majorHAnsi" w:cstheme="majorHAnsi"/>
          <w:lang w:val="ro-RO"/>
        </w:rPr>
        <w:t>Районные советы Кэлэрашь, Сорока и Ниспорень</w:t>
      </w:r>
      <w:r w:rsidRPr="008A0375">
        <w:rPr>
          <w:rFonts w:asciiTheme="majorHAnsi" w:eastAsia="Times New Roman" w:hAnsiTheme="majorHAnsi" w:cstheme="majorHAnsi"/>
          <w:lang w:val="ro-RO"/>
        </w:rPr>
        <w:t>.</w:t>
      </w:r>
    </w:p>
  </w:footnote>
  <w:footnote w:id="14">
    <w:p w14:paraId="63199194" w14:textId="5CB427D7" w:rsidR="00415798" w:rsidRPr="008A0375" w:rsidRDefault="00415798" w:rsidP="007676B7">
      <w:pPr>
        <w:pStyle w:val="a5"/>
        <w:spacing w:line="276" w:lineRule="auto"/>
        <w:jc w:val="both"/>
        <w:rPr>
          <w:rFonts w:asciiTheme="majorHAnsi" w:hAnsiTheme="majorHAnsi" w:cstheme="majorHAnsi"/>
          <w:lang w:val="ro-RO"/>
        </w:rPr>
      </w:pPr>
      <w:r w:rsidRPr="008A0375">
        <w:rPr>
          <w:rStyle w:val="a7"/>
          <w:rFonts w:asciiTheme="majorHAnsi" w:hAnsiTheme="majorHAnsi" w:cstheme="majorHAnsi"/>
        </w:rPr>
        <w:footnoteRef/>
      </w:r>
      <w:r w:rsidRPr="00082D33">
        <w:rPr>
          <w:rFonts w:asciiTheme="majorHAnsi" w:hAnsiTheme="majorHAnsi" w:cstheme="majorHAnsi"/>
          <w:lang w:val="ru-RU"/>
        </w:rPr>
        <w:t xml:space="preserve"> Физические лица </w:t>
      </w:r>
      <w:r>
        <w:rPr>
          <w:rFonts w:asciiTheme="majorHAnsi" w:hAnsiTheme="majorHAnsi" w:cstheme="majorHAnsi"/>
          <w:lang w:val="ru-RU"/>
        </w:rPr>
        <w:t>Г</w:t>
      </w:r>
      <w:r w:rsidRPr="00082D33">
        <w:rPr>
          <w:rFonts w:asciiTheme="majorHAnsi" w:hAnsiTheme="majorHAnsi" w:cstheme="majorHAnsi"/>
          <w:lang w:val="ru-RU"/>
        </w:rPr>
        <w:t xml:space="preserve">. </w:t>
      </w:r>
      <w:r w:rsidRPr="00082D33">
        <w:rPr>
          <w:rFonts w:asciiTheme="majorHAnsi" w:hAnsiTheme="majorHAnsi" w:cstheme="majorHAnsi"/>
        </w:rPr>
        <w:t>A</w:t>
      </w:r>
      <w:r w:rsidRPr="00082D33">
        <w:rPr>
          <w:rFonts w:asciiTheme="majorHAnsi" w:hAnsiTheme="majorHAnsi" w:cstheme="majorHAnsi"/>
          <w:lang w:val="ru-RU"/>
        </w:rPr>
        <w:t xml:space="preserve">., </w:t>
      </w:r>
      <w:r w:rsidRPr="00082D33">
        <w:rPr>
          <w:rFonts w:asciiTheme="majorHAnsi" w:hAnsiTheme="majorHAnsi" w:cstheme="majorHAnsi"/>
        </w:rPr>
        <w:t>T</w:t>
      </w:r>
      <w:r w:rsidRPr="00082D33">
        <w:rPr>
          <w:rFonts w:asciiTheme="majorHAnsi" w:hAnsiTheme="majorHAnsi" w:cstheme="majorHAnsi"/>
          <w:lang w:val="ru-RU"/>
        </w:rPr>
        <w:t xml:space="preserve">. </w:t>
      </w:r>
      <w:r>
        <w:rPr>
          <w:rFonts w:asciiTheme="majorHAnsi" w:hAnsiTheme="majorHAnsi" w:cstheme="majorHAnsi"/>
          <w:lang w:val="ru-RU"/>
        </w:rPr>
        <w:t>С</w:t>
      </w:r>
      <w:r w:rsidRPr="00082D33">
        <w:rPr>
          <w:rFonts w:asciiTheme="majorHAnsi" w:hAnsiTheme="majorHAnsi" w:cstheme="majorHAnsi"/>
          <w:lang w:val="ru-RU"/>
        </w:rPr>
        <w:t xml:space="preserve">., </w:t>
      </w:r>
      <w:r>
        <w:rPr>
          <w:rFonts w:asciiTheme="majorHAnsi" w:hAnsiTheme="majorHAnsi" w:cstheme="majorHAnsi"/>
          <w:lang w:val="ru-RU"/>
        </w:rPr>
        <w:t>С</w:t>
      </w:r>
      <w:r w:rsidRPr="00082D33">
        <w:rPr>
          <w:rFonts w:asciiTheme="majorHAnsi" w:hAnsiTheme="majorHAnsi" w:cstheme="majorHAnsi"/>
          <w:lang w:val="ru-RU"/>
        </w:rPr>
        <w:t xml:space="preserve">. </w:t>
      </w:r>
      <w:r>
        <w:rPr>
          <w:rFonts w:asciiTheme="majorHAnsi" w:hAnsiTheme="majorHAnsi" w:cstheme="majorHAnsi"/>
          <w:lang w:val="ru-RU"/>
        </w:rPr>
        <w:t>Д</w:t>
      </w:r>
      <w:r w:rsidRPr="00082D33">
        <w:rPr>
          <w:rFonts w:asciiTheme="majorHAnsi" w:hAnsiTheme="majorHAnsi" w:cstheme="majorHAnsi"/>
          <w:lang w:val="ru-RU"/>
        </w:rPr>
        <w:t xml:space="preserve">., </w:t>
      </w:r>
      <w:r>
        <w:rPr>
          <w:rFonts w:asciiTheme="majorHAnsi" w:hAnsiTheme="majorHAnsi" w:cstheme="majorHAnsi"/>
          <w:lang w:val="ru-RU"/>
        </w:rPr>
        <w:t>З</w:t>
      </w:r>
      <w:r w:rsidRPr="00082D33">
        <w:rPr>
          <w:rFonts w:asciiTheme="majorHAnsi" w:hAnsiTheme="majorHAnsi" w:cstheme="majorHAnsi"/>
          <w:lang w:val="ru-RU"/>
        </w:rPr>
        <w:t xml:space="preserve">. </w:t>
      </w:r>
      <w:r>
        <w:rPr>
          <w:rFonts w:asciiTheme="majorHAnsi" w:hAnsiTheme="majorHAnsi" w:cstheme="majorHAnsi"/>
          <w:lang w:val="ru-RU"/>
        </w:rPr>
        <w:t>Ф</w:t>
      </w:r>
      <w:r w:rsidRPr="00082D33">
        <w:rPr>
          <w:rFonts w:asciiTheme="majorHAnsi" w:hAnsiTheme="majorHAnsi" w:cstheme="majorHAnsi"/>
          <w:lang w:val="ru-RU"/>
        </w:rPr>
        <w:t xml:space="preserve">. и </w:t>
      </w:r>
      <w:r>
        <w:rPr>
          <w:rFonts w:asciiTheme="majorHAnsi" w:hAnsiTheme="majorHAnsi" w:cstheme="majorHAnsi"/>
          <w:lang w:val="ru-RU"/>
        </w:rPr>
        <w:t>К</w:t>
      </w:r>
      <w:r w:rsidRPr="00082D33">
        <w:rPr>
          <w:rFonts w:asciiTheme="majorHAnsi" w:hAnsiTheme="majorHAnsi" w:cstheme="majorHAnsi"/>
          <w:lang w:val="ru-RU"/>
        </w:rPr>
        <w:t xml:space="preserve">. </w:t>
      </w:r>
      <w:r w:rsidRPr="00082D33">
        <w:rPr>
          <w:rFonts w:asciiTheme="majorHAnsi" w:hAnsiTheme="majorHAnsi" w:cstheme="majorHAnsi"/>
        </w:rPr>
        <w:t>M</w:t>
      </w:r>
      <w:r w:rsidRPr="008A0375">
        <w:rPr>
          <w:rFonts w:asciiTheme="majorHAnsi" w:hAnsiTheme="majorHAnsi" w:cstheme="majorHAnsi"/>
          <w:bCs/>
          <w:lang w:val="ro-RO"/>
        </w:rPr>
        <w:t>.</w:t>
      </w:r>
    </w:p>
  </w:footnote>
  <w:footnote w:id="15">
    <w:p w14:paraId="76A9E52A" w14:textId="2FFF9251" w:rsidR="00415798" w:rsidRPr="008A0375" w:rsidRDefault="00415798" w:rsidP="008A0375">
      <w:pPr>
        <w:pStyle w:val="a5"/>
        <w:spacing w:line="276" w:lineRule="auto"/>
        <w:jc w:val="both"/>
        <w:rPr>
          <w:rFonts w:asciiTheme="majorHAnsi" w:hAnsiTheme="majorHAnsi" w:cstheme="majorHAnsi"/>
          <w:lang w:val="ro-RO"/>
        </w:rPr>
      </w:pPr>
      <w:r w:rsidRPr="008A0375">
        <w:rPr>
          <w:rStyle w:val="a7"/>
          <w:rFonts w:asciiTheme="majorHAnsi" w:hAnsiTheme="majorHAnsi" w:cstheme="majorHAnsi"/>
        </w:rPr>
        <w:footnoteRef/>
      </w:r>
      <w:r w:rsidRPr="008A0375">
        <w:rPr>
          <w:rFonts w:asciiTheme="majorHAnsi" w:hAnsiTheme="majorHAnsi" w:cstheme="majorHAnsi"/>
          <w:lang w:val="ro-RO"/>
        </w:rPr>
        <w:t xml:space="preserve"> </w:t>
      </w:r>
      <w:r w:rsidRPr="00082D33">
        <w:rPr>
          <w:rFonts w:asciiTheme="majorHAnsi" w:hAnsiTheme="majorHAnsi" w:cstheme="majorHAnsi"/>
          <w:lang w:val="ro-RO"/>
        </w:rPr>
        <w:t>Протокол Комиссии о сдаче-приеме во временное пользование бенефициару квартир социального пользования №1 от 10.01.2022.</w:t>
      </w:r>
    </w:p>
  </w:footnote>
  <w:footnote w:id="16">
    <w:p w14:paraId="39E59B23" w14:textId="2194EA58" w:rsidR="00415798" w:rsidRPr="008A0375" w:rsidRDefault="00415798" w:rsidP="00BF49BD">
      <w:pPr>
        <w:pStyle w:val="a5"/>
        <w:spacing w:line="276" w:lineRule="auto"/>
        <w:jc w:val="both"/>
        <w:rPr>
          <w:rFonts w:asciiTheme="majorHAnsi" w:hAnsiTheme="majorHAnsi" w:cstheme="majorHAnsi"/>
          <w:lang w:val="ro-RO"/>
        </w:rPr>
      </w:pPr>
      <w:r w:rsidRPr="008A0375">
        <w:rPr>
          <w:rStyle w:val="a7"/>
          <w:rFonts w:asciiTheme="majorHAnsi" w:hAnsiTheme="majorHAnsi" w:cstheme="majorHAnsi"/>
        </w:rPr>
        <w:footnoteRef/>
      </w:r>
      <w:r w:rsidRPr="008A0375">
        <w:rPr>
          <w:rFonts w:asciiTheme="majorHAnsi" w:hAnsiTheme="majorHAnsi" w:cstheme="majorHAnsi"/>
          <w:lang w:val="ro-RO"/>
        </w:rPr>
        <w:t xml:space="preserve"> </w:t>
      </w:r>
      <w:r w:rsidRPr="00651DDB">
        <w:rPr>
          <w:rFonts w:asciiTheme="majorHAnsi" w:hAnsiTheme="majorHAnsi" w:cstheme="majorHAnsi"/>
          <w:bCs/>
          <w:lang w:val="ro-RO"/>
        </w:rPr>
        <w:t>Распоряжение об изъятии от 23.11.2021 и Протокол от 23.11.2021  Прокурора Прокуратуре района Бричень</w:t>
      </w:r>
      <w:r w:rsidRPr="008A0375">
        <w:rPr>
          <w:rFonts w:asciiTheme="majorHAnsi" w:hAnsiTheme="majorHAnsi" w:cstheme="majorHAnsi"/>
          <w:bCs/>
          <w:lang w:val="ro-RO"/>
        </w:rPr>
        <w:t>.</w:t>
      </w:r>
    </w:p>
  </w:footnote>
  <w:footnote w:id="17">
    <w:p w14:paraId="3AE8A938" w14:textId="25DC05C1" w:rsidR="00415798" w:rsidRPr="008A0375" w:rsidRDefault="00415798" w:rsidP="002E275F">
      <w:pPr>
        <w:pStyle w:val="a5"/>
        <w:spacing w:line="276" w:lineRule="auto"/>
        <w:jc w:val="both"/>
        <w:rPr>
          <w:rFonts w:asciiTheme="majorHAnsi" w:hAnsiTheme="majorHAnsi" w:cstheme="majorHAnsi"/>
          <w:lang w:val="ro-RO"/>
        </w:rPr>
      </w:pPr>
      <w:r w:rsidRPr="008A0375">
        <w:rPr>
          <w:rStyle w:val="a7"/>
          <w:rFonts w:asciiTheme="majorHAnsi" w:hAnsiTheme="majorHAnsi" w:cstheme="majorHAnsi"/>
        </w:rPr>
        <w:footnoteRef/>
      </w:r>
      <w:r w:rsidRPr="008A0375">
        <w:rPr>
          <w:rFonts w:asciiTheme="majorHAnsi" w:hAnsiTheme="majorHAnsi" w:cstheme="majorHAnsi"/>
          <w:lang w:val="ro-RO"/>
        </w:rPr>
        <w:t xml:space="preserve"> </w:t>
      </w:r>
      <w:r w:rsidRPr="00EC78ED">
        <w:rPr>
          <w:rFonts w:asciiTheme="majorHAnsi" w:hAnsiTheme="majorHAnsi" w:cstheme="majorHAnsi"/>
          <w:bCs/>
          <w:lang w:val="ro-RO"/>
        </w:rPr>
        <w:t>Письмо Районного совета Сорока №</w:t>
      </w:r>
      <w:r w:rsidRPr="008A0375">
        <w:rPr>
          <w:rFonts w:asciiTheme="majorHAnsi" w:hAnsiTheme="majorHAnsi" w:cstheme="majorHAnsi"/>
          <w:bCs/>
          <w:lang w:val="ro-RO"/>
        </w:rPr>
        <w:t xml:space="preserve">i02/1-18/176 </w:t>
      </w:r>
      <w:r>
        <w:rPr>
          <w:rFonts w:asciiTheme="majorHAnsi" w:hAnsiTheme="majorHAnsi" w:cstheme="majorHAnsi"/>
          <w:bCs/>
          <w:lang w:val="ru-RU"/>
        </w:rPr>
        <w:t>от</w:t>
      </w:r>
      <w:r w:rsidRPr="008A0375">
        <w:rPr>
          <w:rFonts w:asciiTheme="majorHAnsi" w:hAnsiTheme="majorHAnsi" w:cstheme="majorHAnsi"/>
          <w:bCs/>
          <w:lang w:val="ro-RO"/>
        </w:rPr>
        <w:t xml:space="preserve"> 04.03.2022.</w:t>
      </w:r>
    </w:p>
  </w:footnote>
  <w:footnote w:id="18">
    <w:p w14:paraId="751E348A" w14:textId="589CE129" w:rsidR="00415798" w:rsidRPr="008A0375" w:rsidRDefault="00415798" w:rsidP="002E275F">
      <w:pPr>
        <w:pStyle w:val="a5"/>
        <w:spacing w:line="276" w:lineRule="auto"/>
        <w:jc w:val="both"/>
        <w:rPr>
          <w:rFonts w:asciiTheme="majorHAnsi" w:hAnsiTheme="majorHAnsi" w:cstheme="majorHAnsi"/>
          <w:lang w:val="ro-RO"/>
        </w:rPr>
      </w:pPr>
      <w:r w:rsidRPr="008A0375">
        <w:rPr>
          <w:rStyle w:val="a7"/>
          <w:rFonts w:asciiTheme="majorHAnsi" w:hAnsiTheme="majorHAnsi" w:cstheme="majorHAnsi"/>
        </w:rPr>
        <w:footnoteRef/>
      </w:r>
      <w:r w:rsidRPr="008A0375">
        <w:rPr>
          <w:rFonts w:asciiTheme="majorHAnsi" w:hAnsiTheme="majorHAnsi" w:cstheme="majorHAnsi"/>
          <w:lang w:val="ro-RO"/>
        </w:rPr>
        <w:t xml:space="preserve"> </w:t>
      </w:r>
      <w:r w:rsidRPr="00EC78ED">
        <w:rPr>
          <w:rFonts w:asciiTheme="majorHAnsi" w:hAnsiTheme="majorHAnsi" w:cstheme="majorHAnsi"/>
          <w:lang w:val="ro-RO"/>
        </w:rPr>
        <w:t>Проект решения "О бенефициарах социальных домов", предложенный для рассмотрения на заседании Районного совета Сорока от 05.05.2022</w:t>
      </w:r>
      <w:r w:rsidRPr="008A0375">
        <w:rPr>
          <w:rFonts w:asciiTheme="majorHAnsi" w:hAnsiTheme="majorHAnsi" w:cstheme="majorHAnsi"/>
          <w:lang w:val="ro-RO"/>
        </w:rPr>
        <w:t>.</w:t>
      </w:r>
    </w:p>
  </w:footnote>
  <w:footnote w:id="19">
    <w:p w14:paraId="30763A94" w14:textId="77777777" w:rsidR="00415798" w:rsidRPr="00601B1A" w:rsidRDefault="00415798" w:rsidP="00601B1A">
      <w:pPr>
        <w:pStyle w:val="a5"/>
        <w:jc w:val="both"/>
        <w:rPr>
          <w:rFonts w:asciiTheme="majorHAnsi" w:hAnsiTheme="majorHAnsi" w:cstheme="majorHAnsi"/>
          <w:lang w:val="ru-RU"/>
        </w:rPr>
      </w:pPr>
      <w:r w:rsidRPr="008A0375">
        <w:rPr>
          <w:rStyle w:val="a7"/>
          <w:rFonts w:asciiTheme="majorHAnsi" w:hAnsiTheme="majorHAnsi" w:cstheme="majorHAnsi"/>
        </w:rPr>
        <w:footnoteRef/>
      </w:r>
      <w:r w:rsidRPr="00601B1A">
        <w:rPr>
          <w:rFonts w:asciiTheme="majorHAnsi" w:hAnsiTheme="majorHAnsi" w:cstheme="majorHAnsi"/>
          <w:lang w:val="ru-RU"/>
        </w:rPr>
        <w:t xml:space="preserve"> Районные советы Бричень, Фэлешть, Кэлэрашь, Ниспорень, Сорока.</w:t>
      </w:r>
    </w:p>
  </w:footnote>
  <w:footnote w:id="20">
    <w:p w14:paraId="57E24BD4" w14:textId="47BA1594" w:rsidR="00415798" w:rsidRPr="00B34947" w:rsidRDefault="00415798" w:rsidP="00FC5191">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B34947">
        <w:rPr>
          <w:rFonts w:asciiTheme="majorHAnsi" w:hAnsiTheme="majorHAnsi" w:cstheme="majorHAnsi"/>
          <w:lang w:val="ru-RU"/>
        </w:rPr>
        <w:t xml:space="preserve"> Решения РС Леова №2.19 от 26.04.2018, №2.18 от 18.04.2019 и №2.5 от 27.02.2020 „О поддержке молодых семей по обеспечению жильем”.</w:t>
      </w:r>
    </w:p>
  </w:footnote>
  <w:footnote w:id="21">
    <w:p w14:paraId="10DA94B5" w14:textId="7C4993C0" w:rsidR="00415798" w:rsidRPr="00562A98" w:rsidRDefault="00415798" w:rsidP="00562A98">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562A98">
        <w:rPr>
          <w:rFonts w:asciiTheme="majorHAnsi" w:hAnsiTheme="majorHAnsi" w:cstheme="majorHAnsi"/>
          <w:lang w:val="ru-RU"/>
        </w:rPr>
        <w:t xml:space="preserve"> П.3 </w:t>
      </w:r>
      <w:r w:rsidRPr="008A0375">
        <w:rPr>
          <w:rFonts w:asciiTheme="majorHAnsi" w:hAnsiTheme="majorHAnsi" w:cstheme="majorHAnsi"/>
        </w:rPr>
        <w:t>e</w:t>
      </w:r>
      <w:r w:rsidRPr="00562A98">
        <w:rPr>
          <w:rFonts w:asciiTheme="majorHAnsi" w:hAnsiTheme="majorHAnsi" w:cstheme="majorHAnsi"/>
          <w:lang w:val="ru-RU"/>
        </w:rPr>
        <w:t xml:space="preserve">) </w:t>
      </w:r>
      <w:r w:rsidRPr="00CB12D4">
        <w:rPr>
          <w:rFonts w:asciiTheme="majorHAnsi" w:hAnsiTheme="majorHAnsi" w:cstheme="majorHAnsi"/>
          <w:lang w:val="ru-RU"/>
        </w:rPr>
        <w:t>Приказа министра сельского хозяйства, регионального развития и окружающей среды №78 от 15.12.2017 „О внесении изменений в Приказ №75 от 14.05.2014”</w:t>
      </w:r>
      <w:r w:rsidRPr="00562A98">
        <w:rPr>
          <w:rFonts w:asciiTheme="majorHAnsi" w:hAnsiTheme="majorHAnsi" w:cstheme="majorHAnsi"/>
          <w:lang w:val="ru-RU"/>
        </w:rPr>
        <w:t>: „</w:t>
      </w:r>
      <w:r>
        <w:rPr>
          <w:rFonts w:asciiTheme="majorHAnsi" w:hAnsiTheme="majorHAnsi" w:cstheme="majorHAnsi"/>
          <w:lang w:val="ru-RU"/>
        </w:rPr>
        <w:t>М</w:t>
      </w:r>
      <w:r w:rsidRPr="00CB12D4">
        <w:rPr>
          <w:rFonts w:asciiTheme="majorHAnsi" w:hAnsiTheme="majorHAnsi" w:cstheme="majorHAnsi"/>
          <w:lang w:val="ru-RU"/>
        </w:rPr>
        <w:t>олодые семьи до 35 лет, где один из членов семьи является сотрудником бюджетного учреждения, или лица до 35 лет, работающие в бюджетных учреждениях (в сфере образования, здравоохранения, социальные работники)</w:t>
      </w:r>
      <w:r w:rsidRPr="00562A98">
        <w:rPr>
          <w:rFonts w:asciiTheme="majorHAnsi" w:hAnsiTheme="majorHAnsi" w:cstheme="majorHAnsi"/>
          <w:lang w:val="ru-RU"/>
        </w:rPr>
        <w:t xml:space="preserve">” </w:t>
      </w:r>
      <w:r>
        <w:rPr>
          <w:rFonts w:asciiTheme="majorHAnsi" w:hAnsiTheme="majorHAnsi" w:cstheme="majorHAnsi"/>
          <w:lang w:val="ru-RU"/>
        </w:rPr>
        <w:t>заменить на</w:t>
      </w:r>
      <w:r w:rsidRPr="00562A98">
        <w:rPr>
          <w:rFonts w:asciiTheme="majorHAnsi" w:hAnsiTheme="majorHAnsi" w:cstheme="majorHAnsi"/>
          <w:lang w:val="ru-RU"/>
        </w:rPr>
        <w:t xml:space="preserve"> „</w:t>
      </w:r>
      <w:r w:rsidRPr="00CB12D4">
        <w:rPr>
          <w:rFonts w:asciiTheme="majorHAnsi" w:hAnsiTheme="majorHAnsi" w:cstheme="majorHAnsi"/>
          <w:lang w:val="ru-RU"/>
        </w:rPr>
        <w:t>Семьи, где хотя бы один из членов семьи является сотрудником бюджетного учреждения или работает в сфере публичных услуг</w:t>
      </w:r>
      <w:r w:rsidRPr="00562A98">
        <w:rPr>
          <w:rFonts w:asciiTheme="majorHAnsi" w:hAnsiTheme="majorHAnsi" w:cstheme="majorHAnsi"/>
          <w:lang w:val="ru-RU"/>
        </w:rPr>
        <w:t>”.</w:t>
      </w:r>
    </w:p>
  </w:footnote>
  <w:footnote w:id="22">
    <w:p w14:paraId="27E01FDF" w14:textId="21A74E55" w:rsidR="00415798" w:rsidRPr="00CB12D4" w:rsidRDefault="00415798" w:rsidP="000274B7">
      <w:pPr>
        <w:pStyle w:val="a5"/>
        <w:jc w:val="both"/>
        <w:rPr>
          <w:rFonts w:asciiTheme="majorHAnsi" w:hAnsiTheme="majorHAnsi" w:cstheme="majorHAnsi"/>
          <w:lang w:val="ru-RU"/>
        </w:rPr>
      </w:pPr>
      <w:r w:rsidRPr="008A0375">
        <w:rPr>
          <w:rStyle w:val="a7"/>
          <w:rFonts w:asciiTheme="majorHAnsi" w:hAnsiTheme="majorHAnsi" w:cstheme="majorHAnsi"/>
        </w:rPr>
        <w:footnoteRef/>
      </w:r>
      <w:r w:rsidRPr="00CB12D4">
        <w:rPr>
          <w:rFonts w:asciiTheme="majorHAnsi" w:hAnsiTheme="majorHAnsi" w:cstheme="majorHAnsi"/>
          <w:lang w:val="ru-RU"/>
        </w:rPr>
        <w:t xml:space="preserve"> Решение Городского совета Леова №1.6. </w:t>
      </w:r>
      <w:r>
        <w:rPr>
          <w:rFonts w:asciiTheme="majorHAnsi" w:hAnsiTheme="majorHAnsi" w:cstheme="majorHAnsi"/>
          <w:lang w:val="ru-RU"/>
        </w:rPr>
        <w:t>от</w:t>
      </w:r>
      <w:r w:rsidRPr="00CB12D4">
        <w:rPr>
          <w:rFonts w:asciiTheme="majorHAnsi" w:hAnsiTheme="majorHAnsi" w:cstheme="majorHAnsi"/>
          <w:lang w:val="ru-RU"/>
        </w:rPr>
        <w:t xml:space="preserve"> 26.02.2014.</w:t>
      </w:r>
    </w:p>
  </w:footnote>
  <w:footnote w:id="23">
    <w:p w14:paraId="3ED71CAE" w14:textId="6BE0F5BF" w:rsidR="00415798" w:rsidRPr="00C901BE" w:rsidRDefault="00415798" w:rsidP="00C901BE">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C901BE">
        <w:rPr>
          <w:rFonts w:asciiTheme="majorHAnsi" w:hAnsiTheme="majorHAnsi" w:cstheme="majorHAnsi"/>
          <w:lang w:val="ru-RU"/>
        </w:rPr>
        <w:t xml:space="preserve"> </w:t>
      </w:r>
      <w:r w:rsidRPr="008D1A6C">
        <w:rPr>
          <w:rFonts w:asciiTheme="majorHAnsi" w:hAnsiTheme="majorHAnsi" w:cstheme="majorHAnsi"/>
          <w:lang w:val="ru-RU"/>
        </w:rPr>
        <w:t>Районные советы Кахул, Кантемир, Глодень, Хынчешть, Яловень и Леова</w:t>
      </w:r>
      <w:r w:rsidRPr="00C901BE">
        <w:rPr>
          <w:rFonts w:asciiTheme="majorHAnsi" w:hAnsiTheme="majorHAnsi" w:cstheme="majorHAnsi"/>
          <w:lang w:val="ru-RU"/>
        </w:rPr>
        <w:t>.</w:t>
      </w:r>
    </w:p>
  </w:footnote>
  <w:footnote w:id="24">
    <w:p w14:paraId="5CDB77E1" w14:textId="2079F3CA" w:rsidR="00415798" w:rsidRPr="00C901BE" w:rsidRDefault="00415798" w:rsidP="00764F6B">
      <w:pPr>
        <w:pStyle w:val="a5"/>
        <w:jc w:val="both"/>
        <w:rPr>
          <w:rFonts w:asciiTheme="majorHAnsi" w:hAnsiTheme="majorHAnsi" w:cstheme="majorHAnsi"/>
          <w:b/>
          <w:lang w:val="ru-RU"/>
        </w:rPr>
      </w:pPr>
      <w:r w:rsidRPr="008A0375">
        <w:rPr>
          <w:rStyle w:val="a7"/>
          <w:rFonts w:asciiTheme="majorHAnsi" w:hAnsiTheme="majorHAnsi" w:cstheme="majorHAnsi"/>
        </w:rPr>
        <w:footnoteRef/>
      </w:r>
      <w:r w:rsidRPr="00C901BE">
        <w:rPr>
          <w:rFonts w:asciiTheme="majorHAnsi" w:hAnsiTheme="majorHAnsi" w:cstheme="majorHAnsi"/>
          <w:lang w:val="ru-RU"/>
        </w:rPr>
        <w:t xml:space="preserve"> </w:t>
      </w:r>
      <w:r w:rsidRPr="00764F6B">
        <w:rPr>
          <w:rFonts w:asciiTheme="majorHAnsi" w:hAnsiTheme="majorHAnsi" w:cstheme="majorHAnsi"/>
          <w:lang w:val="ru-RU"/>
        </w:rPr>
        <w:t>Все категории, включенные в пункт 3, должны соответствовать следующим обязательным условиям</w:t>
      </w:r>
      <w:r w:rsidRPr="00C901BE">
        <w:rPr>
          <w:rFonts w:asciiTheme="majorHAnsi" w:hAnsiTheme="majorHAnsi" w:cstheme="majorHAnsi"/>
          <w:lang w:val="ru-RU"/>
        </w:rPr>
        <w:t xml:space="preserve">: </w:t>
      </w:r>
      <w:r w:rsidRPr="00764F6B">
        <w:rPr>
          <w:rFonts w:asciiTheme="majorHAnsi" w:hAnsiTheme="majorHAnsi" w:cstheme="majorHAnsi"/>
          <w:lang w:val="ru-RU"/>
        </w:rPr>
        <w:t>члены семьи (супруг/супруга, дети и/или другие лица, находящиеся на иждивении) не владеют жильем на территории Республики Молдова и за ее пределами, земельным участком под строительство жилья, участком другого назначения или капитальным домом, построенным в садово-огородническом товариществе, а также не совершали акт отчуждения жилья за последние 5 лет в Республике Молдова</w:t>
      </w:r>
      <w:r w:rsidRPr="00C901BE">
        <w:rPr>
          <w:rFonts w:asciiTheme="majorHAnsi" w:hAnsiTheme="majorHAnsi" w:cstheme="majorHAnsi"/>
          <w:lang w:val="ru-RU"/>
        </w:rPr>
        <w:t>.</w:t>
      </w:r>
    </w:p>
  </w:footnote>
  <w:footnote w:id="25">
    <w:p w14:paraId="76F59DCF" w14:textId="5F636F22" w:rsidR="00415798" w:rsidRPr="00415798" w:rsidRDefault="00415798" w:rsidP="00415798">
      <w:pPr>
        <w:spacing w:after="0" w:line="276" w:lineRule="auto"/>
        <w:jc w:val="both"/>
        <w:rPr>
          <w:rFonts w:asciiTheme="majorHAnsi" w:eastAsia="Times New Roman" w:hAnsiTheme="majorHAnsi" w:cstheme="majorHAnsi"/>
          <w:b/>
          <w:color w:val="FF0000"/>
          <w:sz w:val="20"/>
          <w:szCs w:val="20"/>
          <w:lang w:val="ru-RU"/>
        </w:rPr>
      </w:pPr>
      <w:r w:rsidRPr="008A0375">
        <w:rPr>
          <w:rStyle w:val="a7"/>
          <w:rFonts w:asciiTheme="majorHAnsi" w:hAnsiTheme="majorHAnsi" w:cstheme="majorHAnsi"/>
          <w:sz w:val="20"/>
          <w:szCs w:val="20"/>
        </w:rPr>
        <w:footnoteRef/>
      </w:r>
      <w:r w:rsidRPr="00415798">
        <w:rPr>
          <w:rFonts w:asciiTheme="majorHAnsi" w:hAnsiTheme="majorHAnsi" w:cstheme="majorHAnsi"/>
          <w:sz w:val="20"/>
          <w:szCs w:val="20"/>
          <w:lang w:val="ru-RU"/>
        </w:rPr>
        <w:t xml:space="preserve"> </w:t>
      </w:r>
      <w:r w:rsidR="003654A1" w:rsidRPr="003654A1">
        <w:rPr>
          <w:rFonts w:asciiTheme="majorHAnsi" w:eastAsia="Times New Roman" w:hAnsiTheme="majorHAnsi" w:cstheme="majorHAnsi"/>
          <w:sz w:val="20"/>
          <w:szCs w:val="20"/>
          <w:lang w:val="ru-RU"/>
        </w:rPr>
        <w:t>Все категории, включенные в пункт 3, должны соответствовать следующим обязательным условиям</w:t>
      </w:r>
      <w:r w:rsidRPr="00415798">
        <w:rPr>
          <w:rFonts w:asciiTheme="majorHAnsi" w:eastAsia="Times New Roman" w:hAnsiTheme="majorHAnsi" w:cstheme="majorHAnsi"/>
          <w:sz w:val="20"/>
          <w:szCs w:val="20"/>
          <w:lang w:val="ru-RU"/>
        </w:rPr>
        <w:t>:</w:t>
      </w:r>
    </w:p>
    <w:p w14:paraId="47B41705" w14:textId="40D01DB9" w:rsidR="00415798" w:rsidRPr="00415798" w:rsidRDefault="00415798" w:rsidP="00415798">
      <w:pPr>
        <w:spacing w:after="0" w:line="276" w:lineRule="auto"/>
        <w:jc w:val="both"/>
        <w:rPr>
          <w:rFonts w:asciiTheme="majorHAnsi" w:eastAsia="Times New Roman" w:hAnsiTheme="majorHAnsi" w:cstheme="majorHAnsi"/>
          <w:b/>
          <w:sz w:val="20"/>
          <w:szCs w:val="20"/>
          <w:lang w:val="ru-RU"/>
        </w:rPr>
      </w:pPr>
      <w:r w:rsidRPr="00415798">
        <w:rPr>
          <w:rFonts w:asciiTheme="majorHAnsi" w:eastAsia="Times New Roman" w:hAnsiTheme="majorHAnsi" w:cstheme="majorHAnsi"/>
          <w:sz w:val="20"/>
          <w:szCs w:val="20"/>
          <w:lang w:val="ru-RU"/>
        </w:rPr>
        <w:t xml:space="preserve">2) </w:t>
      </w:r>
      <w:r w:rsidR="003654A1" w:rsidRPr="003654A1">
        <w:rPr>
          <w:rFonts w:asciiTheme="majorHAnsi" w:eastAsia="Times New Roman" w:hAnsiTheme="majorHAnsi" w:cstheme="majorHAnsi"/>
          <w:sz w:val="20"/>
          <w:szCs w:val="20"/>
          <w:lang w:val="ru-RU"/>
        </w:rPr>
        <w:t>быть зарегистрированным на улучшение жилищных условий местными органами населенного пункта, в котором будет построено социальное жилье</w:t>
      </w:r>
      <w:r w:rsidRPr="00415798">
        <w:rPr>
          <w:rFonts w:asciiTheme="majorHAnsi" w:eastAsia="Times New Roman" w:hAnsiTheme="majorHAnsi" w:cstheme="majorHAnsi"/>
          <w:sz w:val="20"/>
          <w:szCs w:val="20"/>
          <w:lang w:val="ru-RU"/>
        </w:rPr>
        <w:t>.</w:t>
      </w:r>
    </w:p>
  </w:footnote>
  <w:footnote w:id="26">
    <w:p w14:paraId="578D2973" w14:textId="72A98F30" w:rsidR="00415798" w:rsidRPr="003654A1" w:rsidRDefault="00415798" w:rsidP="00415798">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3654A1">
        <w:rPr>
          <w:rFonts w:asciiTheme="majorHAnsi" w:hAnsiTheme="majorHAnsi" w:cstheme="majorHAnsi"/>
          <w:lang w:val="ru-RU"/>
        </w:rPr>
        <w:t xml:space="preserve"> </w:t>
      </w:r>
      <w:r w:rsidR="003654A1" w:rsidRPr="003654A1">
        <w:rPr>
          <w:rFonts w:asciiTheme="majorHAnsi" w:hAnsiTheme="majorHAnsi" w:cstheme="majorHAnsi"/>
          <w:lang w:val="ru-RU"/>
        </w:rPr>
        <w:t>Заявления на социальное жилье должны сопровождаться следующими документами</w:t>
      </w:r>
      <w:r w:rsidRPr="003654A1">
        <w:rPr>
          <w:rFonts w:asciiTheme="majorHAnsi" w:hAnsiTheme="majorHAnsi" w:cstheme="majorHAnsi"/>
          <w:lang w:val="ru-RU"/>
        </w:rPr>
        <w:t xml:space="preserve">: </w:t>
      </w:r>
      <w:r w:rsidR="003654A1" w:rsidRPr="003654A1">
        <w:rPr>
          <w:rFonts w:asciiTheme="majorHAnsi" w:hAnsiTheme="majorHAnsi" w:cstheme="majorHAnsi"/>
          <w:lang w:val="ru-RU"/>
        </w:rPr>
        <w:t>подтверждение о регистрации заявителя, нуждающегося в улучшении жилищных условий, выданное органами местного публичного управления населенного пункта, в котором осуществляется строительство социального жилья, с указанием состава семьи</w:t>
      </w:r>
      <w:r w:rsidRPr="003654A1">
        <w:rPr>
          <w:rFonts w:asciiTheme="majorHAnsi" w:hAnsiTheme="majorHAnsi" w:cstheme="majorHAnsi"/>
          <w:lang w:val="ru-RU"/>
        </w:rPr>
        <w:t>.</w:t>
      </w:r>
    </w:p>
  </w:footnote>
  <w:footnote w:id="27">
    <w:p w14:paraId="2F049045" w14:textId="10E1E7AA" w:rsidR="003A6747" w:rsidRPr="003654A1" w:rsidRDefault="003A6747" w:rsidP="003A6747">
      <w:pPr>
        <w:spacing w:after="0" w:line="276" w:lineRule="auto"/>
        <w:jc w:val="both"/>
        <w:rPr>
          <w:rFonts w:asciiTheme="majorHAnsi" w:eastAsia="Times New Roman" w:hAnsiTheme="majorHAnsi" w:cstheme="majorHAnsi"/>
          <w:b/>
          <w:color w:val="FF0000"/>
          <w:sz w:val="20"/>
          <w:szCs w:val="20"/>
          <w:lang w:val="ru-RU"/>
        </w:rPr>
      </w:pPr>
      <w:r w:rsidRPr="008A0375">
        <w:rPr>
          <w:rStyle w:val="a7"/>
          <w:rFonts w:asciiTheme="majorHAnsi" w:hAnsiTheme="majorHAnsi" w:cstheme="majorHAnsi"/>
          <w:sz w:val="20"/>
          <w:szCs w:val="20"/>
        </w:rPr>
        <w:footnoteRef/>
      </w:r>
      <w:r w:rsidRPr="003654A1">
        <w:rPr>
          <w:rFonts w:asciiTheme="majorHAnsi" w:hAnsiTheme="majorHAnsi" w:cstheme="majorHAnsi"/>
          <w:sz w:val="20"/>
          <w:szCs w:val="20"/>
          <w:lang w:val="ru-RU"/>
        </w:rPr>
        <w:t xml:space="preserve"> </w:t>
      </w:r>
      <w:r w:rsidR="003654A1" w:rsidRPr="003654A1">
        <w:rPr>
          <w:rFonts w:asciiTheme="majorHAnsi" w:eastAsia="Times New Roman" w:hAnsiTheme="majorHAnsi" w:cstheme="majorHAnsi"/>
          <w:sz w:val="20"/>
          <w:szCs w:val="20"/>
          <w:lang w:val="ru-RU"/>
        </w:rPr>
        <w:t>Все категории, включенные в пункт 3, должны соответствовать следующим обязательным условиям</w:t>
      </w:r>
      <w:r w:rsidRPr="003654A1">
        <w:rPr>
          <w:rFonts w:asciiTheme="majorHAnsi" w:eastAsia="Times New Roman" w:hAnsiTheme="majorHAnsi" w:cstheme="majorHAnsi"/>
          <w:sz w:val="20"/>
          <w:szCs w:val="20"/>
          <w:lang w:val="ru-RU"/>
        </w:rPr>
        <w:t>:</w:t>
      </w:r>
    </w:p>
    <w:p w14:paraId="5D1F616F" w14:textId="5F088498" w:rsidR="003A6747" w:rsidRPr="003654A1" w:rsidRDefault="003A6747" w:rsidP="003A6747">
      <w:pPr>
        <w:spacing w:after="0" w:line="276" w:lineRule="auto"/>
        <w:jc w:val="both"/>
        <w:rPr>
          <w:rFonts w:asciiTheme="majorHAnsi" w:eastAsia="Times New Roman" w:hAnsiTheme="majorHAnsi" w:cstheme="majorHAnsi"/>
          <w:b/>
          <w:sz w:val="20"/>
          <w:szCs w:val="20"/>
          <w:lang w:val="ru-RU"/>
        </w:rPr>
      </w:pPr>
      <w:r w:rsidRPr="003654A1">
        <w:rPr>
          <w:rFonts w:asciiTheme="majorHAnsi" w:eastAsia="Times New Roman" w:hAnsiTheme="majorHAnsi" w:cstheme="majorHAnsi"/>
          <w:sz w:val="20"/>
          <w:szCs w:val="20"/>
          <w:lang w:val="ru-RU"/>
        </w:rPr>
        <w:t xml:space="preserve">3) </w:t>
      </w:r>
      <w:r w:rsidR="003654A1" w:rsidRPr="003654A1">
        <w:rPr>
          <w:rFonts w:asciiTheme="majorHAnsi" w:eastAsia="Times New Roman" w:hAnsiTheme="majorHAnsi" w:cstheme="majorHAnsi"/>
          <w:sz w:val="20"/>
          <w:szCs w:val="20"/>
          <w:lang w:val="ru-RU"/>
        </w:rPr>
        <w:t>члены семьи (супруг/супруга, дети и/или другие лица, находящиеся на иждивении) не владеют жильем на территории Республики Молдова и за ее пределами, земельным участком под строительство жилья, участком другого назначения или капитальным домом, построенным в садово-огородническом товариществе, а также не совершали акт отчуждения жилья за последние 5 лет в Республике Молдова</w:t>
      </w:r>
      <w:r w:rsidRPr="003654A1">
        <w:rPr>
          <w:rFonts w:asciiTheme="majorHAnsi" w:eastAsia="Times New Roman" w:hAnsiTheme="majorHAnsi" w:cstheme="majorHAnsi"/>
          <w:sz w:val="20"/>
          <w:szCs w:val="20"/>
          <w:lang w:val="ru-RU"/>
        </w:rPr>
        <w:t>.</w:t>
      </w:r>
    </w:p>
  </w:footnote>
  <w:footnote w:id="28">
    <w:p w14:paraId="602C43C3" w14:textId="01AFC42E" w:rsidR="003A6747" w:rsidRPr="003654A1" w:rsidRDefault="003A6747" w:rsidP="003A6747">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3654A1">
        <w:rPr>
          <w:rFonts w:asciiTheme="majorHAnsi" w:hAnsiTheme="majorHAnsi" w:cstheme="majorHAnsi"/>
          <w:lang w:val="ru-RU"/>
        </w:rPr>
        <w:t xml:space="preserve"> </w:t>
      </w:r>
      <w:r w:rsidR="003654A1" w:rsidRPr="003654A1">
        <w:rPr>
          <w:rFonts w:asciiTheme="majorHAnsi" w:hAnsiTheme="majorHAnsi" w:cstheme="majorHAnsi"/>
          <w:lang w:val="ru-RU"/>
        </w:rPr>
        <w:t>Заявления на социальное жилье должны сопровождаться следующими документами</w:t>
      </w:r>
      <w:r w:rsidRPr="003654A1">
        <w:rPr>
          <w:rFonts w:asciiTheme="majorHAnsi" w:hAnsiTheme="majorHAnsi" w:cstheme="majorHAnsi"/>
          <w:lang w:val="ru-RU"/>
        </w:rPr>
        <w:t xml:space="preserve">: </w:t>
      </w:r>
      <w:r w:rsidR="003654A1" w:rsidRPr="003654A1">
        <w:rPr>
          <w:rFonts w:asciiTheme="majorHAnsi" w:hAnsiTheme="majorHAnsi" w:cstheme="majorHAnsi"/>
          <w:lang w:val="ru-RU"/>
        </w:rPr>
        <w:t>подтверждение, выданное территориальным кадастровым офисом или примэрией (в случае если недвижимость не зарегистрирована в территориальном кадастровом офисе), о том, что заявитель, члены его семьи (супруг/супруга, дети и/или другие лица, находящиеся на иждивении) не владеют жильем или земельным участком под строительство жилья, или участком другого назначения, или капитальным домом, построенным в садово-огородническом товариществе, а также не совершали акт отчуждения жилья за последние 5 лет в Республике Молдова</w:t>
      </w:r>
      <w:r w:rsidRPr="003654A1">
        <w:rPr>
          <w:rFonts w:asciiTheme="majorHAnsi" w:hAnsiTheme="majorHAnsi" w:cstheme="majorHAnsi"/>
          <w:lang w:val="ru-RU"/>
        </w:rPr>
        <w:t>.</w:t>
      </w:r>
    </w:p>
  </w:footnote>
  <w:footnote w:id="29">
    <w:p w14:paraId="4215663B" w14:textId="70EF196A" w:rsidR="0028053D" w:rsidRPr="0028053D" w:rsidRDefault="0028053D" w:rsidP="0028053D">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28053D">
        <w:rPr>
          <w:rFonts w:asciiTheme="majorHAnsi" w:hAnsiTheme="majorHAnsi" w:cstheme="majorHAnsi"/>
          <w:lang w:val="ru-RU"/>
        </w:rPr>
        <w:t xml:space="preserve"> </w:t>
      </w:r>
      <w:r w:rsidR="006853BD" w:rsidRPr="00A93547">
        <w:rPr>
          <w:rFonts w:asciiTheme="majorHAnsi" w:hAnsiTheme="majorHAnsi" w:cstheme="majorHAnsi"/>
          <w:lang w:val="ru-RU"/>
        </w:rPr>
        <w:t xml:space="preserve">Стоимость переданных работ составляет </w:t>
      </w:r>
      <w:r w:rsidRPr="0028053D">
        <w:rPr>
          <w:rFonts w:asciiTheme="majorHAnsi" w:hAnsiTheme="majorHAnsi" w:cstheme="majorHAnsi"/>
          <w:lang w:val="ru-RU"/>
        </w:rPr>
        <w:t>2.258,8 тыс. леев.</w:t>
      </w:r>
    </w:p>
  </w:footnote>
  <w:footnote w:id="30">
    <w:p w14:paraId="02DA15D8" w14:textId="1D5E64B1" w:rsidR="0028053D" w:rsidRPr="0028053D" w:rsidRDefault="0028053D" w:rsidP="0028053D">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28053D">
        <w:rPr>
          <w:rFonts w:asciiTheme="majorHAnsi" w:hAnsiTheme="majorHAnsi" w:cstheme="majorHAnsi"/>
          <w:lang w:val="ru-RU"/>
        </w:rPr>
        <w:t xml:space="preserve"> </w:t>
      </w:r>
      <w:r w:rsidR="006853BD" w:rsidRPr="006853BD">
        <w:rPr>
          <w:rFonts w:asciiTheme="majorHAnsi" w:hAnsiTheme="majorHAnsi" w:cstheme="majorHAnsi"/>
          <w:lang w:val="ru-RU"/>
        </w:rPr>
        <w:t>Решение Коммунального совета София района Хынчешть №07/01 от 04.10.2013 и Решение РС Хынчешть №01/01 от 20.01.2014</w:t>
      </w:r>
      <w:r w:rsidRPr="0028053D">
        <w:rPr>
          <w:rFonts w:asciiTheme="majorHAnsi" w:hAnsiTheme="majorHAnsi" w:cstheme="majorHAnsi"/>
          <w:lang w:val="ru-RU"/>
        </w:rPr>
        <w:t>.</w:t>
      </w:r>
    </w:p>
  </w:footnote>
  <w:footnote w:id="31">
    <w:p w14:paraId="2F6DDE04" w14:textId="0DC049EE" w:rsidR="0028053D" w:rsidRPr="008A0375" w:rsidRDefault="0028053D" w:rsidP="0028053D">
      <w:pPr>
        <w:pStyle w:val="a5"/>
        <w:spacing w:line="276" w:lineRule="auto"/>
        <w:jc w:val="both"/>
        <w:rPr>
          <w:rFonts w:asciiTheme="majorHAnsi" w:hAnsiTheme="majorHAnsi" w:cstheme="majorHAnsi"/>
          <w:lang w:val="ro-RO"/>
        </w:rPr>
      </w:pPr>
      <w:r w:rsidRPr="008A0375">
        <w:rPr>
          <w:rStyle w:val="a7"/>
          <w:rFonts w:asciiTheme="majorHAnsi" w:hAnsiTheme="majorHAnsi" w:cstheme="majorHAnsi"/>
        </w:rPr>
        <w:footnoteRef/>
      </w:r>
      <w:r w:rsidRPr="006853BD">
        <w:rPr>
          <w:rFonts w:asciiTheme="majorHAnsi" w:hAnsiTheme="majorHAnsi" w:cstheme="majorHAnsi"/>
          <w:lang w:val="ru-RU"/>
        </w:rPr>
        <w:t xml:space="preserve"> </w:t>
      </w:r>
      <w:r w:rsidR="006853BD" w:rsidRPr="006853BD">
        <w:rPr>
          <w:rFonts w:asciiTheme="majorHAnsi" w:hAnsiTheme="majorHAnsi" w:cstheme="majorHAnsi"/>
          <w:lang w:val="ru-RU"/>
        </w:rPr>
        <w:t>вместе с ответственными лицами из РС Хынчешть и Примэрии с. София</w:t>
      </w:r>
      <w:r w:rsidRPr="006853BD">
        <w:rPr>
          <w:rFonts w:asciiTheme="majorHAnsi" w:hAnsiTheme="majorHAnsi" w:cstheme="majorHAnsi"/>
          <w:lang w:val="ru-RU"/>
        </w:rPr>
        <w:t>.</w:t>
      </w:r>
    </w:p>
  </w:footnote>
  <w:footnote w:id="32">
    <w:p w14:paraId="7605B184" w14:textId="7998C4D9" w:rsidR="006D1986" w:rsidRPr="006853BD" w:rsidRDefault="006D1986" w:rsidP="006D1986">
      <w:pPr>
        <w:pStyle w:val="a5"/>
        <w:spacing w:line="276" w:lineRule="auto"/>
        <w:jc w:val="both"/>
        <w:rPr>
          <w:rFonts w:asciiTheme="majorHAnsi" w:hAnsiTheme="majorHAnsi" w:cstheme="majorHAnsi"/>
          <w:lang w:val="ru-RU"/>
        </w:rPr>
      </w:pPr>
      <w:r w:rsidRPr="008A0375">
        <w:rPr>
          <w:rStyle w:val="a7"/>
          <w:rFonts w:asciiTheme="majorHAnsi" w:hAnsiTheme="majorHAnsi" w:cstheme="majorHAnsi"/>
        </w:rPr>
        <w:footnoteRef/>
      </w:r>
      <w:r w:rsidRPr="006853BD">
        <w:rPr>
          <w:rFonts w:asciiTheme="majorHAnsi" w:hAnsiTheme="majorHAnsi" w:cstheme="majorHAnsi"/>
          <w:lang w:val="ru-RU"/>
        </w:rPr>
        <w:t xml:space="preserve"> </w:t>
      </w:r>
      <w:r w:rsidR="006853BD" w:rsidRPr="006853BD">
        <w:rPr>
          <w:rFonts w:asciiTheme="majorHAnsi" w:hAnsiTheme="majorHAnsi" w:cstheme="majorHAnsi"/>
          <w:lang w:val="ru-RU"/>
        </w:rPr>
        <w:t>На обоих объектах отсутствовала некоторая сантехника</w:t>
      </w:r>
      <w:r w:rsidRPr="006853BD">
        <w:rPr>
          <w:rFonts w:asciiTheme="majorHAnsi" w:hAnsiTheme="majorHAnsi" w:cstheme="majorHAnsi"/>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02AE"/>
    <w:multiLevelType w:val="hybridMultilevel"/>
    <w:tmpl w:val="DAB29EAE"/>
    <w:lvl w:ilvl="0" w:tplc="0FF68BC2">
      <w:start w:val="1"/>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73A8D"/>
    <w:multiLevelType w:val="hybridMultilevel"/>
    <w:tmpl w:val="B0B219D2"/>
    <w:lvl w:ilvl="0" w:tplc="0409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 w15:restartNumberingAfterBreak="0">
    <w:nsid w:val="0F2242C7"/>
    <w:multiLevelType w:val="hybridMultilevel"/>
    <w:tmpl w:val="2AFA0E20"/>
    <w:lvl w:ilvl="0" w:tplc="725CA086">
      <w:start w:val="1"/>
      <w:numFmt w:val="bullet"/>
      <w:lvlText w:val="-"/>
      <w:lvlJc w:val="left"/>
      <w:pPr>
        <w:ind w:left="720" w:hanging="360"/>
      </w:pPr>
      <w:rPr>
        <w:rFonts w:ascii="Calibri Light" w:eastAsia="Calibr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A5D7C"/>
    <w:multiLevelType w:val="hybridMultilevel"/>
    <w:tmpl w:val="9328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058E7"/>
    <w:multiLevelType w:val="hybridMultilevel"/>
    <w:tmpl w:val="CFDE2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B75DD"/>
    <w:multiLevelType w:val="multilevel"/>
    <w:tmpl w:val="8B189B24"/>
    <w:lvl w:ilvl="0">
      <w:start w:val="3"/>
      <w:numFmt w:val="upperRoman"/>
      <w:lvlText w:val="%1."/>
      <w:lvlJc w:val="left"/>
      <w:pPr>
        <w:ind w:left="1080" w:hanging="720"/>
      </w:pPr>
      <w:rPr>
        <w:rFonts w:hint="default"/>
      </w:rPr>
    </w:lvl>
    <w:lvl w:ilvl="1">
      <w:start w:val="2"/>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6E0143"/>
    <w:multiLevelType w:val="hybridMultilevel"/>
    <w:tmpl w:val="1C821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81E87"/>
    <w:multiLevelType w:val="hybridMultilevel"/>
    <w:tmpl w:val="D6CA9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C74A5"/>
    <w:multiLevelType w:val="hybridMultilevel"/>
    <w:tmpl w:val="CF92B3E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2F669A5"/>
    <w:multiLevelType w:val="hybridMultilevel"/>
    <w:tmpl w:val="4A8C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6761A"/>
    <w:multiLevelType w:val="hybridMultilevel"/>
    <w:tmpl w:val="31F867DE"/>
    <w:lvl w:ilvl="0" w:tplc="0CAA3CC6">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90975"/>
    <w:multiLevelType w:val="multilevel"/>
    <w:tmpl w:val="23C2553E"/>
    <w:lvl w:ilvl="0">
      <w:start w:val="3"/>
      <w:numFmt w:val="upperRoman"/>
      <w:lvlText w:val="%1."/>
      <w:lvlJc w:val="left"/>
      <w:pPr>
        <w:ind w:left="1080" w:hanging="720"/>
      </w:pPr>
      <w:rPr>
        <w:rFonts w:hint="default"/>
        <w:b/>
      </w:rPr>
    </w:lvl>
    <w:lvl w:ilvl="1">
      <w:start w:val="1"/>
      <w:numFmt w:val="decimal"/>
      <w:isLgl/>
      <w:lvlText w:val="%1.%2."/>
      <w:lvlJc w:val="left"/>
      <w:pPr>
        <w:ind w:left="1635"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36DF597F"/>
    <w:multiLevelType w:val="hybridMultilevel"/>
    <w:tmpl w:val="34D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10298"/>
    <w:multiLevelType w:val="hybridMultilevel"/>
    <w:tmpl w:val="0D42DAF6"/>
    <w:lvl w:ilvl="0" w:tplc="717649DE">
      <w:start w:val="2"/>
      <w:numFmt w:val="bullet"/>
      <w:lvlText w:val="-"/>
      <w:lvlJc w:val="left"/>
      <w:pPr>
        <w:ind w:left="720" w:hanging="360"/>
      </w:pPr>
      <w:rPr>
        <w:rFonts w:ascii="Times New Roman" w:eastAsiaTheme="minorHAnsi" w:hAnsi="Times New Roman" w:cs="Times New Roman" w:hint="default"/>
      </w:rPr>
    </w:lvl>
    <w:lvl w:ilvl="1" w:tplc="C2C479EE">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C0A2F"/>
    <w:multiLevelType w:val="multilevel"/>
    <w:tmpl w:val="41061730"/>
    <w:lvl w:ilvl="0">
      <w:start w:val="1"/>
      <w:numFmt w:val="upperRoman"/>
      <w:lvlText w:val="%1."/>
      <w:lvlJc w:val="left"/>
      <w:pPr>
        <w:ind w:left="341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8F584F"/>
    <w:multiLevelType w:val="hybridMultilevel"/>
    <w:tmpl w:val="256AD2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C6B27"/>
    <w:multiLevelType w:val="hybridMultilevel"/>
    <w:tmpl w:val="08F61C1E"/>
    <w:lvl w:ilvl="0" w:tplc="7A2A00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2405E"/>
    <w:multiLevelType w:val="hybridMultilevel"/>
    <w:tmpl w:val="82AA42C8"/>
    <w:lvl w:ilvl="0" w:tplc="C310C8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512D9"/>
    <w:multiLevelType w:val="hybridMultilevel"/>
    <w:tmpl w:val="993616E8"/>
    <w:lvl w:ilvl="0" w:tplc="5F0837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A4FF5"/>
    <w:multiLevelType w:val="hybridMultilevel"/>
    <w:tmpl w:val="1996EE46"/>
    <w:lvl w:ilvl="0" w:tplc="76286D92">
      <w:start w:val="4"/>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04286"/>
    <w:multiLevelType w:val="hybridMultilevel"/>
    <w:tmpl w:val="93441BE0"/>
    <w:lvl w:ilvl="0" w:tplc="D6CCFC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042B9"/>
    <w:multiLevelType w:val="hybridMultilevel"/>
    <w:tmpl w:val="ABDA4C0A"/>
    <w:lvl w:ilvl="0" w:tplc="29608F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0555DC"/>
    <w:multiLevelType w:val="hybridMultilevel"/>
    <w:tmpl w:val="2280F94C"/>
    <w:lvl w:ilvl="0" w:tplc="B9822A50">
      <w:start w:val="1"/>
      <w:numFmt w:val="bullet"/>
      <w:lvlText w:val="•"/>
      <w:lvlJc w:val="left"/>
      <w:pPr>
        <w:ind w:left="770" w:hanging="360"/>
      </w:pPr>
      <w:rPr>
        <w:rFonts w:ascii="Times New Roman" w:hAnsi="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90E473A"/>
    <w:multiLevelType w:val="hybridMultilevel"/>
    <w:tmpl w:val="49FE09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F0FCB"/>
    <w:multiLevelType w:val="hybridMultilevel"/>
    <w:tmpl w:val="1AFC8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B41FFD"/>
    <w:multiLevelType w:val="hybridMultilevel"/>
    <w:tmpl w:val="897A844C"/>
    <w:lvl w:ilvl="0" w:tplc="0D26D680">
      <w:start w:val="5"/>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C651D6"/>
    <w:multiLevelType w:val="hybridMultilevel"/>
    <w:tmpl w:val="0832EA6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ED1FF1"/>
    <w:multiLevelType w:val="hybridMultilevel"/>
    <w:tmpl w:val="1FE60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005785"/>
    <w:multiLevelType w:val="hybridMultilevel"/>
    <w:tmpl w:val="B6626A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1"/>
  </w:num>
  <w:num w:numId="4">
    <w:abstractNumId w:val="16"/>
  </w:num>
  <w:num w:numId="5">
    <w:abstractNumId w:val="17"/>
  </w:num>
  <w:num w:numId="6">
    <w:abstractNumId w:val="12"/>
  </w:num>
  <w:num w:numId="7">
    <w:abstractNumId w:val="0"/>
  </w:num>
  <w:num w:numId="8">
    <w:abstractNumId w:val="11"/>
  </w:num>
  <w:num w:numId="9">
    <w:abstractNumId w:val="3"/>
  </w:num>
  <w:num w:numId="10">
    <w:abstractNumId w:val="6"/>
  </w:num>
  <w:num w:numId="11">
    <w:abstractNumId w:val="18"/>
  </w:num>
  <w:num w:numId="12">
    <w:abstractNumId w:val="19"/>
  </w:num>
  <w:num w:numId="13">
    <w:abstractNumId w:val="8"/>
  </w:num>
  <w:num w:numId="14">
    <w:abstractNumId w:val="2"/>
  </w:num>
  <w:num w:numId="15">
    <w:abstractNumId w:val="28"/>
  </w:num>
  <w:num w:numId="16">
    <w:abstractNumId w:val="7"/>
  </w:num>
  <w:num w:numId="17">
    <w:abstractNumId w:val="15"/>
  </w:num>
  <w:num w:numId="18">
    <w:abstractNumId w:val="4"/>
  </w:num>
  <w:num w:numId="19">
    <w:abstractNumId w:val="10"/>
  </w:num>
  <w:num w:numId="20">
    <w:abstractNumId w:val="9"/>
  </w:num>
  <w:num w:numId="21">
    <w:abstractNumId w:val="27"/>
  </w:num>
  <w:num w:numId="22">
    <w:abstractNumId w:val="24"/>
  </w:num>
  <w:num w:numId="23">
    <w:abstractNumId w:val="22"/>
  </w:num>
  <w:num w:numId="24">
    <w:abstractNumId w:val="26"/>
  </w:num>
  <w:num w:numId="25">
    <w:abstractNumId w:val="23"/>
  </w:num>
  <w:num w:numId="26">
    <w:abstractNumId w:val="1"/>
  </w:num>
  <w:num w:numId="27">
    <w:abstractNumId w:val="20"/>
  </w:num>
  <w:num w:numId="28">
    <w:abstractNumId w:val="5"/>
  </w:num>
  <w:num w:numId="29">
    <w:abstractNumId w:val="25"/>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B1"/>
    <w:rsid w:val="00001AA4"/>
    <w:rsid w:val="00003B37"/>
    <w:rsid w:val="00003BCC"/>
    <w:rsid w:val="000042CA"/>
    <w:rsid w:val="0000583F"/>
    <w:rsid w:val="00005DFC"/>
    <w:rsid w:val="0000655E"/>
    <w:rsid w:val="00006A12"/>
    <w:rsid w:val="00006B7F"/>
    <w:rsid w:val="000079C8"/>
    <w:rsid w:val="00011077"/>
    <w:rsid w:val="00012E13"/>
    <w:rsid w:val="000156B8"/>
    <w:rsid w:val="00015DB8"/>
    <w:rsid w:val="00023C99"/>
    <w:rsid w:val="00024054"/>
    <w:rsid w:val="000265D2"/>
    <w:rsid w:val="00027462"/>
    <w:rsid w:val="000274B7"/>
    <w:rsid w:val="0003126A"/>
    <w:rsid w:val="0003155C"/>
    <w:rsid w:val="00031C10"/>
    <w:rsid w:val="00031D0A"/>
    <w:rsid w:val="0003213F"/>
    <w:rsid w:val="00032870"/>
    <w:rsid w:val="00033998"/>
    <w:rsid w:val="00034C17"/>
    <w:rsid w:val="00036070"/>
    <w:rsid w:val="00036173"/>
    <w:rsid w:val="0004010B"/>
    <w:rsid w:val="000409E0"/>
    <w:rsid w:val="00041811"/>
    <w:rsid w:val="00041948"/>
    <w:rsid w:val="00044055"/>
    <w:rsid w:val="0004567A"/>
    <w:rsid w:val="000466C9"/>
    <w:rsid w:val="00051B21"/>
    <w:rsid w:val="00051BC6"/>
    <w:rsid w:val="000527E0"/>
    <w:rsid w:val="000528C8"/>
    <w:rsid w:val="00052C84"/>
    <w:rsid w:val="000536C7"/>
    <w:rsid w:val="00053ACE"/>
    <w:rsid w:val="00054434"/>
    <w:rsid w:val="00055E8C"/>
    <w:rsid w:val="0005608C"/>
    <w:rsid w:val="00056909"/>
    <w:rsid w:val="00056B00"/>
    <w:rsid w:val="00060229"/>
    <w:rsid w:val="0006027F"/>
    <w:rsid w:val="00060898"/>
    <w:rsid w:val="0006108D"/>
    <w:rsid w:val="000647E5"/>
    <w:rsid w:val="000649B3"/>
    <w:rsid w:val="0006628A"/>
    <w:rsid w:val="00071051"/>
    <w:rsid w:val="00071B41"/>
    <w:rsid w:val="00074019"/>
    <w:rsid w:val="00074E12"/>
    <w:rsid w:val="000760F4"/>
    <w:rsid w:val="00081F8F"/>
    <w:rsid w:val="00082A08"/>
    <w:rsid w:val="00082D33"/>
    <w:rsid w:val="000838B3"/>
    <w:rsid w:val="0008407A"/>
    <w:rsid w:val="000841BA"/>
    <w:rsid w:val="00084A43"/>
    <w:rsid w:val="00085084"/>
    <w:rsid w:val="00086ABB"/>
    <w:rsid w:val="00086B8A"/>
    <w:rsid w:val="000879E3"/>
    <w:rsid w:val="00087D51"/>
    <w:rsid w:val="00090713"/>
    <w:rsid w:val="000912F1"/>
    <w:rsid w:val="000921FF"/>
    <w:rsid w:val="000929BC"/>
    <w:rsid w:val="00092B42"/>
    <w:rsid w:val="00095CF1"/>
    <w:rsid w:val="00095E07"/>
    <w:rsid w:val="00096B97"/>
    <w:rsid w:val="00096CCF"/>
    <w:rsid w:val="0009710D"/>
    <w:rsid w:val="0009798A"/>
    <w:rsid w:val="000A107D"/>
    <w:rsid w:val="000A2464"/>
    <w:rsid w:val="000A293A"/>
    <w:rsid w:val="000A2F12"/>
    <w:rsid w:val="000A3D0C"/>
    <w:rsid w:val="000A65E2"/>
    <w:rsid w:val="000A68B0"/>
    <w:rsid w:val="000A6D74"/>
    <w:rsid w:val="000A6EC8"/>
    <w:rsid w:val="000A6ED8"/>
    <w:rsid w:val="000A75C8"/>
    <w:rsid w:val="000A7B3F"/>
    <w:rsid w:val="000A7CEB"/>
    <w:rsid w:val="000B1DB0"/>
    <w:rsid w:val="000B243F"/>
    <w:rsid w:val="000B3890"/>
    <w:rsid w:val="000B4281"/>
    <w:rsid w:val="000B55D5"/>
    <w:rsid w:val="000B7D47"/>
    <w:rsid w:val="000C0560"/>
    <w:rsid w:val="000C11EC"/>
    <w:rsid w:val="000C1522"/>
    <w:rsid w:val="000C198E"/>
    <w:rsid w:val="000C27DA"/>
    <w:rsid w:val="000C37B3"/>
    <w:rsid w:val="000C3B6D"/>
    <w:rsid w:val="000C41BA"/>
    <w:rsid w:val="000C5C2F"/>
    <w:rsid w:val="000C5C72"/>
    <w:rsid w:val="000C64BE"/>
    <w:rsid w:val="000C7006"/>
    <w:rsid w:val="000C7E68"/>
    <w:rsid w:val="000D160D"/>
    <w:rsid w:val="000D211A"/>
    <w:rsid w:val="000D43F6"/>
    <w:rsid w:val="000D492B"/>
    <w:rsid w:val="000D591B"/>
    <w:rsid w:val="000D5FEC"/>
    <w:rsid w:val="000E0BFB"/>
    <w:rsid w:val="000E3077"/>
    <w:rsid w:val="000E30D2"/>
    <w:rsid w:val="000E318E"/>
    <w:rsid w:val="000E6DF2"/>
    <w:rsid w:val="000E6E3A"/>
    <w:rsid w:val="000F0838"/>
    <w:rsid w:val="000F2BE8"/>
    <w:rsid w:val="000F2F12"/>
    <w:rsid w:val="000F43D3"/>
    <w:rsid w:val="000F6551"/>
    <w:rsid w:val="000F720D"/>
    <w:rsid w:val="000F7692"/>
    <w:rsid w:val="000F7DF6"/>
    <w:rsid w:val="001012D6"/>
    <w:rsid w:val="00101630"/>
    <w:rsid w:val="0010253D"/>
    <w:rsid w:val="00103A16"/>
    <w:rsid w:val="00104AE7"/>
    <w:rsid w:val="00104C2C"/>
    <w:rsid w:val="00104DDB"/>
    <w:rsid w:val="001073D8"/>
    <w:rsid w:val="00107CEB"/>
    <w:rsid w:val="00111046"/>
    <w:rsid w:val="00111AD5"/>
    <w:rsid w:val="001120C0"/>
    <w:rsid w:val="00112BAB"/>
    <w:rsid w:val="00113819"/>
    <w:rsid w:val="00114615"/>
    <w:rsid w:val="001153E9"/>
    <w:rsid w:val="00115B53"/>
    <w:rsid w:val="00116E34"/>
    <w:rsid w:val="00117280"/>
    <w:rsid w:val="001172C0"/>
    <w:rsid w:val="0012094D"/>
    <w:rsid w:val="00120E69"/>
    <w:rsid w:val="001256BE"/>
    <w:rsid w:val="00125D49"/>
    <w:rsid w:val="00125EDF"/>
    <w:rsid w:val="00126AF2"/>
    <w:rsid w:val="00126F8B"/>
    <w:rsid w:val="0012770B"/>
    <w:rsid w:val="00130C61"/>
    <w:rsid w:val="00130E56"/>
    <w:rsid w:val="0013242A"/>
    <w:rsid w:val="00132802"/>
    <w:rsid w:val="00133E4A"/>
    <w:rsid w:val="00134A2C"/>
    <w:rsid w:val="001365FF"/>
    <w:rsid w:val="00137184"/>
    <w:rsid w:val="001416DC"/>
    <w:rsid w:val="00141C5C"/>
    <w:rsid w:val="00142612"/>
    <w:rsid w:val="00143677"/>
    <w:rsid w:val="00145E20"/>
    <w:rsid w:val="00147AD1"/>
    <w:rsid w:val="00147CB3"/>
    <w:rsid w:val="00147F73"/>
    <w:rsid w:val="00150B2D"/>
    <w:rsid w:val="00153510"/>
    <w:rsid w:val="001551FE"/>
    <w:rsid w:val="00156AF2"/>
    <w:rsid w:val="00157A27"/>
    <w:rsid w:val="00157B79"/>
    <w:rsid w:val="00157E61"/>
    <w:rsid w:val="001606AB"/>
    <w:rsid w:val="001617A3"/>
    <w:rsid w:val="00162754"/>
    <w:rsid w:val="00162FA8"/>
    <w:rsid w:val="00163D26"/>
    <w:rsid w:val="00164118"/>
    <w:rsid w:val="0016429E"/>
    <w:rsid w:val="001657E6"/>
    <w:rsid w:val="00166367"/>
    <w:rsid w:val="001669B1"/>
    <w:rsid w:val="00166B2D"/>
    <w:rsid w:val="0016713F"/>
    <w:rsid w:val="00167180"/>
    <w:rsid w:val="0017037A"/>
    <w:rsid w:val="00172C8E"/>
    <w:rsid w:val="00172F8B"/>
    <w:rsid w:val="0017602D"/>
    <w:rsid w:val="00176379"/>
    <w:rsid w:val="00177ACF"/>
    <w:rsid w:val="001859E8"/>
    <w:rsid w:val="00185B8B"/>
    <w:rsid w:val="00185FAB"/>
    <w:rsid w:val="00185FE7"/>
    <w:rsid w:val="00186E95"/>
    <w:rsid w:val="00186EC3"/>
    <w:rsid w:val="00187AB9"/>
    <w:rsid w:val="00187DF7"/>
    <w:rsid w:val="00190E6E"/>
    <w:rsid w:val="00192A64"/>
    <w:rsid w:val="001962ED"/>
    <w:rsid w:val="001A010A"/>
    <w:rsid w:val="001A0734"/>
    <w:rsid w:val="001A0A25"/>
    <w:rsid w:val="001A1383"/>
    <w:rsid w:val="001A1D9B"/>
    <w:rsid w:val="001A21AC"/>
    <w:rsid w:val="001A4730"/>
    <w:rsid w:val="001A4740"/>
    <w:rsid w:val="001A59CB"/>
    <w:rsid w:val="001A636C"/>
    <w:rsid w:val="001B1043"/>
    <w:rsid w:val="001B18D6"/>
    <w:rsid w:val="001B215C"/>
    <w:rsid w:val="001B29E7"/>
    <w:rsid w:val="001B2DE6"/>
    <w:rsid w:val="001B451F"/>
    <w:rsid w:val="001C0A0A"/>
    <w:rsid w:val="001C2EC0"/>
    <w:rsid w:val="001C54A7"/>
    <w:rsid w:val="001C6E68"/>
    <w:rsid w:val="001C7C96"/>
    <w:rsid w:val="001D05C7"/>
    <w:rsid w:val="001D0859"/>
    <w:rsid w:val="001D17CD"/>
    <w:rsid w:val="001D2BDE"/>
    <w:rsid w:val="001D3CF7"/>
    <w:rsid w:val="001D51FB"/>
    <w:rsid w:val="001D5CF9"/>
    <w:rsid w:val="001D64E0"/>
    <w:rsid w:val="001D6512"/>
    <w:rsid w:val="001D73C7"/>
    <w:rsid w:val="001D7BEF"/>
    <w:rsid w:val="001E005F"/>
    <w:rsid w:val="001E0489"/>
    <w:rsid w:val="001E0BCB"/>
    <w:rsid w:val="001E163C"/>
    <w:rsid w:val="001E1779"/>
    <w:rsid w:val="001E1A3A"/>
    <w:rsid w:val="001E3D80"/>
    <w:rsid w:val="001E3E7C"/>
    <w:rsid w:val="001E43C8"/>
    <w:rsid w:val="001E52B1"/>
    <w:rsid w:val="001E56EE"/>
    <w:rsid w:val="001E69BC"/>
    <w:rsid w:val="001E770C"/>
    <w:rsid w:val="001E7CEC"/>
    <w:rsid w:val="001F0D1F"/>
    <w:rsid w:val="001F0F3B"/>
    <w:rsid w:val="001F1E7D"/>
    <w:rsid w:val="001F246B"/>
    <w:rsid w:val="001F2BEA"/>
    <w:rsid w:val="001F31D2"/>
    <w:rsid w:val="001F3783"/>
    <w:rsid w:val="001F4568"/>
    <w:rsid w:val="001F5048"/>
    <w:rsid w:val="001F78F8"/>
    <w:rsid w:val="001F7AC9"/>
    <w:rsid w:val="001F7B0A"/>
    <w:rsid w:val="0020021D"/>
    <w:rsid w:val="00201039"/>
    <w:rsid w:val="00201BA2"/>
    <w:rsid w:val="00201DBF"/>
    <w:rsid w:val="00203C54"/>
    <w:rsid w:val="002049FF"/>
    <w:rsid w:val="0020704C"/>
    <w:rsid w:val="0020734B"/>
    <w:rsid w:val="002105CC"/>
    <w:rsid w:val="00213AEC"/>
    <w:rsid w:val="00214090"/>
    <w:rsid w:val="002147FC"/>
    <w:rsid w:val="00214EA3"/>
    <w:rsid w:val="002203CC"/>
    <w:rsid w:val="002204D1"/>
    <w:rsid w:val="0022087E"/>
    <w:rsid w:val="002210CB"/>
    <w:rsid w:val="002227C0"/>
    <w:rsid w:val="00222824"/>
    <w:rsid w:val="00223255"/>
    <w:rsid w:val="00227826"/>
    <w:rsid w:val="00231B8A"/>
    <w:rsid w:val="00233843"/>
    <w:rsid w:val="002371F6"/>
    <w:rsid w:val="00237579"/>
    <w:rsid w:val="00237811"/>
    <w:rsid w:val="00237845"/>
    <w:rsid w:val="00237E50"/>
    <w:rsid w:val="002408CE"/>
    <w:rsid w:val="00240CBF"/>
    <w:rsid w:val="002411B7"/>
    <w:rsid w:val="002424EC"/>
    <w:rsid w:val="002427A5"/>
    <w:rsid w:val="00244A5F"/>
    <w:rsid w:val="00244E83"/>
    <w:rsid w:val="0024589D"/>
    <w:rsid w:val="00246D0A"/>
    <w:rsid w:val="0024751A"/>
    <w:rsid w:val="00247F35"/>
    <w:rsid w:val="002506BB"/>
    <w:rsid w:val="00255232"/>
    <w:rsid w:val="002561B1"/>
    <w:rsid w:val="00256266"/>
    <w:rsid w:val="002564EB"/>
    <w:rsid w:val="00256563"/>
    <w:rsid w:val="0025679F"/>
    <w:rsid w:val="0025769F"/>
    <w:rsid w:val="00261241"/>
    <w:rsid w:val="00261513"/>
    <w:rsid w:val="00263A6C"/>
    <w:rsid w:val="002650DE"/>
    <w:rsid w:val="00266142"/>
    <w:rsid w:val="00266606"/>
    <w:rsid w:val="00267359"/>
    <w:rsid w:val="00267608"/>
    <w:rsid w:val="002738C6"/>
    <w:rsid w:val="00273E45"/>
    <w:rsid w:val="002743BA"/>
    <w:rsid w:val="00274C8A"/>
    <w:rsid w:val="002769F1"/>
    <w:rsid w:val="00276C75"/>
    <w:rsid w:val="0028053D"/>
    <w:rsid w:val="002805B0"/>
    <w:rsid w:val="002807A5"/>
    <w:rsid w:val="002809B8"/>
    <w:rsid w:val="00283B01"/>
    <w:rsid w:val="002841AE"/>
    <w:rsid w:val="00284B3A"/>
    <w:rsid w:val="002854B7"/>
    <w:rsid w:val="002854FA"/>
    <w:rsid w:val="00291121"/>
    <w:rsid w:val="00291377"/>
    <w:rsid w:val="00293507"/>
    <w:rsid w:val="0029396A"/>
    <w:rsid w:val="00293E10"/>
    <w:rsid w:val="002942D3"/>
    <w:rsid w:val="002945AD"/>
    <w:rsid w:val="00295A11"/>
    <w:rsid w:val="00295C54"/>
    <w:rsid w:val="002973D2"/>
    <w:rsid w:val="002A0387"/>
    <w:rsid w:val="002A0C0E"/>
    <w:rsid w:val="002A228F"/>
    <w:rsid w:val="002A238E"/>
    <w:rsid w:val="002A2F07"/>
    <w:rsid w:val="002A32B5"/>
    <w:rsid w:val="002A370D"/>
    <w:rsid w:val="002A3F1E"/>
    <w:rsid w:val="002A5B6A"/>
    <w:rsid w:val="002A6499"/>
    <w:rsid w:val="002A6618"/>
    <w:rsid w:val="002B040B"/>
    <w:rsid w:val="002B0E70"/>
    <w:rsid w:val="002B151E"/>
    <w:rsid w:val="002B1747"/>
    <w:rsid w:val="002B25C5"/>
    <w:rsid w:val="002B3B73"/>
    <w:rsid w:val="002B3CB0"/>
    <w:rsid w:val="002B6326"/>
    <w:rsid w:val="002B69AF"/>
    <w:rsid w:val="002C06B7"/>
    <w:rsid w:val="002C269B"/>
    <w:rsid w:val="002C333B"/>
    <w:rsid w:val="002C4728"/>
    <w:rsid w:val="002C4A91"/>
    <w:rsid w:val="002C4C67"/>
    <w:rsid w:val="002C5656"/>
    <w:rsid w:val="002C56FD"/>
    <w:rsid w:val="002C60AA"/>
    <w:rsid w:val="002C7CD4"/>
    <w:rsid w:val="002C7EC4"/>
    <w:rsid w:val="002D2816"/>
    <w:rsid w:val="002D36A6"/>
    <w:rsid w:val="002D4A53"/>
    <w:rsid w:val="002D4BD4"/>
    <w:rsid w:val="002D5C70"/>
    <w:rsid w:val="002D5DA3"/>
    <w:rsid w:val="002D65B7"/>
    <w:rsid w:val="002D735D"/>
    <w:rsid w:val="002D7653"/>
    <w:rsid w:val="002E0A0F"/>
    <w:rsid w:val="002E171D"/>
    <w:rsid w:val="002E1943"/>
    <w:rsid w:val="002E259E"/>
    <w:rsid w:val="002E275F"/>
    <w:rsid w:val="002E3322"/>
    <w:rsid w:val="002E3FD6"/>
    <w:rsid w:val="002E3FE2"/>
    <w:rsid w:val="002E5587"/>
    <w:rsid w:val="002E5A0E"/>
    <w:rsid w:val="002E6375"/>
    <w:rsid w:val="002E714B"/>
    <w:rsid w:val="002F045E"/>
    <w:rsid w:val="002F0460"/>
    <w:rsid w:val="002F0D34"/>
    <w:rsid w:val="002F13BE"/>
    <w:rsid w:val="002F15F3"/>
    <w:rsid w:val="002F1707"/>
    <w:rsid w:val="002F1ADB"/>
    <w:rsid w:val="002F32EF"/>
    <w:rsid w:val="002F38B8"/>
    <w:rsid w:val="002F4580"/>
    <w:rsid w:val="002F47A5"/>
    <w:rsid w:val="002F61E8"/>
    <w:rsid w:val="002F623C"/>
    <w:rsid w:val="002F73BA"/>
    <w:rsid w:val="003010D3"/>
    <w:rsid w:val="00301420"/>
    <w:rsid w:val="0030155E"/>
    <w:rsid w:val="00303E7D"/>
    <w:rsid w:val="003045ED"/>
    <w:rsid w:val="00305963"/>
    <w:rsid w:val="00305C67"/>
    <w:rsid w:val="003060E1"/>
    <w:rsid w:val="00306352"/>
    <w:rsid w:val="00306D43"/>
    <w:rsid w:val="003073C5"/>
    <w:rsid w:val="003074E0"/>
    <w:rsid w:val="00307F0B"/>
    <w:rsid w:val="0031000E"/>
    <w:rsid w:val="00310373"/>
    <w:rsid w:val="00310CE5"/>
    <w:rsid w:val="0031223C"/>
    <w:rsid w:val="003126F0"/>
    <w:rsid w:val="00313A9A"/>
    <w:rsid w:val="00314FC5"/>
    <w:rsid w:val="0031669B"/>
    <w:rsid w:val="0032057A"/>
    <w:rsid w:val="003221B1"/>
    <w:rsid w:val="00322620"/>
    <w:rsid w:val="00322A90"/>
    <w:rsid w:val="00322EE0"/>
    <w:rsid w:val="0032382E"/>
    <w:rsid w:val="003249C5"/>
    <w:rsid w:val="00324C82"/>
    <w:rsid w:val="00325C73"/>
    <w:rsid w:val="00325E9F"/>
    <w:rsid w:val="00326E5D"/>
    <w:rsid w:val="00327FFE"/>
    <w:rsid w:val="00330508"/>
    <w:rsid w:val="00331AED"/>
    <w:rsid w:val="00333F3A"/>
    <w:rsid w:val="0033580C"/>
    <w:rsid w:val="00335CCD"/>
    <w:rsid w:val="00336886"/>
    <w:rsid w:val="00337803"/>
    <w:rsid w:val="0034044B"/>
    <w:rsid w:val="00341071"/>
    <w:rsid w:val="003420DF"/>
    <w:rsid w:val="00342105"/>
    <w:rsid w:val="0034233D"/>
    <w:rsid w:val="0034364D"/>
    <w:rsid w:val="00344B47"/>
    <w:rsid w:val="003459AC"/>
    <w:rsid w:val="00345A00"/>
    <w:rsid w:val="00345D94"/>
    <w:rsid w:val="003479F3"/>
    <w:rsid w:val="00350256"/>
    <w:rsid w:val="003507CC"/>
    <w:rsid w:val="0035179C"/>
    <w:rsid w:val="00351F46"/>
    <w:rsid w:val="00352CA4"/>
    <w:rsid w:val="00353F48"/>
    <w:rsid w:val="003545D1"/>
    <w:rsid w:val="00354BB8"/>
    <w:rsid w:val="00355337"/>
    <w:rsid w:val="00357D11"/>
    <w:rsid w:val="003617EB"/>
    <w:rsid w:val="00362FE4"/>
    <w:rsid w:val="00363E8E"/>
    <w:rsid w:val="003649EA"/>
    <w:rsid w:val="003654A1"/>
    <w:rsid w:val="00371047"/>
    <w:rsid w:val="0037168E"/>
    <w:rsid w:val="0037429E"/>
    <w:rsid w:val="00374591"/>
    <w:rsid w:val="00374F90"/>
    <w:rsid w:val="003765A5"/>
    <w:rsid w:val="00376D17"/>
    <w:rsid w:val="00380933"/>
    <w:rsid w:val="00381BAD"/>
    <w:rsid w:val="003831ED"/>
    <w:rsid w:val="003835DE"/>
    <w:rsid w:val="00383C5A"/>
    <w:rsid w:val="00383F97"/>
    <w:rsid w:val="003845AC"/>
    <w:rsid w:val="003856BE"/>
    <w:rsid w:val="0038591C"/>
    <w:rsid w:val="00385D5F"/>
    <w:rsid w:val="00386428"/>
    <w:rsid w:val="00386540"/>
    <w:rsid w:val="0038782A"/>
    <w:rsid w:val="00387CBF"/>
    <w:rsid w:val="00390950"/>
    <w:rsid w:val="00390A9D"/>
    <w:rsid w:val="00391646"/>
    <w:rsid w:val="00391E7A"/>
    <w:rsid w:val="00393806"/>
    <w:rsid w:val="00393F80"/>
    <w:rsid w:val="00393FCA"/>
    <w:rsid w:val="0039417E"/>
    <w:rsid w:val="00395CB7"/>
    <w:rsid w:val="00395EE5"/>
    <w:rsid w:val="003970F9"/>
    <w:rsid w:val="0039780F"/>
    <w:rsid w:val="003A0315"/>
    <w:rsid w:val="003A14CC"/>
    <w:rsid w:val="003A2A94"/>
    <w:rsid w:val="003A2DEB"/>
    <w:rsid w:val="003A3626"/>
    <w:rsid w:val="003A3E92"/>
    <w:rsid w:val="003A3F7B"/>
    <w:rsid w:val="003A4A17"/>
    <w:rsid w:val="003A5C4D"/>
    <w:rsid w:val="003A664A"/>
    <w:rsid w:val="003A6747"/>
    <w:rsid w:val="003A715F"/>
    <w:rsid w:val="003B1963"/>
    <w:rsid w:val="003B3875"/>
    <w:rsid w:val="003B3F7D"/>
    <w:rsid w:val="003B428C"/>
    <w:rsid w:val="003B4402"/>
    <w:rsid w:val="003B5EB2"/>
    <w:rsid w:val="003B70A5"/>
    <w:rsid w:val="003B75E1"/>
    <w:rsid w:val="003C02FA"/>
    <w:rsid w:val="003C0BC9"/>
    <w:rsid w:val="003C0EFB"/>
    <w:rsid w:val="003C191C"/>
    <w:rsid w:val="003C2D76"/>
    <w:rsid w:val="003C3876"/>
    <w:rsid w:val="003C3B8E"/>
    <w:rsid w:val="003C4CFA"/>
    <w:rsid w:val="003C4F7B"/>
    <w:rsid w:val="003C5DBD"/>
    <w:rsid w:val="003C6107"/>
    <w:rsid w:val="003C64BC"/>
    <w:rsid w:val="003C768A"/>
    <w:rsid w:val="003C7A04"/>
    <w:rsid w:val="003C7A55"/>
    <w:rsid w:val="003C7C4D"/>
    <w:rsid w:val="003D1137"/>
    <w:rsid w:val="003D3DA5"/>
    <w:rsid w:val="003D48AA"/>
    <w:rsid w:val="003D5BE2"/>
    <w:rsid w:val="003D6F89"/>
    <w:rsid w:val="003D7CAA"/>
    <w:rsid w:val="003E0171"/>
    <w:rsid w:val="003E022E"/>
    <w:rsid w:val="003E1767"/>
    <w:rsid w:val="003E1A8C"/>
    <w:rsid w:val="003E5240"/>
    <w:rsid w:val="003E55E4"/>
    <w:rsid w:val="003E6A66"/>
    <w:rsid w:val="003F096A"/>
    <w:rsid w:val="003F150A"/>
    <w:rsid w:val="003F1A20"/>
    <w:rsid w:val="003F2950"/>
    <w:rsid w:val="003F2D7F"/>
    <w:rsid w:val="003F3A8F"/>
    <w:rsid w:val="003F3AF6"/>
    <w:rsid w:val="003F4E2C"/>
    <w:rsid w:val="003F6146"/>
    <w:rsid w:val="003F64BC"/>
    <w:rsid w:val="003F6B9B"/>
    <w:rsid w:val="003F6C4D"/>
    <w:rsid w:val="003F6EB4"/>
    <w:rsid w:val="003F7512"/>
    <w:rsid w:val="00400278"/>
    <w:rsid w:val="00400A75"/>
    <w:rsid w:val="00400ACB"/>
    <w:rsid w:val="00401B27"/>
    <w:rsid w:val="004038F4"/>
    <w:rsid w:val="0040680B"/>
    <w:rsid w:val="004074BB"/>
    <w:rsid w:val="00407767"/>
    <w:rsid w:val="004100DE"/>
    <w:rsid w:val="00410A79"/>
    <w:rsid w:val="00411275"/>
    <w:rsid w:val="00411812"/>
    <w:rsid w:val="00412AA0"/>
    <w:rsid w:val="004130DF"/>
    <w:rsid w:val="004135BD"/>
    <w:rsid w:val="00413FEC"/>
    <w:rsid w:val="00414DB0"/>
    <w:rsid w:val="00415798"/>
    <w:rsid w:val="00416ECC"/>
    <w:rsid w:val="00417DCE"/>
    <w:rsid w:val="0042050F"/>
    <w:rsid w:val="004208E1"/>
    <w:rsid w:val="00420C86"/>
    <w:rsid w:val="00420CA6"/>
    <w:rsid w:val="00420F7F"/>
    <w:rsid w:val="00422095"/>
    <w:rsid w:val="00422AAA"/>
    <w:rsid w:val="004244C1"/>
    <w:rsid w:val="00424CA6"/>
    <w:rsid w:val="00426531"/>
    <w:rsid w:val="004270F8"/>
    <w:rsid w:val="004275A6"/>
    <w:rsid w:val="0042767B"/>
    <w:rsid w:val="00427B84"/>
    <w:rsid w:val="00427EF7"/>
    <w:rsid w:val="00430AA2"/>
    <w:rsid w:val="00432186"/>
    <w:rsid w:val="00432C69"/>
    <w:rsid w:val="00432CBD"/>
    <w:rsid w:val="0043325E"/>
    <w:rsid w:val="004349CE"/>
    <w:rsid w:val="00435A6F"/>
    <w:rsid w:val="0043737A"/>
    <w:rsid w:val="004423B3"/>
    <w:rsid w:val="00443777"/>
    <w:rsid w:val="004459BA"/>
    <w:rsid w:val="004500DC"/>
    <w:rsid w:val="00450350"/>
    <w:rsid w:val="00451CB1"/>
    <w:rsid w:val="004528E6"/>
    <w:rsid w:val="004545C7"/>
    <w:rsid w:val="004551D5"/>
    <w:rsid w:val="00455CC9"/>
    <w:rsid w:val="00455D1B"/>
    <w:rsid w:val="00456BD3"/>
    <w:rsid w:val="004579F9"/>
    <w:rsid w:val="00457F51"/>
    <w:rsid w:val="00460436"/>
    <w:rsid w:val="0046398B"/>
    <w:rsid w:val="00463EFF"/>
    <w:rsid w:val="00463FC1"/>
    <w:rsid w:val="00464B48"/>
    <w:rsid w:val="0046511C"/>
    <w:rsid w:val="00466677"/>
    <w:rsid w:val="00471304"/>
    <w:rsid w:val="00473464"/>
    <w:rsid w:val="00474FED"/>
    <w:rsid w:val="00476121"/>
    <w:rsid w:val="00477740"/>
    <w:rsid w:val="00477879"/>
    <w:rsid w:val="0048055A"/>
    <w:rsid w:val="004810B5"/>
    <w:rsid w:val="00481943"/>
    <w:rsid w:val="00481EB2"/>
    <w:rsid w:val="00483B12"/>
    <w:rsid w:val="0048445F"/>
    <w:rsid w:val="00485122"/>
    <w:rsid w:val="00485197"/>
    <w:rsid w:val="004856CC"/>
    <w:rsid w:val="004863F2"/>
    <w:rsid w:val="00486E39"/>
    <w:rsid w:val="00487387"/>
    <w:rsid w:val="0049007D"/>
    <w:rsid w:val="00490B16"/>
    <w:rsid w:val="004923FB"/>
    <w:rsid w:val="004926AE"/>
    <w:rsid w:val="004931C9"/>
    <w:rsid w:val="0049380B"/>
    <w:rsid w:val="004960BF"/>
    <w:rsid w:val="00496D94"/>
    <w:rsid w:val="004973C8"/>
    <w:rsid w:val="004A0712"/>
    <w:rsid w:val="004A3D71"/>
    <w:rsid w:val="004A3DBE"/>
    <w:rsid w:val="004A4320"/>
    <w:rsid w:val="004A46D1"/>
    <w:rsid w:val="004A4738"/>
    <w:rsid w:val="004A4C93"/>
    <w:rsid w:val="004A4CEE"/>
    <w:rsid w:val="004A6951"/>
    <w:rsid w:val="004A7A0E"/>
    <w:rsid w:val="004A7A60"/>
    <w:rsid w:val="004B1C1B"/>
    <w:rsid w:val="004B37BD"/>
    <w:rsid w:val="004B5610"/>
    <w:rsid w:val="004B610C"/>
    <w:rsid w:val="004B6A35"/>
    <w:rsid w:val="004B6D40"/>
    <w:rsid w:val="004B7411"/>
    <w:rsid w:val="004C0028"/>
    <w:rsid w:val="004C0C83"/>
    <w:rsid w:val="004C0E1C"/>
    <w:rsid w:val="004C15C0"/>
    <w:rsid w:val="004C3A47"/>
    <w:rsid w:val="004C4095"/>
    <w:rsid w:val="004C5EFA"/>
    <w:rsid w:val="004C6B5A"/>
    <w:rsid w:val="004D18B8"/>
    <w:rsid w:val="004D2407"/>
    <w:rsid w:val="004D261D"/>
    <w:rsid w:val="004D3233"/>
    <w:rsid w:val="004D3E2A"/>
    <w:rsid w:val="004D46B0"/>
    <w:rsid w:val="004D46E6"/>
    <w:rsid w:val="004D5397"/>
    <w:rsid w:val="004D7142"/>
    <w:rsid w:val="004D73EF"/>
    <w:rsid w:val="004D7680"/>
    <w:rsid w:val="004E08E7"/>
    <w:rsid w:val="004E0B2A"/>
    <w:rsid w:val="004E2EF0"/>
    <w:rsid w:val="004E3A0E"/>
    <w:rsid w:val="004E44BD"/>
    <w:rsid w:val="004E4F5E"/>
    <w:rsid w:val="004E509B"/>
    <w:rsid w:val="004E5815"/>
    <w:rsid w:val="004E7182"/>
    <w:rsid w:val="004E7C26"/>
    <w:rsid w:val="004F09DF"/>
    <w:rsid w:val="004F122C"/>
    <w:rsid w:val="004F2091"/>
    <w:rsid w:val="004F51D3"/>
    <w:rsid w:val="004F528C"/>
    <w:rsid w:val="004F61F0"/>
    <w:rsid w:val="004F6D8B"/>
    <w:rsid w:val="0050185A"/>
    <w:rsid w:val="005018E9"/>
    <w:rsid w:val="005024B4"/>
    <w:rsid w:val="00502EA4"/>
    <w:rsid w:val="0050728D"/>
    <w:rsid w:val="005102B4"/>
    <w:rsid w:val="00510A5A"/>
    <w:rsid w:val="005114C0"/>
    <w:rsid w:val="005132B6"/>
    <w:rsid w:val="005148B8"/>
    <w:rsid w:val="00515155"/>
    <w:rsid w:val="005166B8"/>
    <w:rsid w:val="005222B9"/>
    <w:rsid w:val="00522932"/>
    <w:rsid w:val="00522FEC"/>
    <w:rsid w:val="00523E03"/>
    <w:rsid w:val="00525EC7"/>
    <w:rsid w:val="00526CA5"/>
    <w:rsid w:val="00526CD2"/>
    <w:rsid w:val="005309AD"/>
    <w:rsid w:val="0053125F"/>
    <w:rsid w:val="0053172B"/>
    <w:rsid w:val="00532C97"/>
    <w:rsid w:val="00532DE6"/>
    <w:rsid w:val="00534B7B"/>
    <w:rsid w:val="005358A9"/>
    <w:rsid w:val="00535934"/>
    <w:rsid w:val="00536E00"/>
    <w:rsid w:val="00540B19"/>
    <w:rsid w:val="00541037"/>
    <w:rsid w:val="005425C3"/>
    <w:rsid w:val="00542974"/>
    <w:rsid w:val="00543D6D"/>
    <w:rsid w:val="005443A9"/>
    <w:rsid w:val="00550BC1"/>
    <w:rsid w:val="005512D7"/>
    <w:rsid w:val="00551A4A"/>
    <w:rsid w:val="005540E8"/>
    <w:rsid w:val="00554227"/>
    <w:rsid w:val="00554C03"/>
    <w:rsid w:val="005551B8"/>
    <w:rsid w:val="00555DA0"/>
    <w:rsid w:val="00556CCE"/>
    <w:rsid w:val="00557360"/>
    <w:rsid w:val="00557AF4"/>
    <w:rsid w:val="00557B9B"/>
    <w:rsid w:val="005625DA"/>
    <w:rsid w:val="00562A98"/>
    <w:rsid w:val="00562DBB"/>
    <w:rsid w:val="0056308C"/>
    <w:rsid w:val="00563AC5"/>
    <w:rsid w:val="00564B00"/>
    <w:rsid w:val="00564E82"/>
    <w:rsid w:val="005662CD"/>
    <w:rsid w:val="00567F03"/>
    <w:rsid w:val="00571B88"/>
    <w:rsid w:val="005735CD"/>
    <w:rsid w:val="00574D66"/>
    <w:rsid w:val="00580CFB"/>
    <w:rsid w:val="00581B93"/>
    <w:rsid w:val="0058323E"/>
    <w:rsid w:val="005869A5"/>
    <w:rsid w:val="00586D7A"/>
    <w:rsid w:val="0059359D"/>
    <w:rsid w:val="00593E7F"/>
    <w:rsid w:val="005954D3"/>
    <w:rsid w:val="00595F97"/>
    <w:rsid w:val="00596C9B"/>
    <w:rsid w:val="00597343"/>
    <w:rsid w:val="005977A1"/>
    <w:rsid w:val="005A143D"/>
    <w:rsid w:val="005A2967"/>
    <w:rsid w:val="005A4986"/>
    <w:rsid w:val="005A5046"/>
    <w:rsid w:val="005A5321"/>
    <w:rsid w:val="005A5C02"/>
    <w:rsid w:val="005A5DFE"/>
    <w:rsid w:val="005A7EFF"/>
    <w:rsid w:val="005A7F61"/>
    <w:rsid w:val="005B0FD9"/>
    <w:rsid w:val="005B1EC7"/>
    <w:rsid w:val="005B2198"/>
    <w:rsid w:val="005B2710"/>
    <w:rsid w:val="005B5708"/>
    <w:rsid w:val="005C0087"/>
    <w:rsid w:val="005C0F60"/>
    <w:rsid w:val="005C2CF6"/>
    <w:rsid w:val="005C3163"/>
    <w:rsid w:val="005C31F9"/>
    <w:rsid w:val="005C43F7"/>
    <w:rsid w:val="005C4997"/>
    <w:rsid w:val="005C5B17"/>
    <w:rsid w:val="005C61FF"/>
    <w:rsid w:val="005C64A9"/>
    <w:rsid w:val="005C69B1"/>
    <w:rsid w:val="005C6B5B"/>
    <w:rsid w:val="005C6BC9"/>
    <w:rsid w:val="005C6D04"/>
    <w:rsid w:val="005C6EC5"/>
    <w:rsid w:val="005D0B31"/>
    <w:rsid w:val="005D1919"/>
    <w:rsid w:val="005D2950"/>
    <w:rsid w:val="005D3E1E"/>
    <w:rsid w:val="005D4914"/>
    <w:rsid w:val="005D4C2A"/>
    <w:rsid w:val="005D5AAA"/>
    <w:rsid w:val="005D6B79"/>
    <w:rsid w:val="005D7620"/>
    <w:rsid w:val="005E098E"/>
    <w:rsid w:val="005E3893"/>
    <w:rsid w:val="005E3A34"/>
    <w:rsid w:val="005E421E"/>
    <w:rsid w:val="005E44B8"/>
    <w:rsid w:val="005E4AEA"/>
    <w:rsid w:val="005E54F7"/>
    <w:rsid w:val="005E6441"/>
    <w:rsid w:val="005E688D"/>
    <w:rsid w:val="005E69AB"/>
    <w:rsid w:val="005E6DFB"/>
    <w:rsid w:val="005E7C0B"/>
    <w:rsid w:val="005F08C9"/>
    <w:rsid w:val="005F2834"/>
    <w:rsid w:val="005F4586"/>
    <w:rsid w:val="005F71E1"/>
    <w:rsid w:val="005F7807"/>
    <w:rsid w:val="00600E44"/>
    <w:rsid w:val="00601B1A"/>
    <w:rsid w:val="00602A03"/>
    <w:rsid w:val="0060380D"/>
    <w:rsid w:val="0060384B"/>
    <w:rsid w:val="0060431A"/>
    <w:rsid w:val="00604620"/>
    <w:rsid w:val="00605118"/>
    <w:rsid w:val="006139B5"/>
    <w:rsid w:val="00614054"/>
    <w:rsid w:val="006140C9"/>
    <w:rsid w:val="00614930"/>
    <w:rsid w:val="006165F6"/>
    <w:rsid w:val="00616FBC"/>
    <w:rsid w:val="00621993"/>
    <w:rsid w:val="00622DBD"/>
    <w:rsid w:val="00623623"/>
    <w:rsid w:val="00624685"/>
    <w:rsid w:val="00624B20"/>
    <w:rsid w:val="00624FD4"/>
    <w:rsid w:val="0062566C"/>
    <w:rsid w:val="00625DAB"/>
    <w:rsid w:val="0062642F"/>
    <w:rsid w:val="00631538"/>
    <w:rsid w:val="00631BE3"/>
    <w:rsid w:val="006351B2"/>
    <w:rsid w:val="006359FC"/>
    <w:rsid w:val="00636894"/>
    <w:rsid w:val="00636A84"/>
    <w:rsid w:val="00637824"/>
    <w:rsid w:val="0063788A"/>
    <w:rsid w:val="006404B8"/>
    <w:rsid w:val="00641C59"/>
    <w:rsid w:val="00642317"/>
    <w:rsid w:val="0064286E"/>
    <w:rsid w:val="00643AB7"/>
    <w:rsid w:val="00644663"/>
    <w:rsid w:val="00644A99"/>
    <w:rsid w:val="00644F8C"/>
    <w:rsid w:val="006450FF"/>
    <w:rsid w:val="0064566A"/>
    <w:rsid w:val="0064604C"/>
    <w:rsid w:val="0065090F"/>
    <w:rsid w:val="00650B91"/>
    <w:rsid w:val="00650FAA"/>
    <w:rsid w:val="006515E0"/>
    <w:rsid w:val="00651DDB"/>
    <w:rsid w:val="00652D70"/>
    <w:rsid w:val="0065382B"/>
    <w:rsid w:val="0065750F"/>
    <w:rsid w:val="006575C5"/>
    <w:rsid w:val="00660F80"/>
    <w:rsid w:val="00663561"/>
    <w:rsid w:val="00670957"/>
    <w:rsid w:val="006714E2"/>
    <w:rsid w:val="00671F06"/>
    <w:rsid w:val="0067202F"/>
    <w:rsid w:val="00673269"/>
    <w:rsid w:val="00674299"/>
    <w:rsid w:val="006754C6"/>
    <w:rsid w:val="006764EE"/>
    <w:rsid w:val="00677802"/>
    <w:rsid w:val="00680592"/>
    <w:rsid w:val="006808C9"/>
    <w:rsid w:val="00681805"/>
    <w:rsid w:val="006831C6"/>
    <w:rsid w:val="006833BD"/>
    <w:rsid w:val="0068368B"/>
    <w:rsid w:val="006841C1"/>
    <w:rsid w:val="006853BD"/>
    <w:rsid w:val="00685A4B"/>
    <w:rsid w:val="00685CE8"/>
    <w:rsid w:val="0068622B"/>
    <w:rsid w:val="0068624E"/>
    <w:rsid w:val="006866BC"/>
    <w:rsid w:val="00690099"/>
    <w:rsid w:val="006912E5"/>
    <w:rsid w:val="00691543"/>
    <w:rsid w:val="00692372"/>
    <w:rsid w:val="006946E3"/>
    <w:rsid w:val="00694D0E"/>
    <w:rsid w:val="00694F1D"/>
    <w:rsid w:val="00695CBB"/>
    <w:rsid w:val="006A105F"/>
    <w:rsid w:val="006A3322"/>
    <w:rsid w:val="006A352A"/>
    <w:rsid w:val="006A3F6B"/>
    <w:rsid w:val="006A457C"/>
    <w:rsid w:val="006A5675"/>
    <w:rsid w:val="006A5C51"/>
    <w:rsid w:val="006A66CA"/>
    <w:rsid w:val="006A673C"/>
    <w:rsid w:val="006A6895"/>
    <w:rsid w:val="006A6D7B"/>
    <w:rsid w:val="006B1BD4"/>
    <w:rsid w:val="006B460E"/>
    <w:rsid w:val="006B53C4"/>
    <w:rsid w:val="006B5F8E"/>
    <w:rsid w:val="006B6752"/>
    <w:rsid w:val="006C01F6"/>
    <w:rsid w:val="006C11EA"/>
    <w:rsid w:val="006C1FC9"/>
    <w:rsid w:val="006C33AB"/>
    <w:rsid w:val="006C389E"/>
    <w:rsid w:val="006C4151"/>
    <w:rsid w:val="006C4302"/>
    <w:rsid w:val="006C47B1"/>
    <w:rsid w:val="006C6ACD"/>
    <w:rsid w:val="006D055B"/>
    <w:rsid w:val="006D1986"/>
    <w:rsid w:val="006D1D88"/>
    <w:rsid w:val="006D218D"/>
    <w:rsid w:val="006D2365"/>
    <w:rsid w:val="006D2AEE"/>
    <w:rsid w:val="006D3DCF"/>
    <w:rsid w:val="006D4EBC"/>
    <w:rsid w:val="006D5C50"/>
    <w:rsid w:val="006D6B5D"/>
    <w:rsid w:val="006D7708"/>
    <w:rsid w:val="006E07A5"/>
    <w:rsid w:val="006E21DA"/>
    <w:rsid w:val="006E22F3"/>
    <w:rsid w:val="006E27BA"/>
    <w:rsid w:val="006E3428"/>
    <w:rsid w:val="006E3DF1"/>
    <w:rsid w:val="006E54FA"/>
    <w:rsid w:val="006E7C40"/>
    <w:rsid w:val="006F0029"/>
    <w:rsid w:val="006F0264"/>
    <w:rsid w:val="006F090D"/>
    <w:rsid w:val="006F12F0"/>
    <w:rsid w:val="006F1A0C"/>
    <w:rsid w:val="006F1C7B"/>
    <w:rsid w:val="006F1D8A"/>
    <w:rsid w:val="006F49D5"/>
    <w:rsid w:val="006F6470"/>
    <w:rsid w:val="006F6C8F"/>
    <w:rsid w:val="006F6DDD"/>
    <w:rsid w:val="006F6E19"/>
    <w:rsid w:val="006F7526"/>
    <w:rsid w:val="00701B99"/>
    <w:rsid w:val="0070422B"/>
    <w:rsid w:val="00704FCA"/>
    <w:rsid w:val="00705F47"/>
    <w:rsid w:val="00706075"/>
    <w:rsid w:val="00707F5B"/>
    <w:rsid w:val="00711191"/>
    <w:rsid w:val="007117B6"/>
    <w:rsid w:val="007152B3"/>
    <w:rsid w:val="007152EA"/>
    <w:rsid w:val="0071562D"/>
    <w:rsid w:val="00715AAE"/>
    <w:rsid w:val="0071634A"/>
    <w:rsid w:val="00716851"/>
    <w:rsid w:val="0071703B"/>
    <w:rsid w:val="007175C0"/>
    <w:rsid w:val="00720860"/>
    <w:rsid w:val="00722216"/>
    <w:rsid w:val="00722706"/>
    <w:rsid w:val="007230FE"/>
    <w:rsid w:val="0072346E"/>
    <w:rsid w:val="00724358"/>
    <w:rsid w:val="00724E8A"/>
    <w:rsid w:val="0072512C"/>
    <w:rsid w:val="007259A8"/>
    <w:rsid w:val="00725E1F"/>
    <w:rsid w:val="007268DE"/>
    <w:rsid w:val="00726E6B"/>
    <w:rsid w:val="00727213"/>
    <w:rsid w:val="007306C2"/>
    <w:rsid w:val="007311B7"/>
    <w:rsid w:val="00731EE8"/>
    <w:rsid w:val="007327C2"/>
    <w:rsid w:val="007335FE"/>
    <w:rsid w:val="007337E4"/>
    <w:rsid w:val="0073505F"/>
    <w:rsid w:val="007359F0"/>
    <w:rsid w:val="00735A5C"/>
    <w:rsid w:val="0073639E"/>
    <w:rsid w:val="00736FB7"/>
    <w:rsid w:val="00740CD8"/>
    <w:rsid w:val="00740E8E"/>
    <w:rsid w:val="00741990"/>
    <w:rsid w:val="00742103"/>
    <w:rsid w:val="00742F3A"/>
    <w:rsid w:val="00743DB6"/>
    <w:rsid w:val="00744091"/>
    <w:rsid w:val="0074473D"/>
    <w:rsid w:val="00744D6A"/>
    <w:rsid w:val="00745527"/>
    <w:rsid w:val="00745C74"/>
    <w:rsid w:val="00750AAA"/>
    <w:rsid w:val="00751104"/>
    <w:rsid w:val="007514D6"/>
    <w:rsid w:val="0075153B"/>
    <w:rsid w:val="00752C24"/>
    <w:rsid w:val="00752E04"/>
    <w:rsid w:val="00753719"/>
    <w:rsid w:val="00753DE5"/>
    <w:rsid w:val="007544D7"/>
    <w:rsid w:val="0075623F"/>
    <w:rsid w:val="007562B4"/>
    <w:rsid w:val="00756C24"/>
    <w:rsid w:val="007578B2"/>
    <w:rsid w:val="00760641"/>
    <w:rsid w:val="00761F49"/>
    <w:rsid w:val="0076332F"/>
    <w:rsid w:val="0076441B"/>
    <w:rsid w:val="00764F6B"/>
    <w:rsid w:val="007664FC"/>
    <w:rsid w:val="007675FD"/>
    <w:rsid w:val="007676B7"/>
    <w:rsid w:val="00767948"/>
    <w:rsid w:val="00770330"/>
    <w:rsid w:val="00771DE2"/>
    <w:rsid w:val="00771DFB"/>
    <w:rsid w:val="00772393"/>
    <w:rsid w:val="00772A17"/>
    <w:rsid w:val="00772A59"/>
    <w:rsid w:val="00772CA1"/>
    <w:rsid w:val="00772EA2"/>
    <w:rsid w:val="00772F61"/>
    <w:rsid w:val="00773114"/>
    <w:rsid w:val="007733C5"/>
    <w:rsid w:val="00774B90"/>
    <w:rsid w:val="00776764"/>
    <w:rsid w:val="00776CCC"/>
    <w:rsid w:val="00776E59"/>
    <w:rsid w:val="00777A7F"/>
    <w:rsid w:val="00780F21"/>
    <w:rsid w:val="007815AF"/>
    <w:rsid w:val="00781BB4"/>
    <w:rsid w:val="00784EA4"/>
    <w:rsid w:val="0078517F"/>
    <w:rsid w:val="00785390"/>
    <w:rsid w:val="0078611E"/>
    <w:rsid w:val="00786610"/>
    <w:rsid w:val="00787DF6"/>
    <w:rsid w:val="00790BFD"/>
    <w:rsid w:val="0079106B"/>
    <w:rsid w:val="00791CD7"/>
    <w:rsid w:val="00791E4F"/>
    <w:rsid w:val="00792D07"/>
    <w:rsid w:val="00793015"/>
    <w:rsid w:val="007932B2"/>
    <w:rsid w:val="007959EA"/>
    <w:rsid w:val="0079627F"/>
    <w:rsid w:val="007974BF"/>
    <w:rsid w:val="007A2BC9"/>
    <w:rsid w:val="007A2CFC"/>
    <w:rsid w:val="007A2F21"/>
    <w:rsid w:val="007A5030"/>
    <w:rsid w:val="007A52B3"/>
    <w:rsid w:val="007A5B07"/>
    <w:rsid w:val="007A694C"/>
    <w:rsid w:val="007A7607"/>
    <w:rsid w:val="007A7DC2"/>
    <w:rsid w:val="007B2909"/>
    <w:rsid w:val="007B2F13"/>
    <w:rsid w:val="007B3192"/>
    <w:rsid w:val="007B326D"/>
    <w:rsid w:val="007B37E5"/>
    <w:rsid w:val="007B3951"/>
    <w:rsid w:val="007B3D5C"/>
    <w:rsid w:val="007B4365"/>
    <w:rsid w:val="007B49CB"/>
    <w:rsid w:val="007B521E"/>
    <w:rsid w:val="007B53AE"/>
    <w:rsid w:val="007B62DC"/>
    <w:rsid w:val="007B761E"/>
    <w:rsid w:val="007B7747"/>
    <w:rsid w:val="007C1121"/>
    <w:rsid w:val="007C15F8"/>
    <w:rsid w:val="007C2727"/>
    <w:rsid w:val="007C3788"/>
    <w:rsid w:val="007C383A"/>
    <w:rsid w:val="007C5D36"/>
    <w:rsid w:val="007C70C8"/>
    <w:rsid w:val="007C7E28"/>
    <w:rsid w:val="007D1C45"/>
    <w:rsid w:val="007D1F9A"/>
    <w:rsid w:val="007D388F"/>
    <w:rsid w:val="007D5B7C"/>
    <w:rsid w:val="007D6752"/>
    <w:rsid w:val="007D7381"/>
    <w:rsid w:val="007D756B"/>
    <w:rsid w:val="007E041F"/>
    <w:rsid w:val="007E1715"/>
    <w:rsid w:val="007E1CC5"/>
    <w:rsid w:val="007E2178"/>
    <w:rsid w:val="007E23A6"/>
    <w:rsid w:val="007E2FE1"/>
    <w:rsid w:val="007E5E7E"/>
    <w:rsid w:val="007E6168"/>
    <w:rsid w:val="007E6A00"/>
    <w:rsid w:val="007E756B"/>
    <w:rsid w:val="007F0344"/>
    <w:rsid w:val="007F0445"/>
    <w:rsid w:val="007F102F"/>
    <w:rsid w:val="007F14C8"/>
    <w:rsid w:val="007F22D0"/>
    <w:rsid w:val="007F2703"/>
    <w:rsid w:val="007F2CBE"/>
    <w:rsid w:val="007F2D92"/>
    <w:rsid w:val="007F3D85"/>
    <w:rsid w:val="007F5841"/>
    <w:rsid w:val="007F58D6"/>
    <w:rsid w:val="007F641C"/>
    <w:rsid w:val="007F6652"/>
    <w:rsid w:val="007F7F91"/>
    <w:rsid w:val="00800833"/>
    <w:rsid w:val="00800C8B"/>
    <w:rsid w:val="00802A9D"/>
    <w:rsid w:val="008035A9"/>
    <w:rsid w:val="00803FF2"/>
    <w:rsid w:val="0080462E"/>
    <w:rsid w:val="008067C5"/>
    <w:rsid w:val="00811019"/>
    <w:rsid w:val="00811B94"/>
    <w:rsid w:val="00811D0C"/>
    <w:rsid w:val="00812269"/>
    <w:rsid w:val="00814C1E"/>
    <w:rsid w:val="00815CB6"/>
    <w:rsid w:val="00816994"/>
    <w:rsid w:val="00816B6F"/>
    <w:rsid w:val="008201B0"/>
    <w:rsid w:val="008205C4"/>
    <w:rsid w:val="008214C3"/>
    <w:rsid w:val="00821A07"/>
    <w:rsid w:val="00822F22"/>
    <w:rsid w:val="00824159"/>
    <w:rsid w:val="00825B60"/>
    <w:rsid w:val="008305E2"/>
    <w:rsid w:val="0083148B"/>
    <w:rsid w:val="00831CAC"/>
    <w:rsid w:val="00832997"/>
    <w:rsid w:val="00832BA9"/>
    <w:rsid w:val="0083497A"/>
    <w:rsid w:val="00834EED"/>
    <w:rsid w:val="008351C2"/>
    <w:rsid w:val="008363B9"/>
    <w:rsid w:val="008372A6"/>
    <w:rsid w:val="00837BB6"/>
    <w:rsid w:val="00840D43"/>
    <w:rsid w:val="00842BF8"/>
    <w:rsid w:val="008433A8"/>
    <w:rsid w:val="0084351D"/>
    <w:rsid w:val="00844CCF"/>
    <w:rsid w:val="00844DCB"/>
    <w:rsid w:val="00847A43"/>
    <w:rsid w:val="00847A9E"/>
    <w:rsid w:val="00847B47"/>
    <w:rsid w:val="00847BB9"/>
    <w:rsid w:val="008513E0"/>
    <w:rsid w:val="00852914"/>
    <w:rsid w:val="0085404A"/>
    <w:rsid w:val="008540F9"/>
    <w:rsid w:val="00855F62"/>
    <w:rsid w:val="00856340"/>
    <w:rsid w:val="0085724B"/>
    <w:rsid w:val="00860007"/>
    <w:rsid w:val="008604B7"/>
    <w:rsid w:val="00860866"/>
    <w:rsid w:val="008614D6"/>
    <w:rsid w:val="00862310"/>
    <w:rsid w:val="0086331C"/>
    <w:rsid w:val="00864AEA"/>
    <w:rsid w:val="008707F4"/>
    <w:rsid w:val="00870BDA"/>
    <w:rsid w:val="00870E6F"/>
    <w:rsid w:val="0087156D"/>
    <w:rsid w:val="0087185B"/>
    <w:rsid w:val="00873CF6"/>
    <w:rsid w:val="00873FD6"/>
    <w:rsid w:val="0087437C"/>
    <w:rsid w:val="0087476B"/>
    <w:rsid w:val="008758F1"/>
    <w:rsid w:val="00875F50"/>
    <w:rsid w:val="0087631B"/>
    <w:rsid w:val="00876C05"/>
    <w:rsid w:val="008775D3"/>
    <w:rsid w:val="00882A7D"/>
    <w:rsid w:val="00884086"/>
    <w:rsid w:val="00884E8E"/>
    <w:rsid w:val="00885E05"/>
    <w:rsid w:val="0088613B"/>
    <w:rsid w:val="00886FC2"/>
    <w:rsid w:val="0089051D"/>
    <w:rsid w:val="00890FBE"/>
    <w:rsid w:val="008914FB"/>
    <w:rsid w:val="0089414F"/>
    <w:rsid w:val="00897391"/>
    <w:rsid w:val="008973CB"/>
    <w:rsid w:val="008A0375"/>
    <w:rsid w:val="008A037A"/>
    <w:rsid w:val="008A1471"/>
    <w:rsid w:val="008A22DD"/>
    <w:rsid w:val="008A239A"/>
    <w:rsid w:val="008A26E9"/>
    <w:rsid w:val="008A3FCA"/>
    <w:rsid w:val="008A41E7"/>
    <w:rsid w:val="008A4D2D"/>
    <w:rsid w:val="008A4EB6"/>
    <w:rsid w:val="008A6592"/>
    <w:rsid w:val="008B0DCE"/>
    <w:rsid w:val="008B14E6"/>
    <w:rsid w:val="008B3CB7"/>
    <w:rsid w:val="008B3FD6"/>
    <w:rsid w:val="008B403D"/>
    <w:rsid w:val="008B4FD3"/>
    <w:rsid w:val="008B5166"/>
    <w:rsid w:val="008B6619"/>
    <w:rsid w:val="008C2768"/>
    <w:rsid w:val="008C347F"/>
    <w:rsid w:val="008C4750"/>
    <w:rsid w:val="008C4C81"/>
    <w:rsid w:val="008C4D48"/>
    <w:rsid w:val="008C7017"/>
    <w:rsid w:val="008C7F5E"/>
    <w:rsid w:val="008D05CF"/>
    <w:rsid w:val="008D0A48"/>
    <w:rsid w:val="008D0A5B"/>
    <w:rsid w:val="008D180D"/>
    <w:rsid w:val="008D1A6C"/>
    <w:rsid w:val="008D2E8B"/>
    <w:rsid w:val="008D3276"/>
    <w:rsid w:val="008D41D2"/>
    <w:rsid w:val="008D64F9"/>
    <w:rsid w:val="008D69DF"/>
    <w:rsid w:val="008E038F"/>
    <w:rsid w:val="008E0E76"/>
    <w:rsid w:val="008E206B"/>
    <w:rsid w:val="008E2BF3"/>
    <w:rsid w:val="008E3226"/>
    <w:rsid w:val="008E3E66"/>
    <w:rsid w:val="008E48B1"/>
    <w:rsid w:val="008E5D7F"/>
    <w:rsid w:val="008E6EF7"/>
    <w:rsid w:val="008E71C0"/>
    <w:rsid w:val="008E72D6"/>
    <w:rsid w:val="008E7DA9"/>
    <w:rsid w:val="008F56E2"/>
    <w:rsid w:val="008F671F"/>
    <w:rsid w:val="00901CAF"/>
    <w:rsid w:val="009055D3"/>
    <w:rsid w:val="0090617C"/>
    <w:rsid w:val="00906223"/>
    <w:rsid w:val="00906C84"/>
    <w:rsid w:val="00910798"/>
    <w:rsid w:val="009118CA"/>
    <w:rsid w:val="00912E06"/>
    <w:rsid w:val="00912E1C"/>
    <w:rsid w:val="009136C8"/>
    <w:rsid w:val="009146AB"/>
    <w:rsid w:val="009169D9"/>
    <w:rsid w:val="00916E57"/>
    <w:rsid w:val="0091793E"/>
    <w:rsid w:val="00920865"/>
    <w:rsid w:val="00921247"/>
    <w:rsid w:val="00921D9A"/>
    <w:rsid w:val="009222B0"/>
    <w:rsid w:val="00922C70"/>
    <w:rsid w:val="00924A30"/>
    <w:rsid w:val="00925436"/>
    <w:rsid w:val="009267CD"/>
    <w:rsid w:val="0092691C"/>
    <w:rsid w:val="00926BCB"/>
    <w:rsid w:val="009272A8"/>
    <w:rsid w:val="009274ED"/>
    <w:rsid w:val="009277C5"/>
    <w:rsid w:val="009320CF"/>
    <w:rsid w:val="0093382C"/>
    <w:rsid w:val="00936591"/>
    <w:rsid w:val="00936EC5"/>
    <w:rsid w:val="009373E6"/>
    <w:rsid w:val="00937C84"/>
    <w:rsid w:val="00937E70"/>
    <w:rsid w:val="00937E78"/>
    <w:rsid w:val="00940880"/>
    <w:rsid w:val="009445DE"/>
    <w:rsid w:val="00944CC1"/>
    <w:rsid w:val="009464F2"/>
    <w:rsid w:val="00946C47"/>
    <w:rsid w:val="0095147A"/>
    <w:rsid w:val="009518F3"/>
    <w:rsid w:val="00953ADC"/>
    <w:rsid w:val="00953F82"/>
    <w:rsid w:val="0095711D"/>
    <w:rsid w:val="00961ADE"/>
    <w:rsid w:val="009621D2"/>
    <w:rsid w:val="00962C8A"/>
    <w:rsid w:val="009632BB"/>
    <w:rsid w:val="0096359D"/>
    <w:rsid w:val="009647B9"/>
    <w:rsid w:val="00965CD0"/>
    <w:rsid w:val="00966FFB"/>
    <w:rsid w:val="00967326"/>
    <w:rsid w:val="00970608"/>
    <w:rsid w:val="00970EB2"/>
    <w:rsid w:val="00971EA7"/>
    <w:rsid w:val="00974290"/>
    <w:rsid w:val="00975867"/>
    <w:rsid w:val="00975950"/>
    <w:rsid w:val="00977BF1"/>
    <w:rsid w:val="00981B44"/>
    <w:rsid w:val="00981C50"/>
    <w:rsid w:val="009833EF"/>
    <w:rsid w:val="00984EC3"/>
    <w:rsid w:val="00985B18"/>
    <w:rsid w:val="00985ECB"/>
    <w:rsid w:val="00987316"/>
    <w:rsid w:val="00987E3B"/>
    <w:rsid w:val="009902EB"/>
    <w:rsid w:val="009905A1"/>
    <w:rsid w:val="00992298"/>
    <w:rsid w:val="0099327B"/>
    <w:rsid w:val="009935F1"/>
    <w:rsid w:val="00994C74"/>
    <w:rsid w:val="00995195"/>
    <w:rsid w:val="00996A1D"/>
    <w:rsid w:val="009A0F22"/>
    <w:rsid w:val="009A10CA"/>
    <w:rsid w:val="009A1FEE"/>
    <w:rsid w:val="009A220F"/>
    <w:rsid w:val="009A296F"/>
    <w:rsid w:val="009A4ADB"/>
    <w:rsid w:val="009A5078"/>
    <w:rsid w:val="009A527A"/>
    <w:rsid w:val="009A5765"/>
    <w:rsid w:val="009A5A1E"/>
    <w:rsid w:val="009A5D5C"/>
    <w:rsid w:val="009A7B46"/>
    <w:rsid w:val="009B118C"/>
    <w:rsid w:val="009B1522"/>
    <w:rsid w:val="009B1662"/>
    <w:rsid w:val="009B1BEB"/>
    <w:rsid w:val="009B2815"/>
    <w:rsid w:val="009B4FBC"/>
    <w:rsid w:val="009B5102"/>
    <w:rsid w:val="009B5DB6"/>
    <w:rsid w:val="009B73FB"/>
    <w:rsid w:val="009B7825"/>
    <w:rsid w:val="009B783D"/>
    <w:rsid w:val="009B7D7F"/>
    <w:rsid w:val="009B7E20"/>
    <w:rsid w:val="009C086E"/>
    <w:rsid w:val="009C25BB"/>
    <w:rsid w:val="009C32A2"/>
    <w:rsid w:val="009C5A29"/>
    <w:rsid w:val="009C70D3"/>
    <w:rsid w:val="009C7934"/>
    <w:rsid w:val="009C7C32"/>
    <w:rsid w:val="009D00C2"/>
    <w:rsid w:val="009D097F"/>
    <w:rsid w:val="009D4E94"/>
    <w:rsid w:val="009D5CEF"/>
    <w:rsid w:val="009D5FAD"/>
    <w:rsid w:val="009D68D3"/>
    <w:rsid w:val="009D7C8E"/>
    <w:rsid w:val="009E0535"/>
    <w:rsid w:val="009E0E60"/>
    <w:rsid w:val="009E152B"/>
    <w:rsid w:val="009E2BC0"/>
    <w:rsid w:val="009E300C"/>
    <w:rsid w:val="009E3ECD"/>
    <w:rsid w:val="009E5E08"/>
    <w:rsid w:val="009F1020"/>
    <w:rsid w:val="009F1400"/>
    <w:rsid w:val="009F1553"/>
    <w:rsid w:val="009F1655"/>
    <w:rsid w:val="009F1B39"/>
    <w:rsid w:val="009F33B2"/>
    <w:rsid w:val="009F3A3C"/>
    <w:rsid w:val="009F5AB5"/>
    <w:rsid w:val="009F5E68"/>
    <w:rsid w:val="009F6A04"/>
    <w:rsid w:val="009F76FF"/>
    <w:rsid w:val="00A00653"/>
    <w:rsid w:val="00A01237"/>
    <w:rsid w:val="00A02B5A"/>
    <w:rsid w:val="00A03633"/>
    <w:rsid w:val="00A03E63"/>
    <w:rsid w:val="00A04528"/>
    <w:rsid w:val="00A04EC7"/>
    <w:rsid w:val="00A06007"/>
    <w:rsid w:val="00A0668B"/>
    <w:rsid w:val="00A0695F"/>
    <w:rsid w:val="00A06A05"/>
    <w:rsid w:val="00A06A24"/>
    <w:rsid w:val="00A07127"/>
    <w:rsid w:val="00A07749"/>
    <w:rsid w:val="00A077C9"/>
    <w:rsid w:val="00A10912"/>
    <w:rsid w:val="00A12551"/>
    <w:rsid w:val="00A1534E"/>
    <w:rsid w:val="00A1551D"/>
    <w:rsid w:val="00A17F96"/>
    <w:rsid w:val="00A20593"/>
    <w:rsid w:val="00A228CA"/>
    <w:rsid w:val="00A230FB"/>
    <w:rsid w:val="00A2310E"/>
    <w:rsid w:val="00A239A5"/>
    <w:rsid w:val="00A23F5A"/>
    <w:rsid w:val="00A240E9"/>
    <w:rsid w:val="00A24589"/>
    <w:rsid w:val="00A2601F"/>
    <w:rsid w:val="00A27639"/>
    <w:rsid w:val="00A277A2"/>
    <w:rsid w:val="00A27879"/>
    <w:rsid w:val="00A31873"/>
    <w:rsid w:val="00A34A6F"/>
    <w:rsid w:val="00A3671B"/>
    <w:rsid w:val="00A40617"/>
    <w:rsid w:val="00A41DAF"/>
    <w:rsid w:val="00A435AB"/>
    <w:rsid w:val="00A448E7"/>
    <w:rsid w:val="00A47B88"/>
    <w:rsid w:val="00A50793"/>
    <w:rsid w:val="00A5097E"/>
    <w:rsid w:val="00A513EB"/>
    <w:rsid w:val="00A51D73"/>
    <w:rsid w:val="00A526A9"/>
    <w:rsid w:val="00A52C20"/>
    <w:rsid w:val="00A52DB8"/>
    <w:rsid w:val="00A53E59"/>
    <w:rsid w:val="00A54FF6"/>
    <w:rsid w:val="00A55115"/>
    <w:rsid w:val="00A554CE"/>
    <w:rsid w:val="00A5635C"/>
    <w:rsid w:val="00A57775"/>
    <w:rsid w:val="00A60D6E"/>
    <w:rsid w:val="00A612FB"/>
    <w:rsid w:val="00A62425"/>
    <w:rsid w:val="00A651E5"/>
    <w:rsid w:val="00A65690"/>
    <w:rsid w:val="00A657A9"/>
    <w:rsid w:val="00A660FB"/>
    <w:rsid w:val="00A66690"/>
    <w:rsid w:val="00A70522"/>
    <w:rsid w:val="00A70860"/>
    <w:rsid w:val="00A70E4C"/>
    <w:rsid w:val="00A7257E"/>
    <w:rsid w:val="00A72ADF"/>
    <w:rsid w:val="00A739A8"/>
    <w:rsid w:val="00A7413D"/>
    <w:rsid w:val="00A74349"/>
    <w:rsid w:val="00A74956"/>
    <w:rsid w:val="00A7543A"/>
    <w:rsid w:val="00A756DF"/>
    <w:rsid w:val="00A75C02"/>
    <w:rsid w:val="00A76197"/>
    <w:rsid w:val="00A764EE"/>
    <w:rsid w:val="00A76A41"/>
    <w:rsid w:val="00A80C35"/>
    <w:rsid w:val="00A81392"/>
    <w:rsid w:val="00A831B9"/>
    <w:rsid w:val="00A83459"/>
    <w:rsid w:val="00A83B9B"/>
    <w:rsid w:val="00A8429F"/>
    <w:rsid w:val="00A84AE8"/>
    <w:rsid w:val="00A8509C"/>
    <w:rsid w:val="00A85A6E"/>
    <w:rsid w:val="00A8607F"/>
    <w:rsid w:val="00A862DC"/>
    <w:rsid w:val="00A86324"/>
    <w:rsid w:val="00A8643A"/>
    <w:rsid w:val="00A90706"/>
    <w:rsid w:val="00A910B2"/>
    <w:rsid w:val="00A9187C"/>
    <w:rsid w:val="00A91882"/>
    <w:rsid w:val="00A93547"/>
    <w:rsid w:val="00A94E6B"/>
    <w:rsid w:val="00A95B5B"/>
    <w:rsid w:val="00A97BB7"/>
    <w:rsid w:val="00AA1548"/>
    <w:rsid w:val="00AA4C13"/>
    <w:rsid w:val="00AA5A30"/>
    <w:rsid w:val="00AB1DF7"/>
    <w:rsid w:val="00AB2E87"/>
    <w:rsid w:val="00AB3255"/>
    <w:rsid w:val="00AB5017"/>
    <w:rsid w:val="00AB51B1"/>
    <w:rsid w:val="00AB58CF"/>
    <w:rsid w:val="00AB5DC3"/>
    <w:rsid w:val="00AB6440"/>
    <w:rsid w:val="00AB698B"/>
    <w:rsid w:val="00AB76B4"/>
    <w:rsid w:val="00AC00C5"/>
    <w:rsid w:val="00AC0DEA"/>
    <w:rsid w:val="00AC39AF"/>
    <w:rsid w:val="00AC6052"/>
    <w:rsid w:val="00AD0F6E"/>
    <w:rsid w:val="00AD1CFE"/>
    <w:rsid w:val="00AD4C0D"/>
    <w:rsid w:val="00AD570C"/>
    <w:rsid w:val="00AD582C"/>
    <w:rsid w:val="00AE033D"/>
    <w:rsid w:val="00AE0975"/>
    <w:rsid w:val="00AE0EA0"/>
    <w:rsid w:val="00AE11C8"/>
    <w:rsid w:val="00AE13F8"/>
    <w:rsid w:val="00AE18C4"/>
    <w:rsid w:val="00AE1B9A"/>
    <w:rsid w:val="00AE29B6"/>
    <w:rsid w:val="00AE2AFE"/>
    <w:rsid w:val="00AE2C02"/>
    <w:rsid w:val="00AE3122"/>
    <w:rsid w:val="00AE3E8C"/>
    <w:rsid w:val="00AE492D"/>
    <w:rsid w:val="00AE6507"/>
    <w:rsid w:val="00AE6BD0"/>
    <w:rsid w:val="00AE6DB4"/>
    <w:rsid w:val="00AE78AD"/>
    <w:rsid w:val="00AE7BA4"/>
    <w:rsid w:val="00AF09BC"/>
    <w:rsid w:val="00AF1AEE"/>
    <w:rsid w:val="00AF236E"/>
    <w:rsid w:val="00AF2728"/>
    <w:rsid w:val="00AF2ED1"/>
    <w:rsid w:val="00AF2EEC"/>
    <w:rsid w:val="00AF3BA5"/>
    <w:rsid w:val="00AF3D78"/>
    <w:rsid w:val="00AF3F7A"/>
    <w:rsid w:val="00AF49A9"/>
    <w:rsid w:val="00AF7317"/>
    <w:rsid w:val="00B00226"/>
    <w:rsid w:val="00B015DA"/>
    <w:rsid w:val="00B038D8"/>
    <w:rsid w:val="00B03AC7"/>
    <w:rsid w:val="00B03F76"/>
    <w:rsid w:val="00B04392"/>
    <w:rsid w:val="00B0679A"/>
    <w:rsid w:val="00B1093F"/>
    <w:rsid w:val="00B10B48"/>
    <w:rsid w:val="00B115A6"/>
    <w:rsid w:val="00B148B2"/>
    <w:rsid w:val="00B151B1"/>
    <w:rsid w:val="00B167F5"/>
    <w:rsid w:val="00B16D02"/>
    <w:rsid w:val="00B16E2D"/>
    <w:rsid w:val="00B224A5"/>
    <w:rsid w:val="00B22D76"/>
    <w:rsid w:val="00B23D08"/>
    <w:rsid w:val="00B24EF4"/>
    <w:rsid w:val="00B25179"/>
    <w:rsid w:val="00B252B1"/>
    <w:rsid w:val="00B268D2"/>
    <w:rsid w:val="00B27BD0"/>
    <w:rsid w:val="00B27C5A"/>
    <w:rsid w:val="00B302D0"/>
    <w:rsid w:val="00B305AA"/>
    <w:rsid w:val="00B31845"/>
    <w:rsid w:val="00B318F3"/>
    <w:rsid w:val="00B31931"/>
    <w:rsid w:val="00B331A0"/>
    <w:rsid w:val="00B3407C"/>
    <w:rsid w:val="00B34947"/>
    <w:rsid w:val="00B35E2F"/>
    <w:rsid w:val="00B36201"/>
    <w:rsid w:val="00B362CA"/>
    <w:rsid w:val="00B37167"/>
    <w:rsid w:val="00B41D8E"/>
    <w:rsid w:val="00B423FB"/>
    <w:rsid w:val="00B42D3D"/>
    <w:rsid w:val="00B43B35"/>
    <w:rsid w:val="00B4619A"/>
    <w:rsid w:val="00B46763"/>
    <w:rsid w:val="00B46D9F"/>
    <w:rsid w:val="00B50D0A"/>
    <w:rsid w:val="00B51391"/>
    <w:rsid w:val="00B51FF8"/>
    <w:rsid w:val="00B520C7"/>
    <w:rsid w:val="00B520E1"/>
    <w:rsid w:val="00B52141"/>
    <w:rsid w:val="00B55616"/>
    <w:rsid w:val="00B5650D"/>
    <w:rsid w:val="00B57562"/>
    <w:rsid w:val="00B604AD"/>
    <w:rsid w:val="00B60525"/>
    <w:rsid w:val="00B61CA7"/>
    <w:rsid w:val="00B6255D"/>
    <w:rsid w:val="00B62F50"/>
    <w:rsid w:val="00B63359"/>
    <w:rsid w:val="00B644AE"/>
    <w:rsid w:val="00B64A48"/>
    <w:rsid w:val="00B65947"/>
    <w:rsid w:val="00B65A25"/>
    <w:rsid w:val="00B65F26"/>
    <w:rsid w:val="00B66371"/>
    <w:rsid w:val="00B663C7"/>
    <w:rsid w:val="00B66510"/>
    <w:rsid w:val="00B676A3"/>
    <w:rsid w:val="00B678DF"/>
    <w:rsid w:val="00B67A45"/>
    <w:rsid w:val="00B67AE6"/>
    <w:rsid w:val="00B67B92"/>
    <w:rsid w:val="00B70169"/>
    <w:rsid w:val="00B75727"/>
    <w:rsid w:val="00B75FC6"/>
    <w:rsid w:val="00B80781"/>
    <w:rsid w:val="00B81004"/>
    <w:rsid w:val="00B82C0F"/>
    <w:rsid w:val="00B8328D"/>
    <w:rsid w:val="00B83FA0"/>
    <w:rsid w:val="00B86A86"/>
    <w:rsid w:val="00B86B9B"/>
    <w:rsid w:val="00B9024E"/>
    <w:rsid w:val="00B904C3"/>
    <w:rsid w:val="00B90C6D"/>
    <w:rsid w:val="00B9418A"/>
    <w:rsid w:val="00B945BC"/>
    <w:rsid w:val="00B95CA2"/>
    <w:rsid w:val="00B961D6"/>
    <w:rsid w:val="00B96B28"/>
    <w:rsid w:val="00B97DF5"/>
    <w:rsid w:val="00BA0540"/>
    <w:rsid w:val="00BA06EA"/>
    <w:rsid w:val="00BA342A"/>
    <w:rsid w:val="00BA45C7"/>
    <w:rsid w:val="00BA5C61"/>
    <w:rsid w:val="00BB1324"/>
    <w:rsid w:val="00BB1AB1"/>
    <w:rsid w:val="00BB2ED4"/>
    <w:rsid w:val="00BB3B22"/>
    <w:rsid w:val="00BB3BCE"/>
    <w:rsid w:val="00BB478A"/>
    <w:rsid w:val="00BB7053"/>
    <w:rsid w:val="00BC063B"/>
    <w:rsid w:val="00BC08B1"/>
    <w:rsid w:val="00BC1FC4"/>
    <w:rsid w:val="00BC227A"/>
    <w:rsid w:val="00BC32D8"/>
    <w:rsid w:val="00BC3CCC"/>
    <w:rsid w:val="00BC4113"/>
    <w:rsid w:val="00BC4600"/>
    <w:rsid w:val="00BC47C8"/>
    <w:rsid w:val="00BC644F"/>
    <w:rsid w:val="00BC77BA"/>
    <w:rsid w:val="00BC7967"/>
    <w:rsid w:val="00BD1292"/>
    <w:rsid w:val="00BD1376"/>
    <w:rsid w:val="00BD13F5"/>
    <w:rsid w:val="00BD2110"/>
    <w:rsid w:val="00BD3BAA"/>
    <w:rsid w:val="00BD3D2A"/>
    <w:rsid w:val="00BD55A9"/>
    <w:rsid w:val="00BD6385"/>
    <w:rsid w:val="00BD63A8"/>
    <w:rsid w:val="00BE1327"/>
    <w:rsid w:val="00BE1E4C"/>
    <w:rsid w:val="00BE2235"/>
    <w:rsid w:val="00BE3433"/>
    <w:rsid w:val="00BE48F7"/>
    <w:rsid w:val="00BE4A9C"/>
    <w:rsid w:val="00BE518C"/>
    <w:rsid w:val="00BE524C"/>
    <w:rsid w:val="00BE54C7"/>
    <w:rsid w:val="00BE56C3"/>
    <w:rsid w:val="00BE5DA2"/>
    <w:rsid w:val="00BE6516"/>
    <w:rsid w:val="00BE6889"/>
    <w:rsid w:val="00BE7C61"/>
    <w:rsid w:val="00BF11F2"/>
    <w:rsid w:val="00BF1A35"/>
    <w:rsid w:val="00BF2E24"/>
    <w:rsid w:val="00BF4324"/>
    <w:rsid w:val="00BF49BD"/>
    <w:rsid w:val="00BF5ED0"/>
    <w:rsid w:val="00BF5F90"/>
    <w:rsid w:val="00C00284"/>
    <w:rsid w:val="00C01F7E"/>
    <w:rsid w:val="00C02DD1"/>
    <w:rsid w:val="00C03B6F"/>
    <w:rsid w:val="00C04DCE"/>
    <w:rsid w:val="00C05046"/>
    <w:rsid w:val="00C05B70"/>
    <w:rsid w:val="00C076E8"/>
    <w:rsid w:val="00C1175F"/>
    <w:rsid w:val="00C1176E"/>
    <w:rsid w:val="00C12B44"/>
    <w:rsid w:val="00C139E8"/>
    <w:rsid w:val="00C13E75"/>
    <w:rsid w:val="00C152E3"/>
    <w:rsid w:val="00C15B2D"/>
    <w:rsid w:val="00C16744"/>
    <w:rsid w:val="00C2289D"/>
    <w:rsid w:val="00C2385A"/>
    <w:rsid w:val="00C24003"/>
    <w:rsid w:val="00C24C6B"/>
    <w:rsid w:val="00C24FCF"/>
    <w:rsid w:val="00C2565C"/>
    <w:rsid w:val="00C27FB1"/>
    <w:rsid w:val="00C328DC"/>
    <w:rsid w:val="00C3363F"/>
    <w:rsid w:val="00C34865"/>
    <w:rsid w:val="00C348D7"/>
    <w:rsid w:val="00C35ED4"/>
    <w:rsid w:val="00C40031"/>
    <w:rsid w:val="00C4131A"/>
    <w:rsid w:val="00C41487"/>
    <w:rsid w:val="00C42C68"/>
    <w:rsid w:val="00C44C7E"/>
    <w:rsid w:val="00C45A59"/>
    <w:rsid w:val="00C460C3"/>
    <w:rsid w:val="00C467CC"/>
    <w:rsid w:val="00C4725D"/>
    <w:rsid w:val="00C5041C"/>
    <w:rsid w:val="00C5160E"/>
    <w:rsid w:val="00C5304F"/>
    <w:rsid w:val="00C53CF1"/>
    <w:rsid w:val="00C53FCF"/>
    <w:rsid w:val="00C57A6D"/>
    <w:rsid w:val="00C60B22"/>
    <w:rsid w:val="00C63F11"/>
    <w:rsid w:val="00C64B8D"/>
    <w:rsid w:val="00C64BF6"/>
    <w:rsid w:val="00C67694"/>
    <w:rsid w:val="00C67A55"/>
    <w:rsid w:val="00C67EAA"/>
    <w:rsid w:val="00C70BD3"/>
    <w:rsid w:val="00C719BE"/>
    <w:rsid w:val="00C71C8C"/>
    <w:rsid w:val="00C74B40"/>
    <w:rsid w:val="00C74E00"/>
    <w:rsid w:val="00C81AD0"/>
    <w:rsid w:val="00C830AB"/>
    <w:rsid w:val="00C84C62"/>
    <w:rsid w:val="00C85ECA"/>
    <w:rsid w:val="00C86B61"/>
    <w:rsid w:val="00C87D90"/>
    <w:rsid w:val="00C900B4"/>
    <w:rsid w:val="00C901BE"/>
    <w:rsid w:val="00C91C24"/>
    <w:rsid w:val="00C925AB"/>
    <w:rsid w:val="00C92E8E"/>
    <w:rsid w:val="00C94172"/>
    <w:rsid w:val="00C9470A"/>
    <w:rsid w:val="00C95698"/>
    <w:rsid w:val="00C975A1"/>
    <w:rsid w:val="00CA040A"/>
    <w:rsid w:val="00CA345B"/>
    <w:rsid w:val="00CA5167"/>
    <w:rsid w:val="00CA5BE4"/>
    <w:rsid w:val="00CA60D9"/>
    <w:rsid w:val="00CA67F2"/>
    <w:rsid w:val="00CA68E5"/>
    <w:rsid w:val="00CA69C7"/>
    <w:rsid w:val="00CA6BE3"/>
    <w:rsid w:val="00CA6C94"/>
    <w:rsid w:val="00CA6F45"/>
    <w:rsid w:val="00CA7B4B"/>
    <w:rsid w:val="00CB12D4"/>
    <w:rsid w:val="00CB12E8"/>
    <w:rsid w:val="00CB35B5"/>
    <w:rsid w:val="00CB4253"/>
    <w:rsid w:val="00CB47FB"/>
    <w:rsid w:val="00CB4AA4"/>
    <w:rsid w:val="00CB4C10"/>
    <w:rsid w:val="00CB649C"/>
    <w:rsid w:val="00CB7D84"/>
    <w:rsid w:val="00CB7FDD"/>
    <w:rsid w:val="00CC07B3"/>
    <w:rsid w:val="00CC1107"/>
    <w:rsid w:val="00CC1257"/>
    <w:rsid w:val="00CC15BC"/>
    <w:rsid w:val="00CC1A98"/>
    <w:rsid w:val="00CC28C8"/>
    <w:rsid w:val="00CC2C8B"/>
    <w:rsid w:val="00CC46EE"/>
    <w:rsid w:val="00CC4D7E"/>
    <w:rsid w:val="00CC4E2C"/>
    <w:rsid w:val="00CC7F17"/>
    <w:rsid w:val="00CD00BA"/>
    <w:rsid w:val="00CD26B6"/>
    <w:rsid w:val="00CD2DC4"/>
    <w:rsid w:val="00CD6538"/>
    <w:rsid w:val="00CD7F19"/>
    <w:rsid w:val="00CE0C63"/>
    <w:rsid w:val="00CE0D8A"/>
    <w:rsid w:val="00CE1CF7"/>
    <w:rsid w:val="00CE1F11"/>
    <w:rsid w:val="00CE225C"/>
    <w:rsid w:val="00CE2742"/>
    <w:rsid w:val="00CE5379"/>
    <w:rsid w:val="00CE538F"/>
    <w:rsid w:val="00CE6105"/>
    <w:rsid w:val="00CF149C"/>
    <w:rsid w:val="00CF177B"/>
    <w:rsid w:val="00CF1A33"/>
    <w:rsid w:val="00CF2B43"/>
    <w:rsid w:val="00CF2B4C"/>
    <w:rsid w:val="00CF3D58"/>
    <w:rsid w:val="00CF42C5"/>
    <w:rsid w:val="00CF4E03"/>
    <w:rsid w:val="00CF6D37"/>
    <w:rsid w:val="00CF7059"/>
    <w:rsid w:val="00CF71EB"/>
    <w:rsid w:val="00CF7A2F"/>
    <w:rsid w:val="00D002F6"/>
    <w:rsid w:val="00D0304E"/>
    <w:rsid w:val="00D034A4"/>
    <w:rsid w:val="00D03C01"/>
    <w:rsid w:val="00D05282"/>
    <w:rsid w:val="00D05B56"/>
    <w:rsid w:val="00D0649F"/>
    <w:rsid w:val="00D0733D"/>
    <w:rsid w:val="00D07380"/>
    <w:rsid w:val="00D107E7"/>
    <w:rsid w:val="00D10CC4"/>
    <w:rsid w:val="00D11CAB"/>
    <w:rsid w:val="00D125FF"/>
    <w:rsid w:val="00D126B7"/>
    <w:rsid w:val="00D141D3"/>
    <w:rsid w:val="00D14408"/>
    <w:rsid w:val="00D14B00"/>
    <w:rsid w:val="00D17358"/>
    <w:rsid w:val="00D17AA4"/>
    <w:rsid w:val="00D2038E"/>
    <w:rsid w:val="00D220B4"/>
    <w:rsid w:val="00D225DC"/>
    <w:rsid w:val="00D22930"/>
    <w:rsid w:val="00D22982"/>
    <w:rsid w:val="00D231FE"/>
    <w:rsid w:val="00D233F8"/>
    <w:rsid w:val="00D23FC5"/>
    <w:rsid w:val="00D24772"/>
    <w:rsid w:val="00D255E3"/>
    <w:rsid w:val="00D2581D"/>
    <w:rsid w:val="00D26B3F"/>
    <w:rsid w:val="00D27490"/>
    <w:rsid w:val="00D27A36"/>
    <w:rsid w:val="00D31285"/>
    <w:rsid w:val="00D31783"/>
    <w:rsid w:val="00D31DF0"/>
    <w:rsid w:val="00D321B3"/>
    <w:rsid w:val="00D3238D"/>
    <w:rsid w:val="00D32B3C"/>
    <w:rsid w:val="00D33527"/>
    <w:rsid w:val="00D33DDC"/>
    <w:rsid w:val="00D34AFC"/>
    <w:rsid w:val="00D34FA5"/>
    <w:rsid w:val="00D37917"/>
    <w:rsid w:val="00D406EF"/>
    <w:rsid w:val="00D40AD8"/>
    <w:rsid w:val="00D4102D"/>
    <w:rsid w:val="00D42F89"/>
    <w:rsid w:val="00D434EB"/>
    <w:rsid w:val="00D437EE"/>
    <w:rsid w:val="00D446E4"/>
    <w:rsid w:val="00D46139"/>
    <w:rsid w:val="00D46D80"/>
    <w:rsid w:val="00D47D62"/>
    <w:rsid w:val="00D47E0C"/>
    <w:rsid w:val="00D51A9C"/>
    <w:rsid w:val="00D51AB9"/>
    <w:rsid w:val="00D526D3"/>
    <w:rsid w:val="00D528FA"/>
    <w:rsid w:val="00D52AC2"/>
    <w:rsid w:val="00D536BB"/>
    <w:rsid w:val="00D54D1B"/>
    <w:rsid w:val="00D5648A"/>
    <w:rsid w:val="00D60E3D"/>
    <w:rsid w:val="00D61C4F"/>
    <w:rsid w:val="00D6223A"/>
    <w:rsid w:val="00D6278A"/>
    <w:rsid w:val="00D633C4"/>
    <w:rsid w:val="00D657EE"/>
    <w:rsid w:val="00D6679F"/>
    <w:rsid w:val="00D67FBE"/>
    <w:rsid w:val="00D718EB"/>
    <w:rsid w:val="00D71F4B"/>
    <w:rsid w:val="00D7294F"/>
    <w:rsid w:val="00D73221"/>
    <w:rsid w:val="00D73FC2"/>
    <w:rsid w:val="00D74343"/>
    <w:rsid w:val="00D77F9C"/>
    <w:rsid w:val="00D80121"/>
    <w:rsid w:val="00D8376C"/>
    <w:rsid w:val="00D843DB"/>
    <w:rsid w:val="00D8453D"/>
    <w:rsid w:val="00D848B8"/>
    <w:rsid w:val="00D849DD"/>
    <w:rsid w:val="00D86CF7"/>
    <w:rsid w:val="00D87872"/>
    <w:rsid w:val="00D90602"/>
    <w:rsid w:val="00D928B3"/>
    <w:rsid w:val="00D93923"/>
    <w:rsid w:val="00D93DD3"/>
    <w:rsid w:val="00D94432"/>
    <w:rsid w:val="00D945C8"/>
    <w:rsid w:val="00D94B86"/>
    <w:rsid w:val="00D95C77"/>
    <w:rsid w:val="00D95CCF"/>
    <w:rsid w:val="00D95D49"/>
    <w:rsid w:val="00DA00FD"/>
    <w:rsid w:val="00DA0F34"/>
    <w:rsid w:val="00DA1386"/>
    <w:rsid w:val="00DA1850"/>
    <w:rsid w:val="00DA19D8"/>
    <w:rsid w:val="00DA3B09"/>
    <w:rsid w:val="00DA3BE0"/>
    <w:rsid w:val="00DA3BFC"/>
    <w:rsid w:val="00DA3CF8"/>
    <w:rsid w:val="00DA5E4B"/>
    <w:rsid w:val="00DA6A0F"/>
    <w:rsid w:val="00DB0421"/>
    <w:rsid w:val="00DB0784"/>
    <w:rsid w:val="00DB1985"/>
    <w:rsid w:val="00DB1F68"/>
    <w:rsid w:val="00DB2D6C"/>
    <w:rsid w:val="00DB2E2E"/>
    <w:rsid w:val="00DB2FE5"/>
    <w:rsid w:val="00DB3B1B"/>
    <w:rsid w:val="00DB40E1"/>
    <w:rsid w:val="00DB5020"/>
    <w:rsid w:val="00DB6B2B"/>
    <w:rsid w:val="00DB74A4"/>
    <w:rsid w:val="00DB75D6"/>
    <w:rsid w:val="00DB767A"/>
    <w:rsid w:val="00DC04F6"/>
    <w:rsid w:val="00DC208D"/>
    <w:rsid w:val="00DC3B76"/>
    <w:rsid w:val="00DC437C"/>
    <w:rsid w:val="00DC4641"/>
    <w:rsid w:val="00DC4DCE"/>
    <w:rsid w:val="00DC5391"/>
    <w:rsid w:val="00DC6912"/>
    <w:rsid w:val="00DC74B2"/>
    <w:rsid w:val="00DC7D9E"/>
    <w:rsid w:val="00DD1400"/>
    <w:rsid w:val="00DD2826"/>
    <w:rsid w:val="00DD564C"/>
    <w:rsid w:val="00DD597A"/>
    <w:rsid w:val="00DD635A"/>
    <w:rsid w:val="00DD687F"/>
    <w:rsid w:val="00DD6FBB"/>
    <w:rsid w:val="00DD777B"/>
    <w:rsid w:val="00DD7F3D"/>
    <w:rsid w:val="00DE026D"/>
    <w:rsid w:val="00DE0637"/>
    <w:rsid w:val="00DE2A39"/>
    <w:rsid w:val="00DE4734"/>
    <w:rsid w:val="00DE62C0"/>
    <w:rsid w:val="00DF07F4"/>
    <w:rsid w:val="00DF154A"/>
    <w:rsid w:val="00DF50D3"/>
    <w:rsid w:val="00DF5D30"/>
    <w:rsid w:val="00DF69B8"/>
    <w:rsid w:val="00DF703C"/>
    <w:rsid w:val="00E00806"/>
    <w:rsid w:val="00E00FAD"/>
    <w:rsid w:val="00E01BC8"/>
    <w:rsid w:val="00E020E4"/>
    <w:rsid w:val="00E02172"/>
    <w:rsid w:val="00E0242E"/>
    <w:rsid w:val="00E026AD"/>
    <w:rsid w:val="00E0405D"/>
    <w:rsid w:val="00E048FC"/>
    <w:rsid w:val="00E04D59"/>
    <w:rsid w:val="00E05F14"/>
    <w:rsid w:val="00E064B7"/>
    <w:rsid w:val="00E1024D"/>
    <w:rsid w:val="00E10280"/>
    <w:rsid w:val="00E10FF0"/>
    <w:rsid w:val="00E13F08"/>
    <w:rsid w:val="00E14A60"/>
    <w:rsid w:val="00E158E2"/>
    <w:rsid w:val="00E16783"/>
    <w:rsid w:val="00E167DB"/>
    <w:rsid w:val="00E1728D"/>
    <w:rsid w:val="00E1788A"/>
    <w:rsid w:val="00E17C08"/>
    <w:rsid w:val="00E2054B"/>
    <w:rsid w:val="00E20A1B"/>
    <w:rsid w:val="00E20AB7"/>
    <w:rsid w:val="00E23964"/>
    <w:rsid w:val="00E246B4"/>
    <w:rsid w:val="00E24EA3"/>
    <w:rsid w:val="00E26BD6"/>
    <w:rsid w:val="00E26C93"/>
    <w:rsid w:val="00E26EBF"/>
    <w:rsid w:val="00E277FB"/>
    <w:rsid w:val="00E27CD4"/>
    <w:rsid w:val="00E30CCF"/>
    <w:rsid w:val="00E30E24"/>
    <w:rsid w:val="00E30E2E"/>
    <w:rsid w:val="00E31AD3"/>
    <w:rsid w:val="00E32345"/>
    <w:rsid w:val="00E3263A"/>
    <w:rsid w:val="00E32A6F"/>
    <w:rsid w:val="00E32DB1"/>
    <w:rsid w:val="00E344EE"/>
    <w:rsid w:val="00E34795"/>
    <w:rsid w:val="00E35868"/>
    <w:rsid w:val="00E36F77"/>
    <w:rsid w:val="00E4084D"/>
    <w:rsid w:val="00E40CC2"/>
    <w:rsid w:val="00E423AE"/>
    <w:rsid w:val="00E45822"/>
    <w:rsid w:val="00E46E59"/>
    <w:rsid w:val="00E518A8"/>
    <w:rsid w:val="00E51EEB"/>
    <w:rsid w:val="00E51F8F"/>
    <w:rsid w:val="00E521D6"/>
    <w:rsid w:val="00E5240F"/>
    <w:rsid w:val="00E55825"/>
    <w:rsid w:val="00E5747C"/>
    <w:rsid w:val="00E576CC"/>
    <w:rsid w:val="00E57DCA"/>
    <w:rsid w:val="00E600B0"/>
    <w:rsid w:val="00E601BE"/>
    <w:rsid w:val="00E61C84"/>
    <w:rsid w:val="00E62259"/>
    <w:rsid w:val="00E644E5"/>
    <w:rsid w:val="00E64B59"/>
    <w:rsid w:val="00E665AB"/>
    <w:rsid w:val="00E718D9"/>
    <w:rsid w:val="00E72601"/>
    <w:rsid w:val="00E7286A"/>
    <w:rsid w:val="00E72EF6"/>
    <w:rsid w:val="00E73659"/>
    <w:rsid w:val="00E744AF"/>
    <w:rsid w:val="00E75D47"/>
    <w:rsid w:val="00E76F6C"/>
    <w:rsid w:val="00E77720"/>
    <w:rsid w:val="00E77945"/>
    <w:rsid w:val="00E7796F"/>
    <w:rsid w:val="00E77BB1"/>
    <w:rsid w:val="00E8041A"/>
    <w:rsid w:val="00E8110E"/>
    <w:rsid w:val="00E816EB"/>
    <w:rsid w:val="00E832E2"/>
    <w:rsid w:val="00E83399"/>
    <w:rsid w:val="00E8357B"/>
    <w:rsid w:val="00E83748"/>
    <w:rsid w:val="00E83FCB"/>
    <w:rsid w:val="00E84261"/>
    <w:rsid w:val="00E85E03"/>
    <w:rsid w:val="00E87A2D"/>
    <w:rsid w:val="00E9079E"/>
    <w:rsid w:val="00E919FD"/>
    <w:rsid w:val="00E92138"/>
    <w:rsid w:val="00E93FC9"/>
    <w:rsid w:val="00E942AA"/>
    <w:rsid w:val="00E94B33"/>
    <w:rsid w:val="00E95876"/>
    <w:rsid w:val="00E95A02"/>
    <w:rsid w:val="00E97453"/>
    <w:rsid w:val="00E97A9B"/>
    <w:rsid w:val="00EA1911"/>
    <w:rsid w:val="00EA1FE3"/>
    <w:rsid w:val="00EA32D5"/>
    <w:rsid w:val="00EA3F22"/>
    <w:rsid w:val="00EA5467"/>
    <w:rsid w:val="00EA5B87"/>
    <w:rsid w:val="00EA60CC"/>
    <w:rsid w:val="00EA63FC"/>
    <w:rsid w:val="00EA6804"/>
    <w:rsid w:val="00EA75F5"/>
    <w:rsid w:val="00EA7BAB"/>
    <w:rsid w:val="00EB039B"/>
    <w:rsid w:val="00EB1507"/>
    <w:rsid w:val="00EB1547"/>
    <w:rsid w:val="00EB1B88"/>
    <w:rsid w:val="00EB2CB3"/>
    <w:rsid w:val="00EB2CF6"/>
    <w:rsid w:val="00EB52A0"/>
    <w:rsid w:val="00EB56F1"/>
    <w:rsid w:val="00EB6439"/>
    <w:rsid w:val="00EB78F6"/>
    <w:rsid w:val="00EC0968"/>
    <w:rsid w:val="00EC0A75"/>
    <w:rsid w:val="00EC0ABE"/>
    <w:rsid w:val="00EC0DB8"/>
    <w:rsid w:val="00EC2127"/>
    <w:rsid w:val="00EC304B"/>
    <w:rsid w:val="00EC45E9"/>
    <w:rsid w:val="00EC5004"/>
    <w:rsid w:val="00EC5642"/>
    <w:rsid w:val="00EC78ED"/>
    <w:rsid w:val="00EC7B44"/>
    <w:rsid w:val="00EC7E7E"/>
    <w:rsid w:val="00ED0DDC"/>
    <w:rsid w:val="00ED12D1"/>
    <w:rsid w:val="00ED1902"/>
    <w:rsid w:val="00ED1A85"/>
    <w:rsid w:val="00ED3575"/>
    <w:rsid w:val="00ED36F6"/>
    <w:rsid w:val="00ED3ABC"/>
    <w:rsid w:val="00ED5628"/>
    <w:rsid w:val="00ED5F58"/>
    <w:rsid w:val="00EE0043"/>
    <w:rsid w:val="00EE0B2B"/>
    <w:rsid w:val="00EE286F"/>
    <w:rsid w:val="00EE2981"/>
    <w:rsid w:val="00EE4AD3"/>
    <w:rsid w:val="00EE511C"/>
    <w:rsid w:val="00EE5CE9"/>
    <w:rsid w:val="00EE69C1"/>
    <w:rsid w:val="00EF6410"/>
    <w:rsid w:val="00EF6632"/>
    <w:rsid w:val="00EF6A4D"/>
    <w:rsid w:val="00F001D8"/>
    <w:rsid w:val="00F00287"/>
    <w:rsid w:val="00F00BA5"/>
    <w:rsid w:val="00F00E68"/>
    <w:rsid w:val="00F04783"/>
    <w:rsid w:val="00F04C07"/>
    <w:rsid w:val="00F05BE9"/>
    <w:rsid w:val="00F05DEA"/>
    <w:rsid w:val="00F06848"/>
    <w:rsid w:val="00F06A44"/>
    <w:rsid w:val="00F07BAC"/>
    <w:rsid w:val="00F16082"/>
    <w:rsid w:val="00F16AB6"/>
    <w:rsid w:val="00F1749D"/>
    <w:rsid w:val="00F178AB"/>
    <w:rsid w:val="00F17AC8"/>
    <w:rsid w:val="00F17E77"/>
    <w:rsid w:val="00F22FEA"/>
    <w:rsid w:val="00F2324C"/>
    <w:rsid w:val="00F23A77"/>
    <w:rsid w:val="00F24741"/>
    <w:rsid w:val="00F25163"/>
    <w:rsid w:val="00F2567F"/>
    <w:rsid w:val="00F25A07"/>
    <w:rsid w:val="00F263F7"/>
    <w:rsid w:val="00F27A45"/>
    <w:rsid w:val="00F30056"/>
    <w:rsid w:val="00F303CE"/>
    <w:rsid w:val="00F359D2"/>
    <w:rsid w:val="00F3666D"/>
    <w:rsid w:val="00F40A7D"/>
    <w:rsid w:val="00F41BC6"/>
    <w:rsid w:val="00F4391C"/>
    <w:rsid w:val="00F447DB"/>
    <w:rsid w:val="00F44D50"/>
    <w:rsid w:val="00F458E0"/>
    <w:rsid w:val="00F45D6A"/>
    <w:rsid w:val="00F46538"/>
    <w:rsid w:val="00F50098"/>
    <w:rsid w:val="00F5120E"/>
    <w:rsid w:val="00F5450B"/>
    <w:rsid w:val="00F554E7"/>
    <w:rsid w:val="00F55640"/>
    <w:rsid w:val="00F558DF"/>
    <w:rsid w:val="00F55D37"/>
    <w:rsid w:val="00F57B84"/>
    <w:rsid w:val="00F57C08"/>
    <w:rsid w:val="00F57C1D"/>
    <w:rsid w:val="00F608A7"/>
    <w:rsid w:val="00F61DA1"/>
    <w:rsid w:val="00F63E90"/>
    <w:rsid w:val="00F63F90"/>
    <w:rsid w:val="00F6460D"/>
    <w:rsid w:val="00F646CC"/>
    <w:rsid w:val="00F65920"/>
    <w:rsid w:val="00F667D9"/>
    <w:rsid w:val="00F6745D"/>
    <w:rsid w:val="00F70DD0"/>
    <w:rsid w:val="00F713AC"/>
    <w:rsid w:val="00F718E0"/>
    <w:rsid w:val="00F71E5A"/>
    <w:rsid w:val="00F7543C"/>
    <w:rsid w:val="00F765CB"/>
    <w:rsid w:val="00F77A1C"/>
    <w:rsid w:val="00F81066"/>
    <w:rsid w:val="00F81C91"/>
    <w:rsid w:val="00F81D4E"/>
    <w:rsid w:val="00F84579"/>
    <w:rsid w:val="00F8495E"/>
    <w:rsid w:val="00F84F50"/>
    <w:rsid w:val="00F85B82"/>
    <w:rsid w:val="00F86F12"/>
    <w:rsid w:val="00F917AF"/>
    <w:rsid w:val="00F92FA5"/>
    <w:rsid w:val="00F93068"/>
    <w:rsid w:val="00F94100"/>
    <w:rsid w:val="00F9457E"/>
    <w:rsid w:val="00F95188"/>
    <w:rsid w:val="00F96184"/>
    <w:rsid w:val="00F961B7"/>
    <w:rsid w:val="00F96698"/>
    <w:rsid w:val="00F96894"/>
    <w:rsid w:val="00F96A5F"/>
    <w:rsid w:val="00F97B58"/>
    <w:rsid w:val="00FA00F0"/>
    <w:rsid w:val="00FA02D5"/>
    <w:rsid w:val="00FA2052"/>
    <w:rsid w:val="00FA377D"/>
    <w:rsid w:val="00FA4EC1"/>
    <w:rsid w:val="00FA5A15"/>
    <w:rsid w:val="00FA68AA"/>
    <w:rsid w:val="00FA6CE2"/>
    <w:rsid w:val="00FA71A6"/>
    <w:rsid w:val="00FB04AE"/>
    <w:rsid w:val="00FB078B"/>
    <w:rsid w:val="00FB07D2"/>
    <w:rsid w:val="00FB27D4"/>
    <w:rsid w:val="00FB29B0"/>
    <w:rsid w:val="00FB5958"/>
    <w:rsid w:val="00FB6635"/>
    <w:rsid w:val="00FB6F56"/>
    <w:rsid w:val="00FB7CB4"/>
    <w:rsid w:val="00FC02A4"/>
    <w:rsid w:val="00FC144D"/>
    <w:rsid w:val="00FC1E6F"/>
    <w:rsid w:val="00FC295E"/>
    <w:rsid w:val="00FC3408"/>
    <w:rsid w:val="00FC5191"/>
    <w:rsid w:val="00FC715C"/>
    <w:rsid w:val="00FC766A"/>
    <w:rsid w:val="00FC7F11"/>
    <w:rsid w:val="00FD0BC5"/>
    <w:rsid w:val="00FD1401"/>
    <w:rsid w:val="00FD1C85"/>
    <w:rsid w:val="00FD3436"/>
    <w:rsid w:val="00FD37A6"/>
    <w:rsid w:val="00FD3C5C"/>
    <w:rsid w:val="00FD3C68"/>
    <w:rsid w:val="00FD6804"/>
    <w:rsid w:val="00FD6DA3"/>
    <w:rsid w:val="00FD6F75"/>
    <w:rsid w:val="00FD7D9F"/>
    <w:rsid w:val="00FE002F"/>
    <w:rsid w:val="00FE09A0"/>
    <w:rsid w:val="00FE0EFB"/>
    <w:rsid w:val="00FE4AA3"/>
    <w:rsid w:val="00FE6190"/>
    <w:rsid w:val="00FE6BF2"/>
    <w:rsid w:val="00FE7421"/>
    <w:rsid w:val="00FF0594"/>
    <w:rsid w:val="00FF0982"/>
    <w:rsid w:val="00FF1865"/>
    <w:rsid w:val="00FF1D92"/>
    <w:rsid w:val="00FF2FF9"/>
    <w:rsid w:val="00FF33D2"/>
    <w:rsid w:val="00FF6612"/>
    <w:rsid w:val="00FF73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220CC"/>
  <w15:docId w15:val="{BE39BF54-F07E-4599-B36E-6B4A57423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E03"/>
    <w:rPr>
      <w:rFonts w:ascii="Calibri" w:eastAsia="Calibri" w:hAnsi="Calibri" w:cs="Times New Roman"/>
    </w:rPr>
  </w:style>
  <w:style w:type="paragraph" w:styleId="1">
    <w:name w:val="heading 1"/>
    <w:basedOn w:val="a"/>
    <w:next w:val="a"/>
    <w:link w:val="10"/>
    <w:uiPriority w:val="9"/>
    <w:qFormat/>
    <w:rsid w:val="003100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B3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000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31000E"/>
    <w:pPr>
      <w:outlineLvl w:val="9"/>
    </w:pPr>
    <w:rPr>
      <w:rFonts w:ascii="Calibri Light" w:eastAsia="Times New Roman" w:hAnsi="Calibri Light" w:cs="Times New Roman"/>
      <w:color w:val="2E74B5"/>
      <w:lang w:val="x-none" w:eastAsia="x-none"/>
    </w:rPr>
  </w:style>
  <w:style w:type="paragraph" w:styleId="11">
    <w:name w:val="toc 1"/>
    <w:basedOn w:val="a"/>
    <w:next w:val="a"/>
    <w:autoRedefine/>
    <w:uiPriority w:val="39"/>
    <w:unhideWhenUsed/>
    <w:rsid w:val="000C41BA"/>
    <w:pPr>
      <w:spacing w:after="100"/>
    </w:pPr>
  </w:style>
  <w:style w:type="character" w:styleId="a4">
    <w:name w:val="Hyperlink"/>
    <w:basedOn w:val="a0"/>
    <w:uiPriority w:val="99"/>
    <w:unhideWhenUsed/>
    <w:rsid w:val="000C41BA"/>
    <w:rPr>
      <w:color w:val="0563C1" w:themeColor="hyperlink"/>
      <w:u w:val="single"/>
    </w:rPr>
  </w:style>
  <w:style w:type="paragraph" w:styleId="a5">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6"/>
    <w:uiPriority w:val="99"/>
    <w:unhideWhenUsed/>
    <w:qFormat/>
    <w:rsid w:val="00844CCF"/>
    <w:pPr>
      <w:spacing w:after="0" w:line="240" w:lineRule="auto"/>
    </w:pPr>
    <w:rPr>
      <w:sz w:val="20"/>
      <w:szCs w:val="20"/>
    </w:rPr>
  </w:style>
  <w:style w:type="character" w:customStyle="1" w:styleId="a6">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5"/>
    <w:uiPriority w:val="99"/>
    <w:qFormat/>
    <w:rsid w:val="00844CCF"/>
    <w:rPr>
      <w:rFonts w:ascii="Calibri" w:eastAsia="Calibri" w:hAnsi="Calibri" w:cs="Times New Roman"/>
      <w:sz w:val="20"/>
      <w:szCs w:val="20"/>
    </w:rPr>
  </w:style>
  <w:style w:type="character" w:styleId="a7">
    <w:name w:val="footnote reference"/>
    <w:aliases w:val="ftref,Times 10 Point,Exposant 3 Point,Footnote symbol,Footnote reference number,EN Footnote Reference,note TESI,16 Point,Superscript 6 Point,BVI fnr,Footnote Text Char2,Char Char1,FOOTNOTES Char1,fn Char1,single space Char1,ft Char1,R"/>
    <w:basedOn w:val="a0"/>
    <w:link w:val="FNRefeCharChar"/>
    <w:uiPriority w:val="99"/>
    <w:unhideWhenUsed/>
    <w:qFormat/>
    <w:rsid w:val="00844CCF"/>
    <w:rPr>
      <w:vertAlign w:val="superscript"/>
    </w:rPr>
  </w:style>
  <w:style w:type="paragraph" w:styleId="a8">
    <w:name w:val="List Paragraph"/>
    <w:aliases w:val="List Paragraph 1,Абзац списка1,Scriptoria bullet points"/>
    <w:basedOn w:val="a"/>
    <w:link w:val="a9"/>
    <w:uiPriority w:val="34"/>
    <w:qFormat/>
    <w:rsid w:val="007C1121"/>
    <w:pPr>
      <w:ind w:left="720"/>
      <w:contextualSpacing/>
    </w:pPr>
  </w:style>
  <w:style w:type="paragraph" w:styleId="aa">
    <w:name w:val="header"/>
    <w:basedOn w:val="a"/>
    <w:link w:val="ab"/>
    <w:uiPriority w:val="99"/>
    <w:unhideWhenUsed/>
    <w:rsid w:val="007D1F9A"/>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7D1F9A"/>
    <w:rPr>
      <w:rFonts w:ascii="Calibri" w:eastAsia="Calibri" w:hAnsi="Calibri" w:cs="Times New Roman"/>
    </w:rPr>
  </w:style>
  <w:style w:type="paragraph" w:styleId="ac">
    <w:name w:val="footer"/>
    <w:basedOn w:val="a"/>
    <w:link w:val="ad"/>
    <w:uiPriority w:val="99"/>
    <w:unhideWhenUsed/>
    <w:rsid w:val="007D1F9A"/>
    <w:pPr>
      <w:tabs>
        <w:tab w:val="center" w:pos="4844"/>
        <w:tab w:val="right" w:pos="9689"/>
      </w:tabs>
      <w:spacing w:after="0" w:line="240" w:lineRule="auto"/>
    </w:pPr>
  </w:style>
  <w:style w:type="character" w:customStyle="1" w:styleId="ad">
    <w:name w:val="Нижний колонтитул Знак"/>
    <w:basedOn w:val="a0"/>
    <w:link w:val="ac"/>
    <w:uiPriority w:val="99"/>
    <w:rsid w:val="007D1F9A"/>
    <w:rPr>
      <w:rFonts w:ascii="Calibri" w:eastAsia="Calibri" w:hAnsi="Calibri" w:cs="Times New Roman"/>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7"/>
    <w:uiPriority w:val="99"/>
    <w:qFormat/>
    <w:rsid w:val="00E83FCB"/>
    <w:pPr>
      <w:spacing w:line="240" w:lineRule="exact"/>
    </w:pPr>
    <w:rPr>
      <w:rFonts w:asciiTheme="minorHAnsi" w:eastAsiaTheme="minorHAnsi" w:hAnsiTheme="minorHAnsi" w:cstheme="minorBidi"/>
      <w:vertAlign w:val="superscript"/>
    </w:rPr>
  </w:style>
  <w:style w:type="table" w:customStyle="1" w:styleId="TableGrid36">
    <w:name w:val="Table Grid36"/>
    <w:basedOn w:val="a1"/>
    <w:next w:val="ae"/>
    <w:uiPriority w:val="39"/>
    <w:rsid w:val="00DC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DC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
    <w:rsid w:val="009E2BC0"/>
    <w:pPr>
      <w:spacing w:after="0" w:line="240" w:lineRule="auto"/>
      <w:jc w:val="center"/>
    </w:pPr>
    <w:rPr>
      <w:rFonts w:ascii="Times New Roman" w:eastAsia="Times New Roman" w:hAnsi="Times New Roman"/>
      <w:sz w:val="24"/>
      <w:szCs w:val="24"/>
      <w:lang w:val="ru-RU" w:eastAsia="ru-RU"/>
    </w:rPr>
  </w:style>
  <w:style w:type="character" w:customStyle="1" w:styleId="a9">
    <w:name w:val="Абзац списка Знак"/>
    <w:aliases w:val="List Paragraph 1 Знак,Абзац списка1 Знак,Scriptoria bullet points Знак"/>
    <w:link w:val="a8"/>
    <w:uiPriority w:val="34"/>
    <w:rsid w:val="00FD3C5C"/>
    <w:rPr>
      <w:rFonts w:ascii="Calibri" w:eastAsia="Calibri" w:hAnsi="Calibri" w:cs="Times New Roman"/>
    </w:rPr>
  </w:style>
  <w:style w:type="character" w:customStyle="1" w:styleId="Bodytext2">
    <w:name w:val="Body text (2)_"/>
    <w:basedOn w:val="a0"/>
    <w:link w:val="Bodytext20"/>
    <w:rsid w:val="00D17358"/>
    <w:rPr>
      <w:rFonts w:ascii="Times New Roman" w:eastAsia="Times New Roman" w:hAnsi="Times New Roman" w:cs="Times New Roman"/>
      <w:sz w:val="26"/>
      <w:szCs w:val="26"/>
      <w:shd w:val="clear" w:color="auto" w:fill="FFFFFF"/>
    </w:rPr>
  </w:style>
  <w:style w:type="character" w:customStyle="1" w:styleId="Bodytext285ptSpacing0pt">
    <w:name w:val="Body text (2) + 8;5 pt;Spacing 0 pt"/>
    <w:basedOn w:val="Bodytext2"/>
    <w:rsid w:val="00D17358"/>
    <w:rPr>
      <w:rFonts w:ascii="Times New Roman" w:eastAsia="Times New Roman" w:hAnsi="Times New Roman" w:cs="Times New Roman"/>
      <w:color w:val="000000"/>
      <w:spacing w:val="10"/>
      <w:w w:val="100"/>
      <w:position w:val="0"/>
      <w:sz w:val="17"/>
      <w:szCs w:val="17"/>
      <w:shd w:val="clear" w:color="auto" w:fill="FFFFFF"/>
      <w:lang w:val="en-US" w:eastAsia="en-US" w:bidi="en-US"/>
    </w:rPr>
  </w:style>
  <w:style w:type="paragraph" w:customStyle="1" w:styleId="Bodytext20">
    <w:name w:val="Body text (2)"/>
    <w:basedOn w:val="a"/>
    <w:link w:val="Bodytext2"/>
    <w:rsid w:val="00D17358"/>
    <w:pPr>
      <w:widowControl w:val="0"/>
      <w:shd w:val="clear" w:color="auto" w:fill="FFFFFF"/>
      <w:spacing w:before="1360" w:after="480" w:line="480" w:lineRule="exact"/>
      <w:ind w:firstLine="740"/>
      <w:jc w:val="both"/>
    </w:pPr>
    <w:rPr>
      <w:rFonts w:ascii="Times New Roman" w:eastAsia="Times New Roman" w:hAnsi="Times New Roman"/>
      <w:sz w:val="26"/>
      <w:szCs w:val="26"/>
    </w:rPr>
  </w:style>
  <w:style w:type="character" w:customStyle="1" w:styleId="Bodytext211ptBold">
    <w:name w:val="Body text (2) + 11 pt;Bold"/>
    <w:basedOn w:val="Bodytext2"/>
    <w:rsid w:val="00D17358"/>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Bodytext275ptSpacing0pt">
    <w:name w:val="Body text (2) + 7;5 pt;Spacing 0 pt"/>
    <w:basedOn w:val="Bodytext2"/>
    <w:rsid w:val="00D17358"/>
    <w:rPr>
      <w:rFonts w:ascii="Times New Roman" w:eastAsia="Times New Roman" w:hAnsi="Times New Roman" w:cs="Times New Roman"/>
      <w:color w:val="000000"/>
      <w:spacing w:val="10"/>
      <w:w w:val="100"/>
      <w:position w:val="0"/>
      <w:sz w:val="15"/>
      <w:szCs w:val="15"/>
      <w:shd w:val="clear" w:color="auto" w:fill="FFFFFF"/>
      <w:lang w:val="ru-RU" w:eastAsia="ru-RU" w:bidi="ru-RU"/>
    </w:rPr>
  </w:style>
  <w:style w:type="paragraph" w:styleId="af">
    <w:name w:val="Balloon Text"/>
    <w:basedOn w:val="a"/>
    <w:link w:val="af0"/>
    <w:uiPriority w:val="99"/>
    <w:semiHidden/>
    <w:unhideWhenUsed/>
    <w:rsid w:val="00ED5F5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ED5F58"/>
    <w:rPr>
      <w:rFonts w:ascii="Segoe UI" w:eastAsia="Calibri" w:hAnsi="Segoe UI" w:cs="Segoe UI"/>
      <w:sz w:val="18"/>
      <w:szCs w:val="18"/>
    </w:rPr>
  </w:style>
  <w:style w:type="character" w:styleId="af1">
    <w:name w:val="annotation reference"/>
    <w:basedOn w:val="a0"/>
    <w:uiPriority w:val="99"/>
    <w:semiHidden/>
    <w:unhideWhenUsed/>
    <w:rsid w:val="00F25163"/>
    <w:rPr>
      <w:sz w:val="16"/>
      <w:szCs w:val="16"/>
    </w:rPr>
  </w:style>
  <w:style w:type="paragraph" w:styleId="af2">
    <w:name w:val="annotation text"/>
    <w:basedOn w:val="a"/>
    <w:link w:val="af3"/>
    <w:uiPriority w:val="99"/>
    <w:semiHidden/>
    <w:unhideWhenUsed/>
    <w:rsid w:val="00F25163"/>
    <w:pPr>
      <w:spacing w:line="240" w:lineRule="auto"/>
    </w:pPr>
    <w:rPr>
      <w:sz w:val="20"/>
      <w:szCs w:val="20"/>
    </w:rPr>
  </w:style>
  <w:style w:type="character" w:customStyle="1" w:styleId="af3">
    <w:name w:val="Текст примечания Знак"/>
    <w:basedOn w:val="a0"/>
    <w:link w:val="af2"/>
    <w:uiPriority w:val="99"/>
    <w:semiHidden/>
    <w:rsid w:val="00F25163"/>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F25163"/>
    <w:rPr>
      <w:b/>
      <w:bCs/>
    </w:rPr>
  </w:style>
  <w:style w:type="character" w:customStyle="1" w:styleId="af5">
    <w:name w:val="Тема примечания Знак"/>
    <w:basedOn w:val="af3"/>
    <w:link w:val="af4"/>
    <w:uiPriority w:val="99"/>
    <w:semiHidden/>
    <w:rsid w:val="00F25163"/>
    <w:rPr>
      <w:rFonts w:ascii="Calibri" w:eastAsia="Calibri" w:hAnsi="Calibri" w:cs="Times New Roman"/>
      <w:b/>
      <w:bCs/>
      <w:sz w:val="20"/>
      <w:szCs w:val="20"/>
    </w:rPr>
  </w:style>
  <w:style w:type="character" w:customStyle="1" w:styleId="20">
    <w:name w:val="Заголовок 2 Знак"/>
    <w:basedOn w:val="a0"/>
    <w:link w:val="2"/>
    <w:uiPriority w:val="9"/>
    <w:rsid w:val="008B3CB7"/>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525EC7"/>
    <w:pPr>
      <w:spacing w:after="100"/>
      <w:ind w:left="220"/>
    </w:pPr>
  </w:style>
  <w:style w:type="paragraph" w:styleId="af6">
    <w:name w:val="Revision"/>
    <w:hidden/>
    <w:uiPriority w:val="99"/>
    <w:semiHidden/>
    <w:rsid w:val="00015DB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76868">
      <w:bodyDiv w:val="1"/>
      <w:marLeft w:val="0"/>
      <w:marRight w:val="0"/>
      <w:marTop w:val="0"/>
      <w:marBottom w:val="0"/>
      <w:divBdr>
        <w:top w:val="none" w:sz="0" w:space="0" w:color="auto"/>
        <w:left w:val="none" w:sz="0" w:space="0" w:color="auto"/>
        <w:bottom w:val="none" w:sz="0" w:space="0" w:color="auto"/>
        <w:right w:val="none" w:sz="0" w:space="0" w:color="auto"/>
      </w:divBdr>
    </w:div>
    <w:div w:id="1202864667">
      <w:bodyDiv w:val="1"/>
      <w:marLeft w:val="0"/>
      <w:marRight w:val="0"/>
      <w:marTop w:val="0"/>
      <w:marBottom w:val="0"/>
      <w:divBdr>
        <w:top w:val="none" w:sz="0" w:space="0" w:color="auto"/>
        <w:left w:val="none" w:sz="0" w:space="0" w:color="auto"/>
        <w:bottom w:val="none" w:sz="0" w:space="0" w:color="auto"/>
        <w:right w:val="none" w:sz="0" w:space="0" w:color="auto"/>
      </w:divBdr>
    </w:div>
    <w:div w:id="1523012557">
      <w:bodyDiv w:val="1"/>
      <w:marLeft w:val="0"/>
      <w:marRight w:val="0"/>
      <w:marTop w:val="0"/>
      <w:marBottom w:val="0"/>
      <w:divBdr>
        <w:top w:val="none" w:sz="0" w:space="0" w:color="auto"/>
        <w:left w:val="none" w:sz="0" w:space="0" w:color="auto"/>
        <w:bottom w:val="none" w:sz="0" w:space="0" w:color="auto"/>
        <w:right w:val="none" w:sz="0" w:space="0" w:color="auto"/>
      </w:divBdr>
    </w:div>
    <w:div w:id="203869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crm@ccrm.md" TargetMode="Externa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4F713-EC89-4FD7-BD4B-4B9DB8AC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18126</Words>
  <Characters>103322</Characters>
  <Application>Microsoft Office Word</Application>
  <DocSecurity>0</DocSecurity>
  <Lines>861</Lines>
  <Paragraphs>242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Răileanu Alexandru</dc:creator>
  <cp:keywords/>
  <dc:description/>
  <cp:lastModifiedBy>Paiu Eugenia</cp:lastModifiedBy>
  <cp:revision>3</cp:revision>
  <dcterms:created xsi:type="dcterms:W3CDTF">2023-08-04T05:59:00Z</dcterms:created>
  <dcterms:modified xsi:type="dcterms:W3CDTF">2023-08-04T05:59:00Z</dcterms:modified>
</cp:coreProperties>
</file>